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44" w:rsidRPr="00C17944" w:rsidRDefault="00C17944" w:rsidP="00C17944">
      <w:pPr>
        <w:jc w:val="center"/>
        <w:rPr>
          <w:rFonts w:ascii="仿宋_GB2312" w:eastAsia="仿宋_GB2312"/>
          <w:b/>
          <w:sz w:val="36"/>
          <w:szCs w:val="36"/>
        </w:rPr>
      </w:pPr>
      <w:r w:rsidRPr="00C17944">
        <w:rPr>
          <w:rFonts w:ascii="仿宋_GB2312" w:eastAsia="仿宋_GB2312" w:hint="eastAsia"/>
          <w:b/>
          <w:sz w:val="36"/>
          <w:szCs w:val="36"/>
        </w:rPr>
        <w:t>乌鲁木齐市水磨沟区人力资源和社会保障局</w:t>
      </w:r>
      <w:r w:rsidR="001D678E">
        <w:rPr>
          <w:rFonts w:ascii="仿宋_GB2312" w:eastAsia="仿宋_GB2312" w:hint="eastAsia"/>
          <w:b/>
          <w:sz w:val="36"/>
          <w:szCs w:val="36"/>
        </w:rPr>
        <w:t>2015</w:t>
      </w:r>
      <w:r w:rsidRPr="00C17944">
        <w:rPr>
          <w:rFonts w:ascii="仿宋_GB2312" w:eastAsia="仿宋_GB2312" w:hint="eastAsia"/>
          <w:b/>
          <w:sz w:val="36"/>
          <w:szCs w:val="36"/>
        </w:rPr>
        <w:t>年</w:t>
      </w:r>
    </w:p>
    <w:p w:rsidR="00C17944" w:rsidRPr="00C17944" w:rsidRDefault="00C17944" w:rsidP="00C17944">
      <w:pPr>
        <w:jc w:val="center"/>
        <w:rPr>
          <w:rFonts w:ascii="仿宋_GB2312" w:eastAsia="仿宋_GB2312"/>
          <w:b/>
          <w:sz w:val="36"/>
          <w:szCs w:val="36"/>
        </w:rPr>
      </w:pPr>
      <w:r w:rsidRPr="00C17944">
        <w:rPr>
          <w:rFonts w:ascii="仿宋_GB2312" w:eastAsia="仿宋_GB2312" w:hint="eastAsia"/>
          <w:b/>
          <w:sz w:val="36"/>
          <w:szCs w:val="36"/>
        </w:rPr>
        <w:t>部门决算信息公开报告</w:t>
      </w:r>
    </w:p>
    <w:p w:rsidR="00C17944" w:rsidRPr="00C17944" w:rsidRDefault="00C17944" w:rsidP="00C17944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根据财政厅文件要求，现将水磨沟区人力资源和社会保障局</w:t>
      </w:r>
      <w:r w:rsidR="001D678E">
        <w:rPr>
          <w:rFonts w:eastAsia="方正仿宋_GBK" w:hint="eastAsia"/>
          <w:sz w:val="32"/>
          <w:szCs w:val="32"/>
        </w:rPr>
        <w:t>2015</w:t>
      </w:r>
      <w:r w:rsidRPr="00C17944">
        <w:rPr>
          <w:rFonts w:eastAsia="方正仿宋_GBK" w:hint="eastAsia"/>
          <w:sz w:val="32"/>
          <w:szCs w:val="32"/>
        </w:rPr>
        <w:t>年部门决算及“三公经费”决算</w:t>
      </w:r>
      <w:r w:rsidRPr="00C17944">
        <w:rPr>
          <w:rFonts w:ascii="仿宋_GB2312" w:eastAsia="仿宋_GB2312" w:hint="eastAsia"/>
          <w:sz w:val="32"/>
          <w:szCs w:val="32"/>
        </w:rPr>
        <w:t>信息公开如下：</w:t>
      </w:r>
    </w:p>
    <w:p w:rsidR="00C17944" w:rsidRPr="00C17944" w:rsidRDefault="00C17944" w:rsidP="00C17944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C17944">
        <w:rPr>
          <w:rFonts w:ascii="仿宋_GB2312" w:eastAsia="仿宋_GB2312" w:hint="eastAsia"/>
          <w:sz w:val="32"/>
          <w:szCs w:val="32"/>
        </w:rPr>
        <w:t>部门基本情况</w:t>
      </w:r>
    </w:p>
    <w:p w:rsidR="00C17944" w:rsidRPr="00C17944" w:rsidRDefault="00C17944" w:rsidP="00C1794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7944">
        <w:rPr>
          <w:rFonts w:ascii="仿宋_GB2312" w:eastAsia="仿宋_GB2312" w:hint="eastAsia"/>
          <w:sz w:val="32"/>
          <w:szCs w:val="32"/>
        </w:rPr>
        <w:t>（一）基本信息</w:t>
      </w:r>
    </w:p>
    <w:p w:rsidR="00C17944" w:rsidRPr="00C17944" w:rsidRDefault="00C17944" w:rsidP="00C17944">
      <w:pPr>
        <w:ind w:firstLineChars="200" w:firstLine="640"/>
        <w:rPr>
          <w:rFonts w:eastAsia="方正仿宋_GBK" w:hint="eastAsia"/>
          <w:sz w:val="32"/>
          <w:szCs w:val="32"/>
        </w:rPr>
      </w:pPr>
      <w:r w:rsidRPr="00C17944">
        <w:rPr>
          <w:rFonts w:eastAsia="方正仿宋_GBK"/>
          <w:sz w:val="32"/>
          <w:szCs w:val="32"/>
        </w:rPr>
        <w:t>水磨沟区人力资源和社会保障局隶属于水磨沟区人民政府，正科级别，下设劳动保障监察大队、劳动人事争议仲裁院、就业服务管理办公室、城乡居民社会养老保险管理办公室、企业退休人员社会化管理服务办公室。</w:t>
      </w:r>
      <w:r w:rsidR="001D678E">
        <w:rPr>
          <w:rFonts w:eastAsia="方正仿宋_GBK" w:hint="eastAsia"/>
          <w:sz w:val="32"/>
          <w:szCs w:val="32"/>
        </w:rPr>
        <w:t>行政编制</w:t>
      </w:r>
      <w:r w:rsidR="001D678E">
        <w:rPr>
          <w:rFonts w:eastAsia="方正仿宋_GBK" w:hint="eastAsia"/>
          <w:sz w:val="32"/>
          <w:szCs w:val="32"/>
        </w:rPr>
        <w:t>8</w:t>
      </w:r>
      <w:r w:rsidR="001D678E">
        <w:rPr>
          <w:rFonts w:eastAsia="方正仿宋_GBK" w:hint="eastAsia"/>
          <w:sz w:val="32"/>
          <w:szCs w:val="32"/>
        </w:rPr>
        <w:t>人，实有在职人数</w:t>
      </w:r>
      <w:r w:rsidR="001D678E">
        <w:rPr>
          <w:rFonts w:eastAsia="方正仿宋_GBK" w:hint="eastAsia"/>
          <w:sz w:val="32"/>
          <w:szCs w:val="32"/>
        </w:rPr>
        <w:t>8</w:t>
      </w:r>
      <w:r w:rsidR="001D678E">
        <w:rPr>
          <w:rFonts w:eastAsia="方正仿宋_GBK" w:hint="eastAsia"/>
          <w:sz w:val="32"/>
          <w:szCs w:val="32"/>
        </w:rPr>
        <w:t>人，事业编制</w:t>
      </w:r>
      <w:r w:rsidR="001D678E">
        <w:rPr>
          <w:rFonts w:eastAsia="方正仿宋_GBK" w:hint="eastAsia"/>
          <w:sz w:val="32"/>
          <w:szCs w:val="32"/>
        </w:rPr>
        <w:t>35</w:t>
      </w:r>
      <w:r w:rsidR="001D678E">
        <w:rPr>
          <w:rFonts w:eastAsia="方正仿宋_GBK" w:hint="eastAsia"/>
          <w:sz w:val="32"/>
          <w:szCs w:val="32"/>
        </w:rPr>
        <w:t>人（</w:t>
      </w:r>
      <w:proofErr w:type="gramStart"/>
      <w:r w:rsidR="001D678E">
        <w:rPr>
          <w:rFonts w:eastAsia="方正仿宋_GBK" w:hint="eastAsia"/>
          <w:sz w:val="32"/>
          <w:szCs w:val="32"/>
        </w:rPr>
        <w:t>含参公</w:t>
      </w:r>
      <w:proofErr w:type="gramEnd"/>
      <w:r w:rsidR="001D678E">
        <w:rPr>
          <w:rFonts w:eastAsia="方正仿宋_GBK" w:hint="eastAsia"/>
          <w:sz w:val="32"/>
          <w:szCs w:val="32"/>
        </w:rPr>
        <w:t>23</w:t>
      </w:r>
      <w:r w:rsidR="001D678E">
        <w:rPr>
          <w:rFonts w:eastAsia="方正仿宋_GBK" w:hint="eastAsia"/>
          <w:sz w:val="32"/>
          <w:szCs w:val="32"/>
        </w:rPr>
        <w:t>人），实有在职人数</w:t>
      </w:r>
      <w:r w:rsidR="001D678E">
        <w:rPr>
          <w:rFonts w:eastAsia="方正仿宋_GBK" w:hint="eastAsia"/>
          <w:sz w:val="32"/>
          <w:szCs w:val="32"/>
        </w:rPr>
        <w:t>34</w:t>
      </w:r>
      <w:r w:rsidR="001D678E">
        <w:rPr>
          <w:rFonts w:eastAsia="方正仿宋_GBK" w:hint="eastAsia"/>
          <w:sz w:val="32"/>
          <w:szCs w:val="32"/>
        </w:rPr>
        <w:t>人。</w:t>
      </w:r>
    </w:p>
    <w:p w:rsidR="00C17944" w:rsidRPr="00C17944" w:rsidRDefault="00C17944" w:rsidP="00C17944">
      <w:pPr>
        <w:ind w:firstLine="648"/>
        <w:rPr>
          <w:rFonts w:ascii="仿宋_GB2312" w:eastAsia="仿宋_GB2312" w:hAnsi="仿宋"/>
          <w:sz w:val="32"/>
          <w:szCs w:val="32"/>
        </w:rPr>
      </w:pPr>
      <w:r w:rsidRPr="00C17944">
        <w:rPr>
          <w:rFonts w:ascii="仿宋_GB2312" w:eastAsia="仿宋_GB2312" w:hAnsi="仿宋" w:hint="eastAsia"/>
          <w:sz w:val="32"/>
          <w:szCs w:val="32"/>
        </w:rPr>
        <w:t>（二）法定职责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1</w:t>
      </w:r>
      <w:r w:rsidRPr="00C17944">
        <w:rPr>
          <w:rFonts w:eastAsia="方正仿宋_GBK" w:hint="eastAsia"/>
          <w:sz w:val="32"/>
          <w:szCs w:val="32"/>
        </w:rPr>
        <w:t>、贯彻执行国家、自治区和乌鲁木齐市有关人力资源和社会保障事业发展规划、政策和法律、法规；组织编制人力资源和社会保障事业发展中长期规划和年度计划，并组织实施。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2</w:t>
      </w:r>
      <w:r w:rsidRPr="00C17944">
        <w:rPr>
          <w:rFonts w:eastAsia="方正仿宋_GBK" w:hint="eastAsia"/>
          <w:sz w:val="32"/>
          <w:szCs w:val="32"/>
        </w:rPr>
        <w:t>、拟订并组织实施全区人力资源市场发展规划，建立和完善统一、规范的人力资源市场，负责人力资源市场的监督管理和人才交流会的核准和管理；促进人力资源合理流动、有效配置。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3</w:t>
      </w:r>
      <w:r w:rsidRPr="00C17944">
        <w:rPr>
          <w:rFonts w:eastAsia="方正仿宋_GBK" w:hint="eastAsia"/>
          <w:sz w:val="32"/>
          <w:szCs w:val="32"/>
        </w:rPr>
        <w:t>、负责促进就业工作。拟订并组织实施城乡就业发展</w:t>
      </w:r>
      <w:r w:rsidRPr="00C17944">
        <w:rPr>
          <w:rFonts w:eastAsia="方正仿宋_GBK" w:hint="eastAsia"/>
          <w:sz w:val="32"/>
          <w:szCs w:val="32"/>
        </w:rPr>
        <w:lastRenderedPageBreak/>
        <w:t>规划和政策、措施，完善公共就业服务体系；组织实施就业援助、职业资格和职业培训制度；负责民办职业技能培训学校的审批及监督管理工作；贯彻落实高校毕业生就业政策和高技能人才、农村实用人才培养激励政策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4</w:t>
      </w:r>
      <w:r w:rsidRPr="00C17944">
        <w:rPr>
          <w:rFonts w:eastAsia="方正仿宋_GBK" w:hint="eastAsia"/>
          <w:sz w:val="32"/>
          <w:szCs w:val="32"/>
        </w:rPr>
        <w:t>、贯彻执行国家、自治区和我市养老、失业、医疗、工伤、生育保险政策；组织实施城乡居民社会养老保险工作，建立健全社会养老服务保障体系。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5</w:t>
      </w:r>
      <w:r w:rsidRPr="00C17944">
        <w:rPr>
          <w:rFonts w:eastAsia="方正仿宋_GBK" w:hint="eastAsia"/>
          <w:sz w:val="32"/>
          <w:szCs w:val="32"/>
        </w:rPr>
        <w:t>、负责权限内机关、事业单位工作人员工资调整、晋升工作，审核机关、事业单位工资总额，完善机关、事业单位人员工资正常增长和支付保障机制；承担机关、事业单位人员福利和离退休政策的具体实施；承担机关、事业单位工作人员和企业职工</w:t>
      </w:r>
      <w:proofErr w:type="gramStart"/>
      <w:r w:rsidRPr="00C17944">
        <w:rPr>
          <w:rFonts w:eastAsia="方正仿宋_GBK" w:hint="eastAsia"/>
          <w:sz w:val="32"/>
          <w:szCs w:val="32"/>
        </w:rPr>
        <w:t>工</w:t>
      </w:r>
      <w:proofErr w:type="gramEnd"/>
      <w:r w:rsidRPr="00C17944">
        <w:rPr>
          <w:rFonts w:eastAsia="方正仿宋_GBK" w:hint="eastAsia"/>
          <w:sz w:val="32"/>
          <w:szCs w:val="32"/>
        </w:rPr>
        <w:t>（公）伤（病）</w:t>
      </w:r>
      <w:proofErr w:type="gramStart"/>
      <w:r w:rsidRPr="00C17944">
        <w:rPr>
          <w:rFonts w:eastAsia="方正仿宋_GBK" w:hint="eastAsia"/>
          <w:sz w:val="32"/>
          <w:szCs w:val="32"/>
        </w:rPr>
        <w:t>残有关</w:t>
      </w:r>
      <w:proofErr w:type="gramEnd"/>
      <w:r w:rsidRPr="00C17944">
        <w:rPr>
          <w:rFonts w:eastAsia="方正仿宋_GBK" w:hint="eastAsia"/>
          <w:sz w:val="32"/>
          <w:szCs w:val="32"/>
        </w:rPr>
        <w:t>待遇的落实工作。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6</w:t>
      </w:r>
      <w:r w:rsidRPr="00C17944">
        <w:rPr>
          <w:rFonts w:eastAsia="方正仿宋_GBK" w:hint="eastAsia"/>
          <w:sz w:val="32"/>
          <w:szCs w:val="32"/>
        </w:rPr>
        <w:t>、会同有关部门指导事业单位人事制度改革工作，组织实施相关配套政策、规定和办法；负责事业单位岗位设置方案的核准；组织实施职称制度改革工作；贯彻落实权限内事业单位工作人员的管理和继续教育政策；负责全区专业技术人才选拔和培养工作</w:t>
      </w:r>
      <w:r w:rsidRPr="00C17944">
        <w:rPr>
          <w:rFonts w:eastAsia="方正仿宋_GBK" w:hint="eastAsia"/>
          <w:sz w:val="32"/>
          <w:szCs w:val="32"/>
        </w:rPr>
        <w:t>;</w:t>
      </w:r>
      <w:r w:rsidRPr="00C17944">
        <w:rPr>
          <w:rFonts w:eastAsia="方正仿宋_GBK" w:hint="eastAsia"/>
          <w:sz w:val="32"/>
          <w:szCs w:val="32"/>
        </w:rPr>
        <w:t>负责引进国外技术、管理人才项目的初审；负责引进国外智力专项资金的管理；负责博士后管理相关办法的组织实施工作。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7</w:t>
      </w:r>
      <w:r w:rsidRPr="00C17944">
        <w:rPr>
          <w:rFonts w:eastAsia="方正仿宋_GBK" w:hint="eastAsia"/>
          <w:sz w:val="32"/>
          <w:szCs w:val="32"/>
        </w:rPr>
        <w:t>、会同有关部门落实军队转业干部安置政策和安置计划；负责自主择业军队转业干部管理服务工作。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8</w:t>
      </w:r>
      <w:r w:rsidRPr="00C17944">
        <w:rPr>
          <w:rFonts w:eastAsia="方正仿宋_GBK" w:hint="eastAsia"/>
          <w:sz w:val="32"/>
          <w:szCs w:val="32"/>
        </w:rPr>
        <w:t>、负责公务员综合管理工作；负责公务员年度考核、</w:t>
      </w:r>
      <w:r w:rsidRPr="00C17944">
        <w:rPr>
          <w:rFonts w:eastAsia="方正仿宋_GBK" w:hint="eastAsia"/>
          <w:sz w:val="32"/>
          <w:szCs w:val="32"/>
        </w:rPr>
        <w:lastRenderedPageBreak/>
        <w:t>嘉奖、辞去公职、辞退的管理和科员及科员以下公务员职务的任免工作；贯彻执行人员调配政策和特殊人员安置政策；会同有关部门组织落实国家荣誉制度，组织实施政府奖励制度。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9</w:t>
      </w:r>
      <w:r w:rsidRPr="00C17944">
        <w:rPr>
          <w:rFonts w:eastAsia="方正仿宋_GBK" w:hint="eastAsia"/>
          <w:sz w:val="32"/>
          <w:szCs w:val="32"/>
        </w:rPr>
        <w:t>、贯彻执行并监督落实农民工相关政策，协调解决重点难点问题，维护农民工合法权益。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10</w:t>
      </w:r>
      <w:r w:rsidRPr="00C17944">
        <w:rPr>
          <w:rFonts w:eastAsia="方正仿宋_GBK" w:hint="eastAsia"/>
          <w:sz w:val="32"/>
          <w:szCs w:val="32"/>
        </w:rPr>
        <w:t>、负责退休人员社会化管理工作；推进国家和自治区各项退休人员社会化管理政策的落实。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11</w:t>
      </w:r>
      <w:r w:rsidRPr="00C17944">
        <w:rPr>
          <w:rFonts w:eastAsia="方正仿宋_GBK" w:hint="eastAsia"/>
          <w:sz w:val="32"/>
          <w:szCs w:val="32"/>
        </w:rPr>
        <w:t>、负责劳动、人事争议调解仲裁工作；贯彻执行劳动关系政策，完善劳动关系协调机制；贯彻落实消除非法使用童工政策和女工、未成年工的特殊劳动保护政策；组织实施劳动监察，协调劳动者维权工作；负责对在本区行政机关登记注册企业的集体合同审核工作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12</w:t>
      </w:r>
      <w:r w:rsidRPr="00C17944">
        <w:rPr>
          <w:rFonts w:eastAsia="方正仿宋_GBK" w:hint="eastAsia"/>
          <w:sz w:val="32"/>
          <w:szCs w:val="32"/>
        </w:rPr>
        <w:t>、承担人力资源和社会保障统计和信息工作。</w:t>
      </w:r>
    </w:p>
    <w:p w:rsidR="00C17944" w:rsidRPr="00C17944" w:rsidRDefault="00C17944" w:rsidP="00C17944">
      <w:pPr>
        <w:ind w:firstLine="648"/>
        <w:rPr>
          <w:rFonts w:eastAsia="方正仿宋_GBK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13</w:t>
      </w:r>
      <w:r w:rsidRPr="00C17944">
        <w:rPr>
          <w:rFonts w:eastAsia="方正仿宋_GBK" w:hint="eastAsia"/>
          <w:sz w:val="32"/>
          <w:szCs w:val="32"/>
        </w:rPr>
        <w:t>、承办区委、区人民政府交办的其他事项。</w:t>
      </w:r>
    </w:p>
    <w:p w:rsidR="001D678E" w:rsidRPr="00D4254E" w:rsidRDefault="001D678E" w:rsidP="00D4254E">
      <w:pPr>
        <w:pStyle w:val="a5"/>
        <w:numPr>
          <w:ilvl w:val="0"/>
          <w:numId w:val="1"/>
        </w:numPr>
        <w:snapToGrid w:val="0"/>
        <w:spacing w:line="600" w:lineRule="exact"/>
        <w:ind w:firstLineChars="0"/>
        <w:rPr>
          <w:rFonts w:ascii="仿宋" w:eastAsia="仿宋" w:hAnsi="仿宋" w:hint="eastAsia"/>
          <w:sz w:val="32"/>
          <w:szCs w:val="32"/>
        </w:rPr>
      </w:pPr>
      <w:r w:rsidRPr="00D4254E">
        <w:rPr>
          <w:rFonts w:ascii="仿宋" w:eastAsia="仿宋" w:hAnsi="仿宋" w:hint="eastAsia"/>
          <w:sz w:val="32"/>
          <w:szCs w:val="32"/>
        </w:rPr>
        <w:t>收支结余总体情况</w:t>
      </w:r>
    </w:p>
    <w:p w:rsidR="00D4254E" w:rsidRDefault="001D678E" w:rsidP="00D4254E">
      <w:pPr>
        <w:ind w:firstLineChars="200" w:firstLine="640"/>
        <w:rPr>
          <w:rFonts w:eastAsia="方正仿宋_GBK" w:hint="eastAsia"/>
          <w:sz w:val="32"/>
          <w:szCs w:val="32"/>
        </w:rPr>
      </w:pPr>
      <w:r w:rsidRPr="00D4254E">
        <w:rPr>
          <w:rFonts w:eastAsia="方正仿宋_GBK" w:hint="eastAsia"/>
          <w:sz w:val="32"/>
          <w:szCs w:val="32"/>
        </w:rPr>
        <w:t>2015</w:t>
      </w:r>
      <w:r w:rsidRPr="00D4254E">
        <w:rPr>
          <w:rFonts w:eastAsia="方正仿宋_GBK" w:hint="eastAsia"/>
          <w:sz w:val="32"/>
          <w:szCs w:val="32"/>
        </w:rPr>
        <w:t>年度</w:t>
      </w:r>
      <w:r w:rsidR="00D4254E" w:rsidRPr="00D4254E">
        <w:rPr>
          <w:rFonts w:eastAsia="方正仿宋_GBK" w:hint="eastAsia"/>
          <w:sz w:val="32"/>
          <w:szCs w:val="32"/>
        </w:rPr>
        <w:t>决算收入总额</w:t>
      </w:r>
      <w:r w:rsidR="00D4254E" w:rsidRPr="00D4254E">
        <w:rPr>
          <w:rFonts w:eastAsia="方正仿宋_GBK" w:hint="eastAsia"/>
          <w:sz w:val="32"/>
          <w:szCs w:val="32"/>
        </w:rPr>
        <w:t>48128478.99</w:t>
      </w:r>
      <w:r w:rsidR="00D4254E" w:rsidRPr="00D4254E">
        <w:rPr>
          <w:rFonts w:eastAsia="方正仿宋_GBK" w:hint="eastAsia"/>
          <w:sz w:val="32"/>
          <w:szCs w:val="32"/>
        </w:rPr>
        <w:t>，其中：基本收入</w:t>
      </w:r>
      <w:r w:rsidR="00D4254E" w:rsidRPr="00D4254E">
        <w:rPr>
          <w:rFonts w:eastAsia="方正仿宋_GBK" w:hint="eastAsia"/>
          <w:sz w:val="32"/>
          <w:szCs w:val="32"/>
        </w:rPr>
        <w:t>5141021.1</w:t>
      </w:r>
      <w:r w:rsidR="00D4254E" w:rsidRPr="00D4254E">
        <w:rPr>
          <w:rFonts w:eastAsia="方正仿宋_GBK" w:hint="eastAsia"/>
          <w:sz w:val="32"/>
          <w:szCs w:val="32"/>
        </w:rPr>
        <w:t>，项目收入</w:t>
      </w:r>
      <w:r w:rsidR="00D4254E" w:rsidRPr="00D4254E">
        <w:rPr>
          <w:rFonts w:eastAsia="方正仿宋_GBK" w:hint="eastAsia"/>
          <w:sz w:val="32"/>
          <w:szCs w:val="32"/>
        </w:rPr>
        <w:t>42987457.89</w:t>
      </w:r>
      <w:r w:rsidR="00D4254E" w:rsidRPr="00D4254E">
        <w:rPr>
          <w:rFonts w:eastAsia="方正仿宋_GBK" w:hint="eastAsia"/>
          <w:sz w:val="32"/>
          <w:szCs w:val="32"/>
        </w:rPr>
        <w:t>，支出总额</w:t>
      </w:r>
      <w:r w:rsidR="00D4254E" w:rsidRPr="00D4254E">
        <w:rPr>
          <w:rFonts w:eastAsia="方正仿宋_GBK" w:hint="eastAsia"/>
          <w:sz w:val="32"/>
          <w:szCs w:val="32"/>
        </w:rPr>
        <w:t>33463537.4</w:t>
      </w:r>
      <w:r w:rsidR="00D4254E" w:rsidRPr="00D4254E">
        <w:rPr>
          <w:rFonts w:eastAsia="方正仿宋_GBK" w:hint="eastAsia"/>
          <w:sz w:val="32"/>
          <w:szCs w:val="32"/>
        </w:rPr>
        <w:t>，其中：基本支出</w:t>
      </w:r>
      <w:r w:rsidR="00D4254E" w:rsidRPr="00D4254E">
        <w:rPr>
          <w:rFonts w:eastAsia="方正仿宋_GBK" w:hint="eastAsia"/>
          <w:sz w:val="32"/>
          <w:szCs w:val="32"/>
        </w:rPr>
        <w:t>5214673.1</w:t>
      </w:r>
      <w:r w:rsidR="00D4254E" w:rsidRPr="00D4254E">
        <w:rPr>
          <w:rFonts w:eastAsia="方正仿宋_GBK" w:hint="eastAsia"/>
          <w:sz w:val="32"/>
          <w:szCs w:val="32"/>
        </w:rPr>
        <w:t>，项目支出</w:t>
      </w:r>
      <w:r w:rsidR="00D4254E">
        <w:rPr>
          <w:rFonts w:eastAsia="方正仿宋_GBK" w:hint="eastAsia"/>
          <w:sz w:val="32"/>
          <w:szCs w:val="32"/>
        </w:rPr>
        <w:t>28248864.3</w:t>
      </w:r>
      <w:r w:rsidR="00D4254E">
        <w:rPr>
          <w:rFonts w:eastAsia="方正仿宋_GBK" w:hint="eastAsia"/>
          <w:sz w:val="32"/>
          <w:szCs w:val="32"/>
        </w:rPr>
        <w:t>。结余</w:t>
      </w:r>
      <w:r w:rsidR="00D4254E">
        <w:rPr>
          <w:rFonts w:eastAsia="方正仿宋_GBK" w:hint="eastAsia"/>
          <w:sz w:val="32"/>
          <w:szCs w:val="32"/>
        </w:rPr>
        <w:t>17244601.21</w:t>
      </w:r>
      <w:r w:rsidR="00D4254E">
        <w:rPr>
          <w:rFonts w:eastAsia="方正仿宋_GBK" w:hint="eastAsia"/>
          <w:sz w:val="32"/>
          <w:szCs w:val="32"/>
        </w:rPr>
        <w:t>，其中：基本支出结余</w:t>
      </w:r>
      <w:r w:rsidR="00D4254E">
        <w:rPr>
          <w:rFonts w:eastAsia="方正仿宋_GBK" w:hint="eastAsia"/>
          <w:sz w:val="32"/>
          <w:szCs w:val="32"/>
        </w:rPr>
        <w:t>674541.48</w:t>
      </w:r>
      <w:r w:rsidR="00D4254E">
        <w:rPr>
          <w:rFonts w:eastAsia="方正仿宋_GBK" w:hint="eastAsia"/>
          <w:sz w:val="32"/>
          <w:szCs w:val="32"/>
        </w:rPr>
        <w:t>，项目支出结余</w:t>
      </w:r>
      <w:r w:rsidR="00D4254E">
        <w:rPr>
          <w:rFonts w:eastAsia="方正仿宋_GBK" w:hint="eastAsia"/>
          <w:sz w:val="32"/>
          <w:szCs w:val="32"/>
        </w:rPr>
        <w:t>16570059.73</w:t>
      </w:r>
      <w:r w:rsidR="00D4254E">
        <w:rPr>
          <w:rFonts w:eastAsia="方正仿宋_GBK" w:hint="eastAsia"/>
          <w:sz w:val="32"/>
          <w:szCs w:val="32"/>
        </w:rPr>
        <w:t>。</w:t>
      </w:r>
    </w:p>
    <w:p w:rsidR="00D4254E" w:rsidRPr="00D4254E" w:rsidRDefault="00D4254E" w:rsidP="00D4254E">
      <w:pPr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三、三</w:t>
      </w:r>
      <w:proofErr w:type="gramStart"/>
      <w:r w:rsidRPr="00D4254E">
        <w:rPr>
          <w:rFonts w:eastAsia="方正仿宋_GBK" w:hint="eastAsia"/>
          <w:sz w:val="32"/>
          <w:szCs w:val="32"/>
        </w:rPr>
        <w:t>公经费</w:t>
      </w:r>
      <w:proofErr w:type="gramEnd"/>
      <w:r w:rsidRPr="00D4254E">
        <w:rPr>
          <w:rFonts w:eastAsia="方正仿宋_GBK" w:hint="eastAsia"/>
          <w:sz w:val="32"/>
          <w:szCs w:val="32"/>
        </w:rPr>
        <w:t>支出情况</w:t>
      </w:r>
    </w:p>
    <w:p w:rsidR="00D4254E" w:rsidRPr="00A52B5C" w:rsidRDefault="00D4254E" w:rsidP="00A52B5C">
      <w:pPr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2015</w:t>
      </w:r>
      <w:r>
        <w:rPr>
          <w:rFonts w:eastAsia="方正仿宋_GBK" w:hint="eastAsia"/>
          <w:sz w:val="32"/>
          <w:szCs w:val="32"/>
        </w:rPr>
        <w:t>年度三</w:t>
      </w:r>
      <w:proofErr w:type="gramStart"/>
      <w:r>
        <w:rPr>
          <w:rFonts w:eastAsia="方正仿宋_GBK" w:hint="eastAsia"/>
          <w:sz w:val="32"/>
          <w:szCs w:val="32"/>
        </w:rPr>
        <w:t>公经费</w:t>
      </w:r>
      <w:proofErr w:type="gramEnd"/>
      <w:r>
        <w:rPr>
          <w:rFonts w:eastAsia="方正仿宋_GBK" w:hint="eastAsia"/>
          <w:sz w:val="32"/>
          <w:szCs w:val="32"/>
        </w:rPr>
        <w:t>支出情况如下：</w:t>
      </w:r>
      <w:r w:rsidR="00A52B5C">
        <w:rPr>
          <w:rFonts w:eastAsia="方正仿宋_GBK" w:hint="eastAsia"/>
          <w:sz w:val="32"/>
          <w:szCs w:val="32"/>
        </w:rPr>
        <w:t>公务用车运行维护费支出</w:t>
      </w:r>
      <w:r w:rsidR="00A52B5C">
        <w:rPr>
          <w:rFonts w:eastAsia="方正仿宋_GBK" w:hint="eastAsia"/>
          <w:sz w:val="32"/>
          <w:szCs w:val="32"/>
        </w:rPr>
        <w:t>105612.17</w:t>
      </w:r>
      <w:r w:rsidR="00A52B5C">
        <w:rPr>
          <w:rFonts w:eastAsia="方正仿宋_GBK" w:hint="eastAsia"/>
          <w:sz w:val="32"/>
          <w:szCs w:val="32"/>
        </w:rPr>
        <w:t>元，</w:t>
      </w:r>
      <w:r w:rsidR="00A52B5C" w:rsidRPr="00A52B5C">
        <w:rPr>
          <w:rFonts w:eastAsia="方正仿宋_GBK" w:hint="eastAsia"/>
          <w:sz w:val="32"/>
          <w:szCs w:val="32"/>
        </w:rPr>
        <w:t>因公出国（境）费及公务招待费支出为</w:t>
      </w:r>
      <w:r w:rsidR="00A52B5C" w:rsidRPr="00A52B5C">
        <w:rPr>
          <w:rFonts w:eastAsia="方正仿宋_GBK" w:hint="eastAsia"/>
          <w:sz w:val="32"/>
          <w:szCs w:val="32"/>
        </w:rPr>
        <w:t>0</w:t>
      </w:r>
      <w:r w:rsidR="00A52B5C" w:rsidRPr="00A52B5C">
        <w:rPr>
          <w:rFonts w:eastAsia="方正仿宋_GBK" w:hint="eastAsia"/>
          <w:sz w:val="32"/>
          <w:szCs w:val="32"/>
        </w:rPr>
        <w:t>元。</w:t>
      </w:r>
    </w:p>
    <w:p w:rsidR="00A52B5C" w:rsidRDefault="00A52B5C" w:rsidP="00A52B5C">
      <w:pPr>
        <w:ind w:firstLine="630"/>
        <w:rPr>
          <w:rFonts w:eastAsia="方正仿宋_GBK" w:hint="eastAsia"/>
          <w:sz w:val="32"/>
          <w:szCs w:val="32"/>
        </w:rPr>
      </w:pPr>
    </w:p>
    <w:p w:rsidR="00A52B5C" w:rsidRDefault="00A52B5C" w:rsidP="00A52B5C">
      <w:pPr>
        <w:ind w:firstLine="630"/>
        <w:rPr>
          <w:rFonts w:eastAsia="方正仿宋_GBK" w:hint="eastAsia"/>
          <w:sz w:val="32"/>
          <w:szCs w:val="32"/>
        </w:rPr>
      </w:pPr>
    </w:p>
    <w:p w:rsidR="00A52B5C" w:rsidRDefault="00C17944" w:rsidP="00A52B5C">
      <w:pPr>
        <w:ind w:firstLine="630"/>
        <w:rPr>
          <w:rFonts w:eastAsia="方正仿宋_GBK" w:hint="eastAsia"/>
          <w:sz w:val="32"/>
          <w:szCs w:val="32"/>
        </w:rPr>
      </w:pPr>
      <w:r w:rsidRPr="00C17944">
        <w:rPr>
          <w:rFonts w:eastAsia="方正仿宋_GBK" w:hint="eastAsia"/>
          <w:sz w:val="32"/>
          <w:szCs w:val="32"/>
        </w:rPr>
        <w:t>附件：</w:t>
      </w:r>
      <w:r w:rsidR="00A52B5C" w:rsidRPr="00A52B5C">
        <w:rPr>
          <w:rFonts w:eastAsia="方正仿宋_GBK" w:hint="eastAsia"/>
          <w:sz w:val="32"/>
          <w:szCs w:val="32"/>
        </w:rPr>
        <w:t>1</w:t>
      </w:r>
      <w:r w:rsidR="00A52B5C" w:rsidRPr="00A52B5C">
        <w:rPr>
          <w:rFonts w:eastAsia="方正仿宋_GBK" w:hint="eastAsia"/>
          <w:sz w:val="32"/>
          <w:szCs w:val="32"/>
        </w:rPr>
        <w:t>、</w:t>
      </w:r>
      <w:r w:rsidR="00A52B5C" w:rsidRPr="00A52B5C">
        <w:rPr>
          <w:rFonts w:eastAsia="方正仿宋_GBK" w:hint="eastAsia"/>
          <w:sz w:val="32"/>
          <w:szCs w:val="32"/>
        </w:rPr>
        <w:t>2015</w:t>
      </w:r>
      <w:r w:rsidR="00A52B5C" w:rsidRPr="00A52B5C">
        <w:rPr>
          <w:rFonts w:eastAsia="方正仿宋_GBK" w:hint="eastAsia"/>
          <w:sz w:val="32"/>
          <w:szCs w:val="32"/>
        </w:rPr>
        <w:t>年度部门决算主表</w:t>
      </w:r>
      <w:r w:rsidR="00A52B5C" w:rsidRPr="00A52B5C">
        <w:rPr>
          <w:rFonts w:eastAsia="方正仿宋_GBK" w:hint="eastAsia"/>
          <w:sz w:val="32"/>
          <w:szCs w:val="32"/>
        </w:rPr>
        <w:t>Z01</w:t>
      </w:r>
      <w:r w:rsidR="00A52B5C" w:rsidRPr="00A52B5C">
        <w:rPr>
          <w:rFonts w:eastAsia="方正仿宋_GBK" w:hint="eastAsia"/>
          <w:sz w:val="32"/>
          <w:szCs w:val="32"/>
        </w:rPr>
        <w:t>表——</w:t>
      </w:r>
      <w:r w:rsidR="00A52B5C" w:rsidRPr="00A52B5C">
        <w:rPr>
          <w:rFonts w:eastAsia="方正仿宋_GBK" w:hint="eastAsia"/>
          <w:sz w:val="32"/>
          <w:szCs w:val="32"/>
        </w:rPr>
        <w:t>Z10-2</w:t>
      </w:r>
      <w:r w:rsidR="00A52B5C" w:rsidRPr="00A52B5C">
        <w:rPr>
          <w:rFonts w:eastAsia="方正仿宋_GBK" w:hint="eastAsia"/>
          <w:sz w:val="32"/>
          <w:szCs w:val="32"/>
        </w:rPr>
        <w:t>表</w:t>
      </w:r>
    </w:p>
    <w:p w:rsidR="00A52B5C" w:rsidRPr="00A52B5C" w:rsidRDefault="00A52B5C" w:rsidP="00A52B5C">
      <w:pPr>
        <w:ind w:leftChars="800" w:left="2160" w:hangingChars="150" w:hanging="480"/>
        <w:rPr>
          <w:rFonts w:eastAsia="方正仿宋_GBK"/>
          <w:sz w:val="32"/>
          <w:szCs w:val="32"/>
        </w:rPr>
      </w:pPr>
      <w:r w:rsidRPr="00A52B5C">
        <w:rPr>
          <w:rFonts w:eastAsia="方正仿宋_GBK" w:hint="eastAsia"/>
          <w:sz w:val="32"/>
          <w:szCs w:val="32"/>
        </w:rPr>
        <w:t>2</w:t>
      </w:r>
      <w:r w:rsidRPr="00A52B5C">
        <w:rPr>
          <w:rFonts w:eastAsia="方正仿宋_GBK" w:hint="eastAsia"/>
          <w:sz w:val="32"/>
          <w:szCs w:val="32"/>
        </w:rPr>
        <w:t>、</w:t>
      </w:r>
      <w:r w:rsidRPr="00A52B5C">
        <w:rPr>
          <w:rFonts w:eastAsia="方正仿宋_GBK" w:hint="eastAsia"/>
          <w:sz w:val="32"/>
          <w:szCs w:val="32"/>
        </w:rPr>
        <w:t>2015</w:t>
      </w:r>
      <w:r w:rsidRPr="00A52B5C">
        <w:rPr>
          <w:rFonts w:eastAsia="方正仿宋_GBK" w:hint="eastAsia"/>
          <w:sz w:val="32"/>
          <w:szCs w:val="32"/>
        </w:rPr>
        <w:t>年度部门决算</w:t>
      </w:r>
      <w:r w:rsidRPr="00A52B5C">
        <w:rPr>
          <w:rFonts w:eastAsia="方正仿宋_GBK" w:hint="eastAsia"/>
          <w:sz w:val="32"/>
          <w:szCs w:val="32"/>
        </w:rPr>
        <w:t>CS05</w:t>
      </w:r>
      <w:r w:rsidRPr="00A52B5C">
        <w:rPr>
          <w:rFonts w:eastAsia="方正仿宋_GBK" w:hint="eastAsia"/>
          <w:sz w:val="32"/>
          <w:szCs w:val="32"/>
        </w:rPr>
        <w:t>表‘部门决算相关信息统计表’</w:t>
      </w:r>
    </w:p>
    <w:p w:rsidR="00C17944" w:rsidRPr="00A52B5C" w:rsidRDefault="00C17944" w:rsidP="00A52B5C">
      <w:pPr>
        <w:ind w:leftChars="297" w:left="1904" w:hangingChars="400" w:hanging="1280"/>
        <w:rPr>
          <w:rFonts w:ascii="仿宋_GB2312" w:eastAsia="仿宋_GB2312"/>
          <w:sz w:val="32"/>
          <w:szCs w:val="32"/>
        </w:rPr>
      </w:pPr>
    </w:p>
    <w:p w:rsidR="00A52B5C" w:rsidRDefault="00A52B5C" w:rsidP="00A52B5C">
      <w:pPr>
        <w:ind w:firstLineChars="1150" w:firstLine="3680"/>
        <w:rPr>
          <w:rFonts w:eastAsia="方正仿宋_GBK" w:hint="eastAsia"/>
          <w:sz w:val="32"/>
          <w:szCs w:val="32"/>
        </w:rPr>
      </w:pPr>
    </w:p>
    <w:p w:rsidR="00A52B5C" w:rsidRDefault="00A52B5C" w:rsidP="00A52B5C">
      <w:pPr>
        <w:ind w:firstLineChars="1150" w:firstLine="3680"/>
        <w:rPr>
          <w:rFonts w:eastAsia="方正仿宋_GBK" w:hint="eastAsia"/>
          <w:sz w:val="32"/>
          <w:szCs w:val="32"/>
        </w:rPr>
      </w:pPr>
    </w:p>
    <w:p w:rsidR="00A52B5C" w:rsidRDefault="00A52B5C" w:rsidP="00A52B5C">
      <w:pPr>
        <w:ind w:firstLineChars="1150" w:firstLine="3680"/>
        <w:rPr>
          <w:rFonts w:eastAsia="方正仿宋_GBK" w:hint="eastAsia"/>
          <w:sz w:val="32"/>
          <w:szCs w:val="32"/>
        </w:rPr>
      </w:pPr>
    </w:p>
    <w:p w:rsidR="00ED4833" w:rsidRPr="00A52B5C" w:rsidRDefault="00A52B5C" w:rsidP="00A52B5C">
      <w:pPr>
        <w:ind w:firstLineChars="1150" w:firstLine="3680"/>
        <w:rPr>
          <w:rFonts w:eastAsia="方正仿宋_GBK" w:hint="eastAsia"/>
          <w:sz w:val="32"/>
          <w:szCs w:val="32"/>
        </w:rPr>
      </w:pPr>
      <w:bookmarkStart w:id="0" w:name="_GoBack"/>
      <w:bookmarkEnd w:id="0"/>
      <w:r w:rsidRPr="00A52B5C">
        <w:rPr>
          <w:rFonts w:eastAsia="方正仿宋_GBK" w:hint="eastAsia"/>
          <w:sz w:val="32"/>
          <w:szCs w:val="32"/>
        </w:rPr>
        <w:t>水磨沟区人力资源和社会保障局</w:t>
      </w:r>
    </w:p>
    <w:p w:rsidR="00A52B5C" w:rsidRPr="00A52B5C" w:rsidRDefault="00A52B5C" w:rsidP="00A52B5C">
      <w:pPr>
        <w:ind w:firstLineChars="1450" w:firstLine="4640"/>
        <w:rPr>
          <w:rFonts w:eastAsia="方正仿宋_GBK"/>
          <w:sz w:val="32"/>
          <w:szCs w:val="32"/>
        </w:rPr>
      </w:pPr>
      <w:r w:rsidRPr="00A52B5C">
        <w:rPr>
          <w:rFonts w:eastAsia="方正仿宋_GBK" w:hint="eastAsia"/>
          <w:sz w:val="32"/>
          <w:szCs w:val="32"/>
        </w:rPr>
        <w:t>2016</w:t>
      </w:r>
      <w:r w:rsidRPr="00A52B5C">
        <w:rPr>
          <w:rFonts w:eastAsia="方正仿宋_GBK" w:hint="eastAsia"/>
          <w:sz w:val="32"/>
          <w:szCs w:val="32"/>
        </w:rPr>
        <w:t>年</w:t>
      </w:r>
      <w:r w:rsidRPr="00A52B5C">
        <w:rPr>
          <w:rFonts w:eastAsia="方正仿宋_GBK" w:hint="eastAsia"/>
          <w:sz w:val="32"/>
          <w:szCs w:val="32"/>
        </w:rPr>
        <w:t>7</w:t>
      </w:r>
      <w:r w:rsidRPr="00A52B5C">
        <w:rPr>
          <w:rFonts w:eastAsia="方正仿宋_GBK" w:hint="eastAsia"/>
          <w:sz w:val="32"/>
          <w:szCs w:val="32"/>
        </w:rPr>
        <w:t>月</w:t>
      </w:r>
      <w:r w:rsidRPr="00A52B5C">
        <w:rPr>
          <w:rFonts w:eastAsia="方正仿宋_GBK" w:hint="eastAsia"/>
          <w:sz w:val="32"/>
          <w:szCs w:val="32"/>
        </w:rPr>
        <w:t>26</w:t>
      </w:r>
      <w:r w:rsidRPr="00A52B5C">
        <w:rPr>
          <w:rFonts w:eastAsia="方正仿宋_GBK" w:hint="eastAsia"/>
          <w:sz w:val="32"/>
          <w:szCs w:val="32"/>
        </w:rPr>
        <w:t>日</w:t>
      </w:r>
    </w:p>
    <w:sectPr w:rsidR="00A52B5C" w:rsidRPr="00A5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60" w:rsidRDefault="006E5160" w:rsidP="00265243">
      <w:r>
        <w:separator/>
      </w:r>
    </w:p>
  </w:endnote>
  <w:endnote w:type="continuationSeparator" w:id="0">
    <w:p w:rsidR="006E5160" w:rsidRDefault="006E5160" w:rsidP="0026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60" w:rsidRDefault="006E5160" w:rsidP="00265243">
      <w:r>
        <w:separator/>
      </w:r>
    </w:p>
  </w:footnote>
  <w:footnote w:type="continuationSeparator" w:id="0">
    <w:p w:rsidR="006E5160" w:rsidRDefault="006E5160" w:rsidP="0026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9C6"/>
    <w:multiLevelType w:val="hybridMultilevel"/>
    <w:tmpl w:val="049AFAD2"/>
    <w:lvl w:ilvl="0" w:tplc="B10A668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0629830">
      <w:start w:val="1"/>
      <w:numFmt w:val="japaneseCounting"/>
      <w:lvlText w:val="（%2）"/>
      <w:lvlJc w:val="left"/>
      <w:pPr>
        <w:tabs>
          <w:tab w:val="num" w:pos="1665"/>
        </w:tabs>
        <w:ind w:left="1665" w:hanging="12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9A"/>
    <w:rsid w:val="001D678E"/>
    <w:rsid w:val="00265243"/>
    <w:rsid w:val="002C2534"/>
    <w:rsid w:val="006E5160"/>
    <w:rsid w:val="00A52B5C"/>
    <w:rsid w:val="00A66B9A"/>
    <w:rsid w:val="00B569A5"/>
    <w:rsid w:val="00C17944"/>
    <w:rsid w:val="00D4254E"/>
    <w:rsid w:val="00E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2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D48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1"/>
    <w:rsid w:val="00ED4833"/>
    <w:rPr>
      <w:rFonts w:eastAsia="方正小标宋简体"/>
    </w:rPr>
  </w:style>
  <w:style w:type="paragraph" w:styleId="a3">
    <w:name w:val="header"/>
    <w:basedOn w:val="a"/>
    <w:link w:val="Char"/>
    <w:rsid w:val="0026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5243"/>
    <w:rPr>
      <w:kern w:val="2"/>
      <w:sz w:val="18"/>
      <w:szCs w:val="18"/>
    </w:rPr>
  </w:style>
  <w:style w:type="paragraph" w:styleId="a4">
    <w:name w:val="footer"/>
    <w:basedOn w:val="a"/>
    <w:link w:val="Char0"/>
    <w:rsid w:val="0026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524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425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2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D48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1"/>
    <w:rsid w:val="00ED4833"/>
    <w:rPr>
      <w:rFonts w:eastAsia="方正小标宋简体"/>
    </w:rPr>
  </w:style>
  <w:style w:type="paragraph" w:styleId="a3">
    <w:name w:val="header"/>
    <w:basedOn w:val="a"/>
    <w:link w:val="Char"/>
    <w:rsid w:val="0026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5243"/>
    <w:rPr>
      <w:kern w:val="2"/>
      <w:sz w:val="18"/>
      <w:szCs w:val="18"/>
    </w:rPr>
  </w:style>
  <w:style w:type="paragraph" w:styleId="a4">
    <w:name w:val="footer"/>
    <w:basedOn w:val="a"/>
    <w:link w:val="Char0"/>
    <w:rsid w:val="0026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524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425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4</cp:revision>
  <dcterms:created xsi:type="dcterms:W3CDTF">2016-07-26T02:58:00Z</dcterms:created>
  <dcterms:modified xsi:type="dcterms:W3CDTF">2016-07-26T03:34:00Z</dcterms:modified>
</cp:coreProperties>
</file>