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21" w:rsidRPr="00A51532" w:rsidRDefault="003A5521"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Pr>
          <w:rFonts w:ascii="宋体" w:eastAsia="宋体" w:hAnsi="宋体" w:cs="Arial" w:hint="eastAsia"/>
          <w:b/>
          <w:bCs/>
          <w:kern w:val="36"/>
          <w:sz w:val="32"/>
          <w:szCs w:val="32"/>
        </w:rPr>
        <w:t>乌鲁木齐市水磨沟区工商业联合会</w:t>
      </w:r>
      <w:r w:rsidRPr="00A51532">
        <w:rPr>
          <w:rFonts w:ascii="宋体" w:eastAsia="宋体" w:hAnsi="宋体" w:cs="宋体" w:hint="eastAsia"/>
          <w:b/>
          <w:bCs/>
          <w:kern w:val="36"/>
          <w:sz w:val="32"/>
          <w:szCs w:val="32"/>
        </w:rPr>
        <w:t>部门决算公开</w:t>
      </w:r>
    </w:p>
    <w:p w:rsidR="003A5521" w:rsidRPr="00101A42" w:rsidRDefault="003A5521"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3A5521" w:rsidRPr="00FD7575" w:rsidRDefault="003A5521"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3A5521" w:rsidRPr="00101A42" w:rsidRDefault="003A5521"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3A5521" w:rsidRPr="00101A42" w:rsidRDefault="003A5521"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（一）部门职能</w:t>
      </w:r>
    </w:p>
    <w:p w:rsidR="003A5521" w:rsidRPr="00FB2BDC" w:rsidRDefault="003A5521" w:rsidP="00FB2BDC">
      <w:pPr>
        <w:pStyle w:val="NormalWeb"/>
        <w:shd w:val="clear" w:color="auto" w:fill="FFFFFF"/>
        <w:spacing w:before="0" w:beforeAutospacing="0" w:after="300" w:line="420" w:lineRule="atLeast"/>
        <w:ind w:firstLine="420"/>
        <w:rPr>
          <w:sz w:val="28"/>
          <w:szCs w:val="28"/>
        </w:rPr>
      </w:pPr>
      <w:r>
        <w:rPr>
          <w:sz w:val="28"/>
          <w:szCs w:val="28"/>
          <w:shd w:val="clear" w:color="auto" w:fill="FFFFFF"/>
        </w:rPr>
        <w:t xml:space="preserve"> </w:t>
      </w:r>
      <w:r w:rsidRPr="00FB2BDC">
        <w:rPr>
          <w:sz w:val="28"/>
          <w:szCs w:val="28"/>
          <w:shd w:val="clear" w:color="auto" w:fill="FFFFFF"/>
        </w:rPr>
        <w:t>1.</w:t>
      </w:r>
      <w:r w:rsidRPr="00FB2BDC">
        <w:rPr>
          <w:rFonts w:hint="eastAsia"/>
          <w:sz w:val="28"/>
          <w:szCs w:val="28"/>
          <w:shd w:val="clear" w:color="auto" w:fill="FFFFFF"/>
        </w:rPr>
        <w:t>参政议政。参与政治、经济、社会生活中的主要问题的政治协商，发挥民主监督的作用。</w:t>
      </w:r>
    </w:p>
    <w:p w:rsidR="003A5521" w:rsidRPr="00FB2BDC" w:rsidRDefault="003A5521" w:rsidP="00FB2BDC">
      <w:pPr>
        <w:pStyle w:val="NormalWeb"/>
        <w:shd w:val="clear" w:color="auto" w:fill="FFFFFF"/>
        <w:spacing w:before="0" w:beforeAutospacing="0" w:after="300" w:line="420" w:lineRule="atLeast"/>
        <w:ind w:firstLine="420"/>
        <w:rPr>
          <w:sz w:val="28"/>
          <w:szCs w:val="28"/>
        </w:rPr>
      </w:pPr>
      <w:r>
        <w:rPr>
          <w:sz w:val="28"/>
          <w:szCs w:val="28"/>
          <w:shd w:val="clear" w:color="auto" w:fill="FFFFFF"/>
        </w:rPr>
        <w:t xml:space="preserve"> </w:t>
      </w:r>
      <w:r w:rsidRPr="00FB2BDC">
        <w:rPr>
          <w:sz w:val="28"/>
          <w:szCs w:val="28"/>
          <w:shd w:val="clear" w:color="auto" w:fill="FFFFFF"/>
        </w:rPr>
        <w:t>2.</w:t>
      </w:r>
      <w:r w:rsidRPr="00FB2BDC">
        <w:rPr>
          <w:rFonts w:hint="eastAsia"/>
          <w:sz w:val="28"/>
          <w:szCs w:val="28"/>
          <w:shd w:val="clear" w:color="auto" w:fill="FFFFFF"/>
        </w:rPr>
        <w:t>做好工商界代表人士政治安排的推荐工作。</w:t>
      </w:r>
    </w:p>
    <w:p w:rsidR="003A5521" w:rsidRPr="00FB2BDC" w:rsidRDefault="003A5521" w:rsidP="00FB2BDC">
      <w:pPr>
        <w:pStyle w:val="NormalWeb"/>
        <w:shd w:val="clear" w:color="auto" w:fill="FFFFFF"/>
        <w:spacing w:before="0" w:beforeAutospacing="0" w:after="300" w:line="420" w:lineRule="atLeast"/>
        <w:rPr>
          <w:sz w:val="28"/>
          <w:szCs w:val="28"/>
        </w:rPr>
      </w:pPr>
      <w:r>
        <w:rPr>
          <w:sz w:val="28"/>
          <w:szCs w:val="28"/>
          <w:shd w:val="clear" w:color="auto" w:fill="FFFFFF"/>
        </w:rPr>
        <w:t xml:space="preserve">    </w:t>
      </w:r>
      <w:r w:rsidRPr="00FB2BDC">
        <w:rPr>
          <w:sz w:val="28"/>
          <w:szCs w:val="28"/>
          <w:shd w:val="clear" w:color="auto" w:fill="FFFFFF"/>
        </w:rPr>
        <w:t>3.</w:t>
      </w:r>
      <w:r w:rsidRPr="00FB2BDC">
        <w:rPr>
          <w:rFonts w:hint="eastAsia"/>
          <w:sz w:val="28"/>
          <w:szCs w:val="28"/>
          <w:shd w:val="clear" w:color="auto" w:fill="FFFFFF"/>
        </w:rPr>
        <w:t>发扬自我教育的优良传统，宣传、贯彻党和国家的方针、政策，加强和改进思想政治工作，提倡爱国、敬业、守法，提高会员素质。</w:t>
      </w:r>
    </w:p>
    <w:p w:rsidR="003A5521" w:rsidRPr="00FB2BDC" w:rsidRDefault="003A5521" w:rsidP="00FB2BDC">
      <w:pPr>
        <w:pStyle w:val="NormalWeb"/>
        <w:shd w:val="clear" w:color="auto" w:fill="FFFFFF"/>
        <w:spacing w:before="0" w:beforeAutospacing="0" w:after="300" w:line="420" w:lineRule="atLeast"/>
        <w:ind w:firstLine="420"/>
        <w:rPr>
          <w:sz w:val="28"/>
          <w:szCs w:val="28"/>
        </w:rPr>
      </w:pPr>
      <w:r>
        <w:rPr>
          <w:sz w:val="28"/>
          <w:szCs w:val="28"/>
          <w:shd w:val="clear" w:color="auto" w:fill="FFFFFF"/>
        </w:rPr>
        <w:t xml:space="preserve"> </w:t>
      </w:r>
      <w:r w:rsidRPr="00FB2BDC">
        <w:rPr>
          <w:sz w:val="28"/>
          <w:szCs w:val="28"/>
          <w:shd w:val="clear" w:color="auto" w:fill="FFFFFF"/>
        </w:rPr>
        <w:t>4.</w:t>
      </w:r>
      <w:r w:rsidRPr="00FB2BDC">
        <w:rPr>
          <w:rFonts w:hint="eastAsia"/>
          <w:sz w:val="28"/>
          <w:szCs w:val="28"/>
          <w:shd w:val="clear" w:color="auto" w:fill="FFFFFF"/>
        </w:rPr>
        <w:t>引导会员积极参加国家经济建设，推进社会主义市场经济体制逐步完善，促进社会全面发展。</w:t>
      </w:r>
    </w:p>
    <w:p w:rsidR="003A5521" w:rsidRPr="00FB2BDC" w:rsidRDefault="003A5521" w:rsidP="00FB2BDC">
      <w:pPr>
        <w:pStyle w:val="NormalWeb"/>
        <w:shd w:val="clear" w:color="auto" w:fill="FFFFFF"/>
        <w:spacing w:before="0" w:beforeAutospacing="0" w:after="300" w:line="420" w:lineRule="atLeast"/>
        <w:ind w:firstLine="420"/>
        <w:rPr>
          <w:sz w:val="28"/>
          <w:szCs w:val="28"/>
        </w:rPr>
      </w:pPr>
      <w:r>
        <w:rPr>
          <w:sz w:val="28"/>
          <w:szCs w:val="28"/>
          <w:shd w:val="clear" w:color="auto" w:fill="FFFFFF"/>
        </w:rPr>
        <w:t xml:space="preserve"> </w:t>
      </w:r>
      <w:r w:rsidRPr="00FB2BDC">
        <w:rPr>
          <w:sz w:val="28"/>
          <w:szCs w:val="28"/>
          <w:shd w:val="clear" w:color="auto" w:fill="FFFFFF"/>
        </w:rPr>
        <w:t>5.</w:t>
      </w:r>
      <w:r w:rsidRPr="00FB2BDC">
        <w:rPr>
          <w:rFonts w:hint="eastAsia"/>
          <w:sz w:val="28"/>
          <w:szCs w:val="28"/>
          <w:shd w:val="clear" w:color="auto" w:fill="FFFFFF"/>
        </w:rPr>
        <w:t>代表并维护会员的合法权益，反映会员的意见、要求和建议</w:t>
      </w:r>
      <w:r w:rsidRPr="00FB2BDC">
        <w:rPr>
          <w:sz w:val="28"/>
          <w:szCs w:val="28"/>
          <w:shd w:val="clear" w:color="auto" w:fill="FFFFFF"/>
        </w:rPr>
        <w:t>;</w:t>
      </w:r>
      <w:r w:rsidRPr="00FB2BDC">
        <w:rPr>
          <w:rFonts w:hint="eastAsia"/>
          <w:sz w:val="28"/>
          <w:szCs w:val="28"/>
          <w:shd w:val="clear" w:color="auto" w:fill="FFFFFF"/>
        </w:rPr>
        <w:t>为会员提供有关证明，协调关系，参与调解经济纠纷。</w:t>
      </w:r>
    </w:p>
    <w:p w:rsidR="003A5521" w:rsidRPr="00FB2BDC" w:rsidRDefault="003A5521" w:rsidP="00FB2BDC">
      <w:pPr>
        <w:pStyle w:val="NormalWeb"/>
        <w:shd w:val="clear" w:color="auto" w:fill="FFFFFF"/>
        <w:spacing w:before="0" w:beforeAutospacing="0" w:after="300" w:line="420" w:lineRule="atLeast"/>
        <w:ind w:firstLine="420"/>
        <w:rPr>
          <w:sz w:val="28"/>
          <w:szCs w:val="28"/>
          <w:shd w:val="clear" w:color="auto" w:fill="FFFFFF"/>
        </w:rPr>
      </w:pPr>
      <w:r>
        <w:rPr>
          <w:sz w:val="28"/>
          <w:szCs w:val="28"/>
          <w:shd w:val="clear" w:color="auto" w:fill="FFFFFF"/>
        </w:rPr>
        <w:t xml:space="preserve"> </w:t>
      </w:r>
      <w:r w:rsidRPr="00FB2BDC">
        <w:rPr>
          <w:sz w:val="28"/>
          <w:szCs w:val="28"/>
          <w:shd w:val="clear" w:color="auto" w:fill="FFFFFF"/>
        </w:rPr>
        <w:t>6.</w:t>
      </w:r>
      <w:r w:rsidRPr="00FB2BDC">
        <w:rPr>
          <w:rFonts w:hint="eastAsia"/>
          <w:sz w:val="28"/>
          <w:szCs w:val="28"/>
          <w:shd w:val="clear" w:color="auto" w:fill="FFFFFF"/>
        </w:rPr>
        <w:t>引导会员把企业自身的发展与国家发展结合起来，弘扬中华民族传统美德，先富帮后富，走共同富裕的道路，热心社会公益事业，积极参加扶贫光彩事业。</w:t>
      </w:r>
    </w:p>
    <w:p w:rsidR="003A5521" w:rsidRPr="00FB2BDC" w:rsidRDefault="003A5521" w:rsidP="00FB2BDC">
      <w:pPr>
        <w:pStyle w:val="NormalWeb"/>
        <w:shd w:val="clear" w:color="auto" w:fill="FFFFFF"/>
        <w:spacing w:before="0" w:beforeAutospacing="0" w:after="300" w:line="420" w:lineRule="atLeast"/>
        <w:ind w:firstLine="420"/>
        <w:rPr>
          <w:sz w:val="28"/>
          <w:szCs w:val="28"/>
        </w:rPr>
      </w:pPr>
      <w:r>
        <w:rPr>
          <w:sz w:val="28"/>
          <w:szCs w:val="28"/>
          <w:shd w:val="clear" w:color="auto" w:fill="FFFFFF"/>
        </w:rPr>
        <w:t xml:space="preserve"> </w:t>
      </w:r>
      <w:r w:rsidRPr="00FB2BDC">
        <w:rPr>
          <w:sz w:val="28"/>
          <w:szCs w:val="28"/>
          <w:shd w:val="clear" w:color="auto" w:fill="FFFFFF"/>
        </w:rPr>
        <w:t>7.</w:t>
      </w:r>
      <w:r w:rsidRPr="00FB2BDC">
        <w:rPr>
          <w:rFonts w:hint="eastAsia"/>
          <w:sz w:val="28"/>
          <w:szCs w:val="28"/>
          <w:shd w:val="clear" w:color="auto" w:fill="FFFFFF"/>
        </w:rPr>
        <w:t>为会员提供信息、培训、科技、管理、法律、会计、审计融资、咨询等服务，帮助会员改进经营管理，照章纳税，提高自身素质和生产技术、产品质量。</w:t>
      </w:r>
    </w:p>
    <w:p w:rsidR="003A5521" w:rsidRPr="00FB2BDC" w:rsidRDefault="003A5521" w:rsidP="00FB2BDC">
      <w:pPr>
        <w:pStyle w:val="NormalWeb"/>
        <w:shd w:val="clear" w:color="auto" w:fill="FFFFFF"/>
        <w:spacing w:before="0" w:beforeAutospacing="0" w:after="300" w:line="420" w:lineRule="atLeast"/>
        <w:ind w:firstLine="420"/>
        <w:rPr>
          <w:sz w:val="28"/>
          <w:szCs w:val="28"/>
          <w:shd w:val="clear" w:color="auto" w:fill="FFFFFF"/>
        </w:rPr>
      </w:pPr>
      <w:r>
        <w:rPr>
          <w:sz w:val="28"/>
          <w:szCs w:val="28"/>
          <w:shd w:val="clear" w:color="auto" w:fill="FFFFFF"/>
        </w:rPr>
        <w:t xml:space="preserve"> </w:t>
      </w:r>
      <w:r w:rsidRPr="00FB2BDC">
        <w:rPr>
          <w:sz w:val="28"/>
          <w:szCs w:val="28"/>
          <w:shd w:val="clear" w:color="auto" w:fill="FFFFFF"/>
        </w:rPr>
        <w:t>8.</w:t>
      </w:r>
      <w:r w:rsidRPr="00FB2BDC">
        <w:rPr>
          <w:rFonts w:hint="eastAsia"/>
          <w:sz w:val="28"/>
          <w:szCs w:val="28"/>
          <w:shd w:val="clear" w:color="auto" w:fill="FFFFFF"/>
        </w:rPr>
        <w:t>组织会员考察学习，举办和参加各种对内对外展销会、交易会，帮助会员开拓国内、国外市场，协助引进资金、技术、人才。</w:t>
      </w:r>
    </w:p>
    <w:p w:rsidR="003A5521" w:rsidRPr="00FB2BDC" w:rsidRDefault="003A5521" w:rsidP="00FB2BDC">
      <w:pPr>
        <w:pStyle w:val="NormalWeb"/>
        <w:shd w:val="clear" w:color="auto" w:fill="FFFFFF"/>
        <w:spacing w:before="0" w:beforeAutospacing="0" w:after="300" w:line="420" w:lineRule="atLeast"/>
        <w:ind w:firstLine="420"/>
        <w:rPr>
          <w:sz w:val="28"/>
          <w:szCs w:val="28"/>
        </w:rPr>
      </w:pPr>
      <w:r>
        <w:rPr>
          <w:sz w:val="28"/>
          <w:szCs w:val="28"/>
          <w:shd w:val="clear" w:color="auto" w:fill="FFFFFF"/>
        </w:rPr>
        <w:t xml:space="preserve"> </w:t>
      </w:r>
      <w:r w:rsidRPr="00FB2BDC">
        <w:rPr>
          <w:sz w:val="28"/>
          <w:szCs w:val="28"/>
          <w:shd w:val="clear" w:color="auto" w:fill="FFFFFF"/>
        </w:rPr>
        <w:t>9.</w:t>
      </w:r>
      <w:r w:rsidRPr="00FB2BDC">
        <w:rPr>
          <w:rFonts w:hint="eastAsia"/>
          <w:sz w:val="28"/>
          <w:szCs w:val="28"/>
          <w:shd w:val="clear" w:color="auto" w:fill="FFFFFF"/>
        </w:rPr>
        <w:t>承办政府交办和有关部门委托事项。</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3A5521" w:rsidRPr="00101A42" w:rsidRDefault="003A5521" w:rsidP="00C5229B">
      <w:pPr>
        <w:widowControl/>
        <w:shd w:val="clear" w:color="auto" w:fill="FFFFFF"/>
        <w:spacing w:before="100" w:beforeAutospacing="1" w:after="240"/>
        <w:ind w:firstLineChars="200" w:firstLine="3168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Pr>
          <w:rFonts w:ascii="宋体" w:eastAsia="宋体" w:hAnsi="宋体" w:cs="Arial" w:hint="eastAsia"/>
          <w:kern w:val="0"/>
          <w:sz w:val="28"/>
          <w:szCs w:val="28"/>
        </w:rPr>
        <w:t>乌鲁木齐市水磨沟区工商业联合会</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Pr>
          <w:rFonts w:ascii="宋体" w:eastAsia="宋体" w:hAnsi="宋体" w:cs="宋体"/>
          <w:kern w:val="0"/>
          <w:sz w:val="28"/>
          <w:szCs w:val="28"/>
        </w:rPr>
        <w:t>1</w:t>
      </w:r>
      <w:r w:rsidRPr="00101A42">
        <w:rPr>
          <w:rFonts w:ascii="宋体" w:eastAsia="宋体" w:hAnsi="宋体" w:cs="宋体" w:hint="eastAsia"/>
          <w:kern w:val="0"/>
          <w:sz w:val="28"/>
          <w:szCs w:val="28"/>
        </w:rPr>
        <w:t>个机构。</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3A5521" w:rsidRPr="00101A42" w:rsidRDefault="003A5521" w:rsidP="00C5229B">
      <w:pPr>
        <w:widowControl/>
        <w:shd w:val="clear" w:color="auto" w:fill="FFFFFF"/>
        <w:spacing w:before="100" w:beforeAutospacing="1" w:after="240"/>
        <w:ind w:firstLineChars="150" w:firstLine="3168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乌鲁木齐市水磨沟区工商业联合会</w:t>
      </w:r>
      <w:r w:rsidRPr="00101A42">
        <w:rPr>
          <w:rFonts w:ascii="宋体" w:eastAsia="宋体" w:hAnsi="宋体" w:cs="宋体" w:hint="eastAsia"/>
          <w:kern w:val="0"/>
          <w:sz w:val="28"/>
          <w:szCs w:val="28"/>
        </w:rPr>
        <w:t>编制人数</w:t>
      </w:r>
      <w:r>
        <w:rPr>
          <w:rFonts w:ascii="宋体" w:eastAsia="宋体" w:hAnsi="宋体" w:cs="宋体"/>
          <w:kern w:val="0"/>
          <w:sz w:val="28"/>
          <w:szCs w:val="28"/>
        </w:rPr>
        <w:t>2</w:t>
      </w:r>
      <w:r w:rsidRPr="00101A42">
        <w:rPr>
          <w:rFonts w:ascii="宋体" w:eastAsia="宋体" w:hAnsi="宋体" w:cs="宋体" w:hint="eastAsia"/>
          <w:kern w:val="0"/>
          <w:sz w:val="28"/>
          <w:szCs w:val="28"/>
        </w:rPr>
        <w:t>人，其中：行政人员编制</w:t>
      </w:r>
      <w:r>
        <w:rPr>
          <w:rFonts w:ascii="宋体" w:eastAsia="宋体" w:hAnsi="宋体" w:cs="宋体"/>
          <w:kern w:val="0"/>
          <w:sz w:val="28"/>
          <w:szCs w:val="28"/>
        </w:rPr>
        <w:t>2</w:t>
      </w:r>
      <w:r w:rsidRPr="00101A42">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乌鲁木齐市水磨沟区工商业联合会</w:t>
      </w:r>
      <w:r w:rsidRPr="00101A42">
        <w:rPr>
          <w:rFonts w:ascii="宋体" w:eastAsia="宋体" w:hAnsi="宋体" w:cs="宋体" w:hint="eastAsia"/>
          <w:kern w:val="0"/>
          <w:sz w:val="28"/>
          <w:szCs w:val="28"/>
        </w:rPr>
        <w:t>实有在职人数</w:t>
      </w:r>
      <w:r>
        <w:rPr>
          <w:rFonts w:ascii="宋体" w:eastAsia="宋体" w:hAnsi="宋体" w:cs="宋体"/>
          <w:kern w:val="0"/>
          <w:sz w:val="28"/>
          <w:szCs w:val="28"/>
        </w:rPr>
        <w:t>2</w:t>
      </w:r>
      <w:r w:rsidRPr="00101A42">
        <w:rPr>
          <w:rFonts w:ascii="宋体" w:eastAsia="宋体" w:hAnsi="宋体" w:cs="宋体" w:hint="eastAsia"/>
          <w:kern w:val="0"/>
          <w:sz w:val="28"/>
          <w:szCs w:val="28"/>
        </w:rPr>
        <w:t>人，其中：行政在职人员</w:t>
      </w:r>
      <w:r>
        <w:rPr>
          <w:rFonts w:ascii="宋体" w:eastAsia="宋体" w:hAnsi="宋体" w:cs="宋体"/>
          <w:kern w:val="0"/>
          <w:sz w:val="28"/>
          <w:szCs w:val="28"/>
        </w:rPr>
        <w:t>2</w:t>
      </w:r>
      <w:r w:rsidRPr="00101A42">
        <w:rPr>
          <w:rFonts w:ascii="宋体" w:eastAsia="宋体" w:hAnsi="宋体" w:cs="宋体" w:hint="eastAsia"/>
          <w:kern w:val="0"/>
          <w:sz w:val="28"/>
          <w:szCs w:val="28"/>
        </w:rPr>
        <w:t>人。</w:t>
      </w:r>
    </w:p>
    <w:p w:rsidR="003A5521" w:rsidRPr="00101A42" w:rsidRDefault="003A5521"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Pr>
          <w:rFonts w:ascii="宋体" w:eastAsia="宋体" w:hAnsi="宋体" w:cs="宋体" w:hint="eastAsia"/>
          <w:b/>
          <w:bCs/>
          <w:kern w:val="0"/>
          <w:sz w:val="28"/>
          <w:szCs w:val="28"/>
        </w:rPr>
        <w:t>乌鲁木齐市水磨沟区工商业联合会</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3A5521" w:rsidRPr="00FD7575" w:rsidRDefault="003A5521"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3A5521" w:rsidRPr="00101A42"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Pr>
          <w:rFonts w:ascii="宋体" w:eastAsia="宋体" w:hAnsi="宋体" w:cs="Arial"/>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hint="eastAsia"/>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hint="eastAsia"/>
          <w:kern w:val="0"/>
          <w:sz w:val="28"/>
          <w:szCs w:val="28"/>
        </w:rPr>
        <w:t>”</w:t>
      </w:r>
      <w:r w:rsidRPr="00101A42">
        <w:rPr>
          <w:rFonts w:ascii="宋体" w:eastAsia="宋体" w:hAnsi="宋体" w:cs="宋体" w:hint="eastAsia"/>
          <w:kern w:val="0"/>
          <w:sz w:val="28"/>
          <w:szCs w:val="28"/>
        </w:rPr>
        <w:t>经费支出表及说明</w:t>
      </w:r>
    </w:p>
    <w:p w:rsidR="003A5521" w:rsidRPr="00FD7575" w:rsidRDefault="003A5521"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3A5521" w:rsidRPr="00101A42" w:rsidRDefault="003A5521"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Pr>
          <w:rFonts w:ascii="宋体" w:eastAsia="宋体" w:hAnsi="宋体" w:cs="宋体" w:hint="eastAsia"/>
          <w:b/>
          <w:bCs/>
          <w:kern w:val="0"/>
          <w:sz w:val="28"/>
          <w:szCs w:val="28"/>
        </w:rPr>
        <w:t>乌鲁木齐市水磨沟区工商业联合会</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3A5521" w:rsidRPr="00015D0E" w:rsidRDefault="003A5521"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Pr>
          <w:rFonts w:ascii="宋体" w:eastAsia="宋体" w:hAnsi="宋体" w:cs="宋体" w:hint="eastAsia"/>
          <w:b/>
          <w:bCs/>
          <w:kern w:val="0"/>
          <w:sz w:val="28"/>
          <w:szCs w:val="28"/>
        </w:rPr>
        <w:t>乌鲁木齐市水磨沟区工商业联合会</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3A5521" w:rsidRPr="00015D0E" w:rsidRDefault="003A5521" w:rsidP="00C5229B">
      <w:pPr>
        <w:widowControl/>
        <w:shd w:val="clear" w:color="auto" w:fill="FFFFFF"/>
        <w:spacing w:before="100" w:beforeAutospacing="1" w:after="240"/>
        <w:ind w:left="181" w:firstLineChars="200" w:firstLine="3168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乌鲁木齐市水磨沟区工商业联合会</w:t>
      </w:r>
      <w:r w:rsidRPr="00015D0E">
        <w:rPr>
          <w:rFonts w:ascii="宋体" w:eastAsia="宋体" w:hAnsi="宋体" w:cs="宋体"/>
          <w:kern w:val="0"/>
          <w:sz w:val="28"/>
          <w:szCs w:val="28"/>
        </w:rPr>
        <w:t>2016</w:t>
      </w:r>
      <w:r w:rsidRPr="00015D0E">
        <w:rPr>
          <w:rFonts w:ascii="宋体" w:eastAsia="宋体" w:hAnsi="宋体" w:cs="宋体" w:hint="eastAsia"/>
          <w:kern w:val="0"/>
          <w:sz w:val="28"/>
          <w:szCs w:val="28"/>
        </w:rPr>
        <w:t>年度收入总计</w:t>
      </w:r>
      <w:r w:rsidRPr="00FB2BDC">
        <w:rPr>
          <w:rFonts w:ascii="宋体" w:eastAsia="宋体" w:hAnsi="宋体" w:cs="Arial"/>
          <w:kern w:val="0"/>
          <w:sz w:val="28"/>
          <w:szCs w:val="28"/>
        </w:rPr>
        <w:t>50.49</w:t>
      </w:r>
      <w:r w:rsidRPr="00015D0E">
        <w:rPr>
          <w:rFonts w:ascii="宋体" w:eastAsia="宋体" w:hAnsi="宋体" w:cs="宋体" w:hint="eastAsia"/>
          <w:kern w:val="0"/>
          <w:sz w:val="28"/>
          <w:szCs w:val="28"/>
        </w:rPr>
        <w:t>万元，支出总计</w:t>
      </w:r>
      <w:r w:rsidRPr="00FB2BDC">
        <w:rPr>
          <w:rFonts w:ascii="宋体" w:eastAsia="宋体" w:hAnsi="宋体" w:cs="Arial"/>
          <w:kern w:val="0"/>
          <w:sz w:val="28"/>
          <w:szCs w:val="28"/>
        </w:rPr>
        <w:t>47.23</w:t>
      </w:r>
      <w:r w:rsidRPr="00015D0E">
        <w:rPr>
          <w:rFonts w:ascii="宋体" w:eastAsia="宋体" w:hAnsi="宋体" w:cs="宋体" w:hint="eastAsia"/>
          <w:kern w:val="0"/>
          <w:sz w:val="28"/>
          <w:szCs w:val="28"/>
        </w:rPr>
        <w:t>万元。收入较上年降低了</w:t>
      </w:r>
      <w:r w:rsidRPr="00FB2BDC">
        <w:rPr>
          <w:rFonts w:ascii="宋体" w:eastAsia="宋体" w:hAnsi="宋体" w:cs="Arial"/>
          <w:kern w:val="0"/>
          <w:sz w:val="28"/>
          <w:szCs w:val="28"/>
        </w:rPr>
        <w:t>10.20</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；支出</w:t>
      </w:r>
      <w:r>
        <w:rPr>
          <w:rFonts w:ascii="宋体" w:eastAsia="宋体" w:hAnsi="宋体" w:cs="宋体" w:hint="eastAsia"/>
          <w:kern w:val="0"/>
          <w:sz w:val="28"/>
          <w:szCs w:val="28"/>
        </w:rPr>
        <w:t>减少</w:t>
      </w:r>
      <w:r w:rsidRPr="00FB2BDC">
        <w:rPr>
          <w:rFonts w:ascii="宋体" w:eastAsia="宋体" w:hAnsi="宋体" w:cs="宋体"/>
          <w:kern w:val="0"/>
          <w:sz w:val="28"/>
          <w:szCs w:val="28"/>
        </w:rPr>
        <w:t>3.67</w:t>
      </w:r>
      <w:r w:rsidRPr="00015D0E">
        <w:rPr>
          <w:rFonts w:ascii="宋体" w:eastAsia="宋体" w:hAnsi="宋体" w:cs="宋体" w:hint="eastAsia"/>
          <w:kern w:val="0"/>
          <w:sz w:val="28"/>
          <w:szCs w:val="28"/>
        </w:rPr>
        <w:t>万元，</w:t>
      </w:r>
      <w:r>
        <w:rPr>
          <w:rFonts w:ascii="宋体" w:eastAsia="宋体" w:hAnsi="宋体" w:cs="宋体" w:hint="eastAsia"/>
          <w:kern w:val="0"/>
          <w:sz w:val="28"/>
          <w:szCs w:val="28"/>
        </w:rPr>
        <w:t>减少</w:t>
      </w:r>
      <w:r w:rsidRPr="00FB2BDC">
        <w:rPr>
          <w:rFonts w:ascii="宋体" w:eastAsia="宋体" w:hAnsi="宋体" w:cs="Arial"/>
          <w:kern w:val="0"/>
          <w:sz w:val="28"/>
          <w:szCs w:val="28"/>
        </w:rPr>
        <w:t>7.21</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3A5521" w:rsidRPr="00015D0E"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3A5521" w:rsidRPr="00015D0E" w:rsidRDefault="003A5521" w:rsidP="00C5229B">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乌鲁木齐市水磨沟区工商业联合会</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年收入</w:t>
      </w:r>
      <w:r w:rsidRPr="00FB2BDC">
        <w:rPr>
          <w:rFonts w:ascii="宋体" w:eastAsia="宋体" w:hAnsi="宋体" w:cs="Arial"/>
          <w:kern w:val="0"/>
          <w:sz w:val="28"/>
          <w:szCs w:val="28"/>
        </w:rPr>
        <w:t>50.49</w:t>
      </w:r>
      <w:r w:rsidRPr="00015D0E">
        <w:rPr>
          <w:rFonts w:ascii="宋体" w:eastAsia="宋体" w:hAnsi="宋体" w:cs="宋体" w:hint="eastAsia"/>
          <w:kern w:val="0"/>
          <w:sz w:val="28"/>
          <w:szCs w:val="28"/>
        </w:rPr>
        <w:t>万元，其中：财政拨款</w:t>
      </w:r>
      <w:r w:rsidRPr="00FB2BDC">
        <w:rPr>
          <w:rFonts w:ascii="宋体" w:eastAsia="宋体" w:hAnsi="宋体" w:cs="宋体"/>
          <w:kern w:val="0"/>
          <w:sz w:val="28"/>
          <w:szCs w:val="28"/>
        </w:rPr>
        <w:t>50.42</w:t>
      </w:r>
      <w:r w:rsidRPr="00015D0E">
        <w:rPr>
          <w:rFonts w:ascii="宋体" w:eastAsia="宋体" w:hAnsi="宋体" w:cs="宋体" w:hint="eastAsia"/>
          <w:kern w:val="0"/>
          <w:sz w:val="28"/>
          <w:szCs w:val="28"/>
        </w:rPr>
        <w:t>万元，其他收入</w:t>
      </w:r>
      <w:r w:rsidRPr="00FB2BDC">
        <w:rPr>
          <w:rFonts w:ascii="宋体" w:eastAsia="宋体" w:hAnsi="宋体" w:cs="宋体"/>
          <w:kern w:val="0"/>
          <w:sz w:val="28"/>
          <w:szCs w:val="28"/>
        </w:rPr>
        <w:t>0.07</w:t>
      </w:r>
      <w:r w:rsidRPr="00015D0E">
        <w:rPr>
          <w:rFonts w:ascii="宋体" w:eastAsia="宋体" w:hAnsi="宋体" w:cs="宋体" w:hint="eastAsia"/>
          <w:kern w:val="0"/>
          <w:sz w:val="28"/>
          <w:szCs w:val="28"/>
        </w:rPr>
        <w:t>万元。</w:t>
      </w:r>
    </w:p>
    <w:p w:rsidR="003A5521" w:rsidRPr="00015D0E"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3A5521" w:rsidRPr="00015D0E" w:rsidRDefault="003A5521" w:rsidP="00C5229B">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乌鲁木齐市水磨沟区工商业联合会</w:t>
      </w:r>
      <w:r w:rsidRPr="00015D0E">
        <w:rPr>
          <w:rFonts w:ascii="宋体" w:eastAsia="宋体" w:hAnsi="宋体" w:cs="宋体" w:hint="eastAsia"/>
          <w:kern w:val="0"/>
          <w:sz w:val="28"/>
          <w:szCs w:val="28"/>
        </w:rPr>
        <w:t>支出决算为</w:t>
      </w:r>
      <w:r w:rsidRPr="00FB2BDC">
        <w:rPr>
          <w:rFonts w:ascii="宋体" w:eastAsia="宋体" w:hAnsi="宋体" w:cs="Arial"/>
          <w:kern w:val="0"/>
          <w:sz w:val="28"/>
          <w:szCs w:val="28"/>
        </w:rPr>
        <w:t>47.23</w:t>
      </w:r>
      <w:r w:rsidRPr="00015D0E">
        <w:rPr>
          <w:rFonts w:ascii="宋体" w:eastAsia="宋体" w:hAnsi="宋体" w:cs="宋体" w:hint="eastAsia"/>
          <w:kern w:val="0"/>
          <w:sz w:val="28"/>
          <w:szCs w:val="28"/>
        </w:rPr>
        <w:t>万元，其中，基本支出决算</w:t>
      </w:r>
      <w:r w:rsidRPr="00FB2BDC">
        <w:rPr>
          <w:rFonts w:ascii="宋体" w:eastAsia="宋体" w:hAnsi="宋体" w:cs="Arial"/>
          <w:kern w:val="0"/>
          <w:sz w:val="28"/>
          <w:szCs w:val="28"/>
        </w:rPr>
        <w:t>41.39</w:t>
      </w:r>
      <w:r w:rsidRPr="00015D0E">
        <w:rPr>
          <w:rFonts w:ascii="宋体" w:eastAsia="宋体" w:hAnsi="宋体" w:cs="宋体" w:hint="eastAsia"/>
          <w:kern w:val="0"/>
          <w:sz w:val="28"/>
          <w:szCs w:val="28"/>
        </w:rPr>
        <w:t>万元，项目支出决算</w:t>
      </w:r>
      <w:r w:rsidRPr="00FB2BDC">
        <w:rPr>
          <w:rFonts w:ascii="宋体" w:eastAsia="宋体" w:hAnsi="宋体" w:cs="Arial"/>
          <w:kern w:val="0"/>
          <w:sz w:val="28"/>
          <w:szCs w:val="28"/>
        </w:rPr>
        <w:t>5.84</w:t>
      </w:r>
      <w:r w:rsidRPr="00015D0E">
        <w:rPr>
          <w:rFonts w:ascii="宋体" w:eastAsia="宋体" w:hAnsi="宋体" w:cs="宋体" w:hint="eastAsia"/>
          <w:kern w:val="0"/>
          <w:sz w:val="28"/>
          <w:szCs w:val="28"/>
        </w:rPr>
        <w:t>万元。</w:t>
      </w:r>
    </w:p>
    <w:p w:rsidR="003A5521" w:rsidRPr="00015D0E"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3A5521" w:rsidRPr="00015D0E" w:rsidRDefault="003A5521" w:rsidP="00C5229B">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Pr>
          <w:rFonts w:ascii="宋体" w:eastAsia="宋体" w:hAnsi="宋体" w:cs="宋体" w:hint="eastAsia"/>
          <w:kern w:val="0"/>
          <w:sz w:val="28"/>
          <w:szCs w:val="28"/>
        </w:rPr>
        <w:t>乌鲁木齐市水磨沟区工商业联合会</w:t>
      </w:r>
      <w:r w:rsidRPr="00015D0E">
        <w:rPr>
          <w:rFonts w:ascii="宋体" w:eastAsia="宋体" w:hAnsi="宋体" w:cs="宋体" w:hint="eastAsia"/>
          <w:kern w:val="0"/>
          <w:sz w:val="28"/>
          <w:szCs w:val="28"/>
        </w:rPr>
        <w:t>结余</w:t>
      </w:r>
      <w:r w:rsidRPr="00FB2BDC">
        <w:rPr>
          <w:rFonts w:ascii="宋体" w:eastAsia="宋体" w:hAnsi="宋体" w:cs="Arial"/>
          <w:kern w:val="0"/>
          <w:sz w:val="28"/>
          <w:szCs w:val="28"/>
        </w:rPr>
        <w:t>18.47</w:t>
      </w:r>
      <w:r w:rsidRPr="00015D0E">
        <w:rPr>
          <w:rFonts w:ascii="宋体" w:eastAsia="宋体" w:hAnsi="宋体" w:cs="宋体" w:hint="eastAsia"/>
          <w:kern w:val="0"/>
          <w:sz w:val="28"/>
          <w:szCs w:val="28"/>
        </w:rPr>
        <w:t>万元，其中上年结余</w:t>
      </w:r>
      <w:r w:rsidRPr="00FB2BDC">
        <w:rPr>
          <w:rFonts w:ascii="宋体" w:eastAsia="宋体" w:hAnsi="宋体" w:cs="Arial"/>
          <w:kern w:val="0"/>
          <w:sz w:val="28"/>
          <w:szCs w:val="28"/>
        </w:rPr>
        <w:t>15.21</w:t>
      </w:r>
      <w:r w:rsidRPr="00015D0E">
        <w:rPr>
          <w:rFonts w:ascii="宋体" w:eastAsia="宋体" w:hAnsi="宋体" w:cs="宋体" w:hint="eastAsia"/>
          <w:kern w:val="0"/>
          <w:sz w:val="28"/>
          <w:szCs w:val="28"/>
        </w:rPr>
        <w:t>万元。</w:t>
      </w:r>
    </w:p>
    <w:p w:rsidR="003A5521" w:rsidRPr="00015D0E"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hint="eastAsia"/>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hint="eastAsia"/>
          <w:b/>
          <w:bCs/>
          <w:kern w:val="0"/>
          <w:sz w:val="28"/>
          <w:szCs w:val="28"/>
        </w:rPr>
        <w:t>”</w:t>
      </w:r>
      <w:r w:rsidRPr="00015D0E">
        <w:rPr>
          <w:rFonts w:ascii="宋体" w:eastAsia="宋体" w:hAnsi="宋体" w:cs="宋体" w:hint="eastAsia"/>
          <w:b/>
          <w:bCs/>
          <w:kern w:val="0"/>
          <w:sz w:val="28"/>
          <w:szCs w:val="28"/>
        </w:rPr>
        <w:t>经费支出情况说明</w:t>
      </w:r>
    </w:p>
    <w:p w:rsidR="003A5521" w:rsidRPr="00015D0E" w:rsidRDefault="003A5521" w:rsidP="00C5229B">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Pr>
          <w:rFonts w:ascii="宋体" w:eastAsia="宋体" w:hAnsi="宋体" w:cs="宋体" w:hint="eastAsia"/>
          <w:kern w:val="0"/>
          <w:sz w:val="28"/>
          <w:szCs w:val="28"/>
        </w:rPr>
        <w:t>乌鲁木齐市水磨沟区工商业联合会</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经费决算支出总额为</w:t>
      </w:r>
      <w:r w:rsidRPr="00FB2BDC">
        <w:rPr>
          <w:rFonts w:ascii="宋体" w:eastAsia="宋体" w:hAnsi="宋体" w:cs="Arial"/>
          <w:kern w:val="0"/>
          <w:sz w:val="28"/>
          <w:szCs w:val="28"/>
        </w:rPr>
        <w:t>1.92</w:t>
      </w:r>
      <w:r w:rsidRPr="00015D0E">
        <w:rPr>
          <w:rFonts w:ascii="宋体" w:eastAsia="宋体" w:hAnsi="宋体" w:cs="宋体" w:hint="eastAsia"/>
          <w:kern w:val="0"/>
          <w:sz w:val="28"/>
          <w:szCs w:val="28"/>
        </w:rPr>
        <w:t>万元。比年初预算</w:t>
      </w:r>
      <w:r>
        <w:rPr>
          <w:rFonts w:ascii="宋体" w:eastAsia="宋体" w:hAnsi="宋体" w:cs="宋体" w:hint="eastAsia"/>
          <w:kern w:val="0"/>
          <w:sz w:val="28"/>
          <w:szCs w:val="28"/>
        </w:rPr>
        <w:t>减少</w:t>
      </w:r>
      <w:r w:rsidRPr="00015D0E">
        <w:rPr>
          <w:rFonts w:ascii="宋体" w:eastAsia="宋体" w:hAnsi="宋体" w:cs="宋体" w:hint="eastAsia"/>
          <w:kern w:val="0"/>
          <w:sz w:val="28"/>
          <w:szCs w:val="28"/>
        </w:rPr>
        <w:t>了</w:t>
      </w:r>
      <w:r>
        <w:rPr>
          <w:rFonts w:ascii="宋体" w:eastAsia="宋体" w:hAnsi="宋体" w:cs="Arial"/>
          <w:kern w:val="0"/>
          <w:sz w:val="28"/>
          <w:szCs w:val="28"/>
        </w:rPr>
        <w:t>22.58</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3A5521" w:rsidRPr="00015D0E"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3A5521" w:rsidRPr="00015D0E" w:rsidRDefault="003A5521" w:rsidP="00C5229B">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Pr>
          <w:rFonts w:ascii="宋体" w:eastAsia="宋体" w:hAnsi="宋体" w:cs="宋体" w:hint="eastAsia"/>
          <w:kern w:val="0"/>
          <w:sz w:val="28"/>
          <w:szCs w:val="28"/>
        </w:rPr>
        <w:t>乌鲁木齐市水磨沟区工商业联合会</w:t>
      </w:r>
      <w:r w:rsidRPr="00015D0E">
        <w:rPr>
          <w:rFonts w:ascii="宋体" w:eastAsia="宋体" w:hAnsi="宋体" w:cs="宋体" w:hint="eastAsia"/>
          <w:kern w:val="0"/>
          <w:sz w:val="28"/>
          <w:szCs w:val="28"/>
        </w:rPr>
        <w:t>因公出国共</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人次，参加</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个团组。</w:t>
      </w:r>
    </w:p>
    <w:p w:rsidR="003A5521" w:rsidRPr="00015D0E"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3A5521" w:rsidRPr="00015D0E" w:rsidRDefault="003A5521" w:rsidP="00C5229B">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万元，</w:t>
      </w:r>
      <w:r>
        <w:rPr>
          <w:rFonts w:ascii="宋体" w:eastAsia="宋体" w:hAnsi="宋体" w:cs="宋体" w:hint="eastAsia"/>
          <w:kern w:val="0"/>
          <w:sz w:val="28"/>
          <w:szCs w:val="28"/>
        </w:rPr>
        <w:t>乌鲁木齐市水磨沟区工商业联合会</w:t>
      </w:r>
      <w:r w:rsidRPr="00015D0E">
        <w:rPr>
          <w:rFonts w:ascii="宋体" w:eastAsia="宋体" w:hAnsi="宋体" w:cs="宋体" w:hint="eastAsia"/>
          <w:kern w:val="0"/>
          <w:sz w:val="28"/>
          <w:szCs w:val="28"/>
        </w:rPr>
        <w:t>共计接待</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批次</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人。</w:t>
      </w:r>
    </w:p>
    <w:p w:rsidR="003A5521" w:rsidRPr="00015D0E"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3A5521" w:rsidRPr="00015D0E" w:rsidRDefault="003A5521" w:rsidP="00C5229B">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Pr>
          <w:rFonts w:ascii="宋体" w:eastAsia="宋体" w:hAnsi="宋体" w:cs="宋体" w:hint="eastAsia"/>
          <w:kern w:val="0"/>
          <w:sz w:val="28"/>
          <w:szCs w:val="28"/>
        </w:rPr>
        <w:t>乌鲁木齐市水磨沟区工商业联合会</w:t>
      </w:r>
      <w:r w:rsidRPr="00015D0E">
        <w:rPr>
          <w:rFonts w:ascii="宋体" w:eastAsia="宋体" w:hAnsi="宋体" w:cs="宋体" w:hint="eastAsia"/>
          <w:kern w:val="0"/>
          <w:sz w:val="28"/>
          <w:szCs w:val="28"/>
        </w:rPr>
        <w:t>公务用车运行维护费</w:t>
      </w:r>
      <w:r w:rsidRPr="00FB2BDC">
        <w:rPr>
          <w:rFonts w:ascii="宋体" w:eastAsia="宋体" w:hAnsi="宋体" w:cs="Arial"/>
          <w:kern w:val="0"/>
          <w:sz w:val="28"/>
          <w:szCs w:val="28"/>
        </w:rPr>
        <w:t>1.92</w:t>
      </w:r>
      <w:r w:rsidRPr="00015D0E">
        <w:rPr>
          <w:rFonts w:ascii="宋体" w:eastAsia="宋体" w:hAnsi="宋体" w:cs="宋体" w:hint="eastAsia"/>
          <w:kern w:val="0"/>
          <w:sz w:val="28"/>
          <w:szCs w:val="28"/>
        </w:rPr>
        <w:t>万元，</w:t>
      </w:r>
      <w:r>
        <w:rPr>
          <w:rFonts w:ascii="宋体" w:eastAsia="宋体" w:hAnsi="宋体" w:cs="宋体" w:hint="eastAsia"/>
          <w:kern w:val="0"/>
          <w:sz w:val="28"/>
          <w:szCs w:val="28"/>
        </w:rPr>
        <w:t>比</w:t>
      </w:r>
      <w:r w:rsidRPr="00015D0E">
        <w:rPr>
          <w:rFonts w:ascii="宋体" w:eastAsia="宋体" w:hAnsi="宋体" w:cs="宋体" w:hint="eastAsia"/>
          <w:kern w:val="0"/>
          <w:sz w:val="28"/>
          <w:szCs w:val="28"/>
        </w:rPr>
        <w:t>上年</w:t>
      </w:r>
      <w:r>
        <w:rPr>
          <w:rFonts w:ascii="宋体" w:eastAsia="宋体" w:hAnsi="宋体" w:cs="宋体" w:hint="eastAsia"/>
          <w:kern w:val="0"/>
          <w:sz w:val="28"/>
          <w:szCs w:val="28"/>
        </w:rPr>
        <w:t>减少</w:t>
      </w:r>
      <w:r w:rsidRPr="00FB2BDC">
        <w:rPr>
          <w:rFonts w:ascii="宋体" w:eastAsia="宋体" w:hAnsi="宋体" w:cs="宋体"/>
          <w:kern w:val="0"/>
          <w:sz w:val="28"/>
          <w:szCs w:val="28"/>
        </w:rPr>
        <w:t>0.53</w:t>
      </w:r>
      <w:r>
        <w:rPr>
          <w:rFonts w:ascii="宋体" w:eastAsia="宋体" w:hAnsi="宋体" w:cs="宋体"/>
          <w:kern w:val="0"/>
          <w:sz w:val="28"/>
          <w:szCs w:val="28"/>
        </w:rPr>
        <w:t>%</w:t>
      </w:r>
      <w:r w:rsidRPr="00015D0E">
        <w:rPr>
          <w:rFonts w:ascii="宋体" w:eastAsia="宋体" w:hAnsi="宋体" w:cs="宋体" w:hint="eastAsia"/>
          <w:kern w:val="0"/>
          <w:sz w:val="28"/>
          <w:szCs w:val="28"/>
        </w:rPr>
        <w:t>。</w:t>
      </w:r>
    </w:p>
    <w:p w:rsidR="003A5521" w:rsidRDefault="003A5521"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3A5521" w:rsidRPr="00015D0E"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3A5521" w:rsidRPr="00015D0E" w:rsidRDefault="003A5521" w:rsidP="00C5229B">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Pr>
          <w:rFonts w:ascii="宋体" w:eastAsia="宋体" w:hAnsi="宋体" w:cs="宋体" w:hint="eastAsia"/>
          <w:kern w:val="0"/>
          <w:sz w:val="28"/>
          <w:szCs w:val="28"/>
        </w:rPr>
        <w:t>乌鲁木齐市水磨沟区工商业联合会</w:t>
      </w:r>
      <w:r w:rsidRPr="00015D0E">
        <w:rPr>
          <w:rFonts w:ascii="宋体" w:eastAsia="宋体" w:hAnsi="宋体" w:cs="宋体" w:hint="eastAsia"/>
          <w:kern w:val="0"/>
          <w:sz w:val="28"/>
          <w:szCs w:val="28"/>
        </w:rPr>
        <w:t>财政拨款支出年初预算为</w:t>
      </w:r>
      <w:r w:rsidRPr="00FB2BDC">
        <w:rPr>
          <w:rFonts w:ascii="宋体" w:eastAsia="宋体" w:hAnsi="宋体" w:cs="Arial"/>
          <w:kern w:val="0"/>
          <w:sz w:val="28"/>
          <w:szCs w:val="28"/>
        </w:rPr>
        <w:t>59.05</w:t>
      </w:r>
      <w:r w:rsidRPr="00015D0E">
        <w:rPr>
          <w:rFonts w:ascii="宋体" w:eastAsia="宋体" w:hAnsi="宋体" w:cs="宋体" w:hint="eastAsia"/>
          <w:kern w:val="0"/>
          <w:sz w:val="28"/>
          <w:szCs w:val="28"/>
        </w:rPr>
        <w:t>万元，支出决算为</w:t>
      </w:r>
      <w:r w:rsidRPr="00FB2BDC">
        <w:rPr>
          <w:rFonts w:ascii="宋体" w:eastAsia="宋体" w:hAnsi="宋体" w:cs="Arial"/>
          <w:kern w:val="0"/>
          <w:sz w:val="28"/>
          <w:szCs w:val="28"/>
        </w:rPr>
        <w:t>47.16</w:t>
      </w:r>
      <w:r w:rsidRPr="00015D0E">
        <w:rPr>
          <w:rFonts w:ascii="宋体" w:eastAsia="宋体" w:hAnsi="宋体" w:cs="宋体" w:hint="eastAsia"/>
          <w:kern w:val="0"/>
          <w:sz w:val="28"/>
          <w:szCs w:val="28"/>
        </w:rPr>
        <w:t>万元。</w:t>
      </w:r>
    </w:p>
    <w:p w:rsidR="003A5521" w:rsidRPr="00015D0E"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3A5521" w:rsidRDefault="003A5521" w:rsidP="00C5229B">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3A5521" w:rsidRPr="00015D0E" w:rsidRDefault="003A5521" w:rsidP="00C5229B">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Pr>
          <w:rFonts w:ascii="宋体" w:eastAsia="宋体" w:hAnsi="宋体" w:cs="宋体" w:hint="eastAsia"/>
          <w:kern w:val="0"/>
          <w:sz w:val="28"/>
          <w:szCs w:val="28"/>
        </w:rPr>
        <w:t>乌鲁木齐市水磨沟区工商业联合会</w:t>
      </w:r>
      <w:r w:rsidRPr="00015D0E">
        <w:rPr>
          <w:rFonts w:ascii="宋体" w:eastAsia="宋体" w:hAnsi="宋体" w:cs="宋体" w:hint="eastAsia"/>
          <w:kern w:val="0"/>
          <w:sz w:val="28"/>
          <w:szCs w:val="28"/>
        </w:rPr>
        <w:t>机关运行经费支出</w:t>
      </w:r>
      <w:r w:rsidRPr="00FB2BDC">
        <w:rPr>
          <w:rFonts w:ascii="宋体" w:eastAsia="宋体" w:hAnsi="宋体" w:cs="宋体"/>
          <w:kern w:val="0"/>
          <w:sz w:val="28"/>
          <w:szCs w:val="28"/>
        </w:rPr>
        <w:t>3.31</w:t>
      </w:r>
      <w:r w:rsidRPr="00015D0E">
        <w:rPr>
          <w:rFonts w:ascii="宋体" w:eastAsia="宋体" w:hAnsi="宋体" w:cs="宋体" w:hint="eastAsia"/>
          <w:kern w:val="0"/>
          <w:sz w:val="28"/>
          <w:szCs w:val="28"/>
        </w:rPr>
        <w:t>万元，较上年</w:t>
      </w:r>
      <w:r>
        <w:rPr>
          <w:rFonts w:ascii="宋体" w:eastAsia="宋体" w:hAnsi="宋体" w:cs="宋体" w:hint="eastAsia"/>
          <w:kern w:val="0"/>
          <w:sz w:val="28"/>
          <w:szCs w:val="28"/>
        </w:rPr>
        <w:t>增加</w:t>
      </w:r>
      <w:r w:rsidRPr="00015D0E">
        <w:rPr>
          <w:rFonts w:ascii="宋体" w:eastAsia="宋体" w:hAnsi="宋体" w:cs="宋体" w:hint="eastAsia"/>
          <w:kern w:val="0"/>
          <w:sz w:val="28"/>
          <w:szCs w:val="28"/>
        </w:rPr>
        <w:t>了</w:t>
      </w:r>
      <w:r w:rsidRPr="00FB2BDC">
        <w:rPr>
          <w:rFonts w:ascii="宋体" w:eastAsia="宋体" w:hAnsi="宋体" w:cs="Arial"/>
          <w:kern w:val="0"/>
          <w:sz w:val="28"/>
          <w:szCs w:val="28"/>
        </w:rPr>
        <w:t>24.07</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3A5521" w:rsidRDefault="003A5521" w:rsidP="00C5229B">
      <w:pPr>
        <w:widowControl/>
        <w:shd w:val="clear" w:color="auto" w:fill="FFFFFF"/>
        <w:spacing w:before="100" w:beforeAutospacing="1" w:after="240"/>
        <w:ind w:left="31680" w:hangingChars="49" w:firstLine="3168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3A5521" w:rsidRPr="00015D0E" w:rsidRDefault="003A5521" w:rsidP="00C5229B">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Pr>
          <w:rFonts w:ascii="宋体" w:eastAsia="宋体" w:hAnsi="宋体" w:cs="Arial"/>
          <w:kern w:val="0"/>
          <w:sz w:val="28"/>
          <w:szCs w:val="28"/>
        </w:rPr>
        <w:t>2</w:t>
      </w:r>
      <w:r w:rsidRPr="00015D0E">
        <w:rPr>
          <w:rFonts w:ascii="宋体" w:eastAsia="宋体" w:hAnsi="宋体" w:cs="宋体" w:hint="eastAsia"/>
          <w:kern w:val="0"/>
          <w:sz w:val="28"/>
          <w:szCs w:val="28"/>
        </w:rPr>
        <w:t>辆，其中，省部级领导干部用车</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辆、一般公务用车</w:t>
      </w:r>
      <w:r>
        <w:rPr>
          <w:rFonts w:ascii="宋体" w:eastAsia="宋体" w:hAnsi="宋体" w:cs="宋体"/>
          <w:kern w:val="0"/>
          <w:sz w:val="28"/>
          <w:szCs w:val="28"/>
        </w:rPr>
        <w:t>2</w:t>
      </w:r>
      <w:r w:rsidRPr="00015D0E">
        <w:rPr>
          <w:rFonts w:ascii="宋体" w:eastAsia="宋体" w:hAnsi="宋体" w:cs="宋体" w:hint="eastAsia"/>
          <w:kern w:val="0"/>
          <w:sz w:val="28"/>
          <w:szCs w:val="28"/>
        </w:rPr>
        <w:t>辆、一般执法执勤用车</w:t>
      </w:r>
      <w:r>
        <w:rPr>
          <w:rFonts w:ascii="宋体" w:eastAsia="宋体" w:hAnsi="宋体" w:cs="宋体"/>
          <w:kern w:val="0"/>
          <w:sz w:val="28"/>
          <w:szCs w:val="28"/>
        </w:rPr>
        <w:t>0</w:t>
      </w:r>
      <w:r w:rsidRPr="00015D0E">
        <w:rPr>
          <w:rFonts w:ascii="宋体" w:eastAsia="宋体" w:hAnsi="宋体" w:cs="宋体" w:hint="eastAsia"/>
          <w:kern w:val="0"/>
          <w:sz w:val="28"/>
          <w:szCs w:val="28"/>
        </w:rPr>
        <w:t>辆、特种专业技术用车</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辆、其他用车</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辆；单位价值</w:t>
      </w:r>
      <w:r w:rsidRPr="00015D0E">
        <w:rPr>
          <w:rFonts w:ascii="宋体" w:eastAsia="宋体" w:hAnsi="宋体" w:cs="宋体"/>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台（套）。</w:t>
      </w:r>
    </w:p>
    <w:p w:rsidR="003A5521" w:rsidRPr="00015D0E"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3A5521" w:rsidRPr="00015D0E" w:rsidRDefault="003A5521"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12.</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A5521" w:rsidRPr="00FD7575" w:rsidRDefault="003A5521">
      <w:pPr>
        <w:rPr>
          <w:rFonts w:cs="Times New Roman"/>
        </w:rPr>
      </w:pPr>
    </w:p>
    <w:sectPr w:rsidR="003A5521"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21" w:rsidRDefault="003A5521" w:rsidP="007A4100">
      <w:r>
        <w:separator/>
      </w:r>
    </w:p>
  </w:endnote>
  <w:endnote w:type="continuationSeparator" w:id="0">
    <w:p w:rsidR="003A5521" w:rsidRDefault="003A5521" w:rsidP="007A4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方正兰亭超细黑简体"/>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21" w:rsidRDefault="003A5521" w:rsidP="007A4100">
      <w:r>
        <w:separator/>
      </w:r>
    </w:p>
  </w:footnote>
  <w:footnote w:type="continuationSeparator" w:id="0">
    <w:p w:rsidR="003A5521" w:rsidRDefault="003A5521" w:rsidP="007A4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cs="Times New Roman" w:hint="default"/>
        <w:b/>
        <w:bCs/>
      </w:rPr>
    </w:lvl>
    <w:lvl w:ilvl="1" w:tplc="04090019">
      <w:start w:val="1"/>
      <w:numFmt w:val="lowerLetter"/>
      <w:lvlText w:val="%2)"/>
      <w:lvlJc w:val="left"/>
      <w:pPr>
        <w:tabs>
          <w:tab w:val="num" w:pos="885"/>
        </w:tabs>
        <w:ind w:left="885" w:hanging="420"/>
      </w:pPr>
      <w:rPr>
        <w:rFonts w:cs="Times New Roman"/>
      </w:rPr>
    </w:lvl>
    <w:lvl w:ilvl="2" w:tplc="0409001B">
      <w:start w:val="1"/>
      <w:numFmt w:val="lowerRoman"/>
      <w:lvlText w:val="%3."/>
      <w:lvlJc w:val="right"/>
      <w:pPr>
        <w:tabs>
          <w:tab w:val="num" w:pos="1305"/>
        </w:tabs>
        <w:ind w:left="1305" w:hanging="420"/>
      </w:pPr>
      <w:rPr>
        <w:rFonts w:cs="Times New Roman"/>
      </w:rPr>
    </w:lvl>
    <w:lvl w:ilvl="3" w:tplc="0409000F">
      <w:start w:val="1"/>
      <w:numFmt w:val="decimal"/>
      <w:lvlText w:val="%4."/>
      <w:lvlJc w:val="left"/>
      <w:pPr>
        <w:tabs>
          <w:tab w:val="num" w:pos="1725"/>
        </w:tabs>
        <w:ind w:left="1725" w:hanging="420"/>
      </w:pPr>
      <w:rPr>
        <w:rFonts w:cs="Times New Roman"/>
      </w:rPr>
    </w:lvl>
    <w:lvl w:ilvl="4" w:tplc="04090019">
      <w:start w:val="1"/>
      <w:numFmt w:val="lowerLetter"/>
      <w:lvlText w:val="%5)"/>
      <w:lvlJc w:val="left"/>
      <w:pPr>
        <w:tabs>
          <w:tab w:val="num" w:pos="2145"/>
        </w:tabs>
        <w:ind w:left="2145" w:hanging="420"/>
      </w:pPr>
      <w:rPr>
        <w:rFonts w:cs="Times New Roman"/>
      </w:rPr>
    </w:lvl>
    <w:lvl w:ilvl="5" w:tplc="0409001B">
      <w:start w:val="1"/>
      <w:numFmt w:val="lowerRoman"/>
      <w:lvlText w:val="%6."/>
      <w:lvlJc w:val="right"/>
      <w:pPr>
        <w:tabs>
          <w:tab w:val="num" w:pos="2565"/>
        </w:tabs>
        <w:ind w:left="2565" w:hanging="420"/>
      </w:pPr>
      <w:rPr>
        <w:rFonts w:cs="Times New Roman"/>
      </w:rPr>
    </w:lvl>
    <w:lvl w:ilvl="6" w:tplc="0409000F">
      <w:start w:val="1"/>
      <w:numFmt w:val="decimal"/>
      <w:lvlText w:val="%7."/>
      <w:lvlJc w:val="left"/>
      <w:pPr>
        <w:tabs>
          <w:tab w:val="num" w:pos="2985"/>
        </w:tabs>
        <w:ind w:left="2985" w:hanging="420"/>
      </w:pPr>
      <w:rPr>
        <w:rFonts w:cs="Times New Roman"/>
      </w:rPr>
    </w:lvl>
    <w:lvl w:ilvl="7" w:tplc="04090019">
      <w:start w:val="1"/>
      <w:numFmt w:val="lowerLetter"/>
      <w:lvlText w:val="%8)"/>
      <w:lvlJc w:val="left"/>
      <w:pPr>
        <w:tabs>
          <w:tab w:val="num" w:pos="3405"/>
        </w:tabs>
        <w:ind w:left="3405" w:hanging="420"/>
      </w:pPr>
      <w:rPr>
        <w:rFonts w:cs="Times New Roman"/>
      </w:rPr>
    </w:lvl>
    <w:lvl w:ilvl="8" w:tplc="0409001B">
      <w:start w:val="1"/>
      <w:numFmt w:val="lowerRoman"/>
      <w:lvlText w:val="%9."/>
      <w:lvlJc w:val="right"/>
      <w:pPr>
        <w:tabs>
          <w:tab w:val="num" w:pos="3825"/>
        </w:tabs>
        <w:ind w:left="382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D0E"/>
    <w:rsid w:val="00101A42"/>
    <w:rsid w:val="00103571"/>
    <w:rsid w:val="001F020C"/>
    <w:rsid w:val="00246E0F"/>
    <w:rsid w:val="0026726F"/>
    <w:rsid w:val="0038351D"/>
    <w:rsid w:val="00392C75"/>
    <w:rsid w:val="003A5521"/>
    <w:rsid w:val="005269D8"/>
    <w:rsid w:val="00613F59"/>
    <w:rsid w:val="00635209"/>
    <w:rsid w:val="006474CB"/>
    <w:rsid w:val="006B784D"/>
    <w:rsid w:val="00736928"/>
    <w:rsid w:val="00783303"/>
    <w:rsid w:val="00794D20"/>
    <w:rsid w:val="007A4100"/>
    <w:rsid w:val="008E6325"/>
    <w:rsid w:val="008F6508"/>
    <w:rsid w:val="00A51532"/>
    <w:rsid w:val="00A809EF"/>
    <w:rsid w:val="00AF38C7"/>
    <w:rsid w:val="00B862FD"/>
    <w:rsid w:val="00BF0ED1"/>
    <w:rsid w:val="00C1296B"/>
    <w:rsid w:val="00C5229B"/>
    <w:rsid w:val="00D6091E"/>
    <w:rsid w:val="00D74FF9"/>
    <w:rsid w:val="00D9345A"/>
    <w:rsid w:val="00E67D5F"/>
    <w:rsid w:val="00E9632F"/>
    <w:rsid w:val="00EC15FB"/>
    <w:rsid w:val="00FB2BDC"/>
    <w:rsid w:val="00FD7575"/>
    <w:rsid w:val="00FF6E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FF9"/>
    <w:pPr>
      <w:widowControl w:val="0"/>
      <w:jc w:val="both"/>
    </w:pPr>
    <w:rPr>
      <w:rFonts w:cs="等线"/>
      <w:szCs w:val="21"/>
    </w:rPr>
  </w:style>
  <w:style w:type="paragraph" w:styleId="Heading1">
    <w:name w:val="heading 1"/>
    <w:basedOn w:val="Normal"/>
    <w:link w:val="Heading1Char"/>
    <w:uiPriority w:val="99"/>
    <w:qFormat/>
    <w:rsid w:val="00FD7575"/>
    <w:pPr>
      <w:widowControl/>
      <w:spacing w:before="240" w:after="240"/>
      <w:jc w:val="left"/>
      <w:outlineLvl w:val="0"/>
    </w:pPr>
    <w:rPr>
      <w:rFonts w:ascii="宋体" w:eastAsia="宋体" w:hAnsi="宋体" w:cs="Times New Roman"/>
      <w:b/>
      <w:bCs/>
      <w:kern w:val="36"/>
      <w:sz w:val="43"/>
      <w:szCs w:val="4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7575"/>
    <w:rPr>
      <w:rFonts w:ascii="宋体" w:eastAsia="宋体" w:hAnsi="宋体"/>
      <w:b/>
      <w:kern w:val="36"/>
      <w:sz w:val="43"/>
    </w:rPr>
  </w:style>
  <w:style w:type="character" w:styleId="Hyperlink">
    <w:name w:val="Hyperlink"/>
    <w:basedOn w:val="DefaultParagraphFont"/>
    <w:uiPriority w:val="99"/>
    <w:semiHidden/>
    <w:rsid w:val="00FD7575"/>
    <w:rPr>
      <w:rFonts w:cs="Times New Roman"/>
      <w:color w:val="auto"/>
      <w:u w:val="none"/>
      <w:effect w:val="none"/>
    </w:rPr>
  </w:style>
  <w:style w:type="character" w:styleId="Emphasis">
    <w:name w:val="Emphasis"/>
    <w:basedOn w:val="DefaultParagraphFont"/>
    <w:uiPriority w:val="99"/>
    <w:qFormat/>
    <w:rsid w:val="00FD7575"/>
    <w:rPr>
      <w:rFonts w:cs="Times New Roman"/>
      <w:i/>
    </w:rPr>
  </w:style>
  <w:style w:type="character" w:styleId="Strong">
    <w:name w:val="Strong"/>
    <w:basedOn w:val="DefaultParagraphFont"/>
    <w:uiPriority w:val="99"/>
    <w:qFormat/>
    <w:rsid w:val="00FD7575"/>
    <w:rPr>
      <w:rFonts w:cs="Times New Roman"/>
      <w:b/>
    </w:rPr>
  </w:style>
  <w:style w:type="paragraph" w:styleId="NormalWeb">
    <w:name w:val="Normal (Web)"/>
    <w:basedOn w:val="Normal"/>
    <w:uiPriority w:val="99"/>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DefaultParagraphFont"/>
    <w:uiPriority w:val="99"/>
    <w:rsid w:val="00FD7575"/>
    <w:rPr>
      <w:rFonts w:cs="Times New Roman"/>
    </w:rPr>
  </w:style>
  <w:style w:type="paragraph" w:styleId="Header">
    <w:name w:val="header"/>
    <w:basedOn w:val="Normal"/>
    <w:link w:val="HeaderChar"/>
    <w:uiPriority w:val="99"/>
    <w:semiHidden/>
    <w:rsid w:val="007A41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A4100"/>
    <w:rPr>
      <w:rFonts w:cs="等线"/>
      <w:kern w:val="2"/>
      <w:sz w:val="18"/>
      <w:szCs w:val="18"/>
    </w:rPr>
  </w:style>
  <w:style w:type="paragraph" w:styleId="Footer">
    <w:name w:val="footer"/>
    <w:basedOn w:val="Normal"/>
    <w:link w:val="FooterChar"/>
    <w:uiPriority w:val="99"/>
    <w:semiHidden/>
    <w:rsid w:val="007A41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4100"/>
    <w:rPr>
      <w:rFonts w:cs="等线"/>
      <w:kern w:val="2"/>
      <w:sz w:val="18"/>
      <w:szCs w:val="18"/>
    </w:rPr>
  </w:style>
</w:styles>
</file>

<file path=word/webSettings.xml><?xml version="1.0" encoding="utf-8"?>
<w:webSettings xmlns:r="http://schemas.openxmlformats.org/officeDocument/2006/relationships" xmlns:w="http://schemas.openxmlformats.org/wordprocessingml/2006/main">
  <w:divs>
    <w:div w:id="2000302559">
      <w:marLeft w:val="0"/>
      <w:marRight w:val="0"/>
      <w:marTop w:val="0"/>
      <w:marBottom w:val="0"/>
      <w:divBdr>
        <w:top w:val="none" w:sz="0" w:space="0" w:color="auto"/>
        <w:left w:val="none" w:sz="0" w:space="0" w:color="auto"/>
        <w:bottom w:val="none" w:sz="0" w:space="0" w:color="auto"/>
        <w:right w:val="none" w:sz="0" w:space="0" w:color="auto"/>
      </w:divBdr>
    </w:div>
    <w:div w:id="2000302569">
      <w:marLeft w:val="0"/>
      <w:marRight w:val="0"/>
      <w:marTop w:val="0"/>
      <w:marBottom w:val="0"/>
      <w:divBdr>
        <w:top w:val="none" w:sz="0" w:space="0" w:color="auto"/>
        <w:left w:val="none" w:sz="0" w:space="0" w:color="auto"/>
        <w:bottom w:val="none" w:sz="0" w:space="0" w:color="auto"/>
        <w:right w:val="none" w:sz="0" w:space="0" w:color="auto"/>
      </w:divBdr>
      <w:divsChild>
        <w:div w:id="2000302566">
          <w:marLeft w:val="0"/>
          <w:marRight w:val="0"/>
          <w:marTop w:val="0"/>
          <w:marBottom w:val="0"/>
          <w:divBdr>
            <w:top w:val="none" w:sz="0" w:space="0" w:color="auto"/>
            <w:left w:val="none" w:sz="0" w:space="0" w:color="auto"/>
            <w:bottom w:val="none" w:sz="0" w:space="0" w:color="auto"/>
            <w:right w:val="none" w:sz="0" w:space="0" w:color="auto"/>
          </w:divBdr>
          <w:divsChild>
            <w:div w:id="2000302571">
              <w:marLeft w:val="0"/>
              <w:marRight w:val="0"/>
              <w:marTop w:val="0"/>
              <w:marBottom w:val="0"/>
              <w:divBdr>
                <w:top w:val="none" w:sz="0" w:space="0" w:color="auto"/>
                <w:left w:val="none" w:sz="0" w:space="0" w:color="auto"/>
                <w:bottom w:val="none" w:sz="0" w:space="0" w:color="auto"/>
                <w:right w:val="none" w:sz="0" w:space="0" w:color="auto"/>
              </w:divBdr>
              <w:divsChild>
                <w:div w:id="2000302567">
                  <w:marLeft w:val="0"/>
                  <w:marRight w:val="0"/>
                  <w:marTop w:val="0"/>
                  <w:marBottom w:val="0"/>
                  <w:divBdr>
                    <w:top w:val="none" w:sz="0" w:space="0" w:color="auto"/>
                    <w:left w:val="none" w:sz="0" w:space="0" w:color="auto"/>
                    <w:bottom w:val="none" w:sz="0" w:space="0" w:color="auto"/>
                    <w:right w:val="none" w:sz="0" w:space="0" w:color="auto"/>
                  </w:divBdr>
                  <w:divsChild>
                    <w:div w:id="2000302564">
                      <w:marLeft w:val="0"/>
                      <w:marRight w:val="0"/>
                      <w:marTop w:val="0"/>
                      <w:marBottom w:val="0"/>
                      <w:divBdr>
                        <w:top w:val="none" w:sz="0" w:space="0" w:color="auto"/>
                        <w:left w:val="none" w:sz="0" w:space="0" w:color="auto"/>
                        <w:bottom w:val="none" w:sz="0" w:space="0" w:color="auto"/>
                        <w:right w:val="none" w:sz="0" w:space="0" w:color="auto"/>
                      </w:divBdr>
                      <w:divsChild>
                        <w:div w:id="2000302563">
                          <w:marLeft w:val="0"/>
                          <w:marRight w:val="0"/>
                          <w:marTop w:val="0"/>
                          <w:marBottom w:val="0"/>
                          <w:divBdr>
                            <w:top w:val="none" w:sz="0" w:space="0" w:color="auto"/>
                            <w:left w:val="none" w:sz="0" w:space="0" w:color="auto"/>
                            <w:bottom w:val="none" w:sz="0" w:space="0" w:color="auto"/>
                            <w:right w:val="none" w:sz="0" w:space="0" w:color="auto"/>
                          </w:divBdr>
                          <w:divsChild>
                            <w:div w:id="2000302570">
                              <w:marLeft w:val="0"/>
                              <w:marRight w:val="0"/>
                              <w:marTop w:val="0"/>
                              <w:marBottom w:val="0"/>
                              <w:divBdr>
                                <w:top w:val="none" w:sz="0" w:space="0" w:color="auto"/>
                                <w:left w:val="none" w:sz="0" w:space="0" w:color="auto"/>
                                <w:bottom w:val="none" w:sz="0" w:space="0" w:color="auto"/>
                                <w:right w:val="none" w:sz="0" w:space="0" w:color="auto"/>
                              </w:divBdr>
                              <w:divsChild>
                                <w:div w:id="2000302572">
                                  <w:marLeft w:val="0"/>
                                  <w:marRight w:val="0"/>
                                  <w:marTop w:val="0"/>
                                  <w:marBottom w:val="0"/>
                                  <w:divBdr>
                                    <w:top w:val="none" w:sz="0" w:space="0" w:color="auto"/>
                                    <w:left w:val="none" w:sz="0" w:space="0" w:color="auto"/>
                                    <w:bottom w:val="none" w:sz="0" w:space="0" w:color="auto"/>
                                    <w:right w:val="none" w:sz="0" w:space="0" w:color="auto"/>
                                  </w:divBdr>
                                  <w:divsChild>
                                    <w:div w:id="2000302565">
                                      <w:marLeft w:val="0"/>
                                      <w:marRight w:val="0"/>
                                      <w:marTop w:val="0"/>
                                      <w:marBottom w:val="0"/>
                                      <w:divBdr>
                                        <w:top w:val="none" w:sz="0" w:space="0" w:color="auto"/>
                                        <w:left w:val="none" w:sz="0" w:space="0" w:color="auto"/>
                                        <w:bottom w:val="none" w:sz="0" w:space="0" w:color="auto"/>
                                        <w:right w:val="none" w:sz="0" w:space="0" w:color="auto"/>
                                      </w:divBdr>
                                      <w:divsChild>
                                        <w:div w:id="2000302561">
                                          <w:marLeft w:val="0"/>
                                          <w:marRight w:val="0"/>
                                          <w:marTop w:val="0"/>
                                          <w:marBottom w:val="0"/>
                                          <w:divBdr>
                                            <w:top w:val="none" w:sz="0" w:space="0" w:color="auto"/>
                                            <w:left w:val="none" w:sz="0" w:space="0" w:color="auto"/>
                                            <w:bottom w:val="none" w:sz="0" w:space="0" w:color="auto"/>
                                            <w:right w:val="none" w:sz="0" w:space="0" w:color="auto"/>
                                          </w:divBdr>
                                          <w:divsChild>
                                            <w:div w:id="2000302560">
                                              <w:marLeft w:val="0"/>
                                              <w:marRight w:val="0"/>
                                              <w:marTop w:val="0"/>
                                              <w:marBottom w:val="0"/>
                                              <w:divBdr>
                                                <w:top w:val="none" w:sz="0" w:space="0" w:color="auto"/>
                                                <w:left w:val="none" w:sz="0" w:space="0" w:color="auto"/>
                                                <w:bottom w:val="none" w:sz="0" w:space="0" w:color="auto"/>
                                                <w:right w:val="none" w:sz="0" w:space="0" w:color="auto"/>
                                              </w:divBdr>
                                            </w:div>
                                            <w:div w:id="2000302562">
                                              <w:marLeft w:val="0"/>
                                              <w:marRight w:val="0"/>
                                              <w:marTop w:val="0"/>
                                              <w:marBottom w:val="0"/>
                                              <w:divBdr>
                                                <w:top w:val="none" w:sz="0" w:space="0" w:color="auto"/>
                                                <w:left w:val="none" w:sz="0" w:space="0" w:color="auto"/>
                                                <w:bottom w:val="none" w:sz="0" w:space="0" w:color="auto"/>
                                                <w:right w:val="none" w:sz="0" w:space="0" w:color="auto"/>
                                              </w:divBdr>
                                            </w:div>
                                            <w:div w:id="20003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435</Words>
  <Characters>2486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2016年度乌鲁木齐市水磨沟区工商业联合会部门决算公开</dc:title>
  <dc:subject/>
  <dc:creator>zsxy</dc:creator>
  <cp:keywords/>
  <dc:description/>
  <cp:lastModifiedBy>AutoBVT</cp:lastModifiedBy>
  <cp:revision>2</cp:revision>
  <dcterms:created xsi:type="dcterms:W3CDTF">2017-08-07T08:48:00Z</dcterms:created>
  <dcterms:modified xsi:type="dcterms:W3CDTF">2017-08-07T08:48:00Z</dcterms:modified>
</cp:coreProperties>
</file>