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303" w:rsidRPr="00A51532" w:rsidRDefault="00783303"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sidR="00811510">
        <w:rPr>
          <w:rFonts w:ascii="宋体" w:eastAsia="宋体" w:hAnsi="宋体" w:cs="Arial" w:hint="eastAsia"/>
          <w:b/>
          <w:bCs/>
          <w:kern w:val="36"/>
          <w:sz w:val="32"/>
          <w:szCs w:val="32"/>
        </w:rPr>
        <w:t>中共新疆乌鲁木齐市水磨沟区委员会办公室</w:t>
      </w:r>
      <w:r w:rsidRPr="00A51532">
        <w:rPr>
          <w:rFonts w:ascii="宋体" w:eastAsia="宋体" w:hAnsi="宋体" w:cs="宋体" w:hint="eastAsia"/>
          <w:b/>
          <w:bCs/>
          <w:kern w:val="36"/>
          <w:sz w:val="32"/>
          <w:szCs w:val="32"/>
        </w:rPr>
        <w:t>部门决算公开</w:t>
      </w:r>
    </w:p>
    <w:p w:rsidR="00783303" w:rsidRPr="00101A42" w:rsidRDefault="00783303"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00101A42" w:rsidRPr="00101A42">
        <w:rPr>
          <w:rFonts w:ascii="Arial" w:eastAsia="宋体" w:hAnsi="Arial" w:cs="宋体" w:hint="eastAsia"/>
          <w:b/>
          <w:bCs/>
          <w:kern w:val="0"/>
          <w:sz w:val="28"/>
          <w:szCs w:val="28"/>
        </w:rPr>
        <w:t xml:space="preserve"> </w:t>
      </w:r>
      <w:r w:rsidRPr="00101A42">
        <w:rPr>
          <w:rFonts w:ascii="Arial" w:eastAsia="宋体" w:hAnsi="Arial" w:cs="宋体" w:hint="eastAsia"/>
          <w:b/>
          <w:bCs/>
          <w:kern w:val="0"/>
          <w:sz w:val="28"/>
          <w:szCs w:val="28"/>
        </w:rPr>
        <w:t>部门单位概述</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783303" w:rsidRPr="00101A42" w:rsidRDefault="00783303" w:rsidP="00FD7575">
      <w:pPr>
        <w:widowControl/>
        <w:shd w:val="clear" w:color="auto" w:fill="FFFFFF"/>
        <w:spacing w:before="100" w:beforeAutospacing="1" w:after="240"/>
        <w:jc w:val="left"/>
        <w:textAlignment w:val="top"/>
        <w:rPr>
          <w:rFonts w:ascii="Arial" w:eastAsia="宋体" w:hAnsi="Arial" w:cs="Times New Roman"/>
          <w:b/>
          <w:bCs/>
          <w:kern w:val="0"/>
          <w:sz w:val="28"/>
          <w:szCs w:val="28"/>
        </w:rPr>
      </w:pPr>
      <w:r w:rsidRPr="00101A42">
        <w:rPr>
          <w:rFonts w:ascii="Arial" w:eastAsia="宋体" w:hAnsi="Arial" w:cs="宋体" w:hint="eastAsia"/>
          <w:b/>
          <w:bCs/>
          <w:kern w:val="0"/>
          <w:sz w:val="28"/>
          <w:szCs w:val="28"/>
        </w:rPr>
        <w:t>（一）</w:t>
      </w:r>
      <w:r w:rsidR="00101A42" w:rsidRPr="00101A42">
        <w:rPr>
          <w:rFonts w:ascii="Arial" w:eastAsia="宋体" w:hAnsi="Arial" w:cs="宋体" w:hint="eastAsia"/>
          <w:b/>
          <w:bCs/>
          <w:kern w:val="0"/>
          <w:sz w:val="28"/>
          <w:szCs w:val="28"/>
        </w:rPr>
        <w:t>部门</w:t>
      </w:r>
      <w:r w:rsidRPr="00101A42">
        <w:rPr>
          <w:rFonts w:ascii="Arial" w:eastAsia="宋体" w:hAnsi="Arial" w:cs="宋体" w:hint="eastAsia"/>
          <w:b/>
          <w:bCs/>
          <w:kern w:val="0"/>
          <w:sz w:val="28"/>
          <w:szCs w:val="28"/>
        </w:rPr>
        <w:t>职能</w:t>
      </w:r>
    </w:p>
    <w:p w:rsidR="001F1EAC" w:rsidRPr="001F1EAC" w:rsidRDefault="001F1EAC" w:rsidP="001F1EAC">
      <w:pPr>
        <w:widowControl/>
        <w:shd w:val="clear" w:color="auto" w:fill="FFFFFF"/>
        <w:spacing w:before="100" w:beforeAutospacing="1" w:after="100" w:afterAutospacing="1" w:line="432" w:lineRule="auto"/>
        <w:ind w:left="99" w:firstLine="640"/>
        <w:jc w:val="left"/>
        <w:rPr>
          <w:rFonts w:ascii="宋体" w:eastAsia="宋体" w:hAnsi="宋体" w:cs="宋体"/>
          <w:kern w:val="0"/>
          <w:sz w:val="28"/>
          <w:szCs w:val="28"/>
        </w:rPr>
      </w:pPr>
      <w:r w:rsidRPr="001F1EAC">
        <w:rPr>
          <w:rFonts w:ascii="宋体" w:eastAsia="宋体" w:hAnsi="宋体" w:cs="宋体" w:hint="eastAsia"/>
          <w:kern w:val="0"/>
          <w:sz w:val="28"/>
          <w:szCs w:val="28"/>
        </w:rPr>
        <w:t>1.负责全面了解水磨沟区经济与社会发展情况，及时掌握各街道、各部门、各单位重大动态，为区委科学决策发挥参谋助手作用。</w:t>
      </w:r>
    </w:p>
    <w:p w:rsidR="001F1EAC" w:rsidRPr="001F1EAC" w:rsidRDefault="001F1EAC" w:rsidP="001F1EAC">
      <w:pPr>
        <w:widowControl/>
        <w:shd w:val="clear" w:color="auto" w:fill="FFFFFF"/>
        <w:spacing w:before="100" w:beforeAutospacing="1" w:after="100" w:afterAutospacing="1" w:line="432" w:lineRule="auto"/>
        <w:ind w:firstLine="64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2.负责区委日常工作的综合协调。</w:t>
      </w:r>
    </w:p>
    <w:p w:rsidR="001F1EAC" w:rsidRPr="001F1EAC" w:rsidRDefault="001F1EAC" w:rsidP="001F1EAC">
      <w:pPr>
        <w:widowControl/>
        <w:shd w:val="clear" w:color="auto" w:fill="FFFFFF"/>
        <w:spacing w:before="100" w:beforeAutospacing="1" w:after="100" w:afterAutospacing="1" w:line="432" w:lineRule="auto"/>
        <w:ind w:firstLine="64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3.承担区委和区委办文件、文稿的起草、修改、校核、翻译、印发和日常文书处理工作；做好区委和区委办公室文件的规范把关。</w:t>
      </w:r>
    </w:p>
    <w:p w:rsidR="001F1EAC" w:rsidRPr="001F1EAC" w:rsidRDefault="001F1EAC" w:rsidP="001F1EAC">
      <w:pPr>
        <w:widowControl/>
        <w:shd w:val="clear" w:color="auto" w:fill="FFFFFF"/>
        <w:spacing w:before="100" w:beforeAutospacing="1" w:after="100" w:afterAutospacing="1" w:line="432" w:lineRule="auto"/>
        <w:ind w:firstLine="64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4.负责接收、</w:t>
      </w:r>
      <w:proofErr w:type="gramStart"/>
      <w:r w:rsidRPr="001F1EAC">
        <w:rPr>
          <w:rFonts w:ascii="宋体" w:eastAsia="宋体" w:hAnsi="宋体" w:cs="宋体" w:hint="eastAsia"/>
          <w:kern w:val="0"/>
          <w:sz w:val="28"/>
          <w:szCs w:val="28"/>
        </w:rPr>
        <w:t>传递区</w:t>
      </w:r>
      <w:proofErr w:type="gramEnd"/>
      <w:r w:rsidRPr="001F1EAC">
        <w:rPr>
          <w:rFonts w:ascii="宋体" w:eastAsia="宋体" w:hAnsi="宋体" w:cs="宋体" w:hint="eastAsia"/>
          <w:kern w:val="0"/>
          <w:sz w:val="28"/>
          <w:szCs w:val="28"/>
        </w:rPr>
        <w:t>党、政、军及有关部门的绝密、机密文件、专件等。</w:t>
      </w:r>
    </w:p>
    <w:p w:rsidR="001F1EAC" w:rsidRPr="001F1EAC" w:rsidRDefault="001F1EAC" w:rsidP="001F1EAC">
      <w:pPr>
        <w:widowControl/>
        <w:shd w:val="clear" w:color="auto" w:fill="FFFFFF"/>
        <w:spacing w:before="100" w:beforeAutospacing="1" w:after="100" w:afterAutospacing="1" w:line="432" w:lineRule="auto"/>
        <w:ind w:firstLine="64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5.围绕区委的中心工作、组织调查研究、搞好信息反馈，做好区委系统信息网络的建设、管理工作，对区委安排部署的工作进行督促检查，抓好落实。</w:t>
      </w:r>
    </w:p>
    <w:p w:rsidR="001F1EAC" w:rsidRPr="001F1EAC" w:rsidRDefault="001F1EAC" w:rsidP="001F1EAC">
      <w:pPr>
        <w:widowControl/>
        <w:shd w:val="clear" w:color="auto" w:fill="FFFFFF"/>
        <w:spacing w:before="100" w:beforeAutospacing="1" w:after="100" w:afterAutospacing="1" w:line="432" w:lineRule="auto"/>
        <w:ind w:firstLine="64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lastRenderedPageBreak/>
        <w:t>6.负责区委各种会议的会务工作和区委领导同志参加重大活动的组织安排；研究提出上级领导和兄弟市、区（县）领导来我区的接待服务工作意见。</w:t>
      </w:r>
    </w:p>
    <w:p w:rsidR="001F1EAC" w:rsidRPr="001F1EAC" w:rsidRDefault="001F1EAC" w:rsidP="001F1EAC">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7.负责处理群众来信和接待群众来访工作。</w:t>
      </w:r>
    </w:p>
    <w:p w:rsidR="001F1EAC" w:rsidRPr="001F1EAC" w:rsidRDefault="001F1EAC" w:rsidP="001F1EAC">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8.负责区委系统文秘人员的专业培训、业务指导工作。</w:t>
      </w:r>
    </w:p>
    <w:p w:rsidR="001F1EAC" w:rsidRPr="001F1EAC" w:rsidRDefault="001F1EAC" w:rsidP="001F1EAC">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9.负责区委系统和区委办公室的档案工作。</w:t>
      </w:r>
    </w:p>
    <w:p w:rsidR="001F1EAC" w:rsidRPr="001F1EAC" w:rsidRDefault="001F1EAC" w:rsidP="001F1EAC">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10.负责筹备区委财经领导小组会议，并监督、检查会议决定事项的贯彻落实；承担区委财经领导小组的日常工作。</w:t>
      </w:r>
    </w:p>
    <w:p w:rsidR="001F1EAC" w:rsidRPr="001F1EAC" w:rsidRDefault="001F1EAC" w:rsidP="001F1EAC">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11.参与涉及财力分配、资金安排、事财权调整等重大事项的调查研究，并提出意见和建议；协调、监督、检查财经工作中的有关事宜。</w:t>
      </w:r>
    </w:p>
    <w:p w:rsidR="001F1EAC" w:rsidRPr="001F1EAC" w:rsidRDefault="001F1EAC" w:rsidP="001F1EAC">
      <w:pPr>
        <w:widowControl/>
        <w:shd w:val="clear" w:color="auto" w:fill="FFFFFF"/>
        <w:spacing w:before="100" w:beforeAutospacing="1" w:after="100" w:afterAutospacing="1" w:line="432" w:lineRule="auto"/>
        <w:ind w:firstLine="720"/>
        <w:jc w:val="left"/>
        <w:rPr>
          <w:rFonts w:ascii="宋体" w:eastAsia="宋体" w:hAnsi="宋体" w:cs="宋体" w:hint="eastAsia"/>
          <w:kern w:val="0"/>
          <w:sz w:val="28"/>
          <w:szCs w:val="28"/>
        </w:rPr>
      </w:pPr>
      <w:r w:rsidRPr="001F1EAC">
        <w:rPr>
          <w:rFonts w:ascii="宋体" w:eastAsia="宋体" w:hAnsi="宋体" w:cs="宋体" w:hint="eastAsia"/>
          <w:kern w:val="0"/>
          <w:sz w:val="28"/>
          <w:szCs w:val="28"/>
        </w:rPr>
        <w:t>12.承办区委交办的其他事项。</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783303" w:rsidRPr="00101A42" w:rsidRDefault="00783303" w:rsidP="00794AF3">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sidR="00811510">
        <w:rPr>
          <w:rFonts w:ascii="宋体" w:eastAsia="宋体" w:hAnsi="宋体" w:cs="Arial" w:hint="eastAsia"/>
          <w:kern w:val="0"/>
          <w:sz w:val="28"/>
          <w:szCs w:val="28"/>
        </w:rPr>
        <w:t>中共新疆乌鲁木齐市水磨沟区委员会办公室</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sidR="001F1EAC">
        <w:rPr>
          <w:rFonts w:hint="eastAsia"/>
          <w:sz w:val="32"/>
          <w:szCs w:val="32"/>
        </w:rPr>
        <w:t>4</w:t>
      </w:r>
      <w:r w:rsidRPr="00101A42">
        <w:rPr>
          <w:rFonts w:ascii="宋体" w:eastAsia="宋体" w:hAnsi="宋体" w:cs="宋体" w:hint="eastAsia"/>
          <w:kern w:val="0"/>
          <w:sz w:val="28"/>
          <w:szCs w:val="28"/>
        </w:rPr>
        <w:t>个机构。</w:t>
      </w:r>
    </w:p>
    <w:p w:rsidR="001F1EAC" w:rsidRDefault="001F1EAC"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1F1EAC" w:rsidRDefault="001F1EAC"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（三）人员编制</w:t>
      </w:r>
    </w:p>
    <w:p w:rsidR="00783303" w:rsidRDefault="00811510"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Pr>
          <w:rFonts w:ascii="宋体" w:eastAsia="宋体" w:hAnsi="宋体" w:cs="Arial" w:hint="eastAsia"/>
          <w:kern w:val="0"/>
          <w:sz w:val="28"/>
          <w:szCs w:val="28"/>
        </w:rPr>
        <w:t>中共新疆乌鲁木齐市水磨沟区委员会办公室</w:t>
      </w:r>
      <w:r w:rsidR="00783303" w:rsidRPr="00101A42">
        <w:rPr>
          <w:rFonts w:ascii="宋体" w:eastAsia="宋体" w:hAnsi="宋体" w:cs="宋体" w:hint="eastAsia"/>
          <w:kern w:val="0"/>
          <w:sz w:val="28"/>
          <w:szCs w:val="28"/>
        </w:rPr>
        <w:t>编制人数</w:t>
      </w:r>
      <w:r w:rsidR="001F1EAC" w:rsidRPr="001F1EAC">
        <w:rPr>
          <w:rFonts w:ascii="宋体" w:eastAsia="宋体" w:hAnsi="宋体" w:cs="宋体"/>
          <w:kern w:val="0"/>
          <w:sz w:val="28"/>
          <w:szCs w:val="28"/>
        </w:rPr>
        <w:t>25</w:t>
      </w:r>
      <w:r w:rsidR="00783303" w:rsidRPr="00101A42">
        <w:rPr>
          <w:rFonts w:ascii="宋体" w:eastAsia="宋体" w:hAnsi="宋体" w:cs="宋体" w:hint="eastAsia"/>
          <w:kern w:val="0"/>
          <w:sz w:val="28"/>
          <w:szCs w:val="28"/>
        </w:rPr>
        <w:t>人，其中：行政人员编制</w:t>
      </w:r>
      <w:r w:rsidR="001F1EAC" w:rsidRPr="001F1EAC">
        <w:rPr>
          <w:rFonts w:ascii="宋体" w:eastAsia="宋体" w:hAnsi="宋体" w:cs="宋体"/>
          <w:kern w:val="0"/>
          <w:sz w:val="28"/>
          <w:szCs w:val="28"/>
        </w:rPr>
        <w:t>17</w:t>
      </w:r>
      <w:r w:rsidR="00783303" w:rsidRPr="00101A42">
        <w:rPr>
          <w:rFonts w:ascii="宋体" w:eastAsia="宋体" w:hAnsi="宋体" w:cs="宋体" w:hint="eastAsia"/>
          <w:kern w:val="0"/>
          <w:sz w:val="28"/>
          <w:szCs w:val="28"/>
        </w:rPr>
        <w:t>人</w:t>
      </w:r>
      <w:r w:rsidR="001F1EAC">
        <w:rPr>
          <w:rFonts w:ascii="宋体" w:eastAsia="宋体" w:hAnsi="宋体" w:cs="宋体" w:hint="eastAsia"/>
          <w:kern w:val="0"/>
          <w:sz w:val="28"/>
          <w:szCs w:val="28"/>
        </w:rPr>
        <w:t>,</w:t>
      </w:r>
      <w:r w:rsidR="001F1EAC" w:rsidRPr="001F1EAC">
        <w:rPr>
          <w:rFonts w:ascii="宋体" w:eastAsia="宋体" w:hAnsi="宋体" w:cs="宋体"/>
          <w:kern w:val="0"/>
          <w:sz w:val="28"/>
          <w:szCs w:val="28"/>
        </w:rPr>
        <w:t>财政补助人员8</w:t>
      </w:r>
      <w:r w:rsidR="001F1EAC" w:rsidRPr="00101A42">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r>
        <w:rPr>
          <w:rFonts w:ascii="宋体" w:eastAsia="宋体" w:hAnsi="宋体" w:cs="Arial" w:hint="eastAsia"/>
          <w:kern w:val="0"/>
          <w:sz w:val="28"/>
          <w:szCs w:val="28"/>
        </w:rPr>
        <w:t>中共新疆乌鲁木齐市水磨沟区委员会办公室</w:t>
      </w:r>
      <w:r w:rsidR="00783303" w:rsidRPr="00101A42">
        <w:rPr>
          <w:rFonts w:ascii="宋体" w:eastAsia="宋体" w:hAnsi="宋体" w:cs="宋体" w:hint="eastAsia"/>
          <w:kern w:val="0"/>
          <w:sz w:val="28"/>
          <w:szCs w:val="28"/>
        </w:rPr>
        <w:t>实有在职人数</w:t>
      </w:r>
      <w:r w:rsidR="001F1EAC">
        <w:rPr>
          <w:rFonts w:ascii="宋体" w:eastAsia="宋体" w:hAnsi="宋体" w:cs="宋体"/>
          <w:kern w:val="0"/>
          <w:sz w:val="28"/>
          <w:szCs w:val="28"/>
        </w:rPr>
        <w:t>22</w:t>
      </w:r>
      <w:r w:rsidR="00783303" w:rsidRPr="00101A42">
        <w:rPr>
          <w:rFonts w:ascii="宋体" w:eastAsia="宋体" w:hAnsi="宋体" w:cs="宋体" w:hint="eastAsia"/>
          <w:kern w:val="0"/>
          <w:sz w:val="28"/>
          <w:szCs w:val="28"/>
        </w:rPr>
        <w:t>人，其中：行政在职人员</w:t>
      </w:r>
      <w:r w:rsidR="004D08C1">
        <w:rPr>
          <w:rFonts w:ascii="宋体" w:eastAsia="宋体" w:hAnsi="宋体" w:cs="宋体"/>
          <w:kern w:val="0"/>
          <w:sz w:val="28"/>
          <w:szCs w:val="28"/>
        </w:rPr>
        <w:t>1</w:t>
      </w:r>
      <w:r w:rsidR="001F1EAC">
        <w:rPr>
          <w:rFonts w:ascii="宋体" w:eastAsia="宋体" w:hAnsi="宋体" w:cs="宋体"/>
          <w:kern w:val="0"/>
          <w:sz w:val="28"/>
          <w:szCs w:val="28"/>
        </w:rPr>
        <w:t>6</w:t>
      </w:r>
      <w:r w:rsidR="00783303" w:rsidRPr="00101A42">
        <w:rPr>
          <w:rFonts w:ascii="宋体" w:eastAsia="宋体" w:hAnsi="宋体" w:cs="宋体" w:hint="eastAsia"/>
          <w:kern w:val="0"/>
          <w:sz w:val="28"/>
          <w:szCs w:val="28"/>
        </w:rPr>
        <w:t>人</w:t>
      </w:r>
      <w:r w:rsidR="001F1EAC">
        <w:rPr>
          <w:rFonts w:ascii="宋体" w:eastAsia="宋体" w:hAnsi="宋体" w:cs="宋体" w:hint="eastAsia"/>
          <w:kern w:val="0"/>
          <w:sz w:val="28"/>
          <w:szCs w:val="28"/>
        </w:rPr>
        <w:t>,</w:t>
      </w:r>
      <w:r w:rsidR="001F1EAC" w:rsidRPr="001F1EAC">
        <w:rPr>
          <w:rFonts w:ascii="宋体" w:eastAsia="宋体" w:hAnsi="宋体" w:cs="宋体"/>
          <w:kern w:val="0"/>
          <w:sz w:val="28"/>
          <w:szCs w:val="28"/>
        </w:rPr>
        <w:t>财政补助人员</w:t>
      </w:r>
      <w:r w:rsidR="001F1EAC">
        <w:rPr>
          <w:rFonts w:ascii="宋体" w:eastAsia="宋体" w:hAnsi="宋体" w:cs="宋体"/>
          <w:kern w:val="0"/>
          <w:sz w:val="28"/>
          <w:szCs w:val="28"/>
        </w:rPr>
        <w:t>6</w:t>
      </w:r>
      <w:r w:rsidR="001F1EAC" w:rsidRPr="00101A42">
        <w:rPr>
          <w:rFonts w:ascii="宋体" w:eastAsia="宋体" w:hAnsi="宋体" w:cs="宋体" w:hint="eastAsia"/>
          <w:kern w:val="0"/>
          <w:sz w:val="28"/>
          <w:szCs w:val="28"/>
        </w:rPr>
        <w:t>人</w:t>
      </w:r>
      <w:r w:rsidR="00783303" w:rsidRPr="00101A42">
        <w:rPr>
          <w:rFonts w:ascii="宋体" w:eastAsia="宋体" w:hAnsi="宋体" w:cs="宋体" w:hint="eastAsia"/>
          <w:kern w:val="0"/>
          <w:sz w:val="28"/>
          <w:szCs w:val="28"/>
        </w:rPr>
        <w:t>。</w:t>
      </w:r>
    </w:p>
    <w:p w:rsidR="004D08C1" w:rsidRDefault="004D08C1"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00101A42" w:rsidRPr="00101A42">
        <w:rPr>
          <w:rFonts w:ascii="宋体" w:eastAsia="宋体" w:hAnsi="宋体" w:cs="宋体" w:hint="eastAsia"/>
          <w:b/>
          <w:bCs/>
          <w:kern w:val="0"/>
          <w:sz w:val="28"/>
          <w:szCs w:val="28"/>
        </w:rPr>
        <w:t xml:space="preserve"> </w:t>
      </w:r>
      <w:r w:rsidR="00811510">
        <w:rPr>
          <w:rFonts w:ascii="宋体" w:eastAsia="宋体" w:hAnsi="宋体" w:cs="宋体" w:hint="eastAsia"/>
          <w:b/>
          <w:bCs/>
          <w:kern w:val="0"/>
          <w:sz w:val="28"/>
          <w:szCs w:val="28"/>
        </w:rPr>
        <w:t>中共新疆乌鲁木齐市水磨沟区委员会办公室</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783303"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lastRenderedPageBreak/>
        <w:t>九、项目收入支出决算表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783303" w:rsidRPr="00101A42"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sidR="00101A42">
        <w:rPr>
          <w:rFonts w:ascii="宋体" w:eastAsia="宋体" w:hAnsi="宋体" w:cs="Arial" w:hint="eastAsia"/>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kern w:val="0"/>
          <w:sz w:val="28"/>
          <w:szCs w:val="28"/>
        </w:rPr>
        <w:t>”</w:t>
      </w:r>
      <w:r w:rsidRPr="00101A42">
        <w:rPr>
          <w:rFonts w:ascii="宋体" w:eastAsia="宋体" w:hAnsi="宋体" w:cs="宋体" w:hint="eastAsia"/>
          <w:kern w:val="0"/>
          <w:sz w:val="28"/>
          <w:szCs w:val="28"/>
        </w:rPr>
        <w:t>经费支出表及说明</w:t>
      </w:r>
    </w:p>
    <w:p w:rsidR="002B7339" w:rsidRPr="00FD7575" w:rsidRDefault="00783303"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783303" w:rsidRPr="00101A42" w:rsidRDefault="00783303"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lastRenderedPageBreak/>
        <w:t>第三部分</w:t>
      </w:r>
      <w:r w:rsidR="00101A42" w:rsidRPr="00101A42">
        <w:rPr>
          <w:rFonts w:ascii="宋体" w:eastAsia="宋体" w:hAnsi="宋体" w:cs="宋体" w:hint="eastAsia"/>
          <w:b/>
          <w:bCs/>
          <w:kern w:val="0"/>
          <w:sz w:val="28"/>
          <w:szCs w:val="28"/>
        </w:rPr>
        <w:t xml:space="preserve"> </w:t>
      </w:r>
      <w:r w:rsidR="00811510">
        <w:rPr>
          <w:rFonts w:ascii="宋体" w:eastAsia="宋体" w:hAnsi="宋体" w:cs="宋体" w:hint="eastAsia"/>
          <w:b/>
          <w:bCs/>
          <w:kern w:val="0"/>
          <w:sz w:val="28"/>
          <w:szCs w:val="28"/>
        </w:rPr>
        <w:t>中共新疆乌鲁木齐市水磨沟区委员会办公室</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783303" w:rsidRPr="00015D0E" w:rsidRDefault="00783303"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sidR="00811510">
        <w:rPr>
          <w:rFonts w:ascii="宋体" w:eastAsia="宋体" w:hAnsi="宋体" w:cs="宋体" w:hint="eastAsia"/>
          <w:b/>
          <w:bCs/>
          <w:kern w:val="0"/>
          <w:sz w:val="28"/>
          <w:szCs w:val="28"/>
        </w:rPr>
        <w:t>中共新疆乌鲁木齐市水磨沟区委员会办公室</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783303" w:rsidRPr="00015D0E" w:rsidRDefault="00811510" w:rsidP="00A51532">
      <w:pPr>
        <w:widowControl/>
        <w:shd w:val="clear" w:color="auto" w:fill="FFFFFF"/>
        <w:spacing w:before="100" w:beforeAutospacing="1" w:after="240"/>
        <w:ind w:left="181"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中共新疆乌鲁木齐市水磨沟区委员会办公室</w:t>
      </w:r>
      <w:r w:rsidR="00783303" w:rsidRPr="00015D0E">
        <w:rPr>
          <w:rFonts w:ascii="宋体" w:eastAsia="宋体" w:hAnsi="宋体" w:cs="宋体"/>
          <w:kern w:val="0"/>
          <w:sz w:val="28"/>
          <w:szCs w:val="28"/>
        </w:rPr>
        <w:t>2016</w:t>
      </w:r>
      <w:r w:rsidR="00783303" w:rsidRPr="00015D0E">
        <w:rPr>
          <w:rFonts w:ascii="宋体" w:eastAsia="宋体" w:hAnsi="宋体" w:cs="宋体" w:hint="eastAsia"/>
          <w:kern w:val="0"/>
          <w:sz w:val="28"/>
          <w:szCs w:val="28"/>
        </w:rPr>
        <w:t>年度收入总计</w:t>
      </w:r>
      <w:r w:rsidR="001F1EAC" w:rsidRPr="001F1EAC">
        <w:rPr>
          <w:rFonts w:ascii="宋体" w:eastAsia="宋体" w:hAnsi="宋体" w:cs="Arial"/>
          <w:kern w:val="0"/>
          <w:sz w:val="28"/>
          <w:szCs w:val="28"/>
        </w:rPr>
        <w:t>582.28</w:t>
      </w:r>
      <w:r w:rsidR="00783303" w:rsidRPr="00015D0E">
        <w:rPr>
          <w:rFonts w:ascii="宋体" w:eastAsia="宋体" w:hAnsi="宋体" w:cs="宋体" w:hint="eastAsia"/>
          <w:kern w:val="0"/>
          <w:sz w:val="28"/>
          <w:szCs w:val="28"/>
        </w:rPr>
        <w:t>万元，支出总计</w:t>
      </w:r>
      <w:r w:rsidR="001F1EAC" w:rsidRPr="001F1EAC">
        <w:rPr>
          <w:rFonts w:ascii="宋体" w:eastAsia="宋体" w:hAnsi="宋体" w:cs="Arial"/>
          <w:kern w:val="0"/>
          <w:sz w:val="28"/>
          <w:szCs w:val="28"/>
        </w:rPr>
        <w:t>568.32</w:t>
      </w:r>
      <w:r w:rsidR="00783303" w:rsidRPr="00015D0E">
        <w:rPr>
          <w:rFonts w:ascii="宋体" w:eastAsia="宋体" w:hAnsi="宋体" w:cs="宋体" w:hint="eastAsia"/>
          <w:kern w:val="0"/>
          <w:sz w:val="28"/>
          <w:szCs w:val="28"/>
        </w:rPr>
        <w:t>万元。收入较上年</w:t>
      </w:r>
      <w:r w:rsidR="001F1EAC">
        <w:rPr>
          <w:rFonts w:ascii="宋体" w:eastAsia="宋体" w:hAnsi="宋体" w:cs="宋体" w:hint="eastAsia"/>
          <w:kern w:val="0"/>
          <w:sz w:val="28"/>
          <w:szCs w:val="28"/>
        </w:rPr>
        <w:t>降低</w:t>
      </w:r>
      <w:r w:rsidR="00783303" w:rsidRPr="00015D0E">
        <w:rPr>
          <w:rFonts w:ascii="宋体" w:eastAsia="宋体" w:hAnsi="宋体" w:cs="宋体" w:hint="eastAsia"/>
          <w:kern w:val="0"/>
          <w:sz w:val="28"/>
          <w:szCs w:val="28"/>
        </w:rPr>
        <w:t>了</w:t>
      </w:r>
      <w:r w:rsidR="001F1EAC">
        <w:rPr>
          <w:rFonts w:ascii="宋体" w:eastAsia="宋体" w:hAnsi="宋体" w:cs="Arial"/>
          <w:kern w:val="0"/>
          <w:sz w:val="28"/>
          <w:szCs w:val="28"/>
        </w:rPr>
        <w:t>18</w:t>
      </w:r>
      <w:r w:rsidR="001620E2" w:rsidRPr="001620E2">
        <w:rPr>
          <w:rFonts w:ascii="宋体" w:eastAsia="宋体" w:hAnsi="宋体" w:cs="Arial"/>
          <w:kern w:val="0"/>
          <w:sz w:val="28"/>
          <w:szCs w:val="28"/>
        </w:rPr>
        <w:t>.</w:t>
      </w:r>
      <w:r w:rsidR="001F1EAC">
        <w:rPr>
          <w:rFonts w:ascii="宋体" w:eastAsia="宋体" w:hAnsi="宋体" w:cs="Arial"/>
          <w:kern w:val="0"/>
          <w:sz w:val="28"/>
          <w:szCs w:val="28"/>
        </w:rPr>
        <w:t>73</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；支出增加</w:t>
      </w:r>
      <w:r w:rsidR="001F1EAC" w:rsidRPr="001F1EAC">
        <w:rPr>
          <w:rFonts w:ascii="宋体" w:eastAsia="宋体" w:hAnsi="宋体" w:cs="Arial"/>
          <w:kern w:val="0"/>
          <w:sz w:val="28"/>
          <w:szCs w:val="28"/>
        </w:rPr>
        <w:t>14.26</w:t>
      </w:r>
      <w:r w:rsidR="00783303" w:rsidRPr="00015D0E">
        <w:rPr>
          <w:rFonts w:ascii="宋体" w:eastAsia="宋体" w:hAnsi="宋体" w:cs="宋体" w:hint="eastAsia"/>
          <w:kern w:val="0"/>
          <w:sz w:val="28"/>
          <w:szCs w:val="28"/>
        </w:rPr>
        <w:t>万元，增长</w:t>
      </w:r>
      <w:r w:rsidR="00794AF3">
        <w:rPr>
          <w:rFonts w:ascii="宋体" w:eastAsia="宋体" w:hAnsi="宋体" w:cs="宋体" w:hint="eastAsia"/>
          <w:kern w:val="0"/>
          <w:sz w:val="28"/>
          <w:szCs w:val="28"/>
        </w:rPr>
        <w:t>了</w:t>
      </w:r>
      <w:r w:rsidR="001F1EAC" w:rsidRPr="001F1EAC">
        <w:rPr>
          <w:rFonts w:ascii="宋体" w:eastAsia="宋体" w:hAnsi="宋体" w:cs="Arial"/>
          <w:kern w:val="0"/>
          <w:sz w:val="28"/>
          <w:szCs w:val="28"/>
        </w:rPr>
        <w:t xml:space="preserve">2.57 </w:t>
      </w:r>
      <w:r w:rsidR="00783303" w:rsidRPr="00015D0E">
        <w:rPr>
          <w:rFonts w:ascii="宋体" w:eastAsia="宋体" w:hAnsi="宋体" w:cs="Arial"/>
          <w:kern w:val="0"/>
          <w:sz w:val="28"/>
          <w:szCs w:val="28"/>
        </w:rPr>
        <w:t>%</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783303" w:rsidRPr="00015D0E" w:rsidRDefault="00811510"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中共新疆乌鲁木齐市水磨沟区委员会办公室</w:t>
      </w:r>
      <w:r w:rsidR="00783303" w:rsidRPr="00015D0E">
        <w:rPr>
          <w:rFonts w:ascii="宋体" w:eastAsia="宋体" w:hAnsi="宋体" w:cs="Arial"/>
          <w:kern w:val="0"/>
          <w:sz w:val="28"/>
          <w:szCs w:val="28"/>
        </w:rPr>
        <w:t>2016</w:t>
      </w:r>
      <w:r w:rsidR="00783303" w:rsidRPr="00015D0E">
        <w:rPr>
          <w:rFonts w:ascii="宋体" w:eastAsia="宋体" w:hAnsi="宋体" w:cs="宋体" w:hint="eastAsia"/>
          <w:kern w:val="0"/>
          <w:sz w:val="28"/>
          <w:szCs w:val="28"/>
        </w:rPr>
        <w:t>年收入</w:t>
      </w:r>
      <w:r w:rsidR="001F1EAC" w:rsidRPr="001F1EAC">
        <w:rPr>
          <w:rFonts w:ascii="宋体" w:eastAsia="宋体" w:hAnsi="宋体" w:cs="Arial"/>
          <w:kern w:val="0"/>
          <w:sz w:val="28"/>
          <w:szCs w:val="28"/>
        </w:rPr>
        <w:t>582.28</w:t>
      </w:r>
      <w:r w:rsidR="00783303" w:rsidRPr="00015D0E">
        <w:rPr>
          <w:rFonts w:ascii="宋体" w:eastAsia="宋体" w:hAnsi="宋体" w:cs="宋体" w:hint="eastAsia"/>
          <w:kern w:val="0"/>
          <w:sz w:val="28"/>
          <w:szCs w:val="28"/>
        </w:rPr>
        <w:t>万元，</w:t>
      </w:r>
      <w:r w:rsidR="00101A42" w:rsidRPr="00015D0E">
        <w:rPr>
          <w:rFonts w:ascii="宋体" w:eastAsia="宋体" w:hAnsi="宋体" w:cs="宋体" w:hint="eastAsia"/>
          <w:kern w:val="0"/>
          <w:sz w:val="28"/>
          <w:szCs w:val="28"/>
        </w:rPr>
        <w:t>其中：财政拨款</w:t>
      </w:r>
      <w:r w:rsidR="001F1EAC" w:rsidRPr="001F1EAC">
        <w:rPr>
          <w:rFonts w:ascii="宋体" w:eastAsia="宋体" w:hAnsi="宋体" w:cs="宋体"/>
          <w:kern w:val="0"/>
          <w:sz w:val="28"/>
          <w:szCs w:val="28"/>
        </w:rPr>
        <w:t>582.19</w:t>
      </w:r>
      <w:r w:rsidR="00101A42" w:rsidRPr="00015D0E">
        <w:rPr>
          <w:rFonts w:ascii="宋体" w:eastAsia="宋体" w:hAnsi="宋体" w:cs="宋体" w:hint="eastAsia"/>
          <w:kern w:val="0"/>
          <w:sz w:val="28"/>
          <w:szCs w:val="28"/>
        </w:rPr>
        <w:t>万元，其他收入</w:t>
      </w:r>
      <w:r w:rsidR="001F1EAC" w:rsidRPr="001F1EAC">
        <w:rPr>
          <w:rFonts w:ascii="宋体" w:eastAsia="宋体" w:hAnsi="宋体" w:cs="宋体"/>
          <w:kern w:val="0"/>
          <w:sz w:val="28"/>
          <w:szCs w:val="28"/>
        </w:rPr>
        <w:t>0.09</w:t>
      </w:r>
      <w:r w:rsidR="00101A42" w:rsidRPr="00015D0E">
        <w:rPr>
          <w:rFonts w:ascii="宋体" w:eastAsia="宋体" w:hAnsi="宋体" w:cs="宋体" w:hint="eastAsia"/>
          <w:kern w:val="0"/>
          <w:sz w:val="28"/>
          <w:szCs w:val="28"/>
        </w:rPr>
        <w:t>万元</w:t>
      </w:r>
      <w:r w:rsidR="00783303"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B7339" w:rsidRPr="001620E2" w:rsidRDefault="00811510" w:rsidP="001620E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Pr>
          <w:rFonts w:ascii="宋体" w:eastAsia="宋体" w:hAnsi="宋体" w:cs="宋体" w:hint="eastAsia"/>
          <w:kern w:val="0"/>
          <w:sz w:val="28"/>
          <w:szCs w:val="28"/>
        </w:rPr>
        <w:t>中共新疆乌鲁木齐市水磨沟区委员会办公室</w:t>
      </w:r>
      <w:r w:rsidR="00783303" w:rsidRPr="00015D0E">
        <w:rPr>
          <w:rFonts w:ascii="宋体" w:eastAsia="宋体" w:hAnsi="宋体" w:cs="宋体" w:hint="eastAsia"/>
          <w:kern w:val="0"/>
          <w:sz w:val="28"/>
          <w:szCs w:val="28"/>
        </w:rPr>
        <w:t>支出决算为</w:t>
      </w:r>
      <w:r w:rsidR="001F1EAC" w:rsidRPr="001F1EAC">
        <w:rPr>
          <w:rFonts w:ascii="宋体" w:eastAsia="宋体" w:hAnsi="宋体" w:cs="Arial"/>
          <w:kern w:val="0"/>
          <w:sz w:val="28"/>
          <w:szCs w:val="28"/>
        </w:rPr>
        <w:t>568.32</w:t>
      </w:r>
      <w:r w:rsidR="00783303" w:rsidRPr="00015D0E">
        <w:rPr>
          <w:rFonts w:ascii="宋体" w:eastAsia="宋体" w:hAnsi="宋体" w:cs="宋体" w:hint="eastAsia"/>
          <w:kern w:val="0"/>
          <w:sz w:val="28"/>
          <w:szCs w:val="28"/>
        </w:rPr>
        <w:t>万元，其中，基本支出决算</w:t>
      </w:r>
      <w:r w:rsidR="001F1EAC" w:rsidRPr="001F1EAC">
        <w:rPr>
          <w:rFonts w:ascii="宋体" w:eastAsia="宋体" w:hAnsi="宋体" w:cs="Arial"/>
          <w:kern w:val="0"/>
          <w:sz w:val="28"/>
          <w:szCs w:val="28"/>
        </w:rPr>
        <w:t>390.98</w:t>
      </w:r>
      <w:r w:rsidR="00783303" w:rsidRPr="00015D0E">
        <w:rPr>
          <w:rFonts w:ascii="宋体" w:eastAsia="宋体" w:hAnsi="宋体" w:cs="宋体" w:hint="eastAsia"/>
          <w:kern w:val="0"/>
          <w:sz w:val="28"/>
          <w:szCs w:val="28"/>
        </w:rPr>
        <w:t>万元，项目支出决算</w:t>
      </w:r>
      <w:r w:rsidR="001F1EAC" w:rsidRPr="001F1EAC">
        <w:rPr>
          <w:rFonts w:ascii="宋体" w:eastAsia="宋体" w:hAnsi="宋体" w:cs="Arial"/>
          <w:kern w:val="0"/>
          <w:sz w:val="28"/>
          <w:szCs w:val="28"/>
        </w:rPr>
        <w:t>177.33</w:t>
      </w:r>
      <w:r w:rsidR="00783303" w:rsidRPr="00015D0E">
        <w:rPr>
          <w:rFonts w:ascii="宋体" w:eastAsia="宋体" w:hAnsi="宋体" w:cs="宋体" w:hint="eastAsia"/>
          <w:kern w:val="0"/>
          <w:sz w:val="28"/>
          <w:szCs w:val="28"/>
        </w:rPr>
        <w:t>万元。</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783303" w:rsidRDefault="00783303" w:rsidP="00A51532">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宋体" w:hint="eastAsia"/>
          <w:kern w:val="0"/>
          <w:sz w:val="28"/>
          <w:szCs w:val="28"/>
        </w:rPr>
        <w:t>结余</w:t>
      </w:r>
      <w:r w:rsidR="001F1EAC" w:rsidRPr="001F1EAC">
        <w:rPr>
          <w:rFonts w:ascii="宋体" w:eastAsia="宋体" w:hAnsi="宋体" w:cs="Arial"/>
          <w:kern w:val="0"/>
          <w:sz w:val="28"/>
          <w:szCs w:val="28"/>
        </w:rPr>
        <w:t>78.69</w:t>
      </w:r>
      <w:r w:rsidRPr="00015D0E">
        <w:rPr>
          <w:rFonts w:ascii="宋体" w:eastAsia="宋体" w:hAnsi="宋体" w:cs="宋体" w:hint="eastAsia"/>
          <w:kern w:val="0"/>
          <w:sz w:val="28"/>
          <w:szCs w:val="28"/>
        </w:rPr>
        <w:t>万元，其中上年结余</w:t>
      </w:r>
      <w:r w:rsidR="001F1EAC" w:rsidRPr="001F1EAC">
        <w:rPr>
          <w:rFonts w:ascii="宋体" w:eastAsia="宋体" w:hAnsi="宋体" w:cs="Arial"/>
          <w:kern w:val="0"/>
          <w:sz w:val="28"/>
          <w:szCs w:val="28"/>
        </w:rPr>
        <w:t>64.73</w:t>
      </w:r>
      <w:r w:rsidRPr="00015D0E">
        <w:rPr>
          <w:rFonts w:ascii="宋体" w:eastAsia="宋体" w:hAnsi="宋体" w:cs="宋体" w:hint="eastAsia"/>
          <w:kern w:val="0"/>
          <w:sz w:val="28"/>
          <w:szCs w:val="28"/>
        </w:rPr>
        <w:t>万元。本年结余主要原因：</w:t>
      </w:r>
      <w:r w:rsidR="001F1EAC" w:rsidRPr="001F1EAC">
        <w:rPr>
          <w:rFonts w:ascii="宋体" w:eastAsia="宋体" w:hAnsi="宋体" w:cs="宋体" w:hint="eastAsia"/>
          <w:kern w:val="0"/>
          <w:sz w:val="28"/>
          <w:szCs w:val="28"/>
        </w:rPr>
        <w:t>依据乌财预【</w:t>
      </w:r>
      <w:r w:rsidR="001F1EAC" w:rsidRPr="001F1EAC">
        <w:rPr>
          <w:rFonts w:ascii="宋体" w:eastAsia="宋体" w:hAnsi="宋体" w:cs="宋体"/>
          <w:kern w:val="0"/>
          <w:sz w:val="28"/>
          <w:szCs w:val="28"/>
        </w:rPr>
        <w:t>2015】11号文件精神，水区财政收缴本单位行政经费结余、慰问经费、三民工作组经费</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五、部门</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b/>
          <w:bCs/>
          <w:kern w:val="0"/>
          <w:sz w:val="28"/>
          <w:szCs w:val="28"/>
        </w:rPr>
        <w:t>”</w:t>
      </w:r>
      <w:r w:rsidRPr="00015D0E">
        <w:rPr>
          <w:rFonts w:ascii="宋体" w:eastAsia="宋体" w:hAnsi="宋体" w:cs="宋体" w:hint="eastAsia"/>
          <w:b/>
          <w:bCs/>
          <w:kern w:val="0"/>
          <w:sz w:val="28"/>
          <w:szCs w:val="28"/>
        </w:rPr>
        <w:t>经费支出情况说明</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经费决算支出总额为</w:t>
      </w:r>
      <w:r w:rsidR="001F1EAC" w:rsidRPr="001F1EAC">
        <w:rPr>
          <w:rFonts w:ascii="宋体" w:eastAsia="宋体" w:hAnsi="宋体" w:cs="Arial"/>
          <w:kern w:val="0"/>
          <w:sz w:val="28"/>
          <w:szCs w:val="28"/>
        </w:rPr>
        <w:t>41.23</w:t>
      </w:r>
      <w:r w:rsidRPr="00015D0E">
        <w:rPr>
          <w:rFonts w:ascii="宋体" w:eastAsia="宋体" w:hAnsi="宋体" w:cs="宋体" w:hint="eastAsia"/>
          <w:kern w:val="0"/>
          <w:sz w:val="28"/>
          <w:szCs w:val="28"/>
        </w:rPr>
        <w:t>万元。比年初预算</w:t>
      </w:r>
      <w:r w:rsidR="00794AF3">
        <w:rPr>
          <w:rFonts w:ascii="宋体" w:eastAsia="宋体" w:hAnsi="宋体" w:cs="宋体" w:hint="eastAsia"/>
          <w:kern w:val="0"/>
          <w:sz w:val="28"/>
          <w:szCs w:val="28"/>
        </w:rPr>
        <w:t>降低了</w:t>
      </w:r>
      <w:r w:rsidR="001F1EAC">
        <w:rPr>
          <w:rFonts w:ascii="宋体" w:eastAsia="宋体" w:hAnsi="宋体" w:cs="宋体" w:hint="eastAsia"/>
          <w:kern w:val="0"/>
          <w:sz w:val="28"/>
          <w:szCs w:val="28"/>
        </w:rPr>
        <w:t>0</w:t>
      </w:r>
      <w:r w:rsidR="001620E2">
        <w:rPr>
          <w:rFonts w:ascii="宋体" w:eastAsia="宋体" w:hAnsi="宋体" w:cs="宋体" w:hint="eastAsia"/>
          <w:kern w:val="0"/>
          <w:sz w:val="28"/>
          <w:szCs w:val="28"/>
        </w:rPr>
        <w:t>.</w:t>
      </w:r>
      <w:r w:rsidR="001F1EAC">
        <w:rPr>
          <w:rFonts w:ascii="宋体" w:eastAsia="宋体" w:hAnsi="宋体" w:cs="宋体" w:hint="eastAsia"/>
          <w:kern w:val="0"/>
          <w:sz w:val="28"/>
          <w:szCs w:val="28"/>
        </w:rPr>
        <w:t>12</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宋体" w:hint="eastAsia"/>
          <w:kern w:val="0"/>
          <w:sz w:val="28"/>
          <w:szCs w:val="28"/>
        </w:rPr>
        <w:t>因公出国共</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人次，参加</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个团组。</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万元，</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宋体" w:hint="eastAsia"/>
          <w:kern w:val="0"/>
          <w:sz w:val="28"/>
          <w:szCs w:val="28"/>
        </w:rPr>
        <w:t>共计接待</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批次</w:t>
      </w:r>
      <w:r w:rsidR="006474CB"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宋体" w:hint="eastAsia"/>
          <w:kern w:val="0"/>
          <w:sz w:val="28"/>
          <w:szCs w:val="28"/>
        </w:rPr>
        <w:t>公务用车运行维护费</w:t>
      </w:r>
      <w:r w:rsidR="001F1EAC" w:rsidRPr="001F1EAC">
        <w:rPr>
          <w:rFonts w:ascii="宋体" w:eastAsia="宋体" w:hAnsi="宋体" w:cs="Arial"/>
          <w:kern w:val="0"/>
          <w:sz w:val="28"/>
          <w:szCs w:val="28"/>
        </w:rPr>
        <w:t>41.23</w:t>
      </w:r>
      <w:r w:rsidRPr="00015D0E">
        <w:rPr>
          <w:rFonts w:ascii="宋体" w:eastAsia="宋体" w:hAnsi="宋体" w:cs="宋体" w:hint="eastAsia"/>
          <w:kern w:val="0"/>
          <w:sz w:val="28"/>
          <w:szCs w:val="28"/>
        </w:rPr>
        <w:t>万元，</w:t>
      </w:r>
      <w:r w:rsidR="001F1EAC">
        <w:rPr>
          <w:rFonts w:ascii="宋体" w:eastAsia="宋体" w:hAnsi="宋体" w:cs="宋体" w:hint="eastAsia"/>
          <w:kern w:val="0"/>
          <w:sz w:val="28"/>
          <w:szCs w:val="28"/>
        </w:rPr>
        <w:t>与</w:t>
      </w:r>
      <w:r w:rsidRPr="00015D0E">
        <w:rPr>
          <w:rFonts w:ascii="宋体" w:eastAsia="宋体" w:hAnsi="宋体" w:cs="宋体" w:hint="eastAsia"/>
          <w:kern w:val="0"/>
          <w:sz w:val="28"/>
          <w:szCs w:val="28"/>
        </w:rPr>
        <w:t>上年</w:t>
      </w:r>
      <w:r w:rsidR="001F1EAC">
        <w:rPr>
          <w:rFonts w:ascii="宋体" w:eastAsia="宋体" w:hAnsi="宋体" w:cs="宋体" w:hint="eastAsia"/>
          <w:kern w:val="0"/>
          <w:sz w:val="28"/>
          <w:szCs w:val="28"/>
        </w:rPr>
        <w:t>持平</w:t>
      </w:r>
      <w:r w:rsidRPr="00015D0E">
        <w:rPr>
          <w:rFonts w:ascii="宋体" w:eastAsia="宋体" w:hAnsi="宋体" w:cs="宋体" w:hint="eastAsia"/>
          <w:kern w:val="0"/>
          <w:sz w:val="28"/>
          <w:szCs w:val="28"/>
        </w:rPr>
        <w:t>。</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783303" w:rsidRPr="00794AF3" w:rsidRDefault="00783303" w:rsidP="00794AF3">
      <w:pPr>
        <w:widowControl/>
        <w:shd w:val="clear" w:color="auto" w:fill="FFFFFF"/>
        <w:spacing w:before="100" w:beforeAutospacing="1" w:after="240"/>
        <w:ind w:firstLineChars="200" w:firstLine="560"/>
        <w:textAlignment w:val="top"/>
        <w:rPr>
          <w:rFonts w:ascii="宋体" w:eastAsia="宋体" w:hAnsi="宋体" w:cs="宋体"/>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宋体" w:hint="eastAsia"/>
          <w:kern w:val="0"/>
          <w:sz w:val="28"/>
          <w:szCs w:val="28"/>
        </w:rPr>
        <w:t>财政拨款支出年初预算为</w:t>
      </w:r>
      <w:r w:rsidR="001F1EAC" w:rsidRPr="001F1EAC">
        <w:rPr>
          <w:rFonts w:ascii="宋体" w:eastAsia="宋体" w:hAnsi="宋体" w:cs="Arial"/>
          <w:kern w:val="0"/>
          <w:sz w:val="28"/>
          <w:szCs w:val="28"/>
        </w:rPr>
        <w:t>477.26</w:t>
      </w:r>
      <w:r w:rsidRPr="00015D0E">
        <w:rPr>
          <w:rFonts w:ascii="宋体" w:eastAsia="宋体" w:hAnsi="宋体" w:cs="宋体" w:hint="eastAsia"/>
          <w:kern w:val="0"/>
          <w:sz w:val="28"/>
          <w:szCs w:val="28"/>
        </w:rPr>
        <w:t>万元，支出决算为</w:t>
      </w:r>
      <w:r w:rsidR="001F1EAC" w:rsidRPr="001F1EAC">
        <w:rPr>
          <w:rFonts w:ascii="宋体" w:eastAsia="宋体" w:hAnsi="宋体" w:cs="Arial"/>
          <w:kern w:val="0"/>
          <w:sz w:val="28"/>
          <w:szCs w:val="28"/>
        </w:rPr>
        <w:t>567.47</w:t>
      </w:r>
      <w:r w:rsidRPr="00015D0E">
        <w:rPr>
          <w:rFonts w:ascii="宋体" w:eastAsia="宋体" w:hAnsi="宋体" w:cs="宋体" w:hint="eastAsia"/>
          <w:kern w:val="0"/>
          <w:sz w:val="28"/>
          <w:szCs w:val="28"/>
        </w:rPr>
        <w:t>万元</w:t>
      </w:r>
      <w:r w:rsidR="00794AF3">
        <w:rPr>
          <w:rFonts w:ascii="宋体" w:eastAsia="宋体" w:hAnsi="宋体" w:cs="宋体" w:hint="eastAsia"/>
          <w:kern w:val="0"/>
          <w:sz w:val="28"/>
          <w:szCs w:val="28"/>
        </w:rPr>
        <w:t>，</w:t>
      </w:r>
      <w:r w:rsidR="00794AF3" w:rsidRPr="00794AF3">
        <w:rPr>
          <w:rFonts w:ascii="宋体" w:eastAsia="宋体" w:hAnsi="宋体" w:cs="宋体" w:hint="eastAsia"/>
          <w:kern w:val="0"/>
          <w:sz w:val="28"/>
          <w:szCs w:val="28"/>
        </w:rPr>
        <w:t>完成预算的</w:t>
      </w:r>
      <w:r w:rsidR="001F1EAC">
        <w:rPr>
          <w:rFonts w:ascii="宋体" w:eastAsia="宋体" w:hAnsi="宋体" w:cs="宋体" w:hint="eastAsia"/>
          <w:kern w:val="0"/>
          <w:sz w:val="28"/>
          <w:szCs w:val="28"/>
        </w:rPr>
        <w:t>118</w:t>
      </w:r>
      <w:r w:rsidR="00794AF3">
        <w:rPr>
          <w:rFonts w:ascii="宋体" w:eastAsia="宋体" w:hAnsi="宋体" w:cs="宋体" w:hint="eastAsia"/>
          <w:kern w:val="0"/>
          <w:sz w:val="28"/>
          <w:szCs w:val="28"/>
        </w:rPr>
        <w:t>.</w:t>
      </w:r>
      <w:r w:rsidR="001F1EAC">
        <w:rPr>
          <w:rFonts w:ascii="宋体" w:eastAsia="宋体" w:hAnsi="宋体" w:cs="宋体" w:hint="eastAsia"/>
          <w:kern w:val="0"/>
          <w:sz w:val="28"/>
          <w:szCs w:val="28"/>
        </w:rPr>
        <w:t>90</w:t>
      </w:r>
      <w:r w:rsidR="00794AF3" w:rsidRPr="00794AF3">
        <w:rPr>
          <w:rFonts w:ascii="宋体" w:eastAsia="宋体" w:hAnsi="宋体" w:cs="宋体"/>
          <w:kern w:val="0"/>
          <w:sz w:val="28"/>
          <w:szCs w:val="28"/>
        </w:rPr>
        <w:t>%。</w:t>
      </w:r>
    </w:p>
    <w:p w:rsidR="001F1EAC" w:rsidRDefault="001F1EAC"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lastRenderedPageBreak/>
        <w:t>七、其他重要事项的情况说明</w:t>
      </w:r>
    </w:p>
    <w:p w:rsidR="00A51532" w:rsidRDefault="00783303" w:rsidP="002B7339">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sidR="00811510">
        <w:rPr>
          <w:rFonts w:ascii="宋体" w:eastAsia="宋体" w:hAnsi="宋体" w:cs="宋体" w:hint="eastAsia"/>
          <w:kern w:val="0"/>
          <w:sz w:val="28"/>
          <w:szCs w:val="28"/>
        </w:rPr>
        <w:t>中共新疆乌鲁木齐市水磨沟区委员会办公室</w:t>
      </w:r>
      <w:r w:rsidRPr="00015D0E">
        <w:rPr>
          <w:rFonts w:ascii="宋体" w:eastAsia="宋体" w:hAnsi="宋体" w:cs="宋体" w:hint="eastAsia"/>
          <w:kern w:val="0"/>
          <w:sz w:val="28"/>
          <w:szCs w:val="28"/>
        </w:rPr>
        <w:t>机关运行经费支出</w:t>
      </w:r>
      <w:r w:rsidR="00791D21" w:rsidRPr="00791D21">
        <w:rPr>
          <w:rFonts w:ascii="宋体" w:eastAsia="宋体" w:hAnsi="宋体" w:cs="宋体"/>
          <w:kern w:val="0"/>
          <w:sz w:val="28"/>
          <w:szCs w:val="28"/>
        </w:rPr>
        <w:t>78.19</w:t>
      </w:r>
      <w:r w:rsidRPr="00015D0E">
        <w:rPr>
          <w:rFonts w:ascii="宋体" w:eastAsia="宋体" w:hAnsi="宋体" w:cs="宋体" w:hint="eastAsia"/>
          <w:kern w:val="0"/>
          <w:sz w:val="28"/>
          <w:szCs w:val="28"/>
        </w:rPr>
        <w:t>万元，较上年</w:t>
      </w:r>
      <w:r w:rsidR="00791D21">
        <w:rPr>
          <w:rFonts w:ascii="宋体" w:eastAsia="宋体" w:hAnsi="宋体" w:cs="宋体" w:hint="eastAsia"/>
          <w:kern w:val="0"/>
          <w:sz w:val="28"/>
          <w:szCs w:val="28"/>
        </w:rPr>
        <w:t>增长</w:t>
      </w:r>
      <w:r w:rsidR="00015D0E" w:rsidRPr="00015D0E">
        <w:rPr>
          <w:rFonts w:ascii="宋体" w:eastAsia="宋体" w:hAnsi="宋体" w:cs="宋体" w:hint="eastAsia"/>
          <w:kern w:val="0"/>
          <w:sz w:val="28"/>
          <w:szCs w:val="28"/>
        </w:rPr>
        <w:t>了</w:t>
      </w:r>
      <w:r w:rsidR="00791D21" w:rsidRPr="00791D21">
        <w:rPr>
          <w:rFonts w:ascii="宋体" w:eastAsia="宋体" w:hAnsi="宋体" w:cs="Arial"/>
          <w:kern w:val="0"/>
          <w:sz w:val="28"/>
          <w:szCs w:val="28"/>
        </w:rPr>
        <w:t>24.24</w:t>
      </w:r>
      <w:bookmarkStart w:id="0" w:name="_GoBack"/>
      <w:bookmarkEnd w:id="0"/>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A51532" w:rsidRDefault="00783303" w:rsidP="00A809EF">
      <w:pPr>
        <w:widowControl/>
        <w:shd w:val="clear" w:color="auto" w:fill="FFFFFF"/>
        <w:spacing w:before="100" w:beforeAutospacing="1" w:after="240"/>
        <w:ind w:left="138" w:hangingChars="49" w:hanging="138"/>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783303" w:rsidRPr="00015D0E" w:rsidRDefault="00783303" w:rsidP="00A51532">
      <w:pPr>
        <w:widowControl/>
        <w:shd w:val="clear" w:color="auto" w:fill="FFFFFF"/>
        <w:spacing w:before="100" w:beforeAutospacing="1" w:after="240"/>
        <w:ind w:firstLineChars="200" w:firstLine="56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sidR="00791D21" w:rsidRPr="00791D21">
        <w:rPr>
          <w:rFonts w:ascii="宋体" w:eastAsia="宋体" w:hAnsi="宋体" w:cs="Arial"/>
          <w:kern w:val="0"/>
          <w:sz w:val="28"/>
          <w:szCs w:val="28"/>
        </w:rPr>
        <w:t>13</w:t>
      </w:r>
      <w:r w:rsidRPr="00015D0E">
        <w:rPr>
          <w:rFonts w:ascii="宋体" w:eastAsia="宋体" w:hAnsi="宋体" w:cs="宋体" w:hint="eastAsia"/>
          <w:kern w:val="0"/>
          <w:sz w:val="28"/>
          <w:szCs w:val="28"/>
        </w:rPr>
        <w:t>辆，其中，省部级领导干部用车</w:t>
      </w:r>
      <w:r w:rsidR="00015D0E" w:rsidRPr="00015D0E">
        <w:rPr>
          <w:rFonts w:ascii="宋体" w:eastAsia="宋体" w:hAnsi="宋体" w:cs="宋体" w:hint="eastAsia"/>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sidR="00791D21" w:rsidRPr="00791D21">
        <w:rPr>
          <w:rFonts w:ascii="宋体" w:eastAsia="宋体" w:hAnsi="宋体" w:cs="宋体"/>
          <w:kern w:val="0"/>
          <w:sz w:val="28"/>
          <w:szCs w:val="28"/>
        </w:rPr>
        <w:t>13</w:t>
      </w:r>
      <w:r w:rsidRPr="00015D0E">
        <w:rPr>
          <w:rFonts w:ascii="宋体" w:eastAsia="宋体" w:hAnsi="宋体" w:cs="宋体" w:hint="eastAsia"/>
          <w:kern w:val="0"/>
          <w:sz w:val="28"/>
          <w:szCs w:val="28"/>
        </w:rPr>
        <w:t>辆、一般执法执勤用车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辆、特种专业技术用车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辆、其他用车</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辆；单位价值</w:t>
      </w:r>
      <w:r w:rsidR="00015D0E" w:rsidRPr="00015D0E">
        <w:rPr>
          <w:rFonts w:ascii="宋体" w:eastAsia="宋体" w:hAnsi="宋体" w:cs="宋体" w:hint="eastAsia"/>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00015D0E" w:rsidRPr="00015D0E">
        <w:rPr>
          <w:rFonts w:ascii="宋体" w:eastAsia="宋体" w:hAnsi="宋体" w:cs="宋体" w:hint="eastAsia"/>
          <w:kern w:val="0"/>
          <w:sz w:val="28"/>
          <w:szCs w:val="28"/>
        </w:rPr>
        <w:t>0</w:t>
      </w:r>
      <w:r w:rsidRPr="00015D0E">
        <w:rPr>
          <w:rFonts w:ascii="宋体" w:eastAsia="宋体" w:hAnsi="宋体" w:cs="宋体" w:hint="eastAsia"/>
          <w:kern w:val="0"/>
          <w:sz w:val="28"/>
          <w:szCs w:val="28"/>
        </w:rPr>
        <w:t>台（套）。</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00015D0E"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lastRenderedPageBreak/>
        <w:t>5.</w:t>
      </w:r>
      <w:r w:rsidRPr="00015D0E">
        <w:rPr>
          <w:rFonts w:ascii="宋体" w:eastAsia="宋体" w:hAnsi="宋体" w:cs="宋体" w:hint="eastAsia"/>
          <w:kern w:val="0"/>
          <w:sz w:val="28"/>
          <w:szCs w:val="28"/>
        </w:rPr>
        <w:t>一般公共服务（类）财政事务（款）财政国库业务（项）：指财政厅用于财政国库集中收</w:t>
      </w:r>
      <w:proofErr w:type="gramStart"/>
      <w:r w:rsidRPr="00015D0E">
        <w:rPr>
          <w:rFonts w:ascii="宋体" w:eastAsia="宋体" w:hAnsi="宋体" w:cs="宋体" w:hint="eastAsia"/>
          <w:kern w:val="0"/>
          <w:sz w:val="28"/>
          <w:szCs w:val="28"/>
        </w:rPr>
        <w:t>付业</w:t>
      </w:r>
      <w:proofErr w:type="gramEnd"/>
      <w:r w:rsidRPr="00015D0E">
        <w:rPr>
          <w:rFonts w:ascii="宋体" w:eastAsia="宋体" w:hAnsi="宋体" w:cs="宋体" w:hint="eastAsia"/>
          <w:kern w:val="0"/>
          <w:sz w:val="28"/>
          <w:szCs w:val="28"/>
        </w:rPr>
        <w:t>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783303" w:rsidRPr="00015D0E" w:rsidRDefault="00783303"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proofErr w:type="gramStart"/>
      <w:r w:rsidRPr="00015D0E">
        <w:rPr>
          <w:rFonts w:ascii="宋体" w:eastAsia="宋体" w:hAnsi="宋体" w:cs="宋体" w:hint="eastAsia"/>
          <w:kern w:val="0"/>
          <w:sz w:val="28"/>
          <w:szCs w:val="28"/>
        </w:rPr>
        <w:t>务</w:t>
      </w:r>
      <w:proofErr w:type="gramEnd"/>
      <w:r w:rsidRPr="00015D0E">
        <w:rPr>
          <w:rFonts w:ascii="宋体" w:eastAsia="宋体" w:hAnsi="宋体" w:cs="宋体" w:hint="eastAsia"/>
          <w:kern w:val="0"/>
          <w:sz w:val="28"/>
          <w:szCs w:val="28"/>
        </w:rPr>
        <w:t>用车购置及运行费和公务接待费。其中，因公出国（境）</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单位公务出国（境）的国际旅费、国外城市间交通费、住宿费、伙食费、</w:t>
      </w:r>
      <w:r w:rsidRPr="00015D0E">
        <w:rPr>
          <w:rFonts w:ascii="宋体" w:eastAsia="宋体" w:hAnsi="宋体" w:cs="宋体" w:hint="eastAsia"/>
          <w:kern w:val="0"/>
          <w:sz w:val="28"/>
          <w:szCs w:val="28"/>
        </w:rPr>
        <w:lastRenderedPageBreak/>
        <w:t>培训费、公杂费等支出；公务用车购置及运行</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单位公务用车车辆购置支出（</w:t>
      </w:r>
      <w:proofErr w:type="gramStart"/>
      <w:r w:rsidRPr="00015D0E">
        <w:rPr>
          <w:rFonts w:ascii="宋体" w:eastAsia="宋体" w:hAnsi="宋体" w:cs="宋体" w:hint="eastAsia"/>
          <w:kern w:val="0"/>
          <w:sz w:val="28"/>
          <w:szCs w:val="28"/>
        </w:rPr>
        <w:t>含车</w:t>
      </w:r>
      <w:proofErr w:type="gramEnd"/>
      <w:r w:rsidRPr="00015D0E">
        <w:rPr>
          <w:rFonts w:ascii="宋体" w:eastAsia="宋体" w:hAnsi="宋体" w:cs="宋体" w:hint="eastAsia"/>
          <w:kern w:val="0"/>
          <w:sz w:val="28"/>
          <w:szCs w:val="28"/>
        </w:rPr>
        <w:t>辆购置税）及租用费、燃料费、维修费、过路过桥费、保险费等支出；公务接待</w:t>
      </w:r>
      <w:proofErr w:type="gramStart"/>
      <w:r w:rsidRPr="00015D0E">
        <w:rPr>
          <w:rFonts w:ascii="宋体" w:eastAsia="宋体" w:hAnsi="宋体" w:cs="宋体" w:hint="eastAsia"/>
          <w:kern w:val="0"/>
          <w:sz w:val="28"/>
          <w:szCs w:val="28"/>
        </w:rPr>
        <w:t>费反映</w:t>
      </w:r>
      <w:proofErr w:type="gramEnd"/>
      <w:r w:rsidRPr="00015D0E">
        <w:rPr>
          <w:rFonts w:ascii="宋体" w:eastAsia="宋体" w:hAnsi="宋体" w:cs="宋体" w:hint="eastAsia"/>
          <w:kern w:val="0"/>
          <w:sz w:val="28"/>
          <w:szCs w:val="28"/>
        </w:rPr>
        <w:t>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83303" w:rsidRPr="00FD7575" w:rsidRDefault="00783303">
      <w:pPr>
        <w:rPr>
          <w:rFonts w:cs="Times New Roman"/>
        </w:rPr>
      </w:pPr>
    </w:p>
    <w:sectPr w:rsidR="00783303"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2C2D63"/>
    <w:multiLevelType w:val="hybridMultilevel"/>
    <w:tmpl w:val="ADC2995C"/>
    <w:lvl w:ilvl="0" w:tplc="4CB29BC8">
      <w:start w:val="1"/>
      <w:numFmt w:val="japaneseCounting"/>
      <w:lvlText w:val="%1、"/>
      <w:lvlJc w:val="left"/>
      <w:pPr>
        <w:tabs>
          <w:tab w:val="num" w:pos="540"/>
        </w:tabs>
        <w:ind w:left="540" w:hanging="360"/>
      </w:pPr>
      <w:rPr>
        <w:rFonts w:hint="default"/>
        <w:b/>
        <w:bCs/>
      </w:rPr>
    </w:lvl>
    <w:lvl w:ilvl="1" w:tplc="04090019">
      <w:start w:val="1"/>
      <w:numFmt w:val="lowerLetter"/>
      <w:lvlText w:val="%2)"/>
      <w:lvlJc w:val="left"/>
      <w:pPr>
        <w:tabs>
          <w:tab w:val="num" w:pos="885"/>
        </w:tabs>
        <w:ind w:left="885" w:hanging="420"/>
      </w:pPr>
    </w:lvl>
    <w:lvl w:ilvl="2" w:tplc="0409001B">
      <w:start w:val="1"/>
      <w:numFmt w:val="lowerRoman"/>
      <w:lvlText w:val="%3."/>
      <w:lvlJc w:val="right"/>
      <w:pPr>
        <w:tabs>
          <w:tab w:val="num" w:pos="1305"/>
        </w:tabs>
        <w:ind w:left="1305" w:hanging="420"/>
      </w:pPr>
    </w:lvl>
    <w:lvl w:ilvl="3" w:tplc="0409000F">
      <w:start w:val="1"/>
      <w:numFmt w:val="decimal"/>
      <w:lvlText w:val="%4."/>
      <w:lvlJc w:val="left"/>
      <w:pPr>
        <w:tabs>
          <w:tab w:val="num" w:pos="1725"/>
        </w:tabs>
        <w:ind w:left="1725" w:hanging="420"/>
      </w:pPr>
    </w:lvl>
    <w:lvl w:ilvl="4" w:tplc="04090019">
      <w:start w:val="1"/>
      <w:numFmt w:val="lowerLetter"/>
      <w:lvlText w:val="%5)"/>
      <w:lvlJc w:val="left"/>
      <w:pPr>
        <w:tabs>
          <w:tab w:val="num" w:pos="2145"/>
        </w:tabs>
        <w:ind w:left="2145" w:hanging="420"/>
      </w:pPr>
    </w:lvl>
    <w:lvl w:ilvl="5" w:tplc="0409001B">
      <w:start w:val="1"/>
      <w:numFmt w:val="lowerRoman"/>
      <w:lvlText w:val="%6."/>
      <w:lvlJc w:val="right"/>
      <w:pPr>
        <w:tabs>
          <w:tab w:val="num" w:pos="2565"/>
        </w:tabs>
        <w:ind w:left="2565" w:hanging="420"/>
      </w:pPr>
    </w:lvl>
    <w:lvl w:ilvl="6" w:tplc="0409000F">
      <w:start w:val="1"/>
      <w:numFmt w:val="decimal"/>
      <w:lvlText w:val="%7."/>
      <w:lvlJc w:val="left"/>
      <w:pPr>
        <w:tabs>
          <w:tab w:val="num" w:pos="2985"/>
        </w:tabs>
        <w:ind w:left="2985" w:hanging="420"/>
      </w:pPr>
    </w:lvl>
    <w:lvl w:ilvl="7" w:tplc="04090019">
      <w:start w:val="1"/>
      <w:numFmt w:val="lowerLetter"/>
      <w:lvlText w:val="%8)"/>
      <w:lvlJc w:val="left"/>
      <w:pPr>
        <w:tabs>
          <w:tab w:val="num" w:pos="3405"/>
        </w:tabs>
        <w:ind w:left="3405" w:hanging="420"/>
      </w:pPr>
    </w:lvl>
    <w:lvl w:ilvl="8" w:tplc="0409001B">
      <w:start w:val="1"/>
      <w:numFmt w:val="lowerRoman"/>
      <w:lvlText w:val="%9."/>
      <w:lvlJc w:val="right"/>
      <w:pPr>
        <w:tabs>
          <w:tab w:val="num" w:pos="3825"/>
        </w:tabs>
        <w:ind w:left="38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E12"/>
    <w:rsid w:val="00015D0E"/>
    <w:rsid w:val="00101A42"/>
    <w:rsid w:val="001620E2"/>
    <w:rsid w:val="001F1EAC"/>
    <w:rsid w:val="002B7339"/>
    <w:rsid w:val="004D08C1"/>
    <w:rsid w:val="00613F59"/>
    <w:rsid w:val="00635209"/>
    <w:rsid w:val="006474CB"/>
    <w:rsid w:val="006B784D"/>
    <w:rsid w:val="00783303"/>
    <w:rsid w:val="00791D21"/>
    <w:rsid w:val="00794AF3"/>
    <w:rsid w:val="00811510"/>
    <w:rsid w:val="00A51532"/>
    <w:rsid w:val="00A809EF"/>
    <w:rsid w:val="00B944EF"/>
    <w:rsid w:val="00BF0ED1"/>
    <w:rsid w:val="00C1296B"/>
    <w:rsid w:val="00D6091E"/>
    <w:rsid w:val="00D61254"/>
    <w:rsid w:val="00D74FF9"/>
    <w:rsid w:val="00DC1FFF"/>
    <w:rsid w:val="00E67D5F"/>
    <w:rsid w:val="00E9632F"/>
    <w:rsid w:val="00FB4D1D"/>
    <w:rsid w:val="00FD7575"/>
    <w:rsid w:val="00FF6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67F9A"/>
  <w15:docId w15:val="{D4CEBB4C-D23C-4268-80CB-6CBC40F28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F9"/>
    <w:pPr>
      <w:widowControl w:val="0"/>
      <w:jc w:val="both"/>
    </w:pPr>
    <w:rPr>
      <w:rFonts w:cs="等线"/>
      <w:kern w:val="2"/>
      <w:sz w:val="21"/>
      <w:szCs w:val="21"/>
    </w:rPr>
  </w:style>
  <w:style w:type="paragraph" w:styleId="1">
    <w:name w:val="heading 1"/>
    <w:basedOn w:val="a"/>
    <w:link w:val="10"/>
    <w:uiPriority w:val="99"/>
    <w:qFormat/>
    <w:rsid w:val="00FD7575"/>
    <w:pPr>
      <w:widowControl/>
      <w:spacing w:before="240" w:after="240"/>
      <w:jc w:val="left"/>
      <w:outlineLvl w:val="0"/>
    </w:pPr>
    <w:rPr>
      <w:rFonts w:ascii="宋体" w:eastAsia="宋体" w:hAnsi="宋体" w:cs="宋体"/>
      <w:b/>
      <w:bCs/>
      <w:kern w:val="36"/>
      <w:sz w:val="43"/>
      <w:szCs w:val="4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FD7575"/>
    <w:rPr>
      <w:rFonts w:ascii="宋体" w:eastAsia="宋体" w:hAnsi="宋体" w:cs="宋体"/>
      <w:b/>
      <w:bCs/>
      <w:kern w:val="36"/>
      <w:sz w:val="43"/>
      <w:szCs w:val="43"/>
    </w:rPr>
  </w:style>
  <w:style w:type="character" w:styleId="a3">
    <w:name w:val="Hyperlink"/>
    <w:uiPriority w:val="99"/>
    <w:semiHidden/>
    <w:rsid w:val="00FD7575"/>
    <w:rPr>
      <w:color w:val="auto"/>
      <w:u w:val="none"/>
      <w:effect w:val="none"/>
    </w:rPr>
  </w:style>
  <w:style w:type="character" w:styleId="a4">
    <w:name w:val="Emphasis"/>
    <w:uiPriority w:val="99"/>
    <w:qFormat/>
    <w:rsid w:val="00FD7575"/>
    <w:rPr>
      <w:i/>
      <w:iCs/>
    </w:rPr>
  </w:style>
  <w:style w:type="character" w:styleId="a5">
    <w:name w:val="Strong"/>
    <w:uiPriority w:val="99"/>
    <w:qFormat/>
    <w:rsid w:val="00FD7575"/>
    <w:rPr>
      <w:b/>
      <w:bCs/>
    </w:rPr>
  </w:style>
  <w:style w:type="paragraph" w:styleId="a6">
    <w:name w:val="Normal (Web)"/>
    <w:basedOn w:val="a"/>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a0"/>
    <w:uiPriority w:val="99"/>
    <w:rsid w:val="00FD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2269">
      <w:bodyDiv w:val="1"/>
      <w:marLeft w:val="0"/>
      <w:marRight w:val="0"/>
      <w:marTop w:val="0"/>
      <w:marBottom w:val="0"/>
      <w:divBdr>
        <w:top w:val="none" w:sz="0" w:space="0" w:color="auto"/>
        <w:left w:val="none" w:sz="0" w:space="0" w:color="auto"/>
        <w:bottom w:val="none" w:sz="0" w:space="0" w:color="auto"/>
        <w:right w:val="none" w:sz="0" w:space="0" w:color="auto"/>
      </w:divBdr>
      <w:divsChild>
        <w:div w:id="1244221619">
          <w:marLeft w:val="0"/>
          <w:marRight w:val="0"/>
          <w:marTop w:val="0"/>
          <w:marBottom w:val="0"/>
          <w:divBdr>
            <w:top w:val="none" w:sz="0" w:space="0" w:color="auto"/>
            <w:left w:val="none" w:sz="0" w:space="0" w:color="auto"/>
            <w:bottom w:val="none" w:sz="0" w:space="0" w:color="auto"/>
            <w:right w:val="none" w:sz="0" w:space="0" w:color="auto"/>
          </w:divBdr>
          <w:divsChild>
            <w:div w:id="1515460611">
              <w:marLeft w:val="0"/>
              <w:marRight w:val="0"/>
              <w:marTop w:val="0"/>
              <w:marBottom w:val="0"/>
              <w:divBdr>
                <w:top w:val="none" w:sz="0" w:space="0" w:color="auto"/>
                <w:left w:val="none" w:sz="0" w:space="0" w:color="auto"/>
                <w:bottom w:val="none" w:sz="0" w:space="0" w:color="auto"/>
                <w:right w:val="none" w:sz="0" w:space="0" w:color="auto"/>
              </w:divBdr>
              <w:divsChild>
                <w:div w:id="516575670">
                  <w:marLeft w:val="0"/>
                  <w:marRight w:val="0"/>
                  <w:marTop w:val="0"/>
                  <w:marBottom w:val="0"/>
                  <w:divBdr>
                    <w:top w:val="none" w:sz="0" w:space="0" w:color="auto"/>
                    <w:left w:val="none" w:sz="0" w:space="0" w:color="auto"/>
                    <w:bottom w:val="none" w:sz="0" w:space="0" w:color="auto"/>
                    <w:right w:val="none" w:sz="0" w:space="0" w:color="auto"/>
                  </w:divBdr>
                  <w:divsChild>
                    <w:div w:id="365175447">
                      <w:marLeft w:val="0"/>
                      <w:marRight w:val="0"/>
                      <w:marTop w:val="150"/>
                      <w:marBottom w:val="0"/>
                      <w:divBdr>
                        <w:top w:val="single" w:sz="6" w:space="0" w:color="C7C7C7"/>
                        <w:left w:val="single" w:sz="6" w:space="0" w:color="C7C7C7"/>
                        <w:bottom w:val="none" w:sz="0" w:space="0" w:color="auto"/>
                        <w:right w:val="single" w:sz="6" w:space="0" w:color="C7C7C7"/>
                      </w:divBdr>
                      <w:divsChild>
                        <w:div w:id="2025159813">
                          <w:marLeft w:val="0"/>
                          <w:marRight w:val="0"/>
                          <w:marTop w:val="0"/>
                          <w:marBottom w:val="0"/>
                          <w:divBdr>
                            <w:top w:val="none" w:sz="0" w:space="0" w:color="auto"/>
                            <w:left w:val="none" w:sz="0" w:space="0" w:color="auto"/>
                            <w:bottom w:val="none" w:sz="0" w:space="0" w:color="auto"/>
                            <w:right w:val="none" w:sz="0" w:space="0" w:color="auto"/>
                          </w:divBdr>
                          <w:divsChild>
                            <w:div w:id="1606424050">
                              <w:marLeft w:val="0"/>
                              <w:marRight w:val="0"/>
                              <w:marTop w:val="0"/>
                              <w:marBottom w:val="0"/>
                              <w:divBdr>
                                <w:top w:val="none" w:sz="0" w:space="0" w:color="auto"/>
                                <w:left w:val="single" w:sz="6" w:space="0" w:color="E6E6E6"/>
                                <w:bottom w:val="none" w:sz="0" w:space="0" w:color="auto"/>
                                <w:right w:val="single" w:sz="6" w:space="0" w:color="E6E6E6"/>
                              </w:divBdr>
                              <w:divsChild>
                                <w:div w:id="352463477">
                                  <w:marLeft w:val="0"/>
                                  <w:marRight w:val="0"/>
                                  <w:marTop w:val="150"/>
                                  <w:marBottom w:val="150"/>
                                  <w:divBdr>
                                    <w:top w:val="none" w:sz="0" w:space="0" w:color="auto"/>
                                    <w:left w:val="none" w:sz="0" w:space="0" w:color="auto"/>
                                    <w:bottom w:val="none" w:sz="0" w:space="0" w:color="auto"/>
                                    <w:right w:val="none" w:sz="0" w:space="0" w:color="auto"/>
                                  </w:divBdr>
                                  <w:divsChild>
                                    <w:div w:id="128385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7748">
      <w:marLeft w:val="0"/>
      <w:marRight w:val="0"/>
      <w:marTop w:val="0"/>
      <w:marBottom w:val="0"/>
      <w:divBdr>
        <w:top w:val="none" w:sz="0" w:space="0" w:color="auto"/>
        <w:left w:val="none" w:sz="0" w:space="0" w:color="auto"/>
        <w:bottom w:val="none" w:sz="0" w:space="0" w:color="auto"/>
        <w:right w:val="none" w:sz="0" w:space="0" w:color="auto"/>
      </w:divBdr>
      <w:divsChild>
        <w:div w:id="48387745">
          <w:marLeft w:val="0"/>
          <w:marRight w:val="0"/>
          <w:marTop w:val="0"/>
          <w:marBottom w:val="0"/>
          <w:divBdr>
            <w:top w:val="none" w:sz="0" w:space="0" w:color="auto"/>
            <w:left w:val="none" w:sz="0" w:space="0" w:color="auto"/>
            <w:bottom w:val="none" w:sz="0" w:space="0" w:color="auto"/>
            <w:right w:val="none" w:sz="0" w:space="0" w:color="auto"/>
          </w:divBdr>
          <w:divsChild>
            <w:div w:id="48387750">
              <w:marLeft w:val="0"/>
              <w:marRight w:val="0"/>
              <w:marTop w:val="0"/>
              <w:marBottom w:val="0"/>
              <w:divBdr>
                <w:top w:val="none" w:sz="0" w:space="0" w:color="auto"/>
                <w:left w:val="none" w:sz="0" w:space="0" w:color="auto"/>
                <w:bottom w:val="none" w:sz="0" w:space="0" w:color="auto"/>
                <w:right w:val="none" w:sz="0" w:space="0" w:color="auto"/>
              </w:divBdr>
              <w:divsChild>
                <w:div w:id="48387746">
                  <w:marLeft w:val="0"/>
                  <w:marRight w:val="0"/>
                  <w:marTop w:val="0"/>
                  <w:marBottom w:val="0"/>
                  <w:divBdr>
                    <w:top w:val="none" w:sz="0" w:space="0" w:color="auto"/>
                    <w:left w:val="none" w:sz="0" w:space="0" w:color="auto"/>
                    <w:bottom w:val="none" w:sz="0" w:space="0" w:color="auto"/>
                    <w:right w:val="none" w:sz="0" w:space="0" w:color="auto"/>
                  </w:divBdr>
                  <w:divsChild>
                    <w:div w:id="48387743">
                      <w:marLeft w:val="0"/>
                      <w:marRight w:val="0"/>
                      <w:marTop w:val="0"/>
                      <w:marBottom w:val="0"/>
                      <w:divBdr>
                        <w:top w:val="none" w:sz="0" w:space="0" w:color="auto"/>
                        <w:left w:val="none" w:sz="0" w:space="0" w:color="auto"/>
                        <w:bottom w:val="none" w:sz="0" w:space="0" w:color="auto"/>
                        <w:right w:val="none" w:sz="0" w:space="0" w:color="auto"/>
                      </w:divBdr>
                      <w:divsChild>
                        <w:div w:id="48387742">
                          <w:marLeft w:val="0"/>
                          <w:marRight w:val="0"/>
                          <w:marTop w:val="0"/>
                          <w:marBottom w:val="0"/>
                          <w:divBdr>
                            <w:top w:val="none" w:sz="0" w:space="0" w:color="auto"/>
                            <w:left w:val="none" w:sz="0" w:space="0" w:color="auto"/>
                            <w:bottom w:val="none" w:sz="0" w:space="0" w:color="auto"/>
                            <w:right w:val="none" w:sz="0" w:space="0" w:color="auto"/>
                          </w:divBdr>
                          <w:divsChild>
                            <w:div w:id="48387749">
                              <w:marLeft w:val="0"/>
                              <w:marRight w:val="0"/>
                              <w:marTop w:val="0"/>
                              <w:marBottom w:val="0"/>
                              <w:divBdr>
                                <w:top w:val="none" w:sz="0" w:space="0" w:color="auto"/>
                                <w:left w:val="none" w:sz="0" w:space="0" w:color="auto"/>
                                <w:bottom w:val="none" w:sz="0" w:space="0" w:color="auto"/>
                                <w:right w:val="none" w:sz="0" w:space="0" w:color="auto"/>
                              </w:divBdr>
                              <w:divsChild>
                                <w:div w:id="48387751">
                                  <w:marLeft w:val="0"/>
                                  <w:marRight w:val="0"/>
                                  <w:marTop w:val="0"/>
                                  <w:marBottom w:val="0"/>
                                  <w:divBdr>
                                    <w:top w:val="none" w:sz="0" w:space="0" w:color="auto"/>
                                    <w:left w:val="none" w:sz="0" w:space="0" w:color="auto"/>
                                    <w:bottom w:val="none" w:sz="0" w:space="0" w:color="auto"/>
                                    <w:right w:val="none" w:sz="0" w:space="0" w:color="auto"/>
                                  </w:divBdr>
                                  <w:divsChild>
                                    <w:div w:id="48387744">
                                      <w:marLeft w:val="0"/>
                                      <w:marRight w:val="0"/>
                                      <w:marTop w:val="0"/>
                                      <w:marBottom w:val="0"/>
                                      <w:divBdr>
                                        <w:top w:val="none" w:sz="0" w:space="0" w:color="auto"/>
                                        <w:left w:val="none" w:sz="0" w:space="0" w:color="auto"/>
                                        <w:bottom w:val="none" w:sz="0" w:space="0" w:color="auto"/>
                                        <w:right w:val="none" w:sz="0" w:space="0" w:color="auto"/>
                                      </w:divBdr>
                                      <w:divsChild>
                                        <w:div w:id="48387740">
                                          <w:marLeft w:val="0"/>
                                          <w:marRight w:val="0"/>
                                          <w:marTop w:val="0"/>
                                          <w:marBottom w:val="0"/>
                                          <w:divBdr>
                                            <w:top w:val="none" w:sz="0" w:space="0" w:color="auto"/>
                                            <w:left w:val="none" w:sz="0" w:space="0" w:color="auto"/>
                                            <w:bottom w:val="none" w:sz="0" w:space="0" w:color="auto"/>
                                            <w:right w:val="none" w:sz="0" w:space="0" w:color="auto"/>
                                          </w:divBdr>
                                          <w:divsChild>
                                            <w:div w:id="48387739">
                                              <w:marLeft w:val="0"/>
                                              <w:marRight w:val="0"/>
                                              <w:marTop w:val="0"/>
                                              <w:marBottom w:val="0"/>
                                              <w:divBdr>
                                                <w:top w:val="none" w:sz="0" w:space="0" w:color="auto"/>
                                                <w:left w:val="none" w:sz="0" w:space="0" w:color="auto"/>
                                                <w:bottom w:val="none" w:sz="0" w:space="0" w:color="auto"/>
                                                <w:right w:val="none" w:sz="0" w:space="0" w:color="auto"/>
                                              </w:divBdr>
                                            </w:div>
                                            <w:div w:id="48387741">
                                              <w:marLeft w:val="0"/>
                                              <w:marRight w:val="0"/>
                                              <w:marTop w:val="0"/>
                                              <w:marBottom w:val="0"/>
                                              <w:divBdr>
                                                <w:top w:val="none" w:sz="0" w:space="0" w:color="auto"/>
                                                <w:left w:val="none" w:sz="0" w:space="0" w:color="auto"/>
                                                <w:bottom w:val="none" w:sz="0" w:space="0" w:color="auto"/>
                                                <w:right w:val="none" w:sz="0" w:space="0" w:color="auto"/>
                                              </w:divBdr>
                                            </w:div>
                                            <w:div w:id="483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146271">
      <w:bodyDiv w:val="1"/>
      <w:marLeft w:val="0"/>
      <w:marRight w:val="0"/>
      <w:marTop w:val="0"/>
      <w:marBottom w:val="0"/>
      <w:divBdr>
        <w:top w:val="none" w:sz="0" w:space="0" w:color="auto"/>
        <w:left w:val="none" w:sz="0" w:space="0" w:color="auto"/>
        <w:bottom w:val="none" w:sz="0" w:space="0" w:color="auto"/>
        <w:right w:val="none" w:sz="0" w:space="0" w:color="auto"/>
      </w:divBdr>
      <w:divsChild>
        <w:div w:id="759302402">
          <w:marLeft w:val="0"/>
          <w:marRight w:val="0"/>
          <w:marTop w:val="0"/>
          <w:marBottom w:val="0"/>
          <w:divBdr>
            <w:top w:val="none" w:sz="0" w:space="0" w:color="auto"/>
            <w:left w:val="none" w:sz="0" w:space="0" w:color="auto"/>
            <w:bottom w:val="none" w:sz="0" w:space="0" w:color="auto"/>
            <w:right w:val="none" w:sz="0" w:space="0" w:color="auto"/>
          </w:divBdr>
          <w:divsChild>
            <w:div w:id="1703047847">
              <w:marLeft w:val="0"/>
              <w:marRight w:val="0"/>
              <w:marTop w:val="0"/>
              <w:marBottom w:val="0"/>
              <w:divBdr>
                <w:top w:val="none" w:sz="0" w:space="0" w:color="auto"/>
                <w:left w:val="none" w:sz="0" w:space="0" w:color="auto"/>
                <w:bottom w:val="none" w:sz="0" w:space="0" w:color="auto"/>
                <w:right w:val="none" w:sz="0" w:space="0" w:color="auto"/>
              </w:divBdr>
              <w:divsChild>
                <w:div w:id="1808930233">
                  <w:marLeft w:val="0"/>
                  <w:marRight w:val="0"/>
                  <w:marTop w:val="0"/>
                  <w:marBottom w:val="0"/>
                  <w:divBdr>
                    <w:top w:val="none" w:sz="0" w:space="0" w:color="auto"/>
                    <w:left w:val="none" w:sz="0" w:space="0" w:color="auto"/>
                    <w:bottom w:val="none" w:sz="0" w:space="0" w:color="auto"/>
                    <w:right w:val="none" w:sz="0" w:space="0" w:color="auto"/>
                  </w:divBdr>
                  <w:divsChild>
                    <w:div w:id="1870870918">
                      <w:marLeft w:val="0"/>
                      <w:marRight w:val="0"/>
                      <w:marTop w:val="150"/>
                      <w:marBottom w:val="0"/>
                      <w:divBdr>
                        <w:top w:val="single" w:sz="6" w:space="0" w:color="C7C7C7"/>
                        <w:left w:val="single" w:sz="6" w:space="0" w:color="C7C7C7"/>
                        <w:bottom w:val="none" w:sz="0" w:space="0" w:color="auto"/>
                        <w:right w:val="single" w:sz="6" w:space="0" w:color="C7C7C7"/>
                      </w:divBdr>
                      <w:divsChild>
                        <w:div w:id="308897802">
                          <w:marLeft w:val="0"/>
                          <w:marRight w:val="0"/>
                          <w:marTop w:val="0"/>
                          <w:marBottom w:val="0"/>
                          <w:divBdr>
                            <w:top w:val="none" w:sz="0" w:space="0" w:color="auto"/>
                            <w:left w:val="none" w:sz="0" w:space="0" w:color="auto"/>
                            <w:bottom w:val="none" w:sz="0" w:space="0" w:color="auto"/>
                            <w:right w:val="none" w:sz="0" w:space="0" w:color="auto"/>
                          </w:divBdr>
                          <w:divsChild>
                            <w:div w:id="848519075">
                              <w:marLeft w:val="0"/>
                              <w:marRight w:val="0"/>
                              <w:marTop w:val="0"/>
                              <w:marBottom w:val="0"/>
                              <w:divBdr>
                                <w:top w:val="none" w:sz="0" w:space="0" w:color="auto"/>
                                <w:left w:val="single" w:sz="6" w:space="0" w:color="E6E6E6"/>
                                <w:bottom w:val="none" w:sz="0" w:space="0" w:color="auto"/>
                                <w:right w:val="single" w:sz="6" w:space="0" w:color="E6E6E6"/>
                              </w:divBdr>
                              <w:divsChild>
                                <w:div w:id="432215239">
                                  <w:marLeft w:val="0"/>
                                  <w:marRight w:val="0"/>
                                  <w:marTop w:val="150"/>
                                  <w:marBottom w:val="150"/>
                                  <w:divBdr>
                                    <w:top w:val="none" w:sz="0" w:space="0" w:color="auto"/>
                                    <w:left w:val="none" w:sz="0" w:space="0" w:color="auto"/>
                                    <w:bottom w:val="none" w:sz="0" w:space="0" w:color="auto"/>
                                    <w:right w:val="none" w:sz="0" w:space="0" w:color="auto"/>
                                  </w:divBdr>
                                  <w:divsChild>
                                    <w:div w:id="172983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099184">
      <w:bodyDiv w:val="1"/>
      <w:marLeft w:val="0"/>
      <w:marRight w:val="0"/>
      <w:marTop w:val="0"/>
      <w:marBottom w:val="0"/>
      <w:divBdr>
        <w:top w:val="none" w:sz="0" w:space="0" w:color="auto"/>
        <w:left w:val="none" w:sz="0" w:space="0" w:color="auto"/>
        <w:bottom w:val="none" w:sz="0" w:space="0" w:color="auto"/>
        <w:right w:val="none" w:sz="0" w:space="0" w:color="auto"/>
      </w:divBdr>
      <w:divsChild>
        <w:div w:id="1640651964">
          <w:marLeft w:val="0"/>
          <w:marRight w:val="0"/>
          <w:marTop w:val="0"/>
          <w:marBottom w:val="0"/>
          <w:divBdr>
            <w:top w:val="none" w:sz="0" w:space="0" w:color="auto"/>
            <w:left w:val="none" w:sz="0" w:space="0" w:color="auto"/>
            <w:bottom w:val="none" w:sz="0" w:space="0" w:color="auto"/>
            <w:right w:val="none" w:sz="0" w:space="0" w:color="auto"/>
          </w:divBdr>
          <w:divsChild>
            <w:div w:id="1689137535">
              <w:marLeft w:val="0"/>
              <w:marRight w:val="0"/>
              <w:marTop w:val="0"/>
              <w:marBottom w:val="0"/>
              <w:divBdr>
                <w:top w:val="none" w:sz="0" w:space="0" w:color="auto"/>
                <w:left w:val="none" w:sz="0" w:space="0" w:color="auto"/>
                <w:bottom w:val="none" w:sz="0" w:space="0" w:color="auto"/>
                <w:right w:val="none" w:sz="0" w:space="0" w:color="auto"/>
              </w:divBdr>
              <w:divsChild>
                <w:div w:id="839852270">
                  <w:marLeft w:val="0"/>
                  <w:marRight w:val="0"/>
                  <w:marTop w:val="0"/>
                  <w:marBottom w:val="0"/>
                  <w:divBdr>
                    <w:top w:val="none" w:sz="0" w:space="0" w:color="auto"/>
                    <w:left w:val="none" w:sz="0" w:space="0" w:color="auto"/>
                    <w:bottom w:val="none" w:sz="0" w:space="0" w:color="auto"/>
                    <w:right w:val="none" w:sz="0" w:space="0" w:color="auto"/>
                  </w:divBdr>
                  <w:divsChild>
                    <w:div w:id="906845345">
                      <w:marLeft w:val="0"/>
                      <w:marRight w:val="0"/>
                      <w:marTop w:val="150"/>
                      <w:marBottom w:val="0"/>
                      <w:divBdr>
                        <w:top w:val="single" w:sz="6" w:space="0" w:color="C7C7C7"/>
                        <w:left w:val="single" w:sz="6" w:space="0" w:color="C7C7C7"/>
                        <w:bottom w:val="none" w:sz="0" w:space="0" w:color="auto"/>
                        <w:right w:val="single" w:sz="6" w:space="0" w:color="C7C7C7"/>
                      </w:divBdr>
                      <w:divsChild>
                        <w:div w:id="330644439">
                          <w:marLeft w:val="0"/>
                          <w:marRight w:val="0"/>
                          <w:marTop w:val="0"/>
                          <w:marBottom w:val="0"/>
                          <w:divBdr>
                            <w:top w:val="none" w:sz="0" w:space="0" w:color="auto"/>
                            <w:left w:val="none" w:sz="0" w:space="0" w:color="auto"/>
                            <w:bottom w:val="none" w:sz="0" w:space="0" w:color="auto"/>
                            <w:right w:val="none" w:sz="0" w:space="0" w:color="auto"/>
                          </w:divBdr>
                          <w:divsChild>
                            <w:div w:id="131294959">
                              <w:marLeft w:val="0"/>
                              <w:marRight w:val="0"/>
                              <w:marTop w:val="0"/>
                              <w:marBottom w:val="0"/>
                              <w:divBdr>
                                <w:top w:val="none" w:sz="0" w:space="0" w:color="auto"/>
                                <w:left w:val="single" w:sz="6" w:space="0" w:color="E6E6E6"/>
                                <w:bottom w:val="none" w:sz="0" w:space="0" w:color="auto"/>
                                <w:right w:val="single" w:sz="6" w:space="0" w:color="E6E6E6"/>
                              </w:divBdr>
                              <w:divsChild>
                                <w:div w:id="2076120516">
                                  <w:marLeft w:val="0"/>
                                  <w:marRight w:val="0"/>
                                  <w:marTop w:val="150"/>
                                  <w:marBottom w:val="150"/>
                                  <w:divBdr>
                                    <w:top w:val="none" w:sz="0" w:space="0" w:color="auto"/>
                                    <w:left w:val="none" w:sz="0" w:space="0" w:color="auto"/>
                                    <w:bottom w:val="none" w:sz="0" w:space="0" w:color="auto"/>
                                    <w:right w:val="none" w:sz="0" w:space="0" w:color="auto"/>
                                  </w:divBdr>
                                  <w:divsChild>
                                    <w:div w:id="140707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9</Pages>
  <Words>470</Words>
  <Characters>2682</Characters>
  <Application>Microsoft Office Word</Application>
  <DocSecurity>0</DocSecurity>
  <Lines>22</Lines>
  <Paragraphs>6</Paragraphs>
  <ScaleCrop>false</ScaleCrop>
  <Company>微软中国</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zsxy</dc:creator>
  <cp:keywords/>
  <dc:description/>
  <cp:lastModifiedBy>zsxy</cp:lastModifiedBy>
  <cp:revision>15</cp:revision>
  <dcterms:created xsi:type="dcterms:W3CDTF">2017-07-10T00:13:00Z</dcterms:created>
  <dcterms:modified xsi:type="dcterms:W3CDTF">2017-07-28T08:34:00Z</dcterms:modified>
</cp:coreProperties>
</file>