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9F4319">
        <w:rPr>
          <w:rFonts w:ascii="宋体" w:eastAsia="宋体" w:hAnsi="宋体" w:cs="Arial" w:hint="eastAsia"/>
          <w:b/>
          <w:bCs/>
          <w:kern w:val="36"/>
          <w:sz w:val="32"/>
          <w:szCs w:val="32"/>
        </w:rPr>
        <w:t>新疆乌鲁木齐市水磨沟区机关事务管理中心</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9F4319" w:rsidRPr="009F4319" w:rsidRDefault="009B6C18" w:rsidP="009F4319">
      <w:pPr>
        <w:shd w:val="clear" w:color="auto" w:fill="FFFFFF"/>
        <w:ind w:firstLineChars="200" w:firstLine="560"/>
        <w:rPr>
          <w:rFonts w:ascii="宋体" w:eastAsia="宋体" w:hAnsi="宋体" w:cs="宋体"/>
          <w:kern w:val="0"/>
          <w:sz w:val="28"/>
          <w:szCs w:val="28"/>
        </w:rPr>
      </w:pPr>
      <w:r w:rsidRPr="009B6C18">
        <w:rPr>
          <w:rFonts w:ascii="宋体" w:eastAsia="宋体" w:hAnsi="宋体" w:cs="宋体" w:hint="eastAsia"/>
          <w:kern w:val="0"/>
          <w:sz w:val="28"/>
          <w:szCs w:val="28"/>
        </w:rPr>
        <w:t>1.</w:t>
      </w:r>
      <w:r w:rsidR="009F4319" w:rsidRPr="009F4319">
        <w:rPr>
          <w:rFonts w:ascii="宋体" w:eastAsia="宋体" w:hAnsi="宋体" w:cs="宋体" w:hint="eastAsia"/>
          <w:kern w:val="0"/>
          <w:sz w:val="28"/>
          <w:szCs w:val="28"/>
        </w:rPr>
        <w:t xml:space="preserve"> </w:t>
      </w:r>
      <w:r w:rsidR="009F4319" w:rsidRPr="009F4319">
        <w:rPr>
          <w:rFonts w:ascii="宋体" w:eastAsia="宋体" w:hAnsi="宋体" w:cs="宋体" w:hint="eastAsia"/>
          <w:kern w:val="0"/>
          <w:sz w:val="28"/>
          <w:szCs w:val="28"/>
        </w:rPr>
        <w:t>研究制定机关事务管理工作的具体规章制度并负责组织实施；</w:t>
      </w:r>
      <w:r w:rsidR="009F4319" w:rsidRPr="009F4319">
        <w:rPr>
          <w:rFonts w:ascii="宋体" w:eastAsia="宋体" w:hAnsi="宋体" w:cs="宋体"/>
          <w:kern w:val="0"/>
          <w:sz w:val="28"/>
          <w:szCs w:val="28"/>
        </w:rPr>
        <w:t xml:space="preserve"> </w:t>
      </w:r>
    </w:p>
    <w:p w:rsidR="009F4319" w:rsidRDefault="009B6C18" w:rsidP="009F4319">
      <w:pPr>
        <w:widowControl/>
        <w:shd w:val="clear" w:color="auto" w:fill="FFFFFF"/>
        <w:spacing w:before="100" w:beforeAutospacing="1" w:after="100" w:afterAutospacing="1"/>
        <w:ind w:firstLine="200"/>
        <w:rPr>
          <w:rFonts w:ascii="宋体" w:eastAsia="宋体" w:hAnsi="宋体" w:cs="宋体"/>
          <w:kern w:val="0"/>
          <w:sz w:val="28"/>
          <w:szCs w:val="28"/>
        </w:rPr>
      </w:pPr>
      <w:r w:rsidRPr="009B6C18">
        <w:rPr>
          <w:rFonts w:ascii="宋体" w:eastAsia="宋体" w:hAnsi="宋体" w:cs="宋体" w:hint="eastAsia"/>
          <w:kern w:val="0"/>
          <w:sz w:val="28"/>
          <w:szCs w:val="28"/>
        </w:rPr>
        <w:t xml:space="preserve">　2.</w:t>
      </w:r>
      <w:r w:rsidR="009F4319" w:rsidRPr="009F4319">
        <w:rPr>
          <w:rFonts w:ascii="宋体" w:eastAsia="宋体" w:hAnsi="宋体" w:cs="宋体" w:hint="eastAsia"/>
          <w:kern w:val="0"/>
          <w:sz w:val="28"/>
          <w:szCs w:val="28"/>
        </w:rPr>
        <w:t xml:space="preserve"> </w:t>
      </w:r>
      <w:r w:rsidR="009F4319" w:rsidRPr="009F4319">
        <w:rPr>
          <w:rFonts w:ascii="宋体" w:eastAsia="宋体" w:hAnsi="宋体" w:cs="宋体" w:hint="eastAsia"/>
          <w:kern w:val="0"/>
          <w:sz w:val="28"/>
          <w:szCs w:val="28"/>
        </w:rPr>
        <w:t>负责对区直机关办公用房和住房，区公用地的产权及房屋产权档案管理；</w:t>
      </w:r>
    </w:p>
    <w:p w:rsidR="009B6C18" w:rsidRPr="009B6C18" w:rsidRDefault="009B6C18" w:rsidP="009F4319">
      <w:pPr>
        <w:widowControl/>
        <w:shd w:val="clear" w:color="auto" w:fill="FFFFFF"/>
        <w:spacing w:before="100" w:beforeAutospacing="1" w:after="100" w:afterAutospacing="1"/>
        <w:ind w:firstLine="200"/>
        <w:rPr>
          <w:rFonts w:ascii="宋体" w:eastAsia="宋体" w:hAnsi="宋体" w:cs="宋体"/>
          <w:kern w:val="0"/>
          <w:sz w:val="28"/>
          <w:szCs w:val="28"/>
        </w:rPr>
      </w:pPr>
      <w:r w:rsidRPr="009B6C18">
        <w:rPr>
          <w:rFonts w:ascii="宋体" w:eastAsia="宋体" w:hAnsi="宋体" w:cs="宋体" w:hint="eastAsia"/>
          <w:kern w:val="0"/>
          <w:sz w:val="28"/>
          <w:szCs w:val="28"/>
        </w:rPr>
        <w:t xml:space="preserve">　3.</w:t>
      </w:r>
      <w:r w:rsidR="009F4319" w:rsidRPr="009F4319">
        <w:rPr>
          <w:rFonts w:ascii="宋体" w:eastAsia="宋体" w:hAnsi="宋体" w:cs="宋体" w:hint="eastAsia"/>
          <w:kern w:val="0"/>
          <w:sz w:val="28"/>
          <w:szCs w:val="28"/>
        </w:rPr>
        <w:t xml:space="preserve"> </w:t>
      </w:r>
      <w:r w:rsidR="009F4319" w:rsidRPr="009F4319">
        <w:rPr>
          <w:rFonts w:ascii="宋体" w:eastAsia="宋体" w:hAnsi="宋体" w:cs="宋体" w:hint="eastAsia"/>
          <w:kern w:val="0"/>
          <w:sz w:val="28"/>
          <w:szCs w:val="28"/>
        </w:rPr>
        <w:t>负责机关大院公房的管理和维护工作；</w:t>
      </w:r>
      <w:r w:rsidR="009F4319">
        <w:rPr>
          <w:rFonts w:ascii="宋体" w:eastAsia="宋体" w:hAnsi="宋体" w:cs="宋体" w:hint="eastAsia"/>
          <w:kern w:val="0"/>
          <w:sz w:val="28"/>
          <w:szCs w:val="28"/>
        </w:rPr>
        <w:t> </w:t>
      </w:r>
    </w:p>
    <w:p w:rsidR="009F4319" w:rsidRDefault="009B6C18" w:rsidP="009F4319">
      <w:pPr>
        <w:widowControl/>
        <w:shd w:val="clear" w:color="auto" w:fill="FFFFFF"/>
        <w:spacing w:before="100" w:beforeAutospacing="1" w:after="100" w:afterAutospacing="1"/>
        <w:ind w:firstLine="200"/>
        <w:rPr>
          <w:rFonts w:ascii="宋体" w:eastAsia="宋体" w:hAnsi="宋体" w:cs="宋体"/>
          <w:kern w:val="0"/>
          <w:sz w:val="28"/>
          <w:szCs w:val="28"/>
        </w:rPr>
      </w:pPr>
      <w:r w:rsidRPr="009B6C18">
        <w:rPr>
          <w:rFonts w:ascii="宋体" w:eastAsia="宋体" w:hAnsi="宋体" w:cs="宋体" w:hint="eastAsia"/>
          <w:kern w:val="0"/>
          <w:sz w:val="28"/>
          <w:szCs w:val="28"/>
        </w:rPr>
        <w:t xml:space="preserve">　4.</w:t>
      </w:r>
      <w:r w:rsidR="009F4319" w:rsidRPr="009F4319">
        <w:rPr>
          <w:rFonts w:ascii="宋体" w:eastAsia="宋体" w:hAnsi="宋体" w:cs="宋体" w:hint="eastAsia"/>
          <w:kern w:val="0"/>
          <w:sz w:val="28"/>
          <w:szCs w:val="28"/>
        </w:rPr>
        <w:t xml:space="preserve"> </w:t>
      </w:r>
      <w:r w:rsidR="009F4319" w:rsidRPr="009F4319">
        <w:rPr>
          <w:rFonts w:ascii="宋体" w:eastAsia="宋体" w:hAnsi="宋体" w:cs="宋体" w:hint="eastAsia"/>
          <w:kern w:val="0"/>
          <w:sz w:val="28"/>
          <w:szCs w:val="28"/>
        </w:rPr>
        <w:t>负责公务用车与接待用车的管理调配、维修以及驾驶人员的管理、安全教育、技术考核等；</w:t>
      </w:r>
    </w:p>
    <w:p w:rsidR="009F4319" w:rsidRDefault="009F4319" w:rsidP="009F4319">
      <w:pPr>
        <w:widowControl/>
        <w:shd w:val="clear" w:color="auto" w:fill="FFFFFF"/>
        <w:spacing w:before="100" w:beforeAutospacing="1" w:after="100" w:afterAutospacing="1"/>
        <w:ind w:firstLineChars="200" w:firstLine="560"/>
        <w:rPr>
          <w:rFonts w:ascii="宋体" w:eastAsia="宋体" w:hAnsi="宋体" w:cs="宋体"/>
          <w:kern w:val="0"/>
          <w:sz w:val="28"/>
          <w:szCs w:val="28"/>
        </w:rPr>
      </w:pPr>
      <w:r>
        <w:rPr>
          <w:rFonts w:ascii="宋体" w:eastAsia="宋体" w:hAnsi="宋体" w:cs="宋体" w:hint="eastAsia"/>
          <w:kern w:val="0"/>
          <w:sz w:val="28"/>
          <w:szCs w:val="28"/>
        </w:rPr>
        <w:t>5.</w:t>
      </w:r>
      <w:r w:rsidRPr="009F4319">
        <w:rPr>
          <w:rFonts w:ascii="宋体" w:eastAsia="宋体" w:hAnsi="宋体" w:cs="宋体" w:hint="eastAsia"/>
          <w:kern w:val="0"/>
          <w:sz w:val="28"/>
          <w:szCs w:val="28"/>
        </w:rPr>
        <w:t>负责区住宅区的安全保卫和消防管理工作及供水供电管理工作</w:t>
      </w:r>
      <w:r>
        <w:rPr>
          <w:rFonts w:ascii="宋体" w:eastAsia="宋体" w:hAnsi="宋体" w:cs="宋体" w:hint="eastAsia"/>
          <w:kern w:val="0"/>
          <w:sz w:val="28"/>
          <w:szCs w:val="28"/>
        </w:rPr>
        <w:t>；</w:t>
      </w:r>
    </w:p>
    <w:p w:rsidR="009B6C18" w:rsidRPr="009B6C18" w:rsidRDefault="009F4319" w:rsidP="009F4319">
      <w:pPr>
        <w:widowControl/>
        <w:shd w:val="clear" w:color="auto" w:fill="FFFFFF"/>
        <w:spacing w:before="100" w:beforeAutospacing="1" w:after="100" w:afterAutospacing="1"/>
        <w:ind w:firstLineChars="200" w:firstLine="560"/>
        <w:rPr>
          <w:rFonts w:ascii="宋体" w:eastAsia="宋体" w:hAnsi="宋体" w:cs="宋体"/>
          <w:kern w:val="0"/>
        </w:rPr>
      </w:pPr>
      <w:r>
        <w:rPr>
          <w:rFonts w:ascii="宋体" w:eastAsia="宋体" w:hAnsi="宋体" w:cs="宋体" w:hint="eastAsia"/>
          <w:kern w:val="0"/>
          <w:sz w:val="28"/>
          <w:szCs w:val="28"/>
        </w:rPr>
        <w:t>6.</w:t>
      </w:r>
      <w:r>
        <w:rPr>
          <w:rFonts w:ascii="宋体" w:eastAsia="宋体" w:hAnsi="宋体" w:cs="宋体" w:hint="eastAsia"/>
          <w:kern w:val="0"/>
          <w:sz w:val="28"/>
          <w:szCs w:val="28"/>
        </w:rPr>
        <w:t>在管理节能工作部门的指导下，负责区公共机构节能的监督管理工作</w:t>
      </w:r>
      <w:r w:rsidRPr="009B6C18">
        <w:rPr>
          <w:rFonts w:ascii="宋体" w:eastAsia="宋体" w:hAnsi="宋体" w:cs="宋体" w:hint="eastAsia"/>
          <w:kern w:val="0"/>
          <w:sz w:val="28"/>
          <w:szCs w:val="28"/>
        </w:rPr>
        <w:t>。</w:t>
      </w:r>
      <w:r w:rsidR="009B6C18" w:rsidRPr="009B6C18">
        <w:rPr>
          <w:rFonts w:ascii="宋体" w:eastAsia="宋体" w:hAnsi="宋体" w:cs="宋体" w:hint="eastAsia"/>
          <w:kern w:val="0"/>
          <w:sz w:val="32"/>
          <w:szCs w:val="32"/>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（二）机构设置</w:t>
      </w:r>
    </w:p>
    <w:p w:rsidR="00783303" w:rsidRPr="00101A42" w:rsidRDefault="00783303" w:rsidP="00794AF3">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9F4319">
        <w:rPr>
          <w:rFonts w:ascii="宋体" w:eastAsia="宋体" w:hAnsi="宋体" w:cs="Arial" w:hint="eastAsia"/>
          <w:kern w:val="0"/>
          <w:sz w:val="28"/>
          <w:szCs w:val="28"/>
        </w:rPr>
        <w:t>新疆乌鲁木齐市水磨沟区机关事务管理中心</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101A42" w:rsidRPr="00101A42">
        <w:rPr>
          <w:rFonts w:ascii="宋体" w:eastAsia="宋体" w:hAnsi="宋体" w:cs="宋体" w:hint="eastAsia"/>
          <w:kern w:val="0"/>
          <w:sz w:val="28"/>
          <w:szCs w:val="28"/>
        </w:rPr>
        <w:t>1</w:t>
      </w:r>
      <w:r w:rsidR="009B6C18">
        <w:rPr>
          <w:rFonts w:ascii="宋体" w:eastAsia="宋体" w:hAnsi="宋体" w:cs="宋体" w:hint="eastAsia"/>
          <w:kern w:val="0"/>
          <w:sz w:val="28"/>
          <w:szCs w:val="28"/>
        </w:rPr>
        <w:t>个机构</w:t>
      </w:r>
      <w:r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9F4319" w:rsidRDefault="009F4319" w:rsidP="00794AF3">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Pr>
          <w:rFonts w:ascii="宋体" w:eastAsia="宋体" w:hAnsi="宋体" w:cs="Arial" w:hint="eastAsia"/>
          <w:kern w:val="0"/>
          <w:sz w:val="28"/>
          <w:szCs w:val="28"/>
        </w:rPr>
        <w:t>新疆乌鲁木齐市水磨沟区机关事务管理中心</w:t>
      </w:r>
      <w:r w:rsidR="00783303" w:rsidRPr="009F4319">
        <w:rPr>
          <w:rFonts w:ascii="宋体" w:eastAsia="宋体" w:hAnsi="宋体" w:cs="Arial" w:hint="eastAsia"/>
          <w:kern w:val="0"/>
          <w:sz w:val="28"/>
          <w:szCs w:val="28"/>
        </w:rPr>
        <w:t>编制人数</w:t>
      </w:r>
      <w:r w:rsidRPr="009F4319">
        <w:rPr>
          <w:rFonts w:ascii="宋体" w:eastAsia="宋体" w:hAnsi="宋体" w:cs="Arial"/>
          <w:kern w:val="0"/>
          <w:sz w:val="28"/>
          <w:szCs w:val="28"/>
        </w:rPr>
        <w:t>82</w:t>
      </w:r>
      <w:r w:rsidR="00783303" w:rsidRPr="009F4319">
        <w:rPr>
          <w:rFonts w:ascii="宋体" w:eastAsia="宋体" w:hAnsi="宋体" w:cs="Arial" w:hint="eastAsia"/>
          <w:kern w:val="0"/>
          <w:sz w:val="28"/>
          <w:szCs w:val="28"/>
        </w:rPr>
        <w:t>人，其中：</w:t>
      </w:r>
      <w:r w:rsidRPr="009F4319">
        <w:rPr>
          <w:rFonts w:ascii="宋体" w:eastAsia="宋体" w:hAnsi="宋体" w:cs="Arial" w:hint="eastAsia"/>
          <w:kern w:val="0"/>
          <w:sz w:val="28"/>
          <w:szCs w:val="28"/>
        </w:rPr>
        <w:t>全额拨款事业单位在职人员</w:t>
      </w:r>
      <w:r w:rsidRPr="009F4319">
        <w:rPr>
          <w:rFonts w:ascii="宋体" w:eastAsia="宋体" w:hAnsi="宋体" w:cs="Arial"/>
          <w:kern w:val="0"/>
          <w:sz w:val="28"/>
          <w:szCs w:val="28"/>
        </w:rPr>
        <w:t>82</w:t>
      </w:r>
      <w:r w:rsidRPr="009F4319">
        <w:rPr>
          <w:rFonts w:ascii="宋体" w:eastAsia="宋体" w:hAnsi="宋体" w:cs="Arial" w:hint="eastAsia"/>
          <w:kern w:val="0"/>
          <w:sz w:val="28"/>
          <w:szCs w:val="28"/>
        </w:rPr>
        <w:t>人</w:t>
      </w:r>
      <w:r w:rsidR="008F0C84" w:rsidRPr="008F0C84">
        <w:rPr>
          <w:rFonts w:ascii="宋体" w:eastAsia="宋体" w:hAnsi="宋体" w:cs="Arial" w:hint="eastAsia"/>
          <w:kern w:val="0"/>
          <w:sz w:val="28"/>
          <w:szCs w:val="28"/>
        </w:rPr>
        <w:t>。</w:t>
      </w:r>
      <w:r>
        <w:rPr>
          <w:rFonts w:ascii="宋体" w:eastAsia="宋体" w:hAnsi="宋体" w:cs="Arial" w:hint="eastAsia"/>
          <w:kern w:val="0"/>
          <w:sz w:val="28"/>
          <w:szCs w:val="28"/>
        </w:rPr>
        <w:t>新疆乌鲁木齐市水磨沟区机关事务管理中心</w:t>
      </w:r>
      <w:r w:rsidR="00783303" w:rsidRPr="009F4319">
        <w:rPr>
          <w:rFonts w:ascii="宋体" w:eastAsia="宋体" w:hAnsi="宋体" w:cs="Arial" w:hint="eastAsia"/>
          <w:kern w:val="0"/>
          <w:sz w:val="28"/>
          <w:szCs w:val="28"/>
        </w:rPr>
        <w:t>实有在职人数</w:t>
      </w:r>
      <w:r w:rsidRPr="009F4319">
        <w:rPr>
          <w:rFonts w:ascii="宋体" w:eastAsia="宋体" w:hAnsi="宋体" w:cs="Arial"/>
          <w:kern w:val="0"/>
          <w:sz w:val="28"/>
          <w:szCs w:val="28"/>
        </w:rPr>
        <w:t>79</w:t>
      </w:r>
      <w:r w:rsidR="00783303" w:rsidRPr="009F4319">
        <w:rPr>
          <w:rFonts w:ascii="宋体" w:eastAsia="宋体" w:hAnsi="宋体" w:cs="Arial" w:hint="eastAsia"/>
          <w:kern w:val="0"/>
          <w:sz w:val="28"/>
          <w:szCs w:val="28"/>
        </w:rPr>
        <w:t>人，其中：</w:t>
      </w:r>
      <w:r w:rsidRPr="009F4319">
        <w:rPr>
          <w:rFonts w:ascii="宋体" w:eastAsia="宋体" w:hAnsi="宋体" w:cs="Arial" w:hint="eastAsia"/>
          <w:kern w:val="0"/>
          <w:sz w:val="28"/>
          <w:szCs w:val="28"/>
        </w:rPr>
        <w:t>全额拨款事业单位在职人员</w:t>
      </w:r>
      <w:r w:rsidRPr="009F4319">
        <w:rPr>
          <w:rFonts w:ascii="宋体" w:eastAsia="宋体" w:hAnsi="宋体" w:cs="Arial"/>
          <w:kern w:val="0"/>
          <w:sz w:val="28"/>
          <w:szCs w:val="28"/>
        </w:rPr>
        <w:t>79</w:t>
      </w:r>
      <w:r w:rsidRPr="009F4319">
        <w:rPr>
          <w:rFonts w:ascii="宋体" w:eastAsia="宋体" w:hAnsi="宋体" w:cs="Arial" w:hint="eastAsia"/>
          <w:kern w:val="0"/>
          <w:sz w:val="28"/>
          <w:szCs w:val="28"/>
        </w:rPr>
        <w:t>人</w:t>
      </w:r>
      <w:r w:rsidR="00783303" w:rsidRPr="009F4319">
        <w:rPr>
          <w:rFonts w:ascii="宋体" w:eastAsia="宋体" w:hAnsi="宋体" w:cs="Arial"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9F4319">
        <w:rPr>
          <w:rFonts w:ascii="宋体" w:eastAsia="宋体" w:hAnsi="宋体" w:cs="宋体" w:hint="eastAsia"/>
          <w:b/>
          <w:bCs/>
          <w:kern w:val="0"/>
          <w:sz w:val="28"/>
          <w:szCs w:val="28"/>
        </w:rPr>
        <w:t>新疆乌鲁木齐市水磨沟区机关事务管理中心</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9B6C18"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009F4319">
        <w:rPr>
          <w:rFonts w:ascii="宋体" w:eastAsia="宋体" w:hAnsi="宋体" w:cs="宋体" w:hint="eastAsia"/>
          <w:b/>
          <w:bCs/>
          <w:kern w:val="0"/>
          <w:sz w:val="28"/>
          <w:szCs w:val="28"/>
        </w:rPr>
        <w:t>新疆乌鲁木齐市水磨沟区机关事务管理中心</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9F4319">
        <w:rPr>
          <w:rFonts w:ascii="宋体" w:eastAsia="宋体" w:hAnsi="宋体" w:cs="宋体" w:hint="eastAsia"/>
          <w:b/>
          <w:bCs/>
          <w:kern w:val="0"/>
          <w:sz w:val="28"/>
          <w:szCs w:val="28"/>
        </w:rPr>
        <w:t>新疆乌鲁木齐市水磨沟区机关事务管理中心</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9F4319"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新疆乌鲁木齐市水磨沟区机关事务管理中心</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Pr="009F4319">
        <w:rPr>
          <w:rFonts w:ascii="宋体" w:eastAsia="宋体" w:hAnsi="宋体" w:cs="Arial"/>
          <w:kern w:val="0"/>
          <w:sz w:val="28"/>
          <w:szCs w:val="28"/>
        </w:rPr>
        <w:t>4,011.95</w:t>
      </w:r>
      <w:r w:rsidR="00783303" w:rsidRPr="00015D0E">
        <w:rPr>
          <w:rFonts w:ascii="宋体" w:eastAsia="宋体" w:hAnsi="宋体" w:cs="宋体" w:hint="eastAsia"/>
          <w:kern w:val="0"/>
          <w:sz w:val="28"/>
          <w:szCs w:val="28"/>
        </w:rPr>
        <w:t>万元，支出总计</w:t>
      </w:r>
      <w:r w:rsidRPr="009F4319">
        <w:rPr>
          <w:rFonts w:ascii="宋体" w:eastAsia="宋体" w:hAnsi="宋体" w:cs="Arial"/>
          <w:kern w:val="0"/>
          <w:sz w:val="28"/>
          <w:szCs w:val="28"/>
        </w:rPr>
        <w:t>3,089.30</w:t>
      </w:r>
      <w:r w:rsidR="00783303" w:rsidRPr="00015D0E">
        <w:rPr>
          <w:rFonts w:ascii="宋体" w:eastAsia="宋体" w:hAnsi="宋体" w:cs="宋体" w:hint="eastAsia"/>
          <w:kern w:val="0"/>
          <w:sz w:val="28"/>
          <w:szCs w:val="28"/>
        </w:rPr>
        <w:t>万元。收入较上年</w:t>
      </w:r>
      <w:r w:rsidR="00794AF3">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Pr="009F4319">
        <w:rPr>
          <w:rFonts w:ascii="宋体" w:eastAsia="宋体" w:hAnsi="宋体" w:cs="Arial"/>
          <w:kern w:val="0"/>
          <w:sz w:val="28"/>
          <w:szCs w:val="28"/>
        </w:rPr>
        <w:t>27.80</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Pr>
          <w:rFonts w:ascii="宋体" w:eastAsia="宋体" w:hAnsi="宋体" w:cs="宋体" w:hint="eastAsia"/>
          <w:kern w:val="0"/>
          <w:sz w:val="28"/>
          <w:szCs w:val="28"/>
        </w:rPr>
        <w:t>减少</w:t>
      </w:r>
      <w:r w:rsidR="009B6C18" w:rsidRPr="009B6C18">
        <w:rPr>
          <w:rFonts w:ascii="宋体" w:eastAsia="宋体" w:hAnsi="宋体" w:cs="Arial"/>
          <w:kern w:val="0"/>
          <w:sz w:val="28"/>
          <w:szCs w:val="28"/>
        </w:rPr>
        <w:t>2</w:t>
      </w:r>
      <w:r>
        <w:rPr>
          <w:rFonts w:ascii="宋体" w:eastAsia="宋体" w:hAnsi="宋体" w:cs="Arial" w:hint="eastAsia"/>
          <w:kern w:val="0"/>
          <w:sz w:val="28"/>
          <w:szCs w:val="28"/>
        </w:rPr>
        <w:t>17</w:t>
      </w:r>
      <w:r w:rsidR="009B6C18" w:rsidRPr="009B6C18">
        <w:rPr>
          <w:rFonts w:ascii="宋体" w:eastAsia="宋体" w:hAnsi="宋体" w:cs="Arial"/>
          <w:kern w:val="0"/>
          <w:sz w:val="28"/>
          <w:szCs w:val="28"/>
        </w:rPr>
        <w:t>.</w:t>
      </w:r>
      <w:r>
        <w:rPr>
          <w:rFonts w:ascii="宋体" w:eastAsia="宋体" w:hAnsi="宋体" w:cs="Arial" w:hint="eastAsia"/>
          <w:kern w:val="0"/>
          <w:sz w:val="28"/>
          <w:szCs w:val="28"/>
        </w:rPr>
        <w:t>54</w:t>
      </w:r>
      <w:r w:rsidR="00783303" w:rsidRPr="00015D0E">
        <w:rPr>
          <w:rFonts w:ascii="宋体" w:eastAsia="宋体" w:hAnsi="宋体" w:cs="宋体" w:hint="eastAsia"/>
          <w:kern w:val="0"/>
          <w:sz w:val="28"/>
          <w:szCs w:val="28"/>
        </w:rPr>
        <w:t>万元，</w:t>
      </w:r>
      <w:r>
        <w:rPr>
          <w:rFonts w:ascii="宋体" w:eastAsia="宋体" w:hAnsi="宋体" w:cs="宋体" w:hint="eastAsia"/>
          <w:kern w:val="0"/>
          <w:sz w:val="28"/>
          <w:szCs w:val="28"/>
        </w:rPr>
        <w:t>降低</w:t>
      </w:r>
      <w:r w:rsidR="00794AF3">
        <w:rPr>
          <w:rFonts w:ascii="宋体" w:eastAsia="宋体" w:hAnsi="宋体" w:cs="宋体" w:hint="eastAsia"/>
          <w:kern w:val="0"/>
          <w:sz w:val="28"/>
          <w:szCs w:val="28"/>
        </w:rPr>
        <w:t>了</w:t>
      </w:r>
      <w:r>
        <w:rPr>
          <w:rFonts w:ascii="宋体" w:eastAsia="宋体" w:hAnsi="宋体" w:cs="宋体" w:hint="eastAsia"/>
          <w:kern w:val="0"/>
          <w:sz w:val="28"/>
          <w:szCs w:val="28"/>
        </w:rPr>
        <w:t>6</w:t>
      </w:r>
      <w:r w:rsidR="009B6C18" w:rsidRPr="009B6C18">
        <w:rPr>
          <w:rFonts w:ascii="宋体" w:eastAsia="宋体" w:hAnsi="宋体" w:cs="Arial"/>
          <w:kern w:val="0"/>
          <w:sz w:val="28"/>
          <w:szCs w:val="28"/>
        </w:rPr>
        <w:t>.</w:t>
      </w:r>
      <w:r>
        <w:rPr>
          <w:rFonts w:ascii="宋体" w:eastAsia="宋体" w:hAnsi="宋体" w:cs="Arial" w:hint="eastAsia"/>
          <w:kern w:val="0"/>
          <w:sz w:val="28"/>
          <w:szCs w:val="28"/>
        </w:rPr>
        <w:t>58</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9F431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新疆乌鲁木齐市水磨沟区机关事务管理中心</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Pr="009F4319">
        <w:rPr>
          <w:rFonts w:ascii="宋体" w:eastAsia="宋体" w:hAnsi="宋体" w:cs="Arial"/>
          <w:kern w:val="0"/>
          <w:sz w:val="28"/>
          <w:szCs w:val="28"/>
        </w:rPr>
        <w:t>4,011.95</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Pr="009F4319">
        <w:rPr>
          <w:rFonts w:ascii="宋体" w:eastAsia="宋体" w:hAnsi="宋体" w:cs="宋体"/>
          <w:kern w:val="0"/>
          <w:sz w:val="28"/>
          <w:szCs w:val="28"/>
        </w:rPr>
        <w:t>3,451.15</w:t>
      </w:r>
      <w:r w:rsidR="00101A42" w:rsidRPr="00015D0E">
        <w:rPr>
          <w:rFonts w:ascii="宋体" w:eastAsia="宋体" w:hAnsi="宋体" w:cs="宋体" w:hint="eastAsia"/>
          <w:kern w:val="0"/>
          <w:sz w:val="28"/>
          <w:szCs w:val="28"/>
        </w:rPr>
        <w:t>万元，其他收入</w:t>
      </w:r>
      <w:r w:rsidRPr="009F4319">
        <w:rPr>
          <w:rFonts w:ascii="宋体" w:eastAsia="宋体" w:hAnsi="宋体" w:cs="宋体"/>
          <w:kern w:val="0"/>
          <w:sz w:val="28"/>
          <w:szCs w:val="28"/>
        </w:rPr>
        <w:t>560.80</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2B7339" w:rsidRPr="001620E2" w:rsidRDefault="009F4319" w:rsidP="001620E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新疆乌鲁木齐市水磨沟区机关事务管理中心</w:t>
      </w:r>
      <w:r w:rsidR="00783303" w:rsidRPr="00015D0E">
        <w:rPr>
          <w:rFonts w:ascii="宋体" w:eastAsia="宋体" w:hAnsi="宋体" w:cs="宋体" w:hint="eastAsia"/>
          <w:kern w:val="0"/>
          <w:sz w:val="28"/>
          <w:szCs w:val="28"/>
        </w:rPr>
        <w:t>支出决算为</w:t>
      </w:r>
      <w:r w:rsidRPr="009F4319">
        <w:rPr>
          <w:rFonts w:ascii="宋体" w:eastAsia="宋体" w:hAnsi="宋体" w:cs="Arial"/>
          <w:kern w:val="0"/>
          <w:sz w:val="28"/>
          <w:szCs w:val="28"/>
        </w:rPr>
        <w:t>3,089.30</w:t>
      </w:r>
      <w:r w:rsidR="00783303" w:rsidRPr="00015D0E">
        <w:rPr>
          <w:rFonts w:ascii="宋体" w:eastAsia="宋体" w:hAnsi="宋体" w:cs="宋体" w:hint="eastAsia"/>
          <w:kern w:val="0"/>
          <w:sz w:val="28"/>
          <w:szCs w:val="28"/>
        </w:rPr>
        <w:t>万元，其中，基本支出决算</w:t>
      </w:r>
      <w:r w:rsidRPr="009F4319">
        <w:rPr>
          <w:rFonts w:ascii="宋体" w:eastAsia="宋体" w:hAnsi="宋体" w:cs="Arial"/>
          <w:kern w:val="0"/>
          <w:sz w:val="28"/>
          <w:szCs w:val="28"/>
        </w:rPr>
        <w:t>1,391.97</w:t>
      </w:r>
      <w:r w:rsidR="00783303" w:rsidRPr="00015D0E">
        <w:rPr>
          <w:rFonts w:ascii="宋体" w:eastAsia="宋体" w:hAnsi="宋体" w:cs="宋体" w:hint="eastAsia"/>
          <w:kern w:val="0"/>
          <w:sz w:val="28"/>
          <w:szCs w:val="28"/>
        </w:rPr>
        <w:t>万元，项目支出决算</w:t>
      </w:r>
      <w:r w:rsidRPr="009F4319">
        <w:rPr>
          <w:rFonts w:ascii="宋体" w:eastAsia="宋体" w:hAnsi="宋体" w:cs="Arial"/>
          <w:kern w:val="0"/>
          <w:sz w:val="28"/>
          <w:szCs w:val="28"/>
        </w:rPr>
        <w:t>1,697.33</w:t>
      </w:r>
      <w:r w:rsidR="00783303" w:rsidRPr="00015D0E">
        <w:rPr>
          <w:rFonts w:ascii="宋体" w:eastAsia="宋体" w:hAnsi="宋体" w:cs="宋体" w:hint="eastAsia"/>
          <w:kern w:val="0"/>
          <w:sz w:val="28"/>
          <w:szCs w:val="28"/>
        </w:rPr>
        <w:t>万元。</w:t>
      </w:r>
    </w:p>
    <w:p w:rsidR="009F4319" w:rsidRDefault="009F4319"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四、部门结转和结余情况说明</w:t>
      </w:r>
    </w:p>
    <w:p w:rsidR="00783303" w:rsidRDefault="00783303" w:rsidP="00A51532">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9F4319">
        <w:rPr>
          <w:rFonts w:ascii="宋体" w:eastAsia="宋体" w:hAnsi="宋体" w:cs="宋体" w:hint="eastAsia"/>
          <w:kern w:val="0"/>
          <w:sz w:val="28"/>
          <w:szCs w:val="28"/>
        </w:rPr>
        <w:t>新疆乌鲁木齐市水磨沟区机关事务管理中心</w:t>
      </w:r>
      <w:r w:rsidRPr="00015D0E">
        <w:rPr>
          <w:rFonts w:ascii="宋体" w:eastAsia="宋体" w:hAnsi="宋体" w:cs="宋体" w:hint="eastAsia"/>
          <w:kern w:val="0"/>
          <w:sz w:val="28"/>
          <w:szCs w:val="28"/>
        </w:rPr>
        <w:t>结余</w:t>
      </w:r>
      <w:r w:rsidR="009F4319" w:rsidRPr="009F4319">
        <w:rPr>
          <w:rFonts w:ascii="宋体" w:eastAsia="宋体" w:hAnsi="宋体" w:cs="Arial"/>
          <w:kern w:val="0"/>
          <w:sz w:val="28"/>
          <w:szCs w:val="28"/>
        </w:rPr>
        <w:t>1,288.41</w:t>
      </w:r>
      <w:r w:rsidRPr="00015D0E">
        <w:rPr>
          <w:rFonts w:ascii="宋体" w:eastAsia="宋体" w:hAnsi="宋体" w:cs="宋体" w:hint="eastAsia"/>
          <w:kern w:val="0"/>
          <w:sz w:val="28"/>
          <w:szCs w:val="28"/>
        </w:rPr>
        <w:t>万元，其中上年结余</w:t>
      </w:r>
      <w:r w:rsidR="009F4319" w:rsidRPr="009F4319">
        <w:rPr>
          <w:rFonts w:ascii="宋体" w:eastAsia="宋体" w:hAnsi="宋体" w:cs="Arial"/>
          <w:kern w:val="0"/>
          <w:sz w:val="28"/>
          <w:szCs w:val="28"/>
        </w:rPr>
        <w:t>365.76</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9F4319">
        <w:rPr>
          <w:rFonts w:ascii="宋体" w:eastAsia="宋体" w:hAnsi="宋体" w:cs="宋体" w:hint="eastAsia"/>
          <w:kern w:val="0"/>
          <w:sz w:val="28"/>
          <w:szCs w:val="28"/>
        </w:rPr>
        <w:t>新疆乌鲁木齐市水磨沟区机关事务管理中心</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9F4319" w:rsidRPr="009F4319">
        <w:rPr>
          <w:rFonts w:ascii="宋体" w:eastAsia="宋体" w:hAnsi="宋体" w:cs="Arial"/>
          <w:kern w:val="0"/>
          <w:sz w:val="28"/>
          <w:szCs w:val="28"/>
        </w:rPr>
        <w:t>75.62</w:t>
      </w:r>
      <w:r w:rsidRPr="00015D0E">
        <w:rPr>
          <w:rFonts w:ascii="宋体" w:eastAsia="宋体" w:hAnsi="宋体" w:cs="宋体" w:hint="eastAsia"/>
          <w:kern w:val="0"/>
          <w:sz w:val="28"/>
          <w:szCs w:val="28"/>
        </w:rPr>
        <w:t>万元。比年初预算</w:t>
      </w:r>
      <w:r w:rsidR="00794AF3">
        <w:rPr>
          <w:rFonts w:ascii="宋体" w:eastAsia="宋体" w:hAnsi="宋体" w:cs="宋体" w:hint="eastAsia"/>
          <w:kern w:val="0"/>
          <w:sz w:val="28"/>
          <w:szCs w:val="28"/>
        </w:rPr>
        <w:t>降低了</w:t>
      </w:r>
      <w:r w:rsidR="009F4319">
        <w:rPr>
          <w:rFonts w:ascii="宋体" w:eastAsia="宋体" w:hAnsi="宋体" w:cs="宋体" w:hint="eastAsia"/>
          <w:kern w:val="0"/>
          <w:sz w:val="28"/>
          <w:szCs w:val="28"/>
        </w:rPr>
        <w:t>10</w:t>
      </w:r>
      <w:r w:rsidR="001620E2">
        <w:rPr>
          <w:rFonts w:ascii="宋体" w:eastAsia="宋体" w:hAnsi="宋体" w:cs="宋体" w:hint="eastAsia"/>
          <w:kern w:val="0"/>
          <w:sz w:val="28"/>
          <w:szCs w:val="28"/>
        </w:rPr>
        <w:t>.</w:t>
      </w:r>
      <w:r w:rsidR="009F4319">
        <w:rPr>
          <w:rFonts w:ascii="宋体" w:eastAsia="宋体" w:hAnsi="宋体" w:cs="宋体" w:hint="eastAsia"/>
          <w:kern w:val="0"/>
          <w:sz w:val="28"/>
          <w:szCs w:val="28"/>
        </w:rPr>
        <w:t>68</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9F4319">
        <w:rPr>
          <w:rFonts w:ascii="宋体" w:eastAsia="宋体" w:hAnsi="宋体" w:cs="宋体" w:hint="eastAsia"/>
          <w:kern w:val="0"/>
          <w:sz w:val="28"/>
          <w:szCs w:val="28"/>
        </w:rPr>
        <w:t>新疆乌鲁木齐市水磨沟区机关事务管理中心</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9F4319">
        <w:rPr>
          <w:rFonts w:ascii="宋体" w:eastAsia="宋体" w:hAnsi="宋体" w:cs="宋体" w:hint="eastAsia"/>
          <w:kern w:val="0"/>
          <w:sz w:val="28"/>
          <w:szCs w:val="28"/>
        </w:rPr>
        <w:t>新疆乌鲁木齐市水磨沟区机关事务管理中心</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9F4319">
        <w:rPr>
          <w:rFonts w:ascii="宋体" w:eastAsia="宋体" w:hAnsi="宋体" w:cs="宋体" w:hint="eastAsia"/>
          <w:kern w:val="0"/>
          <w:sz w:val="28"/>
          <w:szCs w:val="28"/>
        </w:rPr>
        <w:t>新疆乌鲁木齐市水磨沟区机关事务管理中心</w:t>
      </w:r>
      <w:r w:rsidRPr="00015D0E">
        <w:rPr>
          <w:rFonts w:ascii="宋体" w:eastAsia="宋体" w:hAnsi="宋体" w:cs="宋体" w:hint="eastAsia"/>
          <w:kern w:val="0"/>
          <w:sz w:val="28"/>
          <w:szCs w:val="28"/>
        </w:rPr>
        <w:t>公务用车运行维护费</w:t>
      </w:r>
      <w:r w:rsidR="00140984" w:rsidRPr="00140984">
        <w:rPr>
          <w:rFonts w:ascii="宋体" w:eastAsia="宋体" w:hAnsi="宋体" w:cs="Arial"/>
          <w:kern w:val="0"/>
          <w:sz w:val="28"/>
          <w:szCs w:val="28"/>
        </w:rPr>
        <w:t>75.62</w:t>
      </w:r>
      <w:r w:rsidRPr="00015D0E">
        <w:rPr>
          <w:rFonts w:ascii="宋体" w:eastAsia="宋体" w:hAnsi="宋体" w:cs="宋体" w:hint="eastAsia"/>
          <w:kern w:val="0"/>
          <w:sz w:val="28"/>
          <w:szCs w:val="28"/>
        </w:rPr>
        <w:t>万元，</w:t>
      </w:r>
      <w:r w:rsidR="002324C6">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2324C6">
        <w:rPr>
          <w:rFonts w:ascii="宋体" w:eastAsia="宋体" w:hAnsi="宋体" w:cs="宋体" w:hint="eastAsia"/>
          <w:kern w:val="0"/>
          <w:sz w:val="28"/>
          <w:szCs w:val="28"/>
        </w:rPr>
        <w:t>增长了11.88%</w:t>
      </w:r>
      <w:r w:rsidRPr="00015D0E">
        <w:rPr>
          <w:rFonts w:ascii="宋体" w:eastAsia="宋体" w:hAnsi="宋体" w:cs="宋体" w:hint="eastAsia"/>
          <w:kern w:val="0"/>
          <w:sz w:val="28"/>
          <w:szCs w:val="28"/>
        </w:rPr>
        <w:t>。</w:t>
      </w:r>
    </w:p>
    <w:p w:rsidR="002324C6" w:rsidRDefault="002324C6"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2324C6" w:rsidRDefault="002324C6"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六、部门预算执行情况分析说明</w:t>
      </w:r>
    </w:p>
    <w:p w:rsidR="00783303" w:rsidRPr="00794AF3" w:rsidRDefault="0078330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9F4319">
        <w:rPr>
          <w:rFonts w:ascii="宋体" w:eastAsia="宋体" w:hAnsi="宋体" w:cs="宋体" w:hint="eastAsia"/>
          <w:kern w:val="0"/>
          <w:sz w:val="28"/>
          <w:szCs w:val="28"/>
        </w:rPr>
        <w:t>新疆乌鲁木齐市水磨沟区机关事务管理中心</w:t>
      </w:r>
      <w:r w:rsidRPr="00015D0E">
        <w:rPr>
          <w:rFonts w:ascii="宋体" w:eastAsia="宋体" w:hAnsi="宋体" w:cs="宋体" w:hint="eastAsia"/>
          <w:kern w:val="0"/>
          <w:sz w:val="28"/>
          <w:szCs w:val="28"/>
        </w:rPr>
        <w:t>财政拨款支出年初预算为</w:t>
      </w:r>
      <w:r w:rsidR="002324C6" w:rsidRPr="002324C6">
        <w:rPr>
          <w:rFonts w:ascii="宋体" w:eastAsia="宋体" w:hAnsi="宋体" w:cs="Arial"/>
          <w:kern w:val="0"/>
          <w:sz w:val="28"/>
          <w:szCs w:val="28"/>
        </w:rPr>
        <w:t>3,669.48</w:t>
      </w:r>
      <w:r w:rsidRPr="00015D0E">
        <w:rPr>
          <w:rFonts w:ascii="宋体" w:eastAsia="宋体" w:hAnsi="宋体" w:cs="宋体" w:hint="eastAsia"/>
          <w:kern w:val="0"/>
          <w:sz w:val="28"/>
          <w:szCs w:val="28"/>
        </w:rPr>
        <w:t>万元，支出决算为</w:t>
      </w:r>
      <w:r w:rsidR="002324C6" w:rsidRPr="002324C6">
        <w:rPr>
          <w:rFonts w:ascii="宋体" w:eastAsia="宋体" w:hAnsi="宋体" w:cs="Arial"/>
          <w:kern w:val="0"/>
          <w:sz w:val="28"/>
          <w:szCs w:val="28"/>
        </w:rPr>
        <w:t>2,526.55</w:t>
      </w:r>
      <w:r w:rsidRPr="00015D0E">
        <w:rPr>
          <w:rFonts w:ascii="宋体" w:eastAsia="宋体" w:hAnsi="宋体" w:cs="宋体" w:hint="eastAsia"/>
          <w:kern w:val="0"/>
          <w:sz w:val="28"/>
          <w:szCs w:val="28"/>
        </w:rPr>
        <w:t>万元</w:t>
      </w:r>
      <w:r w:rsidR="00794AF3">
        <w:rPr>
          <w:rFonts w:ascii="宋体" w:eastAsia="宋体" w:hAnsi="宋体" w:cs="宋体" w:hint="eastAsia"/>
          <w:kern w:val="0"/>
          <w:sz w:val="28"/>
          <w:szCs w:val="28"/>
        </w:rPr>
        <w:t>，</w:t>
      </w:r>
      <w:r w:rsidR="00794AF3" w:rsidRPr="00794AF3">
        <w:rPr>
          <w:rFonts w:ascii="宋体" w:eastAsia="宋体" w:hAnsi="宋体" w:cs="宋体" w:hint="eastAsia"/>
          <w:kern w:val="0"/>
          <w:sz w:val="28"/>
          <w:szCs w:val="28"/>
        </w:rPr>
        <w:t>完成预算的</w:t>
      </w:r>
      <w:r w:rsidR="002324C6">
        <w:rPr>
          <w:rFonts w:ascii="宋体" w:eastAsia="宋体" w:hAnsi="宋体" w:cs="宋体" w:hint="eastAsia"/>
          <w:kern w:val="0"/>
          <w:sz w:val="28"/>
          <w:szCs w:val="28"/>
        </w:rPr>
        <w:t>68</w:t>
      </w:r>
      <w:r w:rsidR="00794AF3">
        <w:rPr>
          <w:rFonts w:ascii="宋体" w:eastAsia="宋体" w:hAnsi="宋体" w:cs="宋体" w:hint="eastAsia"/>
          <w:kern w:val="0"/>
          <w:sz w:val="28"/>
          <w:szCs w:val="28"/>
        </w:rPr>
        <w:t>.</w:t>
      </w:r>
      <w:r w:rsidR="002324C6">
        <w:rPr>
          <w:rFonts w:ascii="宋体" w:eastAsia="宋体" w:hAnsi="宋体" w:cs="宋体" w:hint="eastAsia"/>
          <w:kern w:val="0"/>
          <w:sz w:val="28"/>
          <w:szCs w:val="28"/>
        </w:rPr>
        <w:t>85</w:t>
      </w:r>
      <w:r w:rsidR="00794AF3" w:rsidRPr="00794AF3">
        <w:rPr>
          <w:rFonts w:ascii="宋体" w:eastAsia="宋体" w:hAnsi="宋体" w:cs="宋体"/>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2B7339">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9F4319">
        <w:rPr>
          <w:rFonts w:ascii="宋体" w:eastAsia="宋体" w:hAnsi="宋体" w:cs="宋体" w:hint="eastAsia"/>
          <w:kern w:val="0"/>
          <w:sz w:val="28"/>
          <w:szCs w:val="28"/>
        </w:rPr>
        <w:t>新疆乌鲁木齐市水磨沟区机关事务管理中心</w:t>
      </w:r>
      <w:r w:rsidRPr="00015D0E">
        <w:rPr>
          <w:rFonts w:ascii="宋体" w:eastAsia="宋体" w:hAnsi="宋体" w:cs="宋体" w:hint="eastAsia"/>
          <w:kern w:val="0"/>
          <w:sz w:val="28"/>
          <w:szCs w:val="28"/>
        </w:rPr>
        <w:t>机关运行经费支出</w:t>
      </w:r>
      <w:r w:rsidR="001140BA">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bookmarkStart w:id="0" w:name="_GoBack"/>
      <w:bookmarkEnd w:id="0"/>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3D285B">
        <w:rPr>
          <w:rFonts w:ascii="宋体" w:eastAsia="宋体" w:hAnsi="宋体" w:cs="宋体" w:hint="eastAsia"/>
          <w:kern w:val="0"/>
          <w:sz w:val="28"/>
          <w:szCs w:val="28"/>
        </w:rPr>
        <w:t>32</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3D285B">
        <w:rPr>
          <w:rFonts w:ascii="宋体" w:eastAsia="宋体" w:hAnsi="宋体" w:cs="宋体" w:hint="eastAsia"/>
          <w:kern w:val="0"/>
          <w:sz w:val="28"/>
          <w:szCs w:val="28"/>
        </w:rPr>
        <w:t>32</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w:t>
      </w:r>
      <w:r w:rsidRPr="00015D0E">
        <w:rPr>
          <w:rFonts w:ascii="宋体" w:eastAsia="宋体" w:hAnsi="宋体" w:cs="宋体" w:hint="eastAsia"/>
          <w:kern w:val="0"/>
          <w:sz w:val="28"/>
          <w:szCs w:val="28"/>
        </w:rPr>
        <w:lastRenderedPageBreak/>
        <w:t>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83303" w:rsidRPr="00015D0E"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F7B" w:rsidRDefault="007D0F7B" w:rsidP="009B6C18">
      <w:r>
        <w:separator/>
      </w:r>
    </w:p>
  </w:endnote>
  <w:endnote w:type="continuationSeparator" w:id="0">
    <w:p w:rsidR="007D0F7B" w:rsidRDefault="007D0F7B" w:rsidP="009B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F7B" w:rsidRDefault="007D0F7B" w:rsidP="009B6C18">
      <w:r>
        <w:separator/>
      </w:r>
    </w:p>
  </w:footnote>
  <w:footnote w:type="continuationSeparator" w:id="0">
    <w:p w:rsidR="007D0F7B" w:rsidRDefault="007D0F7B" w:rsidP="009B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101A42"/>
    <w:rsid w:val="001140BA"/>
    <w:rsid w:val="00140984"/>
    <w:rsid w:val="001620E2"/>
    <w:rsid w:val="002324C6"/>
    <w:rsid w:val="002B7339"/>
    <w:rsid w:val="003D285B"/>
    <w:rsid w:val="004D08C1"/>
    <w:rsid w:val="004E2BD8"/>
    <w:rsid w:val="00613F59"/>
    <w:rsid w:val="0061716E"/>
    <w:rsid w:val="00635209"/>
    <w:rsid w:val="006474CB"/>
    <w:rsid w:val="006B784D"/>
    <w:rsid w:val="00783303"/>
    <w:rsid w:val="00794AF3"/>
    <w:rsid w:val="007D0F7B"/>
    <w:rsid w:val="008F0C84"/>
    <w:rsid w:val="009B1ACB"/>
    <w:rsid w:val="009B6C18"/>
    <w:rsid w:val="009F4319"/>
    <w:rsid w:val="00A16450"/>
    <w:rsid w:val="00A51532"/>
    <w:rsid w:val="00A809EF"/>
    <w:rsid w:val="00AC7267"/>
    <w:rsid w:val="00B944EF"/>
    <w:rsid w:val="00BA44ED"/>
    <w:rsid w:val="00BF0ED1"/>
    <w:rsid w:val="00C1296B"/>
    <w:rsid w:val="00D6091E"/>
    <w:rsid w:val="00D61254"/>
    <w:rsid w:val="00D74FF9"/>
    <w:rsid w:val="00DC1FFF"/>
    <w:rsid w:val="00E67D5F"/>
    <w:rsid w:val="00E9632F"/>
    <w:rsid w:val="00F1031A"/>
    <w:rsid w:val="00FB4D1D"/>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86A53E"/>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unhideWhenUsed/>
    <w:rsid w:val="009B6C1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9B6C18"/>
    <w:rPr>
      <w:rFonts w:cs="等线"/>
      <w:kern w:val="2"/>
      <w:sz w:val="18"/>
      <w:szCs w:val="18"/>
    </w:rPr>
  </w:style>
  <w:style w:type="paragraph" w:styleId="a9">
    <w:name w:val="footer"/>
    <w:basedOn w:val="a"/>
    <w:link w:val="aa"/>
    <w:uiPriority w:val="99"/>
    <w:unhideWhenUsed/>
    <w:rsid w:val="009B6C18"/>
    <w:pPr>
      <w:tabs>
        <w:tab w:val="center" w:pos="4153"/>
        <w:tab w:val="right" w:pos="8306"/>
      </w:tabs>
      <w:snapToGrid w:val="0"/>
      <w:jc w:val="left"/>
    </w:pPr>
    <w:rPr>
      <w:sz w:val="18"/>
      <w:szCs w:val="18"/>
    </w:rPr>
  </w:style>
  <w:style w:type="character" w:customStyle="1" w:styleId="aa">
    <w:name w:val="页脚 字符"/>
    <w:link w:val="a9"/>
    <w:uiPriority w:val="99"/>
    <w:rsid w:val="009B6C18"/>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269">
      <w:bodyDiv w:val="1"/>
      <w:marLeft w:val="0"/>
      <w:marRight w:val="0"/>
      <w:marTop w:val="0"/>
      <w:marBottom w:val="0"/>
      <w:divBdr>
        <w:top w:val="none" w:sz="0" w:space="0" w:color="auto"/>
        <w:left w:val="none" w:sz="0" w:space="0" w:color="auto"/>
        <w:bottom w:val="none" w:sz="0" w:space="0" w:color="auto"/>
        <w:right w:val="none" w:sz="0" w:space="0" w:color="auto"/>
      </w:divBdr>
      <w:divsChild>
        <w:div w:id="1244221619">
          <w:marLeft w:val="0"/>
          <w:marRight w:val="0"/>
          <w:marTop w:val="0"/>
          <w:marBottom w:val="0"/>
          <w:divBdr>
            <w:top w:val="none" w:sz="0" w:space="0" w:color="auto"/>
            <w:left w:val="none" w:sz="0" w:space="0" w:color="auto"/>
            <w:bottom w:val="none" w:sz="0" w:space="0" w:color="auto"/>
            <w:right w:val="none" w:sz="0" w:space="0" w:color="auto"/>
          </w:divBdr>
          <w:divsChild>
            <w:div w:id="1515460611">
              <w:marLeft w:val="0"/>
              <w:marRight w:val="0"/>
              <w:marTop w:val="0"/>
              <w:marBottom w:val="0"/>
              <w:divBdr>
                <w:top w:val="none" w:sz="0" w:space="0" w:color="auto"/>
                <w:left w:val="none" w:sz="0" w:space="0" w:color="auto"/>
                <w:bottom w:val="none" w:sz="0" w:space="0" w:color="auto"/>
                <w:right w:val="none" w:sz="0" w:space="0" w:color="auto"/>
              </w:divBdr>
              <w:divsChild>
                <w:div w:id="516575670">
                  <w:marLeft w:val="0"/>
                  <w:marRight w:val="0"/>
                  <w:marTop w:val="0"/>
                  <w:marBottom w:val="0"/>
                  <w:divBdr>
                    <w:top w:val="none" w:sz="0" w:space="0" w:color="auto"/>
                    <w:left w:val="none" w:sz="0" w:space="0" w:color="auto"/>
                    <w:bottom w:val="none" w:sz="0" w:space="0" w:color="auto"/>
                    <w:right w:val="none" w:sz="0" w:space="0" w:color="auto"/>
                  </w:divBdr>
                  <w:divsChild>
                    <w:div w:id="365175447">
                      <w:marLeft w:val="0"/>
                      <w:marRight w:val="0"/>
                      <w:marTop w:val="150"/>
                      <w:marBottom w:val="0"/>
                      <w:divBdr>
                        <w:top w:val="single" w:sz="6" w:space="0" w:color="C7C7C7"/>
                        <w:left w:val="single" w:sz="6" w:space="0" w:color="C7C7C7"/>
                        <w:bottom w:val="none" w:sz="0" w:space="0" w:color="auto"/>
                        <w:right w:val="single" w:sz="6" w:space="0" w:color="C7C7C7"/>
                      </w:divBdr>
                      <w:divsChild>
                        <w:div w:id="2025159813">
                          <w:marLeft w:val="0"/>
                          <w:marRight w:val="0"/>
                          <w:marTop w:val="0"/>
                          <w:marBottom w:val="0"/>
                          <w:divBdr>
                            <w:top w:val="none" w:sz="0" w:space="0" w:color="auto"/>
                            <w:left w:val="none" w:sz="0" w:space="0" w:color="auto"/>
                            <w:bottom w:val="none" w:sz="0" w:space="0" w:color="auto"/>
                            <w:right w:val="none" w:sz="0" w:space="0" w:color="auto"/>
                          </w:divBdr>
                          <w:divsChild>
                            <w:div w:id="1606424050">
                              <w:marLeft w:val="0"/>
                              <w:marRight w:val="0"/>
                              <w:marTop w:val="0"/>
                              <w:marBottom w:val="0"/>
                              <w:divBdr>
                                <w:top w:val="none" w:sz="0" w:space="0" w:color="auto"/>
                                <w:left w:val="single" w:sz="6" w:space="0" w:color="E6E6E6"/>
                                <w:bottom w:val="none" w:sz="0" w:space="0" w:color="auto"/>
                                <w:right w:val="single" w:sz="6" w:space="0" w:color="E6E6E6"/>
                              </w:divBdr>
                              <w:divsChild>
                                <w:div w:id="352463477">
                                  <w:marLeft w:val="0"/>
                                  <w:marRight w:val="0"/>
                                  <w:marTop w:val="150"/>
                                  <w:marBottom w:val="150"/>
                                  <w:divBdr>
                                    <w:top w:val="none" w:sz="0" w:space="0" w:color="auto"/>
                                    <w:left w:val="none" w:sz="0" w:space="0" w:color="auto"/>
                                    <w:bottom w:val="none" w:sz="0" w:space="0" w:color="auto"/>
                                    <w:right w:val="none" w:sz="0" w:space="0" w:color="auto"/>
                                  </w:divBdr>
                                  <w:divsChild>
                                    <w:div w:id="12838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06284">
      <w:bodyDiv w:val="1"/>
      <w:marLeft w:val="0"/>
      <w:marRight w:val="0"/>
      <w:marTop w:val="0"/>
      <w:marBottom w:val="0"/>
      <w:divBdr>
        <w:top w:val="none" w:sz="0" w:space="0" w:color="auto"/>
        <w:left w:val="none" w:sz="0" w:space="0" w:color="auto"/>
        <w:bottom w:val="none" w:sz="0" w:space="0" w:color="auto"/>
        <w:right w:val="none" w:sz="0" w:space="0" w:color="auto"/>
      </w:divBdr>
      <w:divsChild>
        <w:div w:id="918448089">
          <w:marLeft w:val="0"/>
          <w:marRight w:val="0"/>
          <w:marTop w:val="0"/>
          <w:marBottom w:val="0"/>
          <w:divBdr>
            <w:top w:val="none" w:sz="0" w:space="0" w:color="auto"/>
            <w:left w:val="none" w:sz="0" w:space="0" w:color="auto"/>
            <w:bottom w:val="none" w:sz="0" w:space="0" w:color="auto"/>
            <w:right w:val="none" w:sz="0" w:space="0" w:color="auto"/>
          </w:divBdr>
          <w:divsChild>
            <w:div w:id="501702861">
              <w:marLeft w:val="0"/>
              <w:marRight w:val="0"/>
              <w:marTop w:val="0"/>
              <w:marBottom w:val="0"/>
              <w:divBdr>
                <w:top w:val="none" w:sz="0" w:space="0" w:color="auto"/>
                <w:left w:val="none" w:sz="0" w:space="0" w:color="auto"/>
                <w:bottom w:val="none" w:sz="0" w:space="0" w:color="auto"/>
                <w:right w:val="none" w:sz="0" w:space="0" w:color="auto"/>
              </w:divBdr>
              <w:divsChild>
                <w:div w:id="1677459977">
                  <w:marLeft w:val="0"/>
                  <w:marRight w:val="0"/>
                  <w:marTop w:val="0"/>
                  <w:marBottom w:val="0"/>
                  <w:divBdr>
                    <w:top w:val="none" w:sz="0" w:space="0" w:color="auto"/>
                    <w:left w:val="none" w:sz="0" w:space="0" w:color="auto"/>
                    <w:bottom w:val="none" w:sz="0" w:space="0" w:color="auto"/>
                    <w:right w:val="none" w:sz="0" w:space="0" w:color="auto"/>
                  </w:divBdr>
                  <w:divsChild>
                    <w:div w:id="1188912047">
                      <w:marLeft w:val="0"/>
                      <w:marRight w:val="0"/>
                      <w:marTop w:val="150"/>
                      <w:marBottom w:val="0"/>
                      <w:divBdr>
                        <w:top w:val="single" w:sz="6" w:space="0" w:color="C7C7C7"/>
                        <w:left w:val="single" w:sz="6" w:space="0" w:color="C7C7C7"/>
                        <w:bottom w:val="none" w:sz="0" w:space="0" w:color="auto"/>
                        <w:right w:val="single" w:sz="6" w:space="0" w:color="C7C7C7"/>
                      </w:divBdr>
                      <w:divsChild>
                        <w:div w:id="1087385512">
                          <w:marLeft w:val="0"/>
                          <w:marRight w:val="0"/>
                          <w:marTop w:val="0"/>
                          <w:marBottom w:val="0"/>
                          <w:divBdr>
                            <w:top w:val="none" w:sz="0" w:space="0" w:color="auto"/>
                            <w:left w:val="none" w:sz="0" w:space="0" w:color="auto"/>
                            <w:bottom w:val="none" w:sz="0" w:space="0" w:color="auto"/>
                            <w:right w:val="none" w:sz="0" w:space="0" w:color="auto"/>
                          </w:divBdr>
                          <w:divsChild>
                            <w:div w:id="1974479857">
                              <w:marLeft w:val="0"/>
                              <w:marRight w:val="0"/>
                              <w:marTop w:val="0"/>
                              <w:marBottom w:val="0"/>
                              <w:divBdr>
                                <w:top w:val="none" w:sz="0" w:space="0" w:color="auto"/>
                                <w:left w:val="single" w:sz="6" w:space="0" w:color="E6E6E6"/>
                                <w:bottom w:val="none" w:sz="0" w:space="0" w:color="auto"/>
                                <w:right w:val="single" w:sz="6" w:space="0" w:color="E6E6E6"/>
                              </w:divBdr>
                              <w:divsChild>
                                <w:div w:id="1933082449">
                                  <w:marLeft w:val="0"/>
                                  <w:marRight w:val="0"/>
                                  <w:marTop w:val="150"/>
                                  <w:marBottom w:val="150"/>
                                  <w:divBdr>
                                    <w:top w:val="none" w:sz="0" w:space="0" w:color="auto"/>
                                    <w:left w:val="none" w:sz="0" w:space="0" w:color="auto"/>
                                    <w:bottom w:val="none" w:sz="0" w:space="0" w:color="auto"/>
                                    <w:right w:val="none" w:sz="0" w:space="0" w:color="auto"/>
                                  </w:divBdr>
                                  <w:divsChild>
                                    <w:div w:id="7847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96251">
      <w:bodyDiv w:val="1"/>
      <w:marLeft w:val="0"/>
      <w:marRight w:val="0"/>
      <w:marTop w:val="0"/>
      <w:marBottom w:val="0"/>
      <w:divBdr>
        <w:top w:val="none" w:sz="0" w:space="0" w:color="auto"/>
        <w:left w:val="none" w:sz="0" w:space="0" w:color="auto"/>
        <w:bottom w:val="none" w:sz="0" w:space="0" w:color="auto"/>
        <w:right w:val="none" w:sz="0" w:space="0" w:color="auto"/>
      </w:divBdr>
      <w:divsChild>
        <w:div w:id="1158764197">
          <w:marLeft w:val="0"/>
          <w:marRight w:val="0"/>
          <w:marTop w:val="0"/>
          <w:marBottom w:val="0"/>
          <w:divBdr>
            <w:top w:val="none" w:sz="0" w:space="0" w:color="auto"/>
            <w:left w:val="none" w:sz="0" w:space="0" w:color="auto"/>
            <w:bottom w:val="none" w:sz="0" w:space="0" w:color="auto"/>
            <w:right w:val="none" w:sz="0" w:space="0" w:color="auto"/>
          </w:divBdr>
          <w:divsChild>
            <w:div w:id="1783527094">
              <w:marLeft w:val="0"/>
              <w:marRight w:val="0"/>
              <w:marTop w:val="0"/>
              <w:marBottom w:val="0"/>
              <w:divBdr>
                <w:top w:val="none" w:sz="0" w:space="0" w:color="auto"/>
                <w:left w:val="none" w:sz="0" w:space="0" w:color="auto"/>
                <w:bottom w:val="none" w:sz="0" w:space="0" w:color="auto"/>
                <w:right w:val="none" w:sz="0" w:space="0" w:color="auto"/>
              </w:divBdr>
              <w:divsChild>
                <w:div w:id="734934426">
                  <w:marLeft w:val="0"/>
                  <w:marRight w:val="0"/>
                  <w:marTop w:val="0"/>
                  <w:marBottom w:val="0"/>
                  <w:divBdr>
                    <w:top w:val="none" w:sz="0" w:space="0" w:color="auto"/>
                    <w:left w:val="none" w:sz="0" w:space="0" w:color="auto"/>
                    <w:bottom w:val="none" w:sz="0" w:space="0" w:color="auto"/>
                    <w:right w:val="none" w:sz="0" w:space="0" w:color="auto"/>
                  </w:divBdr>
                  <w:divsChild>
                    <w:div w:id="584412409">
                      <w:marLeft w:val="0"/>
                      <w:marRight w:val="0"/>
                      <w:marTop w:val="150"/>
                      <w:marBottom w:val="0"/>
                      <w:divBdr>
                        <w:top w:val="single" w:sz="6" w:space="0" w:color="C7C7C7"/>
                        <w:left w:val="single" w:sz="6" w:space="0" w:color="C7C7C7"/>
                        <w:bottom w:val="none" w:sz="0" w:space="0" w:color="auto"/>
                        <w:right w:val="single" w:sz="6" w:space="0" w:color="C7C7C7"/>
                      </w:divBdr>
                      <w:divsChild>
                        <w:div w:id="827944582">
                          <w:marLeft w:val="0"/>
                          <w:marRight w:val="0"/>
                          <w:marTop w:val="0"/>
                          <w:marBottom w:val="0"/>
                          <w:divBdr>
                            <w:top w:val="none" w:sz="0" w:space="0" w:color="auto"/>
                            <w:left w:val="none" w:sz="0" w:space="0" w:color="auto"/>
                            <w:bottom w:val="none" w:sz="0" w:space="0" w:color="auto"/>
                            <w:right w:val="none" w:sz="0" w:space="0" w:color="auto"/>
                          </w:divBdr>
                          <w:divsChild>
                            <w:div w:id="1024478828">
                              <w:marLeft w:val="0"/>
                              <w:marRight w:val="0"/>
                              <w:marTop w:val="0"/>
                              <w:marBottom w:val="0"/>
                              <w:divBdr>
                                <w:top w:val="none" w:sz="0" w:space="0" w:color="auto"/>
                                <w:left w:val="single" w:sz="6" w:space="0" w:color="E6E6E6"/>
                                <w:bottom w:val="none" w:sz="0" w:space="0" w:color="auto"/>
                                <w:right w:val="single" w:sz="6" w:space="0" w:color="E6E6E6"/>
                              </w:divBdr>
                              <w:divsChild>
                                <w:div w:id="1770268810">
                                  <w:marLeft w:val="0"/>
                                  <w:marRight w:val="0"/>
                                  <w:marTop w:val="150"/>
                                  <w:marBottom w:val="150"/>
                                  <w:divBdr>
                                    <w:top w:val="none" w:sz="0" w:space="0" w:color="auto"/>
                                    <w:left w:val="none" w:sz="0" w:space="0" w:color="auto"/>
                                    <w:bottom w:val="none" w:sz="0" w:space="0" w:color="auto"/>
                                    <w:right w:val="none" w:sz="0" w:space="0" w:color="auto"/>
                                  </w:divBdr>
                                  <w:divsChild>
                                    <w:div w:id="4481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203434">
      <w:bodyDiv w:val="1"/>
      <w:marLeft w:val="0"/>
      <w:marRight w:val="0"/>
      <w:marTop w:val="0"/>
      <w:marBottom w:val="0"/>
      <w:divBdr>
        <w:top w:val="none" w:sz="0" w:space="0" w:color="auto"/>
        <w:left w:val="none" w:sz="0" w:space="0" w:color="auto"/>
        <w:bottom w:val="none" w:sz="0" w:space="0" w:color="auto"/>
        <w:right w:val="none" w:sz="0" w:space="0" w:color="auto"/>
      </w:divBdr>
    </w:div>
    <w:div w:id="5991462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02">
          <w:marLeft w:val="0"/>
          <w:marRight w:val="0"/>
          <w:marTop w:val="0"/>
          <w:marBottom w:val="0"/>
          <w:divBdr>
            <w:top w:val="none" w:sz="0" w:space="0" w:color="auto"/>
            <w:left w:val="none" w:sz="0" w:space="0" w:color="auto"/>
            <w:bottom w:val="none" w:sz="0" w:space="0" w:color="auto"/>
            <w:right w:val="none" w:sz="0" w:space="0" w:color="auto"/>
          </w:divBdr>
          <w:divsChild>
            <w:div w:id="1703047847">
              <w:marLeft w:val="0"/>
              <w:marRight w:val="0"/>
              <w:marTop w:val="0"/>
              <w:marBottom w:val="0"/>
              <w:divBdr>
                <w:top w:val="none" w:sz="0" w:space="0" w:color="auto"/>
                <w:left w:val="none" w:sz="0" w:space="0" w:color="auto"/>
                <w:bottom w:val="none" w:sz="0" w:space="0" w:color="auto"/>
                <w:right w:val="none" w:sz="0" w:space="0" w:color="auto"/>
              </w:divBdr>
              <w:divsChild>
                <w:div w:id="1808930233">
                  <w:marLeft w:val="0"/>
                  <w:marRight w:val="0"/>
                  <w:marTop w:val="0"/>
                  <w:marBottom w:val="0"/>
                  <w:divBdr>
                    <w:top w:val="none" w:sz="0" w:space="0" w:color="auto"/>
                    <w:left w:val="none" w:sz="0" w:space="0" w:color="auto"/>
                    <w:bottom w:val="none" w:sz="0" w:space="0" w:color="auto"/>
                    <w:right w:val="none" w:sz="0" w:space="0" w:color="auto"/>
                  </w:divBdr>
                  <w:divsChild>
                    <w:div w:id="1870870918">
                      <w:marLeft w:val="0"/>
                      <w:marRight w:val="0"/>
                      <w:marTop w:val="150"/>
                      <w:marBottom w:val="0"/>
                      <w:divBdr>
                        <w:top w:val="single" w:sz="6" w:space="0" w:color="C7C7C7"/>
                        <w:left w:val="single" w:sz="6" w:space="0" w:color="C7C7C7"/>
                        <w:bottom w:val="none" w:sz="0" w:space="0" w:color="auto"/>
                        <w:right w:val="single" w:sz="6" w:space="0" w:color="C7C7C7"/>
                      </w:divBdr>
                      <w:divsChild>
                        <w:div w:id="308897802">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single" w:sz="6" w:space="0" w:color="E6E6E6"/>
                                <w:bottom w:val="none" w:sz="0" w:space="0" w:color="auto"/>
                                <w:right w:val="single" w:sz="6" w:space="0" w:color="E6E6E6"/>
                              </w:divBdr>
                              <w:divsChild>
                                <w:div w:id="432215239">
                                  <w:marLeft w:val="0"/>
                                  <w:marRight w:val="0"/>
                                  <w:marTop w:val="150"/>
                                  <w:marBottom w:val="150"/>
                                  <w:divBdr>
                                    <w:top w:val="none" w:sz="0" w:space="0" w:color="auto"/>
                                    <w:left w:val="none" w:sz="0" w:space="0" w:color="auto"/>
                                    <w:bottom w:val="none" w:sz="0" w:space="0" w:color="auto"/>
                                    <w:right w:val="none" w:sz="0" w:space="0" w:color="auto"/>
                                  </w:divBdr>
                                  <w:divsChild>
                                    <w:div w:id="1729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418</Words>
  <Characters>2383</Characters>
  <Application>Microsoft Office Word</Application>
  <DocSecurity>0</DocSecurity>
  <Lines>19</Lines>
  <Paragraphs>5</Paragraphs>
  <ScaleCrop>false</ScaleCrop>
  <Company>微软中国</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23</cp:revision>
  <dcterms:created xsi:type="dcterms:W3CDTF">2017-07-10T00:13:00Z</dcterms:created>
  <dcterms:modified xsi:type="dcterms:W3CDTF">2017-07-31T09:46:00Z</dcterms:modified>
</cp:coreProperties>
</file>