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EC" w:rsidRDefault="00EF145C" w:rsidP="007717CD">
      <w:pPr>
        <w:pStyle w:val="a3"/>
        <w:spacing w:line="29" w:lineRule="atLeast"/>
        <w:jc w:val="center"/>
        <w:rPr>
          <w:rFonts w:asciiTheme="minorEastAsia" w:eastAsiaTheme="minorEastAsia" w:hAnsiTheme="minorEastAsia"/>
          <w:b/>
          <w:color w:val="333333"/>
          <w:sz w:val="44"/>
          <w:szCs w:val="44"/>
        </w:rPr>
      </w:pPr>
      <w:r w:rsidRPr="00462A4A">
        <w:rPr>
          <w:rFonts w:asciiTheme="minorEastAsia" w:eastAsiaTheme="minorEastAsia" w:hAnsiTheme="minorEastAsia" w:hint="eastAsia"/>
          <w:b/>
          <w:color w:val="333333"/>
          <w:sz w:val="44"/>
          <w:szCs w:val="44"/>
        </w:rPr>
        <w:t>部门预算收支增减变化情况</w:t>
      </w:r>
    </w:p>
    <w:p w:rsidR="00462A4A" w:rsidRPr="00462A4A" w:rsidRDefault="00462A4A" w:rsidP="007717CD">
      <w:pPr>
        <w:pStyle w:val="a3"/>
        <w:spacing w:line="29" w:lineRule="atLeast"/>
        <w:jc w:val="center"/>
        <w:rPr>
          <w:rFonts w:asciiTheme="minorEastAsia" w:eastAsiaTheme="minorEastAsia" w:hAnsiTheme="minorEastAsia"/>
          <w:b/>
          <w:color w:val="333333"/>
          <w:sz w:val="44"/>
          <w:szCs w:val="44"/>
        </w:rPr>
      </w:pPr>
    </w:p>
    <w:p w:rsidR="00462A4A" w:rsidRPr="00462A4A" w:rsidRDefault="00EF145C" w:rsidP="00462A4A">
      <w:pPr>
        <w:pStyle w:val="a3"/>
        <w:spacing w:line="29" w:lineRule="atLeast"/>
        <w:ind w:firstLine="480"/>
        <w:rPr>
          <w:rFonts w:ascii="方正仿宋_GBK" w:eastAsia="方正仿宋_GBK" w:hAnsi="Microsoft YaHei" w:hint="eastAsia"/>
          <w:color w:val="333333"/>
          <w:sz w:val="28"/>
          <w:szCs w:val="28"/>
        </w:rPr>
      </w:pP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（一）</w:t>
      </w:r>
      <w:r w:rsidR="00462A4A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我单位</w:t>
      </w: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2017年部门预算收入总计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1374.95</w:t>
      </w:r>
      <w:r w:rsidR="005F7D03">
        <w:rPr>
          <w:rFonts w:ascii="方正仿宋_GBK" w:eastAsia="方正仿宋_GBK" w:hAnsi="Microsoft YaHei" w:hint="eastAsia"/>
          <w:color w:val="333333"/>
          <w:sz w:val="28"/>
          <w:szCs w:val="28"/>
        </w:rPr>
        <w:t>万</w:t>
      </w: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元，比</w:t>
      </w:r>
      <w:r w:rsidR="00462A4A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2016</w:t>
      </w:r>
      <w:r w:rsidR="005F7D03">
        <w:rPr>
          <w:rFonts w:ascii="方正仿宋_GBK" w:eastAsia="方正仿宋_GBK" w:hAnsi="Microsoft YaHei" w:hint="eastAsia"/>
          <w:color w:val="333333"/>
          <w:sz w:val="28"/>
          <w:szCs w:val="28"/>
        </w:rPr>
        <w:t>年部门预算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减少87.6</w:t>
      </w:r>
      <w:r w:rsidR="00462A4A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万元，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下降5.99</w:t>
      </w: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%，其中</w:t>
      </w:r>
      <w:r w:rsidR="00462A4A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：</w:t>
      </w: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一般公共预算</w:t>
      </w:r>
      <w:r w:rsidR="00462A4A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收入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1374.95</w:t>
      </w: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万元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减少87.6</w:t>
      </w:r>
      <w:r w:rsidR="00485BE1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万元，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下降5.99</w:t>
      </w:r>
      <w:r w:rsidR="00485BE1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%</w:t>
      </w:r>
      <w:r w:rsidR="00D276FD">
        <w:rPr>
          <w:rFonts w:ascii="方正仿宋_GBK" w:eastAsia="方正仿宋_GBK" w:hAnsi="Microsoft YaHei" w:hint="eastAsia"/>
          <w:color w:val="333333"/>
          <w:sz w:val="28"/>
          <w:szCs w:val="28"/>
        </w:rPr>
        <w:t>。</w:t>
      </w:r>
    </w:p>
    <w:p w:rsidR="00031055" w:rsidRPr="00462A4A" w:rsidRDefault="00EF145C" w:rsidP="0049355F">
      <w:pPr>
        <w:pStyle w:val="a3"/>
        <w:spacing w:line="29" w:lineRule="atLeast"/>
        <w:ind w:firstLine="480"/>
        <w:rPr>
          <w:rFonts w:ascii="方正仿宋_GBK" w:eastAsia="方正仿宋_GBK" w:hAnsi="Microsoft YaHei" w:hint="eastAsia"/>
          <w:color w:val="333333"/>
          <w:sz w:val="28"/>
          <w:szCs w:val="28"/>
        </w:rPr>
      </w:pP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（二）</w:t>
      </w:r>
      <w:r w:rsidR="00462A4A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我单位</w:t>
      </w: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2017年财政拨款支出总计</w:t>
      </w:r>
      <w:r w:rsidR="00DD6AA0">
        <w:rPr>
          <w:rFonts w:ascii="方正仿宋_GBK" w:eastAsia="方正仿宋_GBK" w:hAnsi="Microsoft YaHei" w:hint="eastAsia"/>
          <w:color w:val="333333"/>
          <w:sz w:val="28"/>
          <w:szCs w:val="28"/>
        </w:rPr>
        <w:t>完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1374.95</w:t>
      </w:r>
      <w:r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元，比上年</w:t>
      </w:r>
      <w:r w:rsidR="00DF067B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财政拨款支出总计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1462.55</w:t>
      </w:r>
      <w:bookmarkStart w:id="0" w:name="_GoBack"/>
      <w:bookmarkEnd w:id="0"/>
      <w:r w:rsidR="00803535">
        <w:rPr>
          <w:rFonts w:ascii="方正仿宋_GBK" w:eastAsia="方正仿宋_GBK" w:hAnsi="Microsoft YaHei" w:hint="eastAsia"/>
          <w:color w:val="333333"/>
          <w:sz w:val="28"/>
          <w:szCs w:val="28"/>
        </w:rPr>
        <w:t>万元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减少87.6</w:t>
      </w:r>
      <w:r w:rsidR="00485BE1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万元，</w:t>
      </w:r>
      <w:r w:rsidR="00485BE1">
        <w:rPr>
          <w:rFonts w:ascii="方正仿宋_GBK" w:eastAsia="方正仿宋_GBK" w:hAnsi="Microsoft YaHei" w:hint="eastAsia"/>
          <w:color w:val="333333"/>
          <w:sz w:val="28"/>
          <w:szCs w:val="28"/>
        </w:rPr>
        <w:t>下降5.99</w:t>
      </w:r>
      <w:r w:rsidR="00485BE1" w:rsidRPr="00462A4A">
        <w:rPr>
          <w:rFonts w:ascii="方正仿宋_GBK" w:eastAsia="方正仿宋_GBK" w:hAnsi="Microsoft YaHei" w:hint="eastAsia"/>
          <w:color w:val="333333"/>
          <w:sz w:val="28"/>
          <w:szCs w:val="28"/>
        </w:rPr>
        <w:t>%</w:t>
      </w:r>
      <w:r w:rsidR="00031055">
        <w:rPr>
          <w:rFonts w:ascii="方正仿宋_GBK" w:eastAsia="方正仿宋_GBK" w:hAnsi="Microsoft YaHei" w:hint="eastAsia"/>
          <w:color w:val="333333"/>
          <w:sz w:val="28"/>
          <w:szCs w:val="28"/>
        </w:rPr>
        <w:t>。</w:t>
      </w:r>
    </w:p>
    <w:p w:rsidR="000F3102" w:rsidRPr="00485BE1" w:rsidRDefault="000F3102" w:rsidP="00C1657C">
      <w:pPr>
        <w:pStyle w:val="a3"/>
        <w:spacing w:line="29" w:lineRule="atLeast"/>
        <w:ind w:firstLine="480"/>
        <w:rPr>
          <w:rFonts w:ascii="方正仿宋_GBK" w:eastAsia="方正仿宋_GBK"/>
          <w:sz w:val="28"/>
          <w:szCs w:val="28"/>
        </w:rPr>
      </w:pPr>
    </w:p>
    <w:sectPr w:rsidR="000F3102" w:rsidRPr="00485BE1" w:rsidSect="009A6539">
      <w:pgSz w:w="11907" w:h="16839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4A" w:rsidRDefault="00462A4A" w:rsidP="007717CD">
      <w:r>
        <w:separator/>
      </w:r>
    </w:p>
  </w:endnote>
  <w:endnote w:type="continuationSeparator" w:id="0">
    <w:p w:rsidR="00462A4A" w:rsidRDefault="00462A4A" w:rsidP="0077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4A" w:rsidRDefault="00462A4A" w:rsidP="007717CD">
      <w:r>
        <w:separator/>
      </w:r>
    </w:p>
  </w:footnote>
  <w:footnote w:type="continuationSeparator" w:id="0">
    <w:p w:rsidR="00462A4A" w:rsidRDefault="00462A4A" w:rsidP="0077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9B09EC"/>
    <w:rsid w:val="00031055"/>
    <w:rsid w:val="000D0F09"/>
    <w:rsid w:val="000D6115"/>
    <w:rsid w:val="000F3102"/>
    <w:rsid w:val="00162D67"/>
    <w:rsid w:val="0016725B"/>
    <w:rsid w:val="001A5246"/>
    <w:rsid w:val="001F5EC7"/>
    <w:rsid w:val="002006DF"/>
    <w:rsid w:val="00304F56"/>
    <w:rsid w:val="00326164"/>
    <w:rsid w:val="003F7377"/>
    <w:rsid w:val="004025D6"/>
    <w:rsid w:val="00417CD1"/>
    <w:rsid w:val="00462A4A"/>
    <w:rsid w:val="00485BE1"/>
    <w:rsid w:val="0049355F"/>
    <w:rsid w:val="00497265"/>
    <w:rsid w:val="00497858"/>
    <w:rsid w:val="00526848"/>
    <w:rsid w:val="005F7D03"/>
    <w:rsid w:val="00603964"/>
    <w:rsid w:val="00605FC8"/>
    <w:rsid w:val="00624F2A"/>
    <w:rsid w:val="007717CD"/>
    <w:rsid w:val="00803535"/>
    <w:rsid w:val="008B3816"/>
    <w:rsid w:val="008E0A2A"/>
    <w:rsid w:val="0099716B"/>
    <w:rsid w:val="009A6539"/>
    <w:rsid w:val="009B09EC"/>
    <w:rsid w:val="00A63324"/>
    <w:rsid w:val="00AA7D8F"/>
    <w:rsid w:val="00AB1093"/>
    <w:rsid w:val="00B0453F"/>
    <w:rsid w:val="00B93FB4"/>
    <w:rsid w:val="00C1657C"/>
    <w:rsid w:val="00C238C1"/>
    <w:rsid w:val="00C277D1"/>
    <w:rsid w:val="00C70F74"/>
    <w:rsid w:val="00CD6A3C"/>
    <w:rsid w:val="00D276FD"/>
    <w:rsid w:val="00DD6AA0"/>
    <w:rsid w:val="00DF067B"/>
    <w:rsid w:val="00E018D6"/>
    <w:rsid w:val="00E0797C"/>
    <w:rsid w:val="00E444F3"/>
    <w:rsid w:val="00EF145C"/>
    <w:rsid w:val="00F40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5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rsid w:val="009A653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9A6539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9A653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9A6539"/>
    <w:pPr>
      <w:spacing w:after="239"/>
    </w:pPr>
    <w:rPr>
      <w:rFonts w:asci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771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7C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7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after="239"/>
    </w:pPr>
    <w:rPr>
      <w:rFonts w:asci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771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7C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7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39</cp:revision>
  <dcterms:created xsi:type="dcterms:W3CDTF">2017-11-24T04:58:00Z</dcterms:created>
  <dcterms:modified xsi:type="dcterms:W3CDTF">2017-11-24T10:50:00Z</dcterms:modified>
</cp:coreProperties>
</file>