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011"/>
        <w:gridCol w:w="485"/>
        <w:gridCol w:w="680"/>
        <w:gridCol w:w="9508"/>
        <w:gridCol w:w="228"/>
      </w:tblGrid>
      <w:tr w:rsidR="00290767" w:rsidTr="006A2540">
        <w:trPr>
          <w:gridAfter w:val="1"/>
          <w:wAfter w:w="228" w:type="dxa"/>
          <w:trHeight w:val="510"/>
        </w:trPr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767" w:rsidRDefault="00290767" w:rsidP="006A2540">
            <w:pPr>
              <w:widowControl/>
              <w:textAlignment w:val="center"/>
              <w:rPr>
                <w:rFonts w:ascii="仿宋" w:eastAsia="仿宋" w:hAnsi="仿宋" w:cs="方正黑体_GBK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767" w:rsidRDefault="00290767" w:rsidP="006A254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767" w:rsidRDefault="00290767" w:rsidP="006A254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290767" w:rsidTr="006A2540">
        <w:trPr>
          <w:gridAfter w:val="1"/>
          <w:wAfter w:w="228" w:type="dxa"/>
          <w:trHeight w:val="735"/>
        </w:trPr>
        <w:tc>
          <w:tcPr>
            <w:tcW w:w="13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767" w:rsidRDefault="00290767" w:rsidP="006A2540">
            <w:pPr>
              <w:widowControl/>
              <w:jc w:val="center"/>
              <w:textAlignment w:val="center"/>
              <w:rPr>
                <w:rFonts w:ascii="仿宋" w:eastAsia="仿宋" w:hAnsi="仿宋" w:cs="方正小标宋_GBK"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方正小标宋_GBK" w:hint="eastAsia"/>
                <w:color w:val="000000"/>
                <w:kern w:val="0"/>
                <w:sz w:val="44"/>
                <w:szCs w:val="4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44"/>
                <w:szCs w:val="44"/>
              </w:rPr>
              <w:t>水磨沟区七道湾片区管委会河长及副河长名单</w:t>
            </w:r>
          </w:p>
        </w:tc>
      </w:tr>
      <w:tr w:rsidR="00290767" w:rsidTr="006A2540">
        <w:trPr>
          <w:gridAfter w:val="1"/>
          <w:wAfter w:w="228" w:type="dxa"/>
          <w:trHeight w:val="525"/>
        </w:trPr>
        <w:tc>
          <w:tcPr>
            <w:tcW w:w="13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767" w:rsidRDefault="00290767" w:rsidP="006A2540">
            <w:pPr>
              <w:widowControl/>
              <w:textAlignment w:val="center"/>
              <w:rPr>
                <w:rFonts w:ascii="仿宋" w:eastAsia="仿宋" w:hAnsi="仿宋" w:cs="方正仿宋_GBK"/>
                <w:color w:val="000000"/>
              </w:rPr>
            </w:pPr>
            <w:r>
              <w:rPr>
                <w:rFonts w:ascii="仿宋" w:eastAsia="仿宋" w:hAnsi="仿宋" w:cs="方正仿宋_GBK" w:hint="eastAsia"/>
                <w:color w:val="000000"/>
                <w:kern w:val="0"/>
              </w:rPr>
              <w:t>河 长：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王新军   七道湾片区管委会党工委书记</w:t>
            </w:r>
          </w:p>
        </w:tc>
      </w:tr>
      <w:tr w:rsidR="00290767" w:rsidTr="006A2540">
        <w:trPr>
          <w:gridAfter w:val="1"/>
          <w:wAfter w:w="228" w:type="dxa"/>
          <w:trHeight w:val="624"/>
        </w:trPr>
        <w:tc>
          <w:tcPr>
            <w:tcW w:w="136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767" w:rsidRDefault="00290767" w:rsidP="006A2540">
            <w:pPr>
              <w:widowControl/>
              <w:textAlignment w:val="center"/>
              <w:rPr>
                <w:rFonts w:ascii="仿宋" w:eastAsia="仿宋" w:hAnsi="仿宋" w:cs="方正仿宋_GBK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副河长</w:t>
            </w:r>
            <w:r>
              <w:rPr>
                <w:rFonts w:ascii="仿宋" w:eastAsia="仿宋" w:hAnsi="仿宋" w:cs="Malgun Gothic Semilight" w:hint="eastAsia"/>
                <w:color w:val="000000"/>
                <w:kern w:val="0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赵巍</w:t>
            </w:r>
            <w:r>
              <w:rPr>
                <w:rFonts w:ascii="仿宋" w:eastAsia="仿宋" w:hAnsi="仿宋" w:cs="方正仿宋_GBK" w:hint="eastAsia"/>
                <w:color w:val="000000"/>
                <w:kern w:val="0"/>
              </w:rPr>
              <w:t xml:space="preserve">   七道湾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片区管委会主任</w:t>
            </w:r>
          </w:p>
        </w:tc>
      </w:tr>
      <w:tr w:rsidR="00290767" w:rsidTr="006A2540">
        <w:trPr>
          <w:gridAfter w:val="1"/>
          <w:wAfter w:w="228" w:type="dxa"/>
          <w:trHeight w:val="624"/>
        </w:trPr>
        <w:tc>
          <w:tcPr>
            <w:tcW w:w="1368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90767" w:rsidRDefault="00290767" w:rsidP="006A2540">
            <w:pPr>
              <w:rPr>
                <w:rFonts w:ascii="仿宋" w:eastAsia="仿宋" w:hAnsi="仿宋" w:cs="方正仿宋_GBK"/>
                <w:color w:val="000000"/>
              </w:rPr>
            </w:pPr>
          </w:p>
        </w:tc>
      </w:tr>
      <w:tr w:rsidR="00290767" w:rsidTr="006A2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河流（流域）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河  长</w:t>
            </w:r>
          </w:p>
        </w:tc>
        <w:tc>
          <w:tcPr>
            <w:tcW w:w="10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名       单</w:t>
            </w:r>
          </w:p>
        </w:tc>
      </w:tr>
      <w:tr w:rsidR="00290767" w:rsidTr="006A2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水磨河流域</w:t>
            </w:r>
          </w:p>
          <w:p w:rsidR="00290767" w:rsidRDefault="00290767" w:rsidP="006A254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（支渠）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河 长</w:t>
            </w:r>
          </w:p>
        </w:tc>
        <w:tc>
          <w:tcPr>
            <w:tcW w:w="10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七道湾片区管委会党工委书记      王新军     18999208682</w:t>
            </w:r>
          </w:p>
        </w:tc>
      </w:tr>
      <w:tr w:rsidR="00290767" w:rsidTr="006A2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副河长</w:t>
            </w:r>
          </w:p>
        </w:tc>
        <w:tc>
          <w:tcPr>
            <w:tcW w:w="10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七道湾片区管委会主任            赵巍       18999208596</w:t>
            </w:r>
          </w:p>
        </w:tc>
      </w:tr>
      <w:tr w:rsidR="00290767" w:rsidTr="006A2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社区河段长</w:t>
            </w:r>
          </w:p>
        </w:tc>
        <w:tc>
          <w:tcPr>
            <w:tcW w:w="10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文源社区主任           成  功     15276732017</w:t>
            </w:r>
          </w:p>
          <w:p w:rsidR="00290767" w:rsidRDefault="00290767" w:rsidP="006A254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龙盛街社区主任         孟  雷     13629909502</w:t>
            </w:r>
          </w:p>
          <w:p w:rsidR="00290767" w:rsidRDefault="00290767" w:rsidP="006A254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关爱社区主任           张凤菊     18999216025</w:t>
            </w:r>
          </w:p>
          <w:p w:rsidR="00290767" w:rsidRDefault="00290767" w:rsidP="006A254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七道湾北社区主任       李  云     13199827171</w:t>
            </w:r>
          </w:p>
          <w:p w:rsidR="00290767" w:rsidRDefault="00290767" w:rsidP="006A254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和居社区主任           马  萍     13659962535</w:t>
            </w:r>
          </w:p>
        </w:tc>
      </w:tr>
      <w:tr w:rsidR="00290767" w:rsidTr="006A2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河长制办公室</w:t>
            </w:r>
          </w:p>
        </w:tc>
        <w:tc>
          <w:tcPr>
            <w:tcW w:w="10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设在水磨沟区河长制办公室</w:t>
            </w:r>
          </w:p>
        </w:tc>
      </w:tr>
      <w:tr w:rsidR="00290767" w:rsidTr="006A2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成员单位</w:t>
            </w:r>
          </w:p>
        </w:tc>
        <w:tc>
          <w:tcPr>
            <w:tcW w:w="10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67" w:rsidRDefault="00290767" w:rsidP="006A254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水磨沟区河长制办公室、文源社区、龙盛街社区、关爱社区、七道湾北社区、和居社区</w:t>
            </w:r>
          </w:p>
        </w:tc>
      </w:tr>
    </w:tbl>
    <w:p w:rsidR="004F259E" w:rsidRDefault="004F259E"/>
    <w:sectPr w:rsidR="004F259E" w:rsidSect="002907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SimSun-ExtB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algun Gothic Semilight">
    <w:altName w:val="宋体"/>
    <w:charset w:val="86"/>
    <w:family w:val="swiss"/>
    <w:pitch w:val="default"/>
    <w:sig w:usb0="00000000" w:usb1="00000000" w:usb2="00000012" w:usb3="00000000" w:csb0="003E01BD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767"/>
    <w:rsid w:val="00290767"/>
    <w:rsid w:val="004F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67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2017-11-29T08:03:00Z</dcterms:created>
  <dcterms:modified xsi:type="dcterms:W3CDTF">2017-11-29T08:03:00Z</dcterms:modified>
</cp:coreProperties>
</file>