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B0" w:rsidRDefault="009D57A6">
      <w:pPr>
        <w:ind w:firstLineChars="300" w:firstLine="1320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乌鲁木齐市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水磨沟区残疾人联合会</w:t>
      </w:r>
    </w:p>
    <w:p w:rsidR="00BF0BB0" w:rsidRDefault="009D57A6">
      <w:pPr>
        <w:widowControl/>
        <w:spacing w:before="100" w:beforeAutospacing="1" w:after="100" w:afterAutospacing="1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7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年部门预算公开补充</w:t>
      </w:r>
      <w:r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  <w:t>说明</w:t>
      </w:r>
    </w:p>
    <w:p w:rsidR="00BF0BB0" w:rsidRDefault="009D57A6" w:rsidP="00ED729D">
      <w:pPr>
        <w:widowControl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 xml:space="preserve">   </w:t>
      </w:r>
    </w:p>
    <w:p w:rsidR="00BF0BB0" w:rsidRDefault="00ED729D">
      <w:pPr>
        <w:widowControl/>
        <w:spacing w:line="580" w:lineRule="exact"/>
        <w:ind w:firstLine="642"/>
        <w:jc w:val="left"/>
        <w:rPr>
          <w:rFonts w:ascii="黑体" w:eastAsia="黑体" w:hAnsi="宋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一</w:t>
      </w:r>
      <w:r w:rsidR="009D57A6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、关于乌鲁木齐市</w:t>
      </w:r>
      <w:r w:rsidR="009D57A6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水磨沟区残疾人联合会</w:t>
      </w:r>
      <w:r w:rsidR="009D57A6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2017</w:t>
      </w:r>
      <w:r w:rsidR="009D57A6">
        <w:rPr>
          <w:rFonts w:ascii="黑体" w:eastAsia="黑体" w:hAnsi="宋体" w:cs="宋体" w:hint="eastAsia"/>
          <w:color w:val="171717" w:themeColor="background2" w:themeShade="1A"/>
          <w:kern w:val="0"/>
          <w:sz w:val="32"/>
          <w:szCs w:val="32"/>
        </w:rPr>
        <w:t>年一般公共预算“三公”经费预算情况说明</w:t>
      </w:r>
    </w:p>
    <w:p w:rsidR="00BF0BB0" w:rsidRDefault="009D57A6" w:rsidP="00ED729D">
      <w:pPr>
        <w:pStyle w:val="a6"/>
        <w:spacing w:before="0" w:beforeAutospacing="0" w:after="0" w:afterAutospacing="0" w:line="20" w:lineRule="atLeas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乌鲁木齐市水磨沟区残疾人联合会</w:t>
      </w:r>
      <w:r>
        <w:rPr>
          <w:rFonts w:ascii="仿宋_GB2312" w:eastAsia="仿宋_GB2312" w:hAnsi="仿宋_GB2312" w:hint="eastAsia"/>
          <w:sz w:val="30"/>
        </w:rPr>
        <w:t>201</w:t>
      </w:r>
      <w:r>
        <w:rPr>
          <w:rFonts w:ascii="仿宋_GB2312" w:eastAsia="仿宋_GB2312" w:hAnsi="仿宋_GB2312" w:hint="eastAsia"/>
          <w:sz w:val="30"/>
        </w:rPr>
        <w:t>7</w:t>
      </w:r>
      <w:r>
        <w:rPr>
          <w:rFonts w:ascii="仿宋_GB2312" w:eastAsia="仿宋_GB2312" w:hAnsi="仿宋_GB2312" w:hint="eastAsia"/>
          <w:sz w:val="30"/>
        </w:rPr>
        <w:t>年财政拨款“三公”经费</w:t>
      </w:r>
      <w:r>
        <w:rPr>
          <w:rFonts w:ascii="仿宋_GB2312" w:eastAsia="仿宋_GB2312" w:hAnsi="仿宋_GB2312" w:hint="eastAsia"/>
          <w:sz w:val="30"/>
        </w:rPr>
        <w:t>预算</w:t>
      </w:r>
      <w:r>
        <w:rPr>
          <w:rFonts w:ascii="仿宋_GB2312" w:eastAsia="仿宋_GB2312" w:hAnsi="仿宋_GB2312" w:hint="eastAsia"/>
          <w:sz w:val="30"/>
        </w:rPr>
        <w:t>数</w:t>
      </w:r>
      <w:r>
        <w:rPr>
          <w:rFonts w:ascii="仿宋_GB2312" w:eastAsia="仿宋_GB2312" w:hAnsi="仿宋_GB2312" w:hint="eastAsia"/>
          <w:sz w:val="30"/>
        </w:rPr>
        <w:t>4.</w:t>
      </w:r>
      <w:r>
        <w:rPr>
          <w:rFonts w:ascii="仿宋_GB2312" w:eastAsia="仿宋_GB2312" w:hAnsi="仿宋_GB2312" w:hint="eastAsia"/>
          <w:sz w:val="30"/>
        </w:rPr>
        <w:t>97</w:t>
      </w:r>
      <w:r>
        <w:rPr>
          <w:rFonts w:ascii="仿宋_GB2312" w:eastAsia="仿宋_GB2312" w:hAnsi="仿宋_GB2312" w:hint="eastAsia"/>
          <w:sz w:val="30"/>
        </w:rPr>
        <w:t>万元。</w:t>
      </w:r>
      <w:r>
        <w:rPr>
          <w:rFonts w:eastAsia="仿宋_GB2312" w:hint="eastAsia"/>
          <w:sz w:val="30"/>
        </w:rPr>
        <w:t xml:space="preserve">    </w:t>
      </w:r>
    </w:p>
    <w:p w:rsidR="00BF0BB0" w:rsidRDefault="009D57A6">
      <w:pPr>
        <w:pStyle w:val="a6"/>
        <w:numPr>
          <w:ilvl w:val="0"/>
          <w:numId w:val="2"/>
        </w:numPr>
        <w:spacing w:before="0" w:beforeAutospacing="0" w:after="0" w:afterAutospacing="0" w:line="20" w:lineRule="atLeast"/>
        <w:rPr>
          <w:rFonts w:eastAsia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因公出国</w:t>
      </w:r>
      <w:r>
        <w:rPr>
          <w:rFonts w:ascii="仿宋_GB2312" w:eastAsia="仿宋_GB2312" w:hAnsi="仿宋_GB2312" w:hint="eastAsia"/>
          <w:sz w:val="30"/>
        </w:rPr>
        <w:t>(</w:t>
      </w:r>
      <w:r>
        <w:rPr>
          <w:rFonts w:ascii="仿宋_GB2312" w:eastAsia="仿宋_GB2312" w:hAnsi="仿宋_GB2312" w:hint="eastAsia"/>
          <w:sz w:val="30"/>
        </w:rPr>
        <w:t>境</w:t>
      </w:r>
      <w:r>
        <w:rPr>
          <w:rFonts w:ascii="仿宋_GB2312" w:eastAsia="仿宋_GB2312" w:hAnsi="仿宋_GB2312" w:hint="eastAsia"/>
          <w:sz w:val="30"/>
        </w:rPr>
        <w:t>)</w:t>
      </w:r>
      <w:r>
        <w:rPr>
          <w:rFonts w:ascii="仿宋_GB2312" w:eastAsia="仿宋_GB2312" w:hAnsi="仿宋_GB2312" w:hint="eastAsia"/>
          <w:sz w:val="30"/>
        </w:rPr>
        <w:t>经费</w:t>
      </w:r>
      <w:r>
        <w:rPr>
          <w:rFonts w:ascii="仿宋_GB2312" w:eastAsia="仿宋_GB2312" w:hAnsi="仿宋_GB2312" w:hint="eastAsia"/>
          <w:sz w:val="30"/>
        </w:rPr>
        <w:t>0</w:t>
      </w:r>
      <w:r>
        <w:rPr>
          <w:rFonts w:ascii="仿宋_GB2312" w:eastAsia="仿宋_GB2312" w:hAnsi="仿宋_GB2312" w:hint="eastAsia"/>
          <w:sz w:val="30"/>
        </w:rPr>
        <w:t>元</w:t>
      </w:r>
      <w:r>
        <w:rPr>
          <w:rFonts w:ascii="仿宋_GB2312" w:eastAsia="仿宋_GB2312" w:hAnsi="仿宋_GB2312" w:hint="eastAsia"/>
          <w:sz w:val="30"/>
        </w:rPr>
        <w:t>。</w:t>
      </w:r>
      <w:r>
        <w:rPr>
          <w:rFonts w:eastAsia="仿宋_GB2312" w:hint="eastAsia"/>
          <w:sz w:val="30"/>
        </w:rPr>
        <w:t> </w:t>
      </w:r>
    </w:p>
    <w:p w:rsidR="00BF0BB0" w:rsidRDefault="009D57A6">
      <w:pPr>
        <w:pStyle w:val="a6"/>
        <w:spacing w:before="0" w:beforeAutospacing="0" w:after="0" w:afterAutospacing="0" w:line="20" w:lineRule="atLeas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（二）公务用车购置及运行经费决算</w:t>
      </w:r>
      <w:r>
        <w:rPr>
          <w:rFonts w:ascii="仿宋_GB2312" w:eastAsia="仿宋_GB2312" w:hAnsi="仿宋_GB2312" w:hint="eastAsia"/>
          <w:sz w:val="30"/>
        </w:rPr>
        <w:t>4.94</w:t>
      </w:r>
      <w:r>
        <w:rPr>
          <w:rFonts w:ascii="仿宋_GB2312" w:eastAsia="仿宋_GB2312" w:hAnsi="仿宋_GB2312" w:hint="eastAsia"/>
          <w:sz w:val="30"/>
        </w:rPr>
        <w:t>万元，其中：公务用车运行费</w:t>
      </w:r>
      <w:r>
        <w:rPr>
          <w:rFonts w:ascii="仿宋_GB2312" w:eastAsia="仿宋_GB2312" w:hAnsi="仿宋_GB2312" w:hint="eastAsia"/>
          <w:sz w:val="30"/>
        </w:rPr>
        <w:t>4.94</w:t>
      </w:r>
      <w:r>
        <w:rPr>
          <w:rFonts w:ascii="仿宋_GB2312" w:eastAsia="仿宋_GB2312" w:hAnsi="仿宋_GB2312" w:hint="eastAsia"/>
          <w:sz w:val="30"/>
        </w:rPr>
        <w:t>万元，包括</w:t>
      </w:r>
      <w:r>
        <w:rPr>
          <w:rFonts w:ascii="仿宋_GB2312" w:eastAsia="仿宋_GB2312" w:hAnsi="仿宋_GB2312" w:hint="eastAsia"/>
          <w:sz w:val="30"/>
        </w:rPr>
        <w:t>我单位</w:t>
      </w:r>
      <w:r>
        <w:rPr>
          <w:rFonts w:ascii="仿宋_GB2312" w:eastAsia="仿宋_GB2312" w:hAnsi="仿宋_GB2312" w:hint="eastAsia"/>
          <w:sz w:val="30"/>
        </w:rPr>
        <w:t>2</w:t>
      </w:r>
      <w:r>
        <w:rPr>
          <w:rFonts w:ascii="仿宋_GB2312" w:eastAsia="仿宋_GB2312" w:hAnsi="仿宋_GB2312" w:hint="eastAsia"/>
          <w:sz w:val="30"/>
        </w:rPr>
        <w:t>辆</w:t>
      </w:r>
      <w:r>
        <w:rPr>
          <w:rFonts w:ascii="仿宋_GB2312" w:eastAsia="仿宋_GB2312" w:hAnsi="仿宋_GB2312" w:hint="eastAsia"/>
          <w:sz w:val="30"/>
        </w:rPr>
        <w:t>车</w:t>
      </w:r>
      <w:r>
        <w:rPr>
          <w:rFonts w:ascii="仿宋_GB2312" w:eastAsia="仿宋_GB2312" w:hAnsi="仿宋_GB2312" w:hint="eastAsia"/>
          <w:sz w:val="30"/>
        </w:rPr>
        <w:t>的</w:t>
      </w:r>
      <w:r>
        <w:rPr>
          <w:rFonts w:ascii="仿宋_GB2312" w:eastAsia="仿宋_GB2312" w:hAnsi="仿宋_GB2312" w:hint="eastAsia"/>
          <w:sz w:val="30"/>
        </w:rPr>
        <w:t>正常运转、油耗、维修、过路费等相关费用支出</w:t>
      </w:r>
      <w:r>
        <w:rPr>
          <w:rFonts w:ascii="仿宋_GB2312" w:eastAsia="仿宋_GB2312" w:hAnsi="仿宋_GB2312" w:hint="eastAsia"/>
          <w:sz w:val="30"/>
        </w:rPr>
        <w:t>4.18</w:t>
      </w:r>
      <w:r>
        <w:rPr>
          <w:rFonts w:ascii="仿宋_GB2312" w:eastAsia="仿宋_GB2312" w:hAnsi="仿宋_GB2312" w:hint="eastAsia"/>
          <w:sz w:val="30"/>
        </w:rPr>
        <w:t>万元，车辆保险费</w:t>
      </w:r>
      <w:r>
        <w:rPr>
          <w:rFonts w:ascii="仿宋_GB2312" w:eastAsia="仿宋_GB2312" w:hAnsi="仿宋_GB2312" w:hint="eastAsia"/>
          <w:sz w:val="30"/>
        </w:rPr>
        <w:t>0.76</w:t>
      </w:r>
      <w:r>
        <w:rPr>
          <w:rFonts w:ascii="仿宋_GB2312" w:eastAsia="仿宋_GB2312" w:hAnsi="仿宋_GB2312" w:hint="eastAsia"/>
          <w:sz w:val="30"/>
        </w:rPr>
        <w:t>万元</w:t>
      </w:r>
      <w:r>
        <w:rPr>
          <w:rFonts w:ascii="仿宋_GB2312" w:eastAsia="仿宋_GB2312" w:hAnsi="仿宋_GB2312" w:hint="eastAsia"/>
          <w:sz w:val="30"/>
        </w:rPr>
        <w:t>。</w:t>
      </w:r>
      <w:r>
        <w:rPr>
          <w:rFonts w:ascii="仿宋_GB2312" w:eastAsia="仿宋_GB2312" w:hAnsi="仿宋_GB2312" w:hint="eastAsia"/>
          <w:sz w:val="30"/>
        </w:rPr>
        <w:t>与</w:t>
      </w:r>
      <w:r>
        <w:rPr>
          <w:rFonts w:ascii="仿宋_GB2312" w:eastAsia="仿宋_GB2312" w:hAnsi="仿宋_GB2312" w:hint="eastAsia"/>
          <w:sz w:val="30"/>
        </w:rPr>
        <w:t>2016</w:t>
      </w:r>
      <w:r>
        <w:rPr>
          <w:rFonts w:ascii="仿宋_GB2312" w:eastAsia="仿宋_GB2312" w:hAnsi="仿宋_GB2312" w:hint="eastAsia"/>
          <w:sz w:val="30"/>
        </w:rPr>
        <w:t>年预算持平，无增减。</w:t>
      </w:r>
      <w:r>
        <w:rPr>
          <w:rFonts w:eastAsia="仿宋_GB2312" w:hint="eastAsia"/>
          <w:sz w:val="30"/>
        </w:rPr>
        <w:t> </w:t>
      </w:r>
    </w:p>
    <w:p w:rsidR="00BF0BB0" w:rsidRDefault="009D57A6">
      <w:pPr>
        <w:pStyle w:val="a6"/>
        <w:spacing w:before="0" w:beforeAutospacing="0" w:after="0" w:afterAutospacing="0" w:line="20" w:lineRule="atLeast"/>
        <w:ind w:firstLineChars="250" w:firstLine="75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（三）公务接待经费决算</w:t>
      </w:r>
      <w:r>
        <w:rPr>
          <w:rFonts w:ascii="仿宋_GB2312" w:eastAsia="仿宋_GB2312" w:hAnsi="仿宋_GB2312" w:hint="eastAsia"/>
          <w:sz w:val="30"/>
        </w:rPr>
        <w:t>0.03</w:t>
      </w:r>
      <w:r>
        <w:rPr>
          <w:rFonts w:ascii="仿宋_GB2312" w:eastAsia="仿宋_GB2312" w:hAnsi="仿宋_GB2312" w:hint="eastAsia"/>
          <w:sz w:val="30"/>
        </w:rPr>
        <w:t>万元</w:t>
      </w:r>
      <w:r>
        <w:rPr>
          <w:rFonts w:ascii="仿宋_GB2312" w:eastAsia="仿宋_GB2312" w:hAnsi="仿宋_GB2312" w:hint="eastAsia"/>
          <w:sz w:val="30"/>
        </w:rPr>
        <w:t xml:space="preserve"> </w:t>
      </w:r>
      <w:r>
        <w:rPr>
          <w:rFonts w:ascii="仿宋_GB2312" w:eastAsia="仿宋_GB2312" w:hAnsi="仿宋_GB2312" w:hint="eastAsia"/>
          <w:sz w:val="30"/>
        </w:rPr>
        <w:t>。</w:t>
      </w:r>
      <w:r>
        <w:rPr>
          <w:rFonts w:ascii="仿宋_GB2312" w:eastAsia="仿宋_GB2312" w:hAnsi="仿宋_GB2312" w:hint="eastAsia"/>
          <w:sz w:val="30"/>
        </w:rPr>
        <w:t>与</w:t>
      </w:r>
      <w:r>
        <w:rPr>
          <w:rFonts w:ascii="仿宋_GB2312" w:eastAsia="仿宋_GB2312" w:hAnsi="仿宋_GB2312" w:hint="eastAsia"/>
          <w:sz w:val="30"/>
        </w:rPr>
        <w:t>2016</w:t>
      </w:r>
      <w:r>
        <w:rPr>
          <w:rFonts w:ascii="仿宋_GB2312" w:eastAsia="仿宋_GB2312" w:hAnsi="仿宋_GB2312" w:hint="eastAsia"/>
          <w:sz w:val="30"/>
        </w:rPr>
        <w:t>年预算持平，无增减。</w:t>
      </w:r>
    </w:p>
    <w:p w:rsidR="00BF0BB0" w:rsidRDefault="00BF0BB0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F0BB0" w:rsidRDefault="00BF0BB0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F0BB0" w:rsidRDefault="00BF0BB0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F0BB0" w:rsidRDefault="00BF0BB0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F0BB0" w:rsidRDefault="00BF0BB0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F0BB0" w:rsidRDefault="00BF0BB0">
      <w:pPr>
        <w:widowControl/>
        <w:spacing w:line="460" w:lineRule="exact"/>
        <w:outlineLvl w:val="1"/>
        <w:rPr>
          <w:rFonts w:ascii="宋体" w:hAnsi="宋体"/>
          <w:b/>
          <w:color w:val="171717" w:themeColor="background2" w:themeShade="1A"/>
          <w:kern w:val="0"/>
          <w:sz w:val="44"/>
          <w:szCs w:val="44"/>
        </w:rPr>
      </w:pPr>
    </w:p>
    <w:p w:rsidR="00BF0BB0" w:rsidRDefault="00BF0BB0">
      <w:pPr>
        <w:widowControl/>
        <w:spacing w:line="460" w:lineRule="exac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ED729D" w:rsidRDefault="00ED729D" w:rsidP="00ED729D">
      <w:pPr>
        <w:spacing w:line="560" w:lineRule="exact"/>
        <w:jc w:val="left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ED729D" w:rsidRDefault="00ED729D" w:rsidP="00ED729D">
      <w:pPr>
        <w:spacing w:line="560" w:lineRule="exact"/>
        <w:jc w:val="left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F0BB0" w:rsidRPr="00ED729D" w:rsidRDefault="009D57A6" w:rsidP="00ED729D">
      <w:pPr>
        <w:spacing w:line="560" w:lineRule="exact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lastRenderedPageBreak/>
        <w:t>表一：财政拨款收支预算总体情况表</w:t>
      </w:r>
    </w:p>
    <w:p w:rsidR="00BF0BB0" w:rsidRDefault="009D57A6">
      <w:pPr>
        <w:widowControl/>
        <w:spacing w:beforeLines="50" w:before="217"/>
        <w:outlineLvl w:val="1"/>
        <w:rPr>
          <w:rFonts w:ascii="仿宋_GB2312" w:eastAsia="仿宋_GB2312" w:hAnsi="宋体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编制单位：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水磨沟区残疾人联合会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 xml:space="preserve">                            </w:t>
      </w:r>
      <w:r>
        <w:rPr>
          <w:rFonts w:ascii="仿宋_GB2312" w:eastAsia="仿宋_GB2312" w:hAnsi="宋体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BF0BB0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BF0BB0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功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能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372.90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372.90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spacing w:line="300" w:lineRule="exact"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9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230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BF0BB0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372.90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372.90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BF0BB0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BF0BB0" w:rsidRDefault="00BF0BB0">
      <w:pPr>
        <w:widowControl/>
        <w:jc w:val="left"/>
        <w:outlineLvl w:val="1"/>
        <w:rPr>
          <w:rFonts w:ascii="仿宋_GB2312" w:eastAsia="仿宋_GB2312" w:hAnsi="宋体"/>
          <w:color w:val="171717" w:themeColor="background2" w:themeShade="1A"/>
          <w:kern w:val="0"/>
          <w:sz w:val="32"/>
          <w:szCs w:val="32"/>
        </w:rPr>
      </w:pPr>
    </w:p>
    <w:p w:rsidR="00BF0BB0" w:rsidRDefault="009D57A6">
      <w:pPr>
        <w:widowControl/>
        <w:jc w:val="left"/>
        <w:outlineLvl w:val="1"/>
        <w:rPr>
          <w:rFonts w:ascii="仿宋_GB2312" w:eastAsia="仿宋_GB2312" w:hAnsi="宋体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color w:val="171717" w:themeColor="background2" w:themeShade="1A"/>
          <w:kern w:val="0"/>
          <w:sz w:val="32"/>
          <w:szCs w:val="32"/>
        </w:rPr>
        <w:t>表二：</w:t>
      </w:r>
    </w:p>
    <w:tbl>
      <w:tblPr>
        <w:tblW w:w="9685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 w:rsidR="00BF0BB0">
        <w:trPr>
          <w:trHeight w:val="450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BF0BB0" w:rsidRDefault="009D57A6">
            <w:pPr>
              <w:widowControl/>
              <w:spacing w:beforeLines="50" w:before="217"/>
              <w:outlineLvl w:val="1"/>
              <w:rPr>
                <w:rFonts w:ascii="仿宋_GB2312" w:eastAsia="仿宋_GB2312" w:hAnsi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编制单位：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BF0BB0">
        <w:trPr>
          <w:trHeight w:val="405"/>
          <w:jc w:val="center"/>
        </w:trPr>
        <w:tc>
          <w:tcPr>
            <w:tcW w:w="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BF0BB0">
        <w:trPr>
          <w:trHeight w:val="465"/>
          <w:jc w:val="center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BF0BB0">
        <w:trPr>
          <w:trHeight w:val="30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BB0" w:rsidRDefault="009D57A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0BB0" w:rsidRDefault="00BF0B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29D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64.38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64.38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29D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机关服务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89.13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89.13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29D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ind w:right="200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15.13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15.13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29D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其他残疾人事业支出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200</w:t>
            </w:r>
          </w:p>
        </w:tc>
      </w:tr>
      <w:tr w:rsidR="00ED729D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临聘人员支出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4.26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jc w:val="right"/>
              <w:rPr>
                <w:rFonts w:ascii="仿宋_GB2312" w:eastAsia="仿宋_GB2312" w:hAnsi="宋体" w:cs="宋体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sz w:val="18"/>
                <w:szCs w:val="18"/>
              </w:rPr>
              <w:t>4.26</w:t>
            </w:r>
          </w:p>
        </w:tc>
      </w:tr>
      <w:tr w:rsidR="00ED729D">
        <w:trPr>
          <w:trHeight w:val="450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center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372.90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168.64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9D" w:rsidRDefault="00ED729D" w:rsidP="00ED729D">
            <w:pPr>
              <w:widowControl/>
              <w:jc w:val="right"/>
              <w:rPr>
                <w:rFonts w:ascii="仿宋_GB2312" w:eastAsia="仿宋_GB2312" w:hAnsi="宋体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171717" w:themeColor="background2" w:themeShade="1A"/>
                <w:kern w:val="0"/>
                <w:sz w:val="18"/>
                <w:szCs w:val="18"/>
              </w:rPr>
              <w:t>204.26</w:t>
            </w:r>
          </w:p>
        </w:tc>
      </w:tr>
    </w:tbl>
    <w:p w:rsidR="00BF0BB0" w:rsidRDefault="00BF0BB0">
      <w:pPr>
        <w:widowControl/>
        <w:spacing w:line="560" w:lineRule="exact"/>
        <w:jc w:val="left"/>
        <w:rPr>
          <w:color w:val="171717" w:themeColor="background2" w:themeShade="1A"/>
        </w:rPr>
      </w:pPr>
    </w:p>
    <w:sectPr w:rsidR="00BF0BB0">
      <w:footerReference w:type="even" r:id="rId8"/>
      <w:footerReference w:type="default" r:id="rId9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7A6" w:rsidRDefault="009D57A6">
      <w:r>
        <w:separator/>
      </w:r>
    </w:p>
  </w:endnote>
  <w:endnote w:type="continuationSeparator" w:id="0">
    <w:p w:rsidR="009D57A6" w:rsidRDefault="009D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B0" w:rsidRDefault="009D57A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BF0BB0" w:rsidRDefault="00BF0BB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B0" w:rsidRDefault="009D57A6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>
      <w:rPr>
        <w:rStyle w:val="a8"/>
        <w:noProof/>
        <w:sz w:val="28"/>
        <w:szCs w:val="28"/>
      </w:rPr>
      <w:t>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BF0BB0" w:rsidRDefault="00BF0BB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7A6" w:rsidRDefault="009D57A6">
      <w:r>
        <w:separator/>
      </w:r>
    </w:p>
  </w:footnote>
  <w:footnote w:type="continuationSeparator" w:id="0">
    <w:p w:rsidR="009D57A6" w:rsidRDefault="009D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19B881"/>
    <w:multiLevelType w:val="singleLevel"/>
    <w:tmpl w:val="A419B88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262AF33"/>
    <w:multiLevelType w:val="singleLevel"/>
    <w:tmpl w:val="5262AF33"/>
    <w:lvl w:ilvl="0">
      <w:start w:val="1"/>
      <w:numFmt w:val="chineseCounting"/>
      <w:suff w:val="nothing"/>
      <w:lvlText w:val="（%1）"/>
      <w:lvlJc w:val="left"/>
      <w:pPr>
        <w:ind w:left="60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383"/>
    <w:rsid w:val="00015A9E"/>
    <w:rsid w:val="00020658"/>
    <w:rsid w:val="00033B72"/>
    <w:rsid w:val="000436D1"/>
    <w:rsid w:val="000514D5"/>
    <w:rsid w:val="00094BC3"/>
    <w:rsid w:val="000A5A80"/>
    <w:rsid w:val="000F0024"/>
    <w:rsid w:val="000F048F"/>
    <w:rsid w:val="00100514"/>
    <w:rsid w:val="00111AD8"/>
    <w:rsid w:val="0013218A"/>
    <w:rsid w:val="0013298F"/>
    <w:rsid w:val="001558E7"/>
    <w:rsid w:val="0016433A"/>
    <w:rsid w:val="00174CAF"/>
    <w:rsid w:val="001A2442"/>
    <w:rsid w:val="001A2995"/>
    <w:rsid w:val="001C7B0D"/>
    <w:rsid w:val="002233DF"/>
    <w:rsid w:val="00250684"/>
    <w:rsid w:val="00264B3D"/>
    <w:rsid w:val="0027237B"/>
    <w:rsid w:val="002808A4"/>
    <w:rsid w:val="00292FB0"/>
    <w:rsid w:val="0031599B"/>
    <w:rsid w:val="00352BFB"/>
    <w:rsid w:val="0039631C"/>
    <w:rsid w:val="003C4590"/>
    <w:rsid w:val="003D43B1"/>
    <w:rsid w:val="003E2394"/>
    <w:rsid w:val="003F26CF"/>
    <w:rsid w:val="00412C8A"/>
    <w:rsid w:val="00416D08"/>
    <w:rsid w:val="00472D3C"/>
    <w:rsid w:val="004C5C37"/>
    <w:rsid w:val="004C78DF"/>
    <w:rsid w:val="004D39D0"/>
    <w:rsid w:val="004D69EC"/>
    <w:rsid w:val="004E1E07"/>
    <w:rsid w:val="00551343"/>
    <w:rsid w:val="00552080"/>
    <w:rsid w:val="00554107"/>
    <w:rsid w:val="00576BA0"/>
    <w:rsid w:val="00582120"/>
    <w:rsid w:val="00585395"/>
    <w:rsid w:val="005B158B"/>
    <w:rsid w:val="005D7190"/>
    <w:rsid w:val="005E4842"/>
    <w:rsid w:val="005F28E3"/>
    <w:rsid w:val="00605ABC"/>
    <w:rsid w:val="00622867"/>
    <w:rsid w:val="00635E5B"/>
    <w:rsid w:val="00640B42"/>
    <w:rsid w:val="00642DFA"/>
    <w:rsid w:val="00645335"/>
    <w:rsid w:val="00651B3C"/>
    <w:rsid w:val="00667510"/>
    <w:rsid w:val="0069020C"/>
    <w:rsid w:val="006C24DE"/>
    <w:rsid w:val="006F0E1E"/>
    <w:rsid w:val="00757891"/>
    <w:rsid w:val="00785465"/>
    <w:rsid w:val="00790FD3"/>
    <w:rsid w:val="00795CB7"/>
    <w:rsid w:val="007B51DF"/>
    <w:rsid w:val="007F786A"/>
    <w:rsid w:val="008231BC"/>
    <w:rsid w:val="008919F8"/>
    <w:rsid w:val="008978F0"/>
    <w:rsid w:val="008A4EC3"/>
    <w:rsid w:val="008D4BCE"/>
    <w:rsid w:val="008E4DC5"/>
    <w:rsid w:val="00920488"/>
    <w:rsid w:val="009270EE"/>
    <w:rsid w:val="0093501D"/>
    <w:rsid w:val="009775E7"/>
    <w:rsid w:val="00985CC3"/>
    <w:rsid w:val="009923AD"/>
    <w:rsid w:val="0099457C"/>
    <w:rsid w:val="009A0A21"/>
    <w:rsid w:val="009B0BDE"/>
    <w:rsid w:val="009B76B6"/>
    <w:rsid w:val="009D57A6"/>
    <w:rsid w:val="00A06F0F"/>
    <w:rsid w:val="00A5294A"/>
    <w:rsid w:val="00A64D0D"/>
    <w:rsid w:val="00AE0795"/>
    <w:rsid w:val="00AE1429"/>
    <w:rsid w:val="00B00B77"/>
    <w:rsid w:val="00B063BC"/>
    <w:rsid w:val="00B31735"/>
    <w:rsid w:val="00B33375"/>
    <w:rsid w:val="00B54BAE"/>
    <w:rsid w:val="00B83B2D"/>
    <w:rsid w:val="00B9668E"/>
    <w:rsid w:val="00BA1237"/>
    <w:rsid w:val="00BD5383"/>
    <w:rsid w:val="00BF0BB0"/>
    <w:rsid w:val="00C11029"/>
    <w:rsid w:val="00C1143E"/>
    <w:rsid w:val="00C2279A"/>
    <w:rsid w:val="00C42F92"/>
    <w:rsid w:val="00C45F86"/>
    <w:rsid w:val="00C90C45"/>
    <w:rsid w:val="00CA3C35"/>
    <w:rsid w:val="00CB4EA1"/>
    <w:rsid w:val="00D07E0B"/>
    <w:rsid w:val="00D3056D"/>
    <w:rsid w:val="00D429B9"/>
    <w:rsid w:val="00D71241"/>
    <w:rsid w:val="00D865D9"/>
    <w:rsid w:val="00DA4536"/>
    <w:rsid w:val="00DC3354"/>
    <w:rsid w:val="00DF6C35"/>
    <w:rsid w:val="00E2660B"/>
    <w:rsid w:val="00E42932"/>
    <w:rsid w:val="00E50607"/>
    <w:rsid w:val="00E52978"/>
    <w:rsid w:val="00E57D9A"/>
    <w:rsid w:val="00E61538"/>
    <w:rsid w:val="00E6619B"/>
    <w:rsid w:val="00E947EE"/>
    <w:rsid w:val="00ED729D"/>
    <w:rsid w:val="00EE631C"/>
    <w:rsid w:val="00EF491B"/>
    <w:rsid w:val="00F00CCF"/>
    <w:rsid w:val="00F51106"/>
    <w:rsid w:val="00F64A23"/>
    <w:rsid w:val="00F8341C"/>
    <w:rsid w:val="00FA1898"/>
    <w:rsid w:val="00FB564E"/>
    <w:rsid w:val="0373588A"/>
    <w:rsid w:val="046F19E8"/>
    <w:rsid w:val="04E2628E"/>
    <w:rsid w:val="08EA18EA"/>
    <w:rsid w:val="091B1FF7"/>
    <w:rsid w:val="0F270130"/>
    <w:rsid w:val="10D2677D"/>
    <w:rsid w:val="13C86152"/>
    <w:rsid w:val="1BD008C2"/>
    <w:rsid w:val="1CB142B3"/>
    <w:rsid w:val="214B116A"/>
    <w:rsid w:val="28D42E74"/>
    <w:rsid w:val="2A3752D5"/>
    <w:rsid w:val="2A641484"/>
    <w:rsid w:val="2C777C99"/>
    <w:rsid w:val="2CA04296"/>
    <w:rsid w:val="2EF907BF"/>
    <w:rsid w:val="2F567521"/>
    <w:rsid w:val="304B40EF"/>
    <w:rsid w:val="3423529B"/>
    <w:rsid w:val="37511D8D"/>
    <w:rsid w:val="40E50F84"/>
    <w:rsid w:val="414D02E2"/>
    <w:rsid w:val="451A0081"/>
    <w:rsid w:val="478C050E"/>
    <w:rsid w:val="501458EE"/>
    <w:rsid w:val="501B5884"/>
    <w:rsid w:val="51F72F11"/>
    <w:rsid w:val="540B7AB4"/>
    <w:rsid w:val="541337AD"/>
    <w:rsid w:val="5DD34B72"/>
    <w:rsid w:val="62761C54"/>
    <w:rsid w:val="65D47518"/>
    <w:rsid w:val="6B765F9C"/>
    <w:rsid w:val="6B7A4BA7"/>
    <w:rsid w:val="6C517CC2"/>
    <w:rsid w:val="6ECA5810"/>
    <w:rsid w:val="6FA80A73"/>
    <w:rsid w:val="7460611A"/>
    <w:rsid w:val="79577AF0"/>
    <w:rsid w:val="79F30272"/>
    <w:rsid w:val="7E307710"/>
    <w:rsid w:val="7E435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04EDC-D97F-4D94-84DC-FE45DC4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普通(网站)1"/>
    <w:basedOn w:val="a"/>
    <w:rPr>
      <w:rFonts w:ascii="Calibri" w:hAnsi="Calibri" w:cs="黑体"/>
      <w:sz w:val="24"/>
    </w:rPr>
  </w:style>
  <w:style w:type="table" w:customStyle="1" w:styleId="10">
    <w:name w:val="网格型1"/>
    <w:basedOn w:val="a1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普通(网站)2"/>
    <w:basedOn w:val="a"/>
    <w:rPr>
      <w:rFonts w:ascii="Calibri" w:hAnsi="Calibri" w:cs="黑体"/>
      <w:sz w:val="24"/>
    </w:rPr>
  </w:style>
  <w:style w:type="paragraph" w:customStyle="1" w:styleId="30">
    <w:name w:val="普通(网站)3"/>
    <w:basedOn w:val="a"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198</Words>
  <Characters>1134</Characters>
  <Application>Microsoft Office Word</Application>
  <DocSecurity>0</DocSecurity>
  <Lines>9</Lines>
  <Paragraphs>2</Paragraphs>
  <ScaleCrop>false</ScaleCrop>
  <Company>Sky123.Org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3</cp:revision>
  <dcterms:created xsi:type="dcterms:W3CDTF">2012-08-04T09:02:00Z</dcterms:created>
  <dcterms:modified xsi:type="dcterms:W3CDTF">2018-11-22T05:34:00Z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