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7C52AA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水磨沟区机关事务管理中心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4619D0" w:rsidRDefault="004619D0">
      <w:pPr>
        <w:widowControl/>
        <w:jc w:val="left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  <w:r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  <w:br w:type="page"/>
      </w:r>
    </w:p>
    <w:p w:rsidR="00BD5383" w:rsidRPr="004619D0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第一部分</w:t>
      </w:r>
      <w:r w:rsidR="00B54BAE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900F17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水磨沟区机关事务管理中心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概况</w:t>
      </w:r>
    </w:p>
    <w:p w:rsidR="0022432F" w:rsidRPr="00FE4206" w:rsidRDefault="00BD5383" w:rsidP="0022432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一、主要职能</w:t>
      </w:r>
      <w:r w:rsidR="0022432F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：</w:t>
      </w:r>
      <w:r w:rsidR="0022432F" w:rsidRPr="00FE4206">
        <w:rPr>
          <w:rFonts w:eastAsia="仿宋_GB2312"/>
          <w:sz w:val="32"/>
          <w:szCs w:val="32"/>
        </w:rPr>
        <w:t>研究制定机关事务管理工作的具体规章制度并负责组织实施；负责对区直机关办公用房和住房，区公用地的产权及房屋产权档案管理；负责机关大院公房的管理和维护工作；负责公务用车与接待用车的管理调配、维修以及驾驶人员的管理、安全教育、技术考核等；负责区住宅区的安全保卫和消防管理工作及供水供电管理工作；在管理节能工作部门的指导下，负责区公共机构节能的监督管理工作。</w:t>
      </w:r>
    </w:p>
    <w:p w:rsidR="00BD5383" w:rsidRDefault="00BD5383" w:rsidP="00BD5383">
      <w:pPr>
        <w:widowControl/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二、机构设置及人员情况</w:t>
      </w:r>
      <w:r w:rsidR="0022432F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：</w:t>
      </w:r>
      <w:r w:rsidR="0022432F" w:rsidRPr="006E7DED">
        <w:rPr>
          <w:rFonts w:ascii="仿宋_GB2312" w:eastAsia="仿宋_GB2312" w:hint="eastAsia"/>
          <w:sz w:val="28"/>
          <w:szCs w:val="28"/>
        </w:rPr>
        <w:t>办公室、财务室</w:t>
      </w:r>
      <w:r w:rsidR="0022432F">
        <w:rPr>
          <w:rFonts w:ascii="仿宋_GB2312" w:eastAsia="仿宋_GB2312" w:hint="eastAsia"/>
          <w:sz w:val="28"/>
          <w:szCs w:val="28"/>
        </w:rPr>
        <w:t>、食堂、房产科、物业办</w:t>
      </w:r>
    </w:p>
    <w:p w:rsidR="0022432F" w:rsidRPr="006E7DED" w:rsidRDefault="0022432F" w:rsidP="002243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人员情况：水磨沟区机关事务管理中心编制数83人，</w:t>
      </w:r>
      <w:r w:rsidRPr="00FE4206">
        <w:rPr>
          <w:rFonts w:eastAsia="仿宋_GB2312" w:hint="eastAsia"/>
          <w:sz w:val="32"/>
          <w:szCs w:val="32"/>
        </w:rPr>
        <w:t>其中</w:t>
      </w:r>
      <w:r w:rsidRPr="00FE4206">
        <w:rPr>
          <w:rFonts w:eastAsia="仿宋_GB2312"/>
          <w:sz w:val="32"/>
          <w:szCs w:val="32"/>
        </w:rPr>
        <w:t>编制人数</w:t>
      </w:r>
      <w:r w:rsidRPr="00FE4206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1</w:t>
      </w:r>
      <w:r w:rsidRPr="00FE4206">
        <w:rPr>
          <w:rFonts w:eastAsia="仿宋_GB2312"/>
          <w:sz w:val="32"/>
          <w:szCs w:val="32"/>
        </w:rPr>
        <w:t>名、</w:t>
      </w:r>
      <w:r w:rsidRPr="00FE4206">
        <w:rPr>
          <w:rFonts w:eastAsia="仿宋_GB2312" w:hint="eastAsia"/>
          <w:sz w:val="32"/>
          <w:szCs w:val="32"/>
        </w:rPr>
        <w:t>控制数</w:t>
      </w:r>
      <w:r>
        <w:rPr>
          <w:rFonts w:eastAsia="仿宋_GB2312" w:hint="eastAsia"/>
          <w:sz w:val="32"/>
          <w:szCs w:val="32"/>
        </w:rPr>
        <w:t>58</w:t>
      </w:r>
      <w:r w:rsidRPr="00FE4206">
        <w:rPr>
          <w:rFonts w:eastAsia="仿宋_GB2312" w:hint="eastAsia"/>
          <w:sz w:val="32"/>
          <w:szCs w:val="32"/>
        </w:rPr>
        <w:t>名</w:t>
      </w:r>
      <w:r w:rsidRPr="00FE4206">
        <w:rPr>
          <w:rFonts w:eastAsia="仿宋_GB2312"/>
          <w:sz w:val="32"/>
          <w:szCs w:val="32"/>
        </w:rPr>
        <w:t>，</w:t>
      </w:r>
      <w:r w:rsidRPr="006E7DED">
        <w:rPr>
          <w:rFonts w:ascii="仿宋_GB2312" w:eastAsia="仿宋_GB2312" w:hint="eastAsia"/>
          <w:sz w:val="28"/>
          <w:szCs w:val="28"/>
        </w:rPr>
        <w:t>为全额拨款事业单位。</w:t>
      </w:r>
    </w:p>
    <w:p w:rsidR="0022432F" w:rsidRPr="0022432F" w:rsidRDefault="0022432F" w:rsidP="00BD5383">
      <w:pPr>
        <w:widowControl/>
        <w:spacing w:line="560" w:lineRule="exact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</w:p>
    <w:p w:rsidR="003F26CF" w:rsidRPr="00094BC3" w:rsidRDefault="00635E5B" w:rsidP="00094BC3">
      <w:pPr>
        <w:widowControl/>
        <w:jc w:val="left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br w:type="page"/>
      </w:r>
    </w:p>
    <w:p w:rsidR="00BD5383" w:rsidRPr="0069020C" w:rsidRDefault="00BD5383" w:rsidP="005319DD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部分  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预算情况说明</w:t>
      </w:r>
    </w:p>
    <w:p w:rsidR="00BD5383" w:rsidRPr="0069020C" w:rsidRDefault="00BD5383" w:rsidP="00BD5383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BD5383" w:rsidRPr="0069020C" w:rsidRDefault="00094BC3" w:rsidP="00BD5383">
      <w:pPr>
        <w:widowControl/>
        <w:spacing w:line="600" w:lineRule="exact"/>
        <w:jc w:val="center"/>
        <w:outlineLvl w:val="1"/>
        <w:rPr>
          <w:rFonts w:ascii="黑体" w:eastAsia="黑体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部门预算</w:t>
      </w:r>
      <w:r w:rsidR="00BD5383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情况说明</w:t>
      </w:r>
    </w:p>
    <w:p w:rsidR="00BD5383" w:rsidRPr="0069020C" w:rsidRDefault="00BD5383" w:rsidP="00BD5383">
      <w:pPr>
        <w:widowControl/>
        <w:spacing w:line="600" w:lineRule="exact"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6"/>
          <w:szCs w:val="36"/>
        </w:rPr>
      </w:pPr>
    </w:p>
    <w:p w:rsidR="00BD5383" w:rsidRPr="0069020C" w:rsidRDefault="00BD5383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关于</w:t>
      </w:r>
      <w:r w:rsidR="00CB7C14" w:rsidRPr="00CB7C14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乌鲁木齐市水磨沟区机关事务管理中心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8230B0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186B6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水磨沟区机关事务管理中心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926F3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73.71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186B6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73.53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="00926F3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0.18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8230B0" w:rsidRPr="008230B0" w:rsidRDefault="008230B0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年“三公”经费财政拨款预算数为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84.65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万元，其中：因公出国（境）费0万元，公务用车购置0万元，公务用车运行费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81.13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3.52</w:t>
      </w:r>
      <w:r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</w:t>
      </w:r>
      <w:r w:rsidR="00757891"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上年</w:t>
      </w:r>
      <w:r w:rsid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减少11.12万元</w:t>
      </w:r>
      <w:r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</w:t>
      </w:r>
      <w:r w:rsidR="008230B0"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上年</w:t>
      </w:r>
      <w:r w:rsid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减少7.42万元</w:t>
      </w:r>
      <w:r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比</w:t>
      </w:r>
      <w:r w:rsidR="008230B0"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上年</w:t>
      </w:r>
      <w:r w:rsid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减少3.34万元</w:t>
      </w:r>
      <w:r w:rsidRP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  <w:r w:rsidR="008230B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原因：按区财政要求逐年压缩三公经费。</w:t>
      </w:r>
    </w:p>
    <w:p w:rsidR="004608D5" w:rsidRDefault="004608D5" w:rsidP="003D2818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F2D9A" w:rsidRDefault="000F2D9A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2A0726" w:rsidRDefault="003D2818" w:rsidP="003D2818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br w:type="page"/>
      </w:r>
    </w:p>
    <w:p w:rsidR="00094BC3" w:rsidRPr="004619D0" w:rsidRDefault="00094BC3" w:rsidP="005319DD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28"/>
          <w:szCs w:val="28"/>
        </w:rPr>
      </w:pPr>
      <w:r w:rsidRPr="004619D0"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第</w:t>
      </w:r>
      <w:r w:rsidR="00EF491B" w:rsidRPr="004619D0"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三</w:t>
      </w:r>
      <w:r w:rsidRPr="004619D0"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部分  201</w:t>
      </w:r>
      <w:r w:rsidRPr="004619D0">
        <w:rPr>
          <w:rFonts w:ascii="黑体" w:eastAsia="黑体" w:hAnsi="黑体"/>
          <w:color w:val="171717" w:themeColor="background2" w:themeShade="1A"/>
          <w:kern w:val="0"/>
          <w:sz w:val="28"/>
          <w:szCs w:val="28"/>
        </w:rPr>
        <w:t>7</w:t>
      </w:r>
      <w:r w:rsidRPr="004619D0"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年乌鲁木齐市</w:t>
      </w:r>
      <w:r w:rsidR="00926F3E" w:rsidRPr="004619D0"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水磨沟区机关事务管理中心</w:t>
      </w:r>
      <w:r w:rsidRPr="004619D0">
        <w:rPr>
          <w:rFonts w:ascii="黑体" w:eastAsia="黑体" w:hAnsi="黑体" w:hint="eastAsia"/>
          <w:color w:val="171717" w:themeColor="background2" w:themeShade="1A"/>
          <w:kern w:val="0"/>
          <w:sz w:val="28"/>
          <w:szCs w:val="28"/>
        </w:rPr>
        <w:t>部门预算公开表</w:t>
      </w:r>
    </w:p>
    <w:p w:rsidR="00094BC3" w:rsidRPr="004619D0" w:rsidRDefault="00094BC3" w:rsidP="005319DD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28"/>
          <w:szCs w:val="28"/>
        </w:rPr>
      </w:pPr>
      <w:r w:rsidRPr="004619D0">
        <w:rPr>
          <w:rFonts w:ascii="仿宋_GB2312" w:eastAsia="仿宋_GB2312" w:hAnsi="宋体" w:hint="eastAsia"/>
          <w:b/>
          <w:color w:val="171717" w:themeColor="background2" w:themeShade="1A"/>
          <w:kern w:val="0"/>
          <w:sz w:val="28"/>
          <w:szCs w:val="28"/>
        </w:rPr>
        <w:t>表一：财政拨款收支预算总体情况表</w:t>
      </w:r>
      <w:bookmarkStart w:id="0" w:name="_GoBack"/>
      <w:bookmarkEnd w:id="0"/>
    </w:p>
    <w:p w:rsidR="00094BC3" w:rsidRPr="004619D0" w:rsidRDefault="00094BC3" w:rsidP="005319DD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18"/>
          <w:szCs w:val="18"/>
        </w:rPr>
      </w:pPr>
      <w:r w:rsidRPr="004619D0">
        <w:rPr>
          <w:rFonts w:ascii="仿宋_GB2312" w:eastAsia="仿宋_GB2312" w:hAnsi="宋体" w:hint="eastAsia"/>
          <w:color w:val="171717" w:themeColor="background2" w:themeShade="1A"/>
          <w:kern w:val="0"/>
          <w:sz w:val="18"/>
          <w:szCs w:val="18"/>
        </w:rPr>
        <w:t>编制单位：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57" w:rsidRDefault="00560D57" w:rsidP="00560D57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3,000.18</w:t>
            </w:r>
          </w:p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2897.85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2897.85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57" w:rsidRDefault="00560D57" w:rsidP="00560D57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3,000.18</w:t>
            </w:r>
          </w:p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102.33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C462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57" w:rsidRDefault="00560D57" w:rsidP="00560D57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3,000.18</w:t>
            </w:r>
          </w:p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21" w:rsidRPr="0069020C" w:rsidRDefault="005C462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57" w:rsidRDefault="00560D57" w:rsidP="00560D57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3,000.18</w:t>
            </w:r>
          </w:p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57" w:rsidRDefault="00560D57" w:rsidP="00560D57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3,000.18</w:t>
            </w:r>
          </w:p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21" w:rsidRPr="0069020C" w:rsidRDefault="005C46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4608D5" w:rsidRDefault="004608D5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4608D5" w:rsidRDefault="004608D5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5319DD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86435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机关服务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1497.52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1497.52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86435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其他政府办公及相关机构事务支出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1400.33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1400.33</w:t>
            </w:r>
          </w:p>
        </w:tc>
      </w:tr>
      <w:tr w:rsidR="0086435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102.33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EF6BB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86435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86435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864359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864359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560D57" w:rsidRDefault="00560D57" w:rsidP="00560D57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3,000.18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560D5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1599.85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9" w:rsidRPr="0069020C" w:rsidRDefault="00560D5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1400.33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8"/>
      <w:footerReference w:type="default" r:id="rId9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E4" w:rsidRDefault="00DC6DE4">
      <w:r>
        <w:separator/>
      </w:r>
    </w:p>
  </w:endnote>
  <w:endnote w:type="continuationSeparator" w:id="0">
    <w:p w:rsidR="00DC6DE4" w:rsidRDefault="00DC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5319DD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5319DD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5319DD" w:rsidRPr="0060130A">
      <w:rPr>
        <w:rStyle w:val="a4"/>
        <w:sz w:val="28"/>
        <w:szCs w:val="28"/>
      </w:rPr>
      <w:fldChar w:fldCharType="separate"/>
    </w:r>
    <w:r w:rsidR="00DC6DE4">
      <w:rPr>
        <w:rStyle w:val="a4"/>
        <w:noProof/>
        <w:sz w:val="28"/>
        <w:szCs w:val="28"/>
      </w:rPr>
      <w:t>1</w:t>
    </w:r>
    <w:r w:rsidR="005319DD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E4" w:rsidRDefault="00DC6DE4">
      <w:r>
        <w:separator/>
      </w:r>
    </w:p>
  </w:footnote>
  <w:footnote w:type="continuationSeparator" w:id="0">
    <w:p w:rsidR="00DC6DE4" w:rsidRDefault="00DC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20658"/>
    <w:rsid w:val="00033B72"/>
    <w:rsid w:val="000436D1"/>
    <w:rsid w:val="000514D5"/>
    <w:rsid w:val="00094BC3"/>
    <w:rsid w:val="000A5A80"/>
    <w:rsid w:val="000F0024"/>
    <w:rsid w:val="000F048F"/>
    <w:rsid w:val="000F2D9A"/>
    <w:rsid w:val="00100514"/>
    <w:rsid w:val="00111AD8"/>
    <w:rsid w:val="0013218A"/>
    <w:rsid w:val="0013298F"/>
    <w:rsid w:val="001558E7"/>
    <w:rsid w:val="0016433A"/>
    <w:rsid w:val="00174CAF"/>
    <w:rsid w:val="00186B63"/>
    <w:rsid w:val="001A2442"/>
    <w:rsid w:val="001A2995"/>
    <w:rsid w:val="001C7B0D"/>
    <w:rsid w:val="001F188F"/>
    <w:rsid w:val="002233DF"/>
    <w:rsid w:val="0022432F"/>
    <w:rsid w:val="00250684"/>
    <w:rsid w:val="00264B3D"/>
    <w:rsid w:val="0027237B"/>
    <w:rsid w:val="002808A4"/>
    <w:rsid w:val="00292FB0"/>
    <w:rsid w:val="002A0726"/>
    <w:rsid w:val="002C4BFF"/>
    <w:rsid w:val="0031599B"/>
    <w:rsid w:val="00352BFB"/>
    <w:rsid w:val="0039631C"/>
    <w:rsid w:val="003C4590"/>
    <w:rsid w:val="003D2818"/>
    <w:rsid w:val="003D43B1"/>
    <w:rsid w:val="003E2394"/>
    <w:rsid w:val="003F26CF"/>
    <w:rsid w:val="00412C8A"/>
    <w:rsid w:val="00416D08"/>
    <w:rsid w:val="004608D5"/>
    <w:rsid w:val="004619D0"/>
    <w:rsid w:val="00472D3C"/>
    <w:rsid w:val="004A204B"/>
    <w:rsid w:val="004C5C37"/>
    <w:rsid w:val="004C78DF"/>
    <w:rsid w:val="004D39D0"/>
    <w:rsid w:val="004D69EC"/>
    <w:rsid w:val="004E1E07"/>
    <w:rsid w:val="005319DD"/>
    <w:rsid w:val="0054140C"/>
    <w:rsid w:val="00551343"/>
    <w:rsid w:val="00552080"/>
    <w:rsid w:val="00554107"/>
    <w:rsid w:val="00560D57"/>
    <w:rsid w:val="00576BA0"/>
    <w:rsid w:val="00582120"/>
    <w:rsid w:val="00585395"/>
    <w:rsid w:val="005B158B"/>
    <w:rsid w:val="005C4621"/>
    <w:rsid w:val="005D7190"/>
    <w:rsid w:val="005E4842"/>
    <w:rsid w:val="005F28E3"/>
    <w:rsid w:val="00605ABC"/>
    <w:rsid w:val="00622867"/>
    <w:rsid w:val="00635E5B"/>
    <w:rsid w:val="00640B42"/>
    <w:rsid w:val="00642DFA"/>
    <w:rsid w:val="00645335"/>
    <w:rsid w:val="00651B3C"/>
    <w:rsid w:val="00667510"/>
    <w:rsid w:val="0069020C"/>
    <w:rsid w:val="006C24DE"/>
    <w:rsid w:val="006F0E1E"/>
    <w:rsid w:val="00757891"/>
    <w:rsid w:val="00785465"/>
    <w:rsid w:val="00790FD3"/>
    <w:rsid w:val="00795CB7"/>
    <w:rsid w:val="007B51DF"/>
    <w:rsid w:val="007C52AA"/>
    <w:rsid w:val="007F786A"/>
    <w:rsid w:val="008230B0"/>
    <w:rsid w:val="008231BC"/>
    <w:rsid w:val="00864359"/>
    <w:rsid w:val="008919F8"/>
    <w:rsid w:val="008978F0"/>
    <w:rsid w:val="008A4EC3"/>
    <w:rsid w:val="008D4BCE"/>
    <w:rsid w:val="008E4DC5"/>
    <w:rsid w:val="00900F17"/>
    <w:rsid w:val="00920488"/>
    <w:rsid w:val="00926F3E"/>
    <w:rsid w:val="009270EE"/>
    <w:rsid w:val="0093033C"/>
    <w:rsid w:val="0093501D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0C1A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CB7C14"/>
    <w:rsid w:val="00D07E0B"/>
    <w:rsid w:val="00D3056D"/>
    <w:rsid w:val="00D429B9"/>
    <w:rsid w:val="00D71241"/>
    <w:rsid w:val="00D8651E"/>
    <w:rsid w:val="00D865D9"/>
    <w:rsid w:val="00DA4536"/>
    <w:rsid w:val="00DC3354"/>
    <w:rsid w:val="00DC6DE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268A5-FEF2-434B-A88F-8BB20BE5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B828-2406-4F85-AD2D-60F4021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19</cp:revision>
  <cp:lastPrinted>2018-11-21T10:31:00Z</cp:lastPrinted>
  <dcterms:created xsi:type="dcterms:W3CDTF">2012-08-04T09:02:00Z</dcterms:created>
  <dcterms:modified xsi:type="dcterms:W3CDTF">2018-11-22T03:32:00Z</dcterms:modified>
</cp:coreProperties>
</file>