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B5" w:rsidRPr="00D807B5" w:rsidRDefault="00783303" w:rsidP="00D807B5">
      <w:pPr>
        <w:widowControl/>
        <w:shd w:val="clear" w:color="auto" w:fill="FFFFFF"/>
        <w:spacing w:before="240" w:after="240"/>
        <w:jc w:val="center"/>
        <w:textAlignment w:val="top"/>
        <w:outlineLvl w:val="0"/>
        <w:rPr>
          <w:rFonts w:ascii="宋体" w:eastAsia="宋体" w:hAnsi="宋体" w:cs="宋体"/>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C65868">
        <w:rPr>
          <w:rFonts w:ascii="宋体" w:eastAsia="宋体" w:hAnsi="宋体" w:cs="宋体" w:hint="eastAsia"/>
          <w:b/>
          <w:bCs/>
          <w:kern w:val="36"/>
          <w:sz w:val="32"/>
          <w:szCs w:val="32"/>
        </w:rPr>
        <w:t>乌鲁木齐市水磨沟公园</w:t>
      </w:r>
    </w:p>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C839D9" w:rsidRDefault="00783303" w:rsidP="00C65868">
      <w:pPr>
        <w:spacing w:line="560" w:lineRule="exact"/>
        <w:ind w:firstLineChars="150" w:firstLine="422"/>
        <w:rPr>
          <w:rFonts w:ascii="Arial" w:eastAsia="宋体" w:hAnsi="Arial" w:cs="宋体"/>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C65868" w:rsidRPr="00C65868" w:rsidRDefault="00C65868" w:rsidP="00C65868">
      <w:pPr>
        <w:widowControl/>
        <w:ind w:firstLine="630"/>
        <w:jc w:val="left"/>
        <w:rPr>
          <w:rFonts w:ascii="宋体" w:eastAsia="宋体" w:hAnsi="宋体" w:cs="宋体"/>
          <w:kern w:val="0"/>
          <w:sz w:val="28"/>
          <w:szCs w:val="28"/>
        </w:rPr>
      </w:pPr>
      <w:r w:rsidRPr="00C65868">
        <w:rPr>
          <w:rFonts w:ascii="宋体" w:eastAsia="宋体" w:hAnsi="宋体" w:cs="宋体" w:hint="eastAsia"/>
          <w:kern w:val="0"/>
          <w:sz w:val="28"/>
          <w:szCs w:val="28"/>
        </w:rPr>
        <w:t>宗旨：提供休闲场所，丰富人民群众文化生活</w:t>
      </w:r>
    </w:p>
    <w:p w:rsidR="00783303" w:rsidRPr="00101A42" w:rsidRDefault="00783303" w:rsidP="00C839D9">
      <w:pPr>
        <w:widowControl/>
        <w:shd w:val="clear" w:color="auto" w:fill="FFFFFF"/>
        <w:spacing w:before="100" w:beforeAutospacing="1" w:after="240"/>
        <w:ind w:firstLineChars="200" w:firstLine="562"/>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4327D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C65868">
        <w:rPr>
          <w:rFonts w:ascii="宋体" w:eastAsia="宋体" w:hAnsi="宋体" w:cs="Arial" w:hint="eastAsia"/>
          <w:kern w:val="0"/>
          <w:sz w:val="28"/>
          <w:szCs w:val="28"/>
        </w:rPr>
        <w:t>乌鲁木齐市水磨沟公园</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406326">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r w:rsidR="00D807B5">
        <w:rPr>
          <w:rFonts w:ascii="宋体" w:eastAsia="宋体" w:hAnsi="宋体" w:cs="宋体" w:hint="eastAsia"/>
          <w:kern w:val="0"/>
          <w:sz w:val="28"/>
          <w:szCs w:val="28"/>
        </w:rPr>
        <w:t>。</w:t>
      </w:r>
    </w:p>
    <w:p w:rsidR="00783303" w:rsidRPr="00101A42" w:rsidRDefault="00783303" w:rsidP="004327D8">
      <w:pPr>
        <w:widowControl/>
        <w:shd w:val="clear" w:color="auto" w:fill="FFFFFF"/>
        <w:spacing w:before="100" w:beforeAutospacing="1" w:after="240"/>
        <w:ind w:firstLineChars="200" w:firstLine="562"/>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C65868"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乌鲁木齐市水磨沟公园</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52</w:t>
      </w:r>
      <w:r w:rsidR="00783303" w:rsidRPr="00101A42">
        <w:rPr>
          <w:rFonts w:ascii="宋体" w:eastAsia="宋体" w:hAnsi="宋体" w:cs="宋体" w:hint="eastAsia"/>
          <w:kern w:val="0"/>
          <w:sz w:val="28"/>
          <w:szCs w:val="28"/>
        </w:rPr>
        <w:t>人</w:t>
      </w:r>
      <w:r w:rsidR="00E85EDD">
        <w:rPr>
          <w:rFonts w:ascii="宋体" w:eastAsia="宋体" w:hAnsi="宋体" w:cs="宋体" w:hint="eastAsia"/>
          <w:kern w:val="0"/>
          <w:sz w:val="28"/>
          <w:szCs w:val="28"/>
        </w:rPr>
        <w:t>，财政补助人员</w:t>
      </w:r>
      <w:r>
        <w:rPr>
          <w:rFonts w:ascii="宋体" w:eastAsia="宋体" w:hAnsi="宋体" w:cs="宋体" w:hint="eastAsia"/>
          <w:kern w:val="0"/>
          <w:sz w:val="28"/>
          <w:szCs w:val="28"/>
        </w:rPr>
        <w:t>52</w:t>
      </w:r>
      <w:r w:rsidR="00E85EDD">
        <w:rPr>
          <w:rFonts w:ascii="宋体" w:eastAsia="宋体" w:hAnsi="宋体" w:cs="宋体" w:hint="eastAsia"/>
          <w:kern w:val="0"/>
          <w:sz w:val="28"/>
          <w:szCs w:val="28"/>
        </w:rPr>
        <w:t>人，</w:t>
      </w:r>
      <w:r>
        <w:rPr>
          <w:rFonts w:ascii="宋体" w:eastAsia="宋体" w:hAnsi="宋体" w:cs="宋体" w:hint="eastAsia"/>
          <w:kern w:val="0"/>
          <w:sz w:val="28"/>
          <w:szCs w:val="28"/>
        </w:rPr>
        <w:t>其他人员150人，</w:t>
      </w:r>
      <w:r>
        <w:rPr>
          <w:rFonts w:ascii="宋体" w:eastAsia="宋体" w:hAnsi="宋体" w:cs="Arial" w:hint="eastAsia"/>
          <w:kern w:val="0"/>
          <w:sz w:val="28"/>
          <w:szCs w:val="28"/>
        </w:rPr>
        <w:t>乌鲁木齐市水磨沟公园</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48</w:t>
      </w:r>
      <w:r w:rsidR="00A42E82">
        <w:rPr>
          <w:rFonts w:ascii="宋体" w:eastAsia="宋体" w:hAnsi="宋体" w:cs="宋体" w:hint="eastAsia"/>
          <w:kern w:val="0"/>
          <w:sz w:val="28"/>
          <w:szCs w:val="28"/>
        </w:rPr>
        <w:t>人，</w:t>
      </w:r>
      <w:r w:rsidR="00E85EDD">
        <w:rPr>
          <w:rFonts w:ascii="宋体" w:eastAsia="宋体" w:hAnsi="宋体" w:cs="宋体" w:hint="eastAsia"/>
          <w:kern w:val="0"/>
          <w:sz w:val="28"/>
          <w:szCs w:val="28"/>
        </w:rPr>
        <w:t>财政补助人员</w:t>
      </w:r>
      <w:r>
        <w:rPr>
          <w:rFonts w:ascii="宋体" w:eastAsia="宋体" w:hAnsi="宋体" w:cs="宋体" w:hint="eastAsia"/>
          <w:kern w:val="0"/>
          <w:sz w:val="28"/>
          <w:szCs w:val="28"/>
        </w:rPr>
        <w:t>48人，其他人员150。</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C65868">
        <w:rPr>
          <w:rFonts w:ascii="宋体" w:eastAsia="宋体" w:hAnsi="宋体" w:cs="宋体" w:hint="eastAsia"/>
          <w:b/>
          <w:bCs/>
          <w:kern w:val="0"/>
          <w:sz w:val="28"/>
          <w:szCs w:val="28"/>
        </w:rPr>
        <w:t>乌鲁木齐市水磨沟公园</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C65868">
        <w:rPr>
          <w:rFonts w:ascii="宋体" w:eastAsia="宋体" w:hAnsi="宋体" w:cs="宋体" w:hint="eastAsia"/>
          <w:b/>
          <w:bCs/>
          <w:kern w:val="0"/>
          <w:sz w:val="28"/>
          <w:szCs w:val="28"/>
        </w:rPr>
        <w:t>乌鲁木齐市水磨沟公园</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C65868">
        <w:rPr>
          <w:rFonts w:ascii="宋体" w:eastAsia="宋体" w:hAnsi="宋体" w:cs="宋体" w:hint="eastAsia"/>
          <w:b/>
          <w:bCs/>
          <w:kern w:val="0"/>
          <w:sz w:val="28"/>
          <w:szCs w:val="28"/>
        </w:rPr>
        <w:t>乌鲁木齐市水磨沟公园</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E85EDD" w:rsidRDefault="00C65868" w:rsidP="00E85EDD">
      <w:pPr>
        <w:widowControl/>
        <w:shd w:val="clear" w:color="auto" w:fill="FFFFFF"/>
        <w:spacing w:before="100" w:beforeAutospacing="1" w:after="240"/>
        <w:ind w:left="181" w:firstLineChars="200" w:firstLine="560"/>
        <w:textAlignment w:val="top"/>
        <w:rPr>
          <w:rFonts w:ascii="宋体" w:eastAsia="宋体" w:hAnsi="宋体" w:cs="宋体"/>
          <w:kern w:val="0"/>
          <w:sz w:val="28"/>
          <w:szCs w:val="28"/>
        </w:rPr>
      </w:pPr>
      <w:r>
        <w:rPr>
          <w:rFonts w:ascii="宋体" w:eastAsia="宋体" w:hAnsi="宋体" w:cs="宋体" w:hint="eastAsia"/>
          <w:kern w:val="0"/>
          <w:sz w:val="28"/>
          <w:szCs w:val="28"/>
        </w:rPr>
        <w:t>乌鲁木齐市水磨沟公园</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C65868">
        <w:rPr>
          <w:rFonts w:ascii="宋体" w:eastAsia="宋体" w:hAnsi="宋体" w:cs="宋体"/>
          <w:kern w:val="0"/>
          <w:sz w:val="28"/>
          <w:szCs w:val="28"/>
        </w:rPr>
        <w:t>1,906.41</w:t>
      </w:r>
      <w:r w:rsidR="00783303" w:rsidRPr="00015D0E">
        <w:rPr>
          <w:rFonts w:ascii="宋体" w:eastAsia="宋体" w:hAnsi="宋体" w:cs="宋体" w:hint="eastAsia"/>
          <w:kern w:val="0"/>
          <w:sz w:val="28"/>
          <w:szCs w:val="28"/>
        </w:rPr>
        <w:t>万元，支出总计</w:t>
      </w:r>
      <w:r w:rsidRPr="00C65868">
        <w:rPr>
          <w:rFonts w:ascii="宋体" w:eastAsia="宋体" w:hAnsi="宋体" w:cs="宋体"/>
          <w:kern w:val="0"/>
          <w:sz w:val="28"/>
          <w:szCs w:val="28"/>
        </w:rPr>
        <w:t>1,971.04</w:t>
      </w:r>
      <w:r w:rsidR="00783303" w:rsidRPr="00015D0E">
        <w:rPr>
          <w:rFonts w:ascii="宋体" w:eastAsia="宋体" w:hAnsi="宋体" w:cs="宋体" w:hint="eastAsia"/>
          <w:kern w:val="0"/>
          <w:sz w:val="28"/>
          <w:szCs w:val="28"/>
        </w:rPr>
        <w:t>万元。收入较上年</w:t>
      </w:r>
      <w:r w:rsidR="004327D8">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Pr="00C65868">
        <w:rPr>
          <w:rFonts w:ascii="宋体" w:eastAsia="宋体" w:hAnsi="宋体" w:cs="宋体"/>
          <w:kern w:val="0"/>
          <w:sz w:val="28"/>
          <w:szCs w:val="28"/>
        </w:rPr>
        <w:t>22.68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Pr>
          <w:rFonts w:ascii="宋体" w:eastAsia="宋体" w:hAnsi="宋体" w:cs="宋体" w:hint="eastAsia"/>
          <w:kern w:val="0"/>
          <w:sz w:val="28"/>
          <w:szCs w:val="28"/>
        </w:rPr>
        <w:t>增加</w:t>
      </w:r>
      <w:r w:rsidRPr="00C65868">
        <w:rPr>
          <w:rFonts w:ascii="宋体" w:eastAsia="宋体" w:hAnsi="宋体" w:cs="宋体"/>
          <w:kern w:val="0"/>
          <w:sz w:val="28"/>
          <w:szCs w:val="28"/>
        </w:rPr>
        <w:t>295.88</w:t>
      </w:r>
      <w:r>
        <w:rPr>
          <w:rFonts w:ascii="宋体" w:eastAsia="宋体" w:hAnsi="宋体" w:cs="宋体" w:hint="eastAsia"/>
          <w:kern w:val="0"/>
          <w:sz w:val="28"/>
          <w:szCs w:val="28"/>
        </w:rPr>
        <w:t>万元，增长</w:t>
      </w:r>
      <w:r w:rsidRPr="00C65868">
        <w:rPr>
          <w:rFonts w:ascii="宋体" w:eastAsia="宋体" w:hAnsi="宋体" w:cs="宋体"/>
          <w:kern w:val="0"/>
          <w:sz w:val="28"/>
          <w:szCs w:val="28"/>
        </w:rPr>
        <w:t>17.66</w:t>
      </w:r>
      <w:r w:rsidR="00783303" w:rsidRPr="00015D0E">
        <w:rPr>
          <w:rFonts w:ascii="宋体" w:eastAsia="宋体" w:hAnsi="宋体" w:cs="Arial"/>
          <w:kern w:val="0"/>
          <w:sz w:val="28"/>
          <w:szCs w:val="28"/>
        </w:rPr>
        <w:t>%</w:t>
      </w:r>
      <w:r w:rsidR="00E85EDD">
        <w:rPr>
          <w:rFonts w:ascii="宋体" w:eastAsia="宋体" w:hAnsi="宋体" w:cs="宋体" w:hint="eastAsia"/>
          <w:kern w:val="0"/>
          <w:sz w:val="28"/>
          <w:szCs w:val="28"/>
        </w:rPr>
        <w:t>。</w:t>
      </w:r>
    </w:p>
    <w:p w:rsidR="00783303" w:rsidRPr="00015D0E" w:rsidRDefault="00783303" w:rsidP="00C40E1E">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C6586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乌鲁木齐市水磨沟公园</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Pr="00C65868">
        <w:rPr>
          <w:rFonts w:ascii="宋体" w:eastAsia="宋体" w:hAnsi="宋体" w:cs="宋体"/>
          <w:kern w:val="0"/>
          <w:sz w:val="28"/>
          <w:szCs w:val="28"/>
        </w:rPr>
        <w:t>1,906.41</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Pr="00C65868">
        <w:rPr>
          <w:rFonts w:ascii="宋体" w:eastAsia="宋体" w:hAnsi="宋体" w:cs="宋体"/>
          <w:kern w:val="0"/>
          <w:sz w:val="28"/>
          <w:szCs w:val="28"/>
        </w:rPr>
        <w:t>1,795.48</w:t>
      </w:r>
      <w:r w:rsidR="00101A42" w:rsidRPr="00015D0E">
        <w:rPr>
          <w:rFonts w:ascii="宋体" w:eastAsia="宋体" w:hAnsi="宋体" w:cs="宋体" w:hint="eastAsia"/>
          <w:kern w:val="0"/>
          <w:sz w:val="28"/>
          <w:szCs w:val="28"/>
        </w:rPr>
        <w:t>万元，其他收入</w:t>
      </w:r>
      <w:r w:rsidRPr="00C65868">
        <w:rPr>
          <w:rFonts w:ascii="宋体" w:eastAsia="宋体" w:hAnsi="宋体" w:cs="宋体"/>
          <w:kern w:val="0"/>
          <w:sz w:val="28"/>
          <w:szCs w:val="28"/>
        </w:rPr>
        <w:t>110.93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C65868"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乌鲁木齐市水磨沟公园</w:t>
      </w:r>
      <w:r w:rsidR="00783303" w:rsidRPr="00015D0E">
        <w:rPr>
          <w:rFonts w:ascii="宋体" w:eastAsia="宋体" w:hAnsi="宋体" w:cs="宋体" w:hint="eastAsia"/>
          <w:kern w:val="0"/>
          <w:sz w:val="28"/>
          <w:szCs w:val="28"/>
        </w:rPr>
        <w:t>支出决算为</w:t>
      </w:r>
      <w:r w:rsidRPr="00C65868">
        <w:rPr>
          <w:rFonts w:ascii="宋体" w:eastAsia="宋体" w:hAnsi="宋体" w:cs="宋体"/>
          <w:kern w:val="0"/>
          <w:sz w:val="28"/>
          <w:szCs w:val="28"/>
        </w:rPr>
        <w:t>1,971.04</w:t>
      </w:r>
      <w:r w:rsidR="00783303" w:rsidRPr="00015D0E">
        <w:rPr>
          <w:rFonts w:ascii="宋体" w:eastAsia="宋体" w:hAnsi="宋体" w:cs="宋体" w:hint="eastAsia"/>
          <w:kern w:val="0"/>
          <w:sz w:val="28"/>
          <w:szCs w:val="28"/>
        </w:rPr>
        <w:t>万元，其中，基本支出决算</w:t>
      </w:r>
      <w:r w:rsidRPr="00C65868">
        <w:rPr>
          <w:rFonts w:ascii="宋体" w:eastAsia="宋体" w:hAnsi="宋体" w:cs="宋体"/>
          <w:kern w:val="0"/>
          <w:sz w:val="28"/>
          <w:szCs w:val="28"/>
        </w:rPr>
        <w:t>871.73</w:t>
      </w:r>
      <w:r w:rsidR="00783303" w:rsidRPr="00015D0E">
        <w:rPr>
          <w:rFonts w:ascii="宋体" w:eastAsia="宋体" w:hAnsi="宋体" w:cs="宋体" w:hint="eastAsia"/>
          <w:kern w:val="0"/>
          <w:sz w:val="28"/>
          <w:szCs w:val="28"/>
        </w:rPr>
        <w:t>万元，项目支出决算</w:t>
      </w:r>
      <w:r w:rsidRPr="00C65868">
        <w:rPr>
          <w:rFonts w:ascii="宋体" w:eastAsia="宋体" w:hAnsi="宋体" w:cs="宋体"/>
          <w:kern w:val="0"/>
          <w:sz w:val="28"/>
          <w:szCs w:val="28"/>
        </w:rPr>
        <w:t>1,099.31</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结余</w:t>
      </w:r>
      <w:r w:rsidR="00C65868" w:rsidRPr="00C65868">
        <w:rPr>
          <w:rFonts w:ascii="宋体" w:eastAsia="宋体" w:hAnsi="宋体" w:cs="宋体"/>
          <w:kern w:val="0"/>
          <w:sz w:val="28"/>
          <w:szCs w:val="28"/>
        </w:rPr>
        <w:t>126.84</w:t>
      </w:r>
      <w:r w:rsidRPr="00015D0E">
        <w:rPr>
          <w:rFonts w:ascii="宋体" w:eastAsia="宋体" w:hAnsi="宋体" w:cs="宋体" w:hint="eastAsia"/>
          <w:kern w:val="0"/>
          <w:sz w:val="28"/>
          <w:szCs w:val="28"/>
        </w:rPr>
        <w:t>万元，其中上年结余</w:t>
      </w:r>
      <w:r w:rsidR="00C65868" w:rsidRPr="00C65868">
        <w:rPr>
          <w:rFonts w:ascii="宋体" w:eastAsia="宋体" w:hAnsi="宋体" w:cs="宋体"/>
          <w:kern w:val="0"/>
          <w:sz w:val="28"/>
          <w:szCs w:val="28"/>
        </w:rPr>
        <w:t>191.48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C65868" w:rsidRPr="00C65868">
        <w:rPr>
          <w:rFonts w:ascii="宋体" w:eastAsia="宋体" w:hAnsi="宋体" w:cs="宋体"/>
          <w:kern w:val="0"/>
          <w:sz w:val="28"/>
          <w:szCs w:val="28"/>
        </w:rPr>
        <w:t>1.92</w:t>
      </w:r>
      <w:r w:rsidRPr="00015D0E">
        <w:rPr>
          <w:rFonts w:ascii="宋体" w:eastAsia="宋体" w:hAnsi="宋体" w:cs="宋体" w:hint="eastAsia"/>
          <w:kern w:val="0"/>
          <w:sz w:val="28"/>
          <w:szCs w:val="28"/>
        </w:rPr>
        <w:t>万元。比年初预算</w:t>
      </w:r>
      <w:r w:rsidR="00F44E99">
        <w:rPr>
          <w:rFonts w:ascii="宋体" w:eastAsia="宋体" w:hAnsi="宋体" w:cs="宋体" w:hint="eastAsia"/>
          <w:kern w:val="0"/>
          <w:sz w:val="28"/>
          <w:szCs w:val="28"/>
        </w:rPr>
        <w:t>降低了</w:t>
      </w:r>
      <w:r w:rsidR="00C65868">
        <w:rPr>
          <w:rFonts w:ascii="宋体" w:eastAsia="宋体" w:hAnsi="宋体" w:cs="宋体" w:hint="eastAsia"/>
          <w:kern w:val="0"/>
          <w:sz w:val="28"/>
          <w:szCs w:val="28"/>
        </w:rPr>
        <w:t>81.59</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ED0F8B">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公务用车运行维护费</w:t>
      </w:r>
      <w:r w:rsidR="00D854AA" w:rsidRPr="00D854AA">
        <w:rPr>
          <w:rFonts w:ascii="宋体" w:eastAsia="宋体" w:hAnsi="宋体" w:cs="宋体"/>
          <w:kern w:val="0"/>
          <w:sz w:val="28"/>
          <w:szCs w:val="28"/>
        </w:rPr>
        <w:t>1.92</w:t>
      </w:r>
      <w:r w:rsidRPr="00015D0E">
        <w:rPr>
          <w:rFonts w:ascii="宋体" w:eastAsia="宋体" w:hAnsi="宋体" w:cs="宋体" w:hint="eastAsia"/>
          <w:kern w:val="0"/>
          <w:sz w:val="28"/>
          <w:szCs w:val="28"/>
        </w:rPr>
        <w:t>万元</w:t>
      </w:r>
      <w:r w:rsidR="009850C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财政拨款支出年初预算为</w:t>
      </w:r>
      <w:r w:rsidR="00D854AA" w:rsidRPr="00D854AA">
        <w:rPr>
          <w:rFonts w:ascii="宋体" w:eastAsia="宋体" w:hAnsi="宋体" w:cs="宋体"/>
          <w:kern w:val="0"/>
          <w:sz w:val="28"/>
          <w:szCs w:val="28"/>
        </w:rPr>
        <w:t>2,000.74</w:t>
      </w:r>
      <w:r w:rsidRPr="00015D0E">
        <w:rPr>
          <w:rFonts w:ascii="宋体" w:eastAsia="宋体" w:hAnsi="宋体" w:cs="宋体" w:hint="eastAsia"/>
          <w:kern w:val="0"/>
          <w:sz w:val="28"/>
          <w:szCs w:val="28"/>
        </w:rPr>
        <w:t>万元，支出决算为</w:t>
      </w:r>
      <w:r w:rsidR="00D854AA" w:rsidRPr="00D854AA">
        <w:rPr>
          <w:rFonts w:ascii="宋体" w:eastAsia="宋体" w:hAnsi="宋体" w:cs="宋体"/>
          <w:kern w:val="0"/>
          <w:sz w:val="28"/>
          <w:szCs w:val="28"/>
        </w:rPr>
        <w:t>2,097.88</w:t>
      </w:r>
      <w:r w:rsidRPr="00015D0E">
        <w:rPr>
          <w:rFonts w:ascii="宋体" w:eastAsia="宋体" w:hAnsi="宋体" w:cs="宋体" w:hint="eastAsia"/>
          <w:kern w:val="0"/>
          <w:sz w:val="28"/>
          <w:szCs w:val="28"/>
        </w:rPr>
        <w:t>万元。</w:t>
      </w:r>
      <w:r w:rsidR="00BF1836" w:rsidRPr="00BF1836">
        <w:rPr>
          <w:rFonts w:ascii="宋体" w:eastAsia="宋体" w:hAnsi="宋体" w:cs="宋体" w:hint="eastAsia"/>
          <w:kern w:val="0"/>
          <w:sz w:val="28"/>
          <w:szCs w:val="28"/>
        </w:rPr>
        <w:t>完成预算的</w:t>
      </w:r>
      <w:r w:rsidR="00D854AA">
        <w:rPr>
          <w:rFonts w:ascii="宋体" w:eastAsia="宋体" w:hAnsi="宋体" w:cs="宋体" w:hint="eastAsia"/>
          <w:kern w:val="0"/>
          <w:sz w:val="28"/>
          <w:szCs w:val="28"/>
        </w:rPr>
        <w:t>104.85</w:t>
      </w:r>
      <w:r w:rsidR="00BF1836" w:rsidRPr="00BF1836">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9850CE">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C65868">
        <w:rPr>
          <w:rFonts w:ascii="宋体" w:eastAsia="宋体" w:hAnsi="宋体" w:cs="宋体" w:hint="eastAsia"/>
          <w:kern w:val="0"/>
          <w:sz w:val="28"/>
          <w:szCs w:val="28"/>
        </w:rPr>
        <w:t>乌鲁木齐市水磨沟公园</w:t>
      </w:r>
      <w:r w:rsidRPr="00015D0E">
        <w:rPr>
          <w:rFonts w:ascii="宋体" w:eastAsia="宋体" w:hAnsi="宋体" w:cs="宋体" w:hint="eastAsia"/>
          <w:kern w:val="0"/>
          <w:sz w:val="28"/>
          <w:szCs w:val="28"/>
        </w:rPr>
        <w:t>机关运行经费支出</w:t>
      </w:r>
      <w:r w:rsidR="00D854AA">
        <w:rPr>
          <w:rFonts w:ascii="宋体" w:eastAsia="宋体" w:hAnsi="宋体" w:cs="宋体" w:hint="eastAsia"/>
          <w:kern w:val="0"/>
          <w:sz w:val="28"/>
          <w:szCs w:val="28"/>
        </w:rPr>
        <w:t>0</w:t>
      </w:r>
      <w:r w:rsidR="00BF1836">
        <w:rPr>
          <w:rFonts w:ascii="宋体" w:eastAsia="宋体" w:hAnsi="宋体" w:cs="宋体" w:hint="eastAsia"/>
          <w:kern w:val="0"/>
          <w:sz w:val="28"/>
          <w:szCs w:val="28"/>
        </w:rPr>
        <w:t>万元。</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D854AA">
        <w:rPr>
          <w:rFonts w:ascii="宋体" w:eastAsia="宋体" w:hAnsi="宋体" w:cs="Arial" w:hint="eastAsia"/>
          <w:kern w:val="0"/>
          <w:sz w:val="28"/>
          <w:szCs w:val="28"/>
        </w:rPr>
        <w:t>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D854AA">
        <w:rPr>
          <w:rFonts w:ascii="宋体" w:eastAsia="宋体" w:hAnsi="宋体" w:cs="宋体" w:hint="eastAsia"/>
          <w:kern w:val="0"/>
          <w:sz w:val="28"/>
          <w:szCs w:val="28"/>
        </w:rPr>
        <w:t>2</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w:t>
      </w:r>
      <w:r w:rsidRPr="00015D0E">
        <w:rPr>
          <w:rFonts w:ascii="宋体" w:eastAsia="宋体" w:hAnsi="宋体" w:cs="宋体" w:hint="eastAsia"/>
          <w:kern w:val="0"/>
          <w:sz w:val="28"/>
          <w:szCs w:val="28"/>
        </w:rPr>
        <w:lastRenderedPageBreak/>
        <w:t>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45BB7">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w:t>
      </w:r>
      <w:bookmarkStart w:id="0" w:name="_GoBack"/>
      <w:bookmarkEnd w:id="0"/>
      <w:r w:rsidRPr="00015D0E">
        <w:rPr>
          <w:rFonts w:ascii="宋体" w:eastAsia="宋体" w:hAnsi="宋体" w:cs="宋体" w:hint="eastAsia"/>
          <w:kern w:val="0"/>
          <w:sz w:val="28"/>
          <w:szCs w:val="28"/>
        </w:rPr>
        <w:t>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F6E12"/>
    <w:rsid w:val="00015D0E"/>
    <w:rsid w:val="00101A42"/>
    <w:rsid w:val="001C614C"/>
    <w:rsid w:val="001E5486"/>
    <w:rsid w:val="00216EE0"/>
    <w:rsid w:val="00406326"/>
    <w:rsid w:val="004327D8"/>
    <w:rsid w:val="005023F3"/>
    <w:rsid w:val="00562D4F"/>
    <w:rsid w:val="00613F59"/>
    <w:rsid w:val="00635209"/>
    <w:rsid w:val="006474CB"/>
    <w:rsid w:val="006B784D"/>
    <w:rsid w:val="00722C11"/>
    <w:rsid w:val="00783303"/>
    <w:rsid w:val="007C1FF7"/>
    <w:rsid w:val="00945BB7"/>
    <w:rsid w:val="009850CE"/>
    <w:rsid w:val="00A42E82"/>
    <w:rsid w:val="00A51532"/>
    <w:rsid w:val="00A809EF"/>
    <w:rsid w:val="00A9638F"/>
    <w:rsid w:val="00AC4B18"/>
    <w:rsid w:val="00B15FB9"/>
    <w:rsid w:val="00BF0ED1"/>
    <w:rsid w:val="00BF1836"/>
    <w:rsid w:val="00C1296B"/>
    <w:rsid w:val="00C40E1E"/>
    <w:rsid w:val="00C65868"/>
    <w:rsid w:val="00C839D9"/>
    <w:rsid w:val="00CC2E9B"/>
    <w:rsid w:val="00D300AE"/>
    <w:rsid w:val="00D6091E"/>
    <w:rsid w:val="00D74FF9"/>
    <w:rsid w:val="00D807B5"/>
    <w:rsid w:val="00D854AA"/>
    <w:rsid w:val="00E67D5F"/>
    <w:rsid w:val="00E85EDD"/>
    <w:rsid w:val="00E86E23"/>
    <w:rsid w:val="00E9632F"/>
    <w:rsid w:val="00EC1F17"/>
    <w:rsid w:val="00ED0F8B"/>
    <w:rsid w:val="00F44E99"/>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9CD6E"/>
  <w15:docId w15:val="{F203D4D6-951B-4928-91B4-33A5A2E8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313344">
      <w:bodyDiv w:val="1"/>
      <w:marLeft w:val="0"/>
      <w:marRight w:val="0"/>
      <w:marTop w:val="0"/>
      <w:marBottom w:val="0"/>
      <w:divBdr>
        <w:top w:val="none" w:sz="0" w:space="0" w:color="auto"/>
        <w:left w:val="none" w:sz="0" w:space="0" w:color="auto"/>
        <w:bottom w:val="none" w:sz="0" w:space="0" w:color="auto"/>
        <w:right w:val="none" w:sz="0" w:space="0" w:color="auto"/>
      </w:divBdr>
    </w:div>
    <w:div w:id="408649345">
      <w:bodyDiv w:val="1"/>
      <w:marLeft w:val="0"/>
      <w:marRight w:val="0"/>
      <w:marTop w:val="0"/>
      <w:marBottom w:val="0"/>
      <w:divBdr>
        <w:top w:val="none" w:sz="0" w:space="0" w:color="auto"/>
        <w:left w:val="none" w:sz="0" w:space="0" w:color="auto"/>
        <w:bottom w:val="none" w:sz="0" w:space="0" w:color="auto"/>
        <w:right w:val="none" w:sz="0" w:space="0" w:color="auto"/>
      </w:divBdr>
    </w:div>
    <w:div w:id="685249544">
      <w:bodyDiv w:val="1"/>
      <w:marLeft w:val="0"/>
      <w:marRight w:val="0"/>
      <w:marTop w:val="0"/>
      <w:marBottom w:val="0"/>
      <w:divBdr>
        <w:top w:val="none" w:sz="0" w:space="0" w:color="auto"/>
        <w:left w:val="none" w:sz="0" w:space="0" w:color="auto"/>
        <w:bottom w:val="none" w:sz="0" w:space="0" w:color="auto"/>
        <w:right w:val="none" w:sz="0" w:space="0" w:color="auto"/>
      </w:divBdr>
    </w:div>
    <w:div w:id="19709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364</Words>
  <Characters>2080</Characters>
  <Application>Microsoft Office Word</Application>
  <DocSecurity>0</DocSecurity>
  <Lines>17</Lines>
  <Paragraphs>4</Paragraphs>
  <ScaleCrop>false</ScaleCrop>
  <Company>微软中国</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11</cp:revision>
  <dcterms:created xsi:type="dcterms:W3CDTF">2017-07-28T04:52:00Z</dcterms:created>
  <dcterms:modified xsi:type="dcterms:W3CDTF">2017-08-01T07:26:00Z</dcterms:modified>
</cp:coreProperties>
</file>