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29C" w:rsidRPr="00ED329C" w:rsidRDefault="00ED329C" w:rsidP="00ED329C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ED329C">
        <w:rPr>
          <w:rFonts w:asciiTheme="minorEastAsia" w:eastAsiaTheme="minorEastAsia" w:hAnsiTheme="minorEastAsia"/>
          <w:b/>
          <w:color w:val="333333"/>
          <w:sz w:val="44"/>
          <w:szCs w:val="44"/>
        </w:rPr>
        <w:t>机关运行经费安排情况</w:t>
      </w:r>
    </w:p>
    <w:p w:rsidR="00ED329C" w:rsidRPr="000C381F" w:rsidRDefault="00ED329C" w:rsidP="00ED329C">
      <w:pPr>
        <w:pStyle w:val="a3"/>
        <w:spacing w:line="29" w:lineRule="atLeast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>
        <w:rPr>
          <w:rFonts w:ascii="Microsoft YaHei" w:eastAsia="寰蒋闆呴粦" w:hAnsi="Microsoft YaHei"/>
          <w:color w:val="333333"/>
          <w:szCs w:val="24"/>
        </w:rPr>
        <w:t xml:space="preserve">　　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机关运行经费是指部门的公用经费，包括办公印刷费、邮电费、差旅费、培训费、会议费、公务接待费、福利费、日常维修费、专用材料费、工会经费、一般设备购置费、办公用房水电费、办公用房取暖费、办公用房物业费、公务用车运行维护费以及其他费用。2017年我</w:t>
      </w:r>
      <w:r w:rsidR="004C0F92">
        <w:rPr>
          <w:rFonts w:ascii="方正仿宋_GBK" w:eastAsia="方正仿宋_GBK" w:hAnsi="Microsoft YaHei" w:hint="eastAsia"/>
          <w:color w:val="333333"/>
          <w:sz w:val="28"/>
          <w:szCs w:val="28"/>
        </w:rPr>
        <w:t>单位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部门预算中安排机关运行费</w:t>
      </w:r>
      <w:r w:rsidR="00FE2D4B">
        <w:rPr>
          <w:rFonts w:ascii="方正仿宋_GBK" w:eastAsia="方正仿宋_GBK" w:hAnsi="Microsoft YaHei" w:hint="eastAsia"/>
          <w:color w:val="333333"/>
          <w:sz w:val="28"/>
          <w:szCs w:val="28"/>
        </w:rPr>
        <w:t>37.8</w:t>
      </w:r>
      <w:r w:rsidRPr="000C381F">
        <w:rPr>
          <w:rFonts w:ascii="方正仿宋_GBK" w:eastAsia="方正仿宋_GBK" w:hAnsi="Microsoft YaHei" w:hint="eastAsia"/>
          <w:color w:val="333333"/>
          <w:sz w:val="28"/>
          <w:szCs w:val="28"/>
        </w:rPr>
        <w:t>万元。</w:t>
      </w:r>
    </w:p>
    <w:p w:rsidR="00E94B9E" w:rsidRPr="00933A4C" w:rsidRDefault="00E94B9E">
      <w:bookmarkStart w:id="0" w:name="_GoBack"/>
      <w:bookmarkEnd w:id="0"/>
    </w:p>
    <w:sectPr w:rsidR="00E94B9E" w:rsidRPr="00933A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Microsoft YaHei">
    <w:altName w:val="Times New Roman"/>
    <w:charset w:val="00"/>
    <w:family w:val="auto"/>
    <w:pitch w:val="variable"/>
  </w:font>
  <w:font w:name="寰蒋闆呴粦">
    <w:altName w:val="Times New Roman"/>
    <w:charset w:val="00"/>
    <w:family w:val="auto"/>
    <w:pitch w:val="variable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329C"/>
    <w:rsid w:val="000003AC"/>
    <w:rsid w:val="000332B1"/>
    <w:rsid w:val="0005407A"/>
    <w:rsid w:val="000C381F"/>
    <w:rsid w:val="000F41A7"/>
    <w:rsid w:val="00164932"/>
    <w:rsid w:val="001A738B"/>
    <w:rsid w:val="004C0F92"/>
    <w:rsid w:val="0053427A"/>
    <w:rsid w:val="005F1356"/>
    <w:rsid w:val="005F3FE5"/>
    <w:rsid w:val="00631886"/>
    <w:rsid w:val="00662C66"/>
    <w:rsid w:val="006965C9"/>
    <w:rsid w:val="007100D7"/>
    <w:rsid w:val="00740D68"/>
    <w:rsid w:val="007421F8"/>
    <w:rsid w:val="00786623"/>
    <w:rsid w:val="007E06A7"/>
    <w:rsid w:val="007E08C1"/>
    <w:rsid w:val="007E4CE0"/>
    <w:rsid w:val="007E50E8"/>
    <w:rsid w:val="00824363"/>
    <w:rsid w:val="00875853"/>
    <w:rsid w:val="0089218B"/>
    <w:rsid w:val="00933A4C"/>
    <w:rsid w:val="0094753C"/>
    <w:rsid w:val="009D1721"/>
    <w:rsid w:val="00A43E87"/>
    <w:rsid w:val="00AA5D8E"/>
    <w:rsid w:val="00AE786B"/>
    <w:rsid w:val="00B101AE"/>
    <w:rsid w:val="00B17C32"/>
    <w:rsid w:val="00B53631"/>
    <w:rsid w:val="00BE17DD"/>
    <w:rsid w:val="00C0606A"/>
    <w:rsid w:val="00C155B7"/>
    <w:rsid w:val="00CA121E"/>
    <w:rsid w:val="00D02508"/>
    <w:rsid w:val="00D64E23"/>
    <w:rsid w:val="00D871B4"/>
    <w:rsid w:val="00D9188B"/>
    <w:rsid w:val="00DA3A2C"/>
    <w:rsid w:val="00E73A72"/>
    <w:rsid w:val="00E85F4F"/>
    <w:rsid w:val="00E93E31"/>
    <w:rsid w:val="00E94B9E"/>
    <w:rsid w:val="00ED329C"/>
    <w:rsid w:val="00F54EFE"/>
    <w:rsid w:val="00F6067A"/>
    <w:rsid w:val="00FC020D"/>
    <w:rsid w:val="00FD0B8A"/>
    <w:rsid w:val="00FE12F1"/>
    <w:rsid w:val="00FE2D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ED329C"/>
    <w:pPr>
      <w:spacing w:after="239"/>
    </w:pPr>
    <w:rPr>
      <w:rFonts w:ascii="宋体" w:eastAsia="宋体" w:hAnsi="Times New Roman" w:cs="Times New Roman"/>
      <w:kern w:val="0"/>
      <w:sz w:val="24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</Words>
  <Characters>134</Characters>
  <Application>Microsoft Office Word</Application>
  <DocSecurity>0</DocSecurity>
  <Lines>1</Lines>
  <Paragraphs>1</Paragraphs>
  <ScaleCrop>false</ScaleCrop>
  <Company>微软中国</Company>
  <LinksUpToDate>false</LinksUpToDate>
  <CharactersWithSpaces>156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53</cp:revision>
  <dcterms:created xsi:type="dcterms:W3CDTF">2017-11-24T04:59:00Z</dcterms:created>
  <dcterms:modified xsi:type="dcterms:W3CDTF">2017-11-24T07:20:00Z</dcterms:modified>
</cp:coreProperties>
</file>