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27" w:rsidRDefault="0054511D">
      <w:pPr>
        <w:shd w:val="clear" w:color="auto" w:fill="FFFFFF"/>
        <w:autoSpaceDE w:val="0"/>
        <w:autoSpaceDN w:val="0"/>
        <w:bidi/>
        <w:adjustRightInd w:val="0"/>
        <w:spacing w:before="240" w:after="240"/>
        <w:jc w:val="center"/>
        <w:rPr>
          <w:rFonts w:ascii="Times New Roman" w:eastAsia="宋体" w:hAnsi="Times New Roman" w:cs="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年度中共新疆乌鲁木齐市水磨沟区直属机关工作委员会部门决算公开</w:t>
      </w:r>
      <w:r>
        <w:rPr>
          <w:rFonts w:ascii="宋体" w:eastAsia="宋体" w:cs="宋体" w:hint="eastAsia"/>
          <w:b/>
          <w:bCs/>
          <w:kern w:val="36"/>
          <w:sz w:val="36"/>
          <w:szCs w:val="36"/>
          <w:lang w:val="zh-CN"/>
        </w:rPr>
        <w:t>说明</w:t>
      </w:r>
    </w:p>
    <w:p w:rsidR="00591827" w:rsidRDefault="0054511D">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第一部分</w:t>
      </w:r>
      <w:r w:rsidR="00E24BAE">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中共新疆乌鲁木齐市水磨沟区直属机关工作委员会单位概述</w:t>
      </w:r>
    </w:p>
    <w:p w:rsidR="00394351" w:rsidRPr="00607DFD" w:rsidRDefault="00394351" w:rsidP="00394351">
      <w:pPr>
        <w:shd w:val="clear" w:color="auto" w:fill="FFFFFF"/>
        <w:autoSpaceDE w:val="0"/>
        <w:autoSpaceDN w:val="0"/>
        <w:adjustRightInd w:val="0"/>
        <w:spacing w:before="100" w:after="240"/>
        <w:jc w:val="left"/>
        <w:rPr>
          <w:rFonts w:ascii="Times New Roman" w:eastAsia="宋体" w:hAnsi="Times New Roman"/>
          <w:kern w:val="0"/>
          <w:sz w:val="24"/>
          <w:szCs w:val="24"/>
        </w:rPr>
      </w:pPr>
      <w:r w:rsidRPr="00607DFD">
        <w:rPr>
          <w:rFonts w:ascii="宋体" w:eastAsia="宋体" w:hAnsi="Times New Roman" w:cs="宋体" w:hint="eastAsia"/>
          <w:b/>
          <w:bCs/>
          <w:kern w:val="0"/>
          <w:sz w:val="24"/>
          <w:szCs w:val="24"/>
        </w:rPr>
        <w:t>一、部门基本情况</w:t>
      </w:r>
    </w:p>
    <w:p w:rsidR="00394351" w:rsidRPr="00607DFD" w:rsidRDefault="00394351" w:rsidP="00394351">
      <w:pPr>
        <w:shd w:val="clear" w:color="auto" w:fill="FFFFFF"/>
        <w:autoSpaceDE w:val="0"/>
        <w:autoSpaceDN w:val="0"/>
        <w:adjustRightInd w:val="0"/>
        <w:spacing w:before="100" w:after="240"/>
        <w:jc w:val="left"/>
        <w:rPr>
          <w:rFonts w:ascii="Times New Roman" w:eastAsia="宋体" w:hAnsi="Times New Roman"/>
          <w:kern w:val="0"/>
          <w:sz w:val="24"/>
          <w:szCs w:val="24"/>
        </w:rPr>
      </w:pPr>
      <w:r w:rsidRPr="00607DFD">
        <w:rPr>
          <w:rFonts w:ascii="宋体" w:eastAsia="宋体" w:hAnsi="Times New Roman" w:cs="宋体" w:hint="eastAsia"/>
          <w:b/>
          <w:bCs/>
          <w:kern w:val="0"/>
          <w:sz w:val="24"/>
          <w:szCs w:val="24"/>
        </w:rPr>
        <w:t>（一）主要职能</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1</w:t>
      </w:r>
      <w:r w:rsidRPr="00607DFD">
        <w:rPr>
          <w:rFonts w:ascii="宋体" w:eastAsia="宋体" w:hAnsi="Times New Roman" w:cs="宋体" w:hint="eastAsia"/>
          <w:kern w:val="0"/>
          <w:sz w:val="24"/>
          <w:szCs w:val="24"/>
        </w:rPr>
        <w:t>、负责提出区级机关党的建设规划和指导性意见，负责抓好区级机关党的思想、组织、作风建设。</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2</w:t>
      </w:r>
      <w:r w:rsidRPr="00607DFD">
        <w:rPr>
          <w:rFonts w:ascii="宋体" w:eastAsia="宋体" w:hAnsi="Times New Roman" w:cs="宋体" w:hint="eastAsia"/>
          <w:kern w:val="0"/>
          <w:sz w:val="24"/>
          <w:szCs w:val="24"/>
        </w:rPr>
        <w:t>、指导区级机关各级党组织做好党员的教育和管理工作。</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3</w:t>
      </w:r>
      <w:r w:rsidRPr="00607DFD">
        <w:rPr>
          <w:rFonts w:ascii="宋体" w:eastAsia="宋体" w:hAnsi="Times New Roman" w:cs="宋体" w:hint="eastAsia"/>
          <w:kern w:val="0"/>
          <w:sz w:val="24"/>
          <w:szCs w:val="24"/>
        </w:rPr>
        <w:t>、指导区级机关党组织实施对党员特别是党员领导干部的监督；及时向区委反映区级机关各部门领导班子和领导干部的情况。</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4</w:t>
      </w:r>
      <w:r w:rsidRPr="00607DFD">
        <w:rPr>
          <w:rFonts w:ascii="宋体" w:eastAsia="宋体" w:hAnsi="Times New Roman" w:cs="宋体" w:hint="eastAsia"/>
          <w:kern w:val="0"/>
          <w:sz w:val="24"/>
          <w:szCs w:val="24"/>
        </w:rPr>
        <w:t>、领导区级机关党的纪律检查工作，按照规定权限审批党员干部违反党纪的处理决定。</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5</w:t>
      </w:r>
      <w:r w:rsidRPr="00607DFD">
        <w:rPr>
          <w:rFonts w:ascii="宋体" w:eastAsia="宋体" w:hAnsi="Times New Roman" w:cs="宋体" w:hint="eastAsia"/>
          <w:kern w:val="0"/>
          <w:sz w:val="24"/>
          <w:szCs w:val="24"/>
        </w:rPr>
        <w:t>、指导区级机关党组织抓好精神文明建设和思想政治工作。</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6</w:t>
      </w:r>
      <w:r w:rsidRPr="00607DFD">
        <w:rPr>
          <w:rFonts w:ascii="宋体" w:eastAsia="宋体" w:hAnsi="Times New Roman" w:cs="宋体" w:hint="eastAsia"/>
          <w:kern w:val="0"/>
          <w:sz w:val="24"/>
          <w:szCs w:val="24"/>
        </w:rPr>
        <w:t>、负责区级机关党组织的建设，审批区级机关直属党总支和党支部委员会以及书记和副书记的任免。</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7</w:t>
      </w:r>
      <w:r w:rsidRPr="00607DFD">
        <w:rPr>
          <w:rFonts w:ascii="宋体" w:eastAsia="宋体" w:hAnsi="Times New Roman" w:cs="宋体" w:hint="eastAsia"/>
          <w:kern w:val="0"/>
          <w:sz w:val="24"/>
          <w:szCs w:val="24"/>
        </w:rPr>
        <w:t>、指导区级机关党组织做好发展党员工作，审批新党员。</w:t>
      </w:r>
    </w:p>
    <w:p w:rsidR="00394351" w:rsidRPr="00607DFD" w:rsidRDefault="00394351" w:rsidP="00394351">
      <w:pPr>
        <w:shd w:val="clear" w:color="auto" w:fill="FFFFFF"/>
        <w:autoSpaceDE w:val="0"/>
        <w:autoSpaceDN w:val="0"/>
        <w:adjustRightInd w:val="0"/>
        <w:spacing w:line="520" w:lineRule="exact"/>
        <w:ind w:firstLine="482"/>
        <w:rPr>
          <w:rFonts w:ascii="宋体" w:eastAsia="宋体" w:hAnsi="Times New Roman" w:cs="宋体"/>
          <w:kern w:val="0"/>
          <w:sz w:val="24"/>
          <w:szCs w:val="24"/>
        </w:rPr>
      </w:pPr>
      <w:r w:rsidRPr="00607DFD">
        <w:rPr>
          <w:rFonts w:ascii="宋体" w:eastAsia="宋体" w:hAnsi="Times New Roman" w:cs="宋体"/>
          <w:kern w:val="0"/>
          <w:sz w:val="24"/>
          <w:szCs w:val="24"/>
        </w:rPr>
        <w:t>8</w:t>
      </w:r>
      <w:r w:rsidRPr="00607DFD">
        <w:rPr>
          <w:rFonts w:ascii="宋体" w:eastAsia="宋体" w:hAnsi="Times New Roman" w:cs="宋体" w:hint="eastAsia"/>
          <w:kern w:val="0"/>
          <w:sz w:val="24"/>
          <w:szCs w:val="24"/>
        </w:rPr>
        <w:t>、领导区级机关工会、共青团、妇委会等群众组织，支持这些组织依照各自的章程独立负责地开展工作。</w:t>
      </w:r>
    </w:p>
    <w:p w:rsidR="00591827" w:rsidRDefault="00455CE1" w:rsidP="00394351">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kern w:val="0"/>
          <w:sz w:val="24"/>
          <w:szCs w:val="24"/>
        </w:rPr>
        <w:t xml:space="preserve">    </w:t>
      </w:r>
      <w:r w:rsidR="00394351" w:rsidRPr="00607DFD">
        <w:rPr>
          <w:rFonts w:ascii="宋体" w:eastAsia="宋体" w:hAnsi="Times New Roman" w:cs="宋体"/>
          <w:kern w:val="0"/>
          <w:sz w:val="24"/>
          <w:szCs w:val="24"/>
        </w:rPr>
        <w:t>9</w:t>
      </w:r>
      <w:r w:rsidR="00394351" w:rsidRPr="00607DFD">
        <w:rPr>
          <w:rFonts w:ascii="宋体" w:eastAsia="宋体" w:hAnsi="Times New Roman" w:cs="宋体" w:hint="eastAsia"/>
          <w:kern w:val="0"/>
          <w:sz w:val="24"/>
          <w:szCs w:val="24"/>
        </w:rPr>
        <w:t>、承办区委交办的其他事项。</w:t>
      </w:r>
    </w:p>
    <w:p w:rsidR="00591827" w:rsidRPr="00394351" w:rsidRDefault="0054511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394351">
        <w:rPr>
          <w:rFonts w:ascii="宋体" w:eastAsia="宋体" w:hAnsi="Times New Roman" w:cs="宋体" w:hint="eastAsia"/>
          <w:b/>
          <w:bCs/>
          <w:kern w:val="0"/>
          <w:sz w:val="24"/>
          <w:szCs w:val="24"/>
        </w:rPr>
        <w:t>（二）机构设置</w:t>
      </w:r>
    </w:p>
    <w:p w:rsidR="00591827" w:rsidRPr="00394351"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394351">
        <w:rPr>
          <w:rFonts w:ascii="宋体" w:eastAsia="宋体" w:hAnsi="Times New Roman" w:cs="宋体" w:hint="eastAsia"/>
          <w:kern w:val="0"/>
          <w:sz w:val="24"/>
          <w:szCs w:val="24"/>
        </w:rPr>
        <w:t>根据职责，纳入中共新疆乌鲁木齐市水磨沟区直属机关工作委员会单位</w:t>
      </w:r>
      <w:r w:rsidRPr="00394351">
        <w:rPr>
          <w:rFonts w:ascii="宋体" w:eastAsia="宋体" w:hAnsi="Times New Roman" w:cs="宋体"/>
          <w:kern w:val="0"/>
          <w:sz w:val="24"/>
          <w:szCs w:val="24"/>
        </w:rPr>
        <w:t>2017</w:t>
      </w:r>
      <w:r w:rsidRPr="00394351">
        <w:rPr>
          <w:rFonts w:ascii="宋体" w:eastAsia="宋体" w:hAnsi="Times New Roman" w:cs="宋体" w:hint="eastAsia"/>
          <w:kern w:val="0"/>
          <w:sz w:val="24"/>
          <w:szCs w:val="24"/>
        </w:rPr>
        <w:t>年部门决算编制范围的有关机关内设的</w:t>
      </w:r>
      <w:r>
        <w:rPr>
          <w:rFonts w:ascii="宋体" w:eastAsia="宋体" w:hAnsi="Times New Roman" w:cs="宋体"/>
          <w:kern w:val="0"/>
          <w:sz w:val="24"/>
          <w:szCs w:val="24"/>
        </w:rPr>
        <w:t>1</w:t>
      </w:r>
      <w:r>
        <w:rPr>
          <w:rFonts w:ascii="宋体" w:eastAsia="宋体" w:hAnsi="Times New Roman" w:cs="宋体" w:hint="eastAsia"/>
          <w:kern w:val="0"/>
          <w:sz w:val="24"/>
          <w:szCs w:val="24"/>
        </w:rPr>
        <w:t>个机构，</w:t>
      </w:r>
      <w:r>
        <w:rPr>
          <w:rFonts w:ascii="宋体" w:eastAsia="宋体" w:hAnsi="Times New Roman" w:cs="宋体"/>
          <w:kern w:val="0"/>
          <w:sz w:val="24"/>
          <w:szCs w:val="24"/>
        </w:rPr>
        <w:t>1</w:t>
      </w:r>
      <w:r>
        <w:rPr>
          <w:rFonts w:ascii="宋体" w:eastAsia="宋体" w:hAnsi="Times New Roman" w:cs="宋体" w:hint="eastAsia"/>
          <w:kern w:val="0"/>
          <w:sz w:val="24"/>
          <w:szCs w:val="24"/>
        </w:rPr>
        <w:t>个</w:t>
      </w:r>
      <w:r>
        <w:rPr>
          <w:rFonts w:ascii="宋体" w:eastAsia="宋体" w:hAnsi="Times New Roman" w:cs="宋体" w:hint="eastAsia"/>
          <w:kern w:val="0"/>
          <w:sz w:val="24"/>
          <w:szCs w:val="24"/>
          <w:lang w:val="zh-CN"/>
        </w:rPr>
        <w:t>行政</w:t>
      </w:r>
      <w:r>
        <w:rPr>
          <w:rFonts w:ascii="宋体" w:eastAsia="宋体" w:hAnsi="Times New Roman" w:cs="宋体" w:hint="eastAsia"/>
          <w:kern w:val="0"/>
          <w:sz w:val="24"/>
          <w:szCs w:val="24"/>
        </w:rPr>
        <w:t>单位，</w:t>
      </w:r>
      <w:r>
        <w:rPr>
          <w:rFonts w:ascii="宋体" w:eastAsia="宋体" w:hAnsi="Times New Roman" w:cs="宋体"/>
          <w:kern w:val="0"/>
          <w:sz w:val="24"/>
          <w:szCs w:val="24"/>
        </w:rPr>
        <w:t>0</w:t>
      </w:r>
      <w:r>
        <w:rPr>
          <w:rFonts w:ascii="宋体" w:eastAsia="宋体" w:hAnsi="Times New Roman" w:cs="宋体" w:hint="eastAsia"/>
          <w:kern w:val="0"/>
          <w:sz w:val="24"/>
          <w:szCs w:val="24"/>
        </w:rPr>
        <w:t>个参照公务员管理的</w:t>
      </w:r>
      <w:r w:rsidRPr="00394351">
        <w:rPr>
          <w:rFonts w:ascii="宋体" w:eastAsia="宋体" w:hAnsi="Times New Roman" w:cs="宋体" w:hint="eastAsia"/>
          <w:kern w:val="0"/>
          <w:sz w:val="24"/>
          <w:szCs w:val="24"/>
        </w:rPr>
        <w:t>事业单位，</w:t>
      </w:r>
      <w:r w:rsidRPr="00394351">
        <w:rPr>
          <w:rFonts w:ascii="宋体" w:eastAsia="宋体" w:hAnsi="Times New Roman" w:cs="宋体"/>
          <w:kern w:val="0"/>
          <w:sz w:val="24"/>
          <w:szCs w:val="24"/>
        </w:rPr>
        <w:t>0</w:t>
      </w:r>
      <w:r w:rsidRPr="00394351">
        <w:rPr>
          <w:rFonts w:ascii="宋体" w:eastAsia="宋体" w:hAnsi="Times New Roman" w:cs="宋体" w:hint="eastAsia"/>
          <w:kern w:val="0"/>
          <w:sz w:val="24"/>
          <w:szCs w:val="24"/>
        </w:rPr>
        <w:t>个全额拨款事业单位。</w:t>
      </w:r>
    </w:p>
    <w:p w:rsidR="00591827" w:rsidRPr="00394351" w:rsidRDefault="0054511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sidRPr="00394351">
        <w:rPr>
          <w:rFonts w:ascii="宋体" w:eastAsia="宋体" w:hAnsi="Times New Roman" w:cs="宋体" w:hint="eastAsia"/>
          <w:b/>
          <w:bCs/>
          <w:kern w:val="0"/>
          <w:sz w:val="24"/>
          <w:szCs w:val="24"/>
        </w:rPr>
        <w:lastRenderedPageBreak/>
        <w:t>（三）人员编制</w:t>
      </w:r>
      <w:r w:rsidRPr="00394351">
        <w:rPr>
          <w:rFonts w:ascii="宋体" w:eastAsia="宋体" w:hAnsi="Times New Roman" w:cs="宋体" w:hint="eastAsia"/>
          <w:kern w:val="0"/>
          <w:sz w:val="24"/>
          <w:szCs w:val="24"/>
        </w:rPr>
        <w:t>、</w:t>
      </w:r>
      <w:r w:rsidRPr="00394351">
        <w:rPr>
          <w:rFonts w:ascii="宋体" w:eastAsia="宋体" w:hAnsi="Times New Roman" w:cs="宋体" w:hint="eastAsia"/>
          <w:b/>
          <w:bCs/>
          <w:kern w:val="0"/>
          <w:sz w:val="24"/>
          <w:szCs w:val="24"/>
        </w:rPr>
        <w:t>实有人数</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中共新疆乌鲁木齐市水磨沟区直属机关工作委员会单位编制人数</w:t>
      </w:r>
      <w:r>
        <w:rPr>
          <w:rFonts w:ascii="宋体" w:eastAsia="宋体" w:hAnsi="Times New Roman" w:cs="宋体"/>
          <w:kern w:val="0"/>
          <w:sz w:val="24"/>
          <w:szCs w:val="24"/>
        </w:rPr>
        <w:t>2</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2</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人。中共新疆乌鲁木齐市水磨沟区直属机关工作委员会单位实有在职人数</w:t>
      </w:r>
      <w:r>
        <w:rPr>
          <w:rFonts w:ascii="宋体" w:eastAsia="宋体" w:hAnsi="Times New Roman" w:cs="宋体"/>
          <w:kern w:val="0"/>
          <w:sz w:val="24"/>
          <w:szCs w:val="24"/>
        </w:rPr>
        <w:t>3</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3</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591827" w:rsidRDefault="0054511D">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第二部分</w:t>
      </w:r>
      <w:r w:rsidR="00E24BAE">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中共新疆乌鲁木齐市水磨沟区直属机关工作委员会</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591827" w:rsidRDefault="0054511D">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一、部门收支总体情况</w:t>
      </w:r>
    </w:p>
    <w:p w:rsidR="00591827" w:rsidRDefault="0054511D">
      <w:pPr>
        <w:shd w:val="clear" w:color="auto" w:fill="FFFFFF"/>
        <w:autoSpaceDE w:val="0"/>
        <w:autoSpaceDN w:val="0"/>
        <w:adjustRightInd w:val="0"/>
        <w:spacing w:before="100" w:after="240"/>
        <w:rPr>
          <w:rFonts w:ascii="Times New Roman" w:eastAsia="宋体" w:hAnsi="Times New Roman" w:cs="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591827" w:rsidRDefault="0054511D">
      <w:pPr>
        <w:autoSpaceDE w:val="0"/>
        <w:autoSpaceDN w:val="0"/>
        <w:adjustRightInd w:val="0"/>
        <w:spacing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59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8.67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17.22%</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增减变化主要原因是追加人员经费</w:t>
      </w:r>
      <w:r w:rsidR="00394351" w:rsidRPr="00607DFD">
        <w:rPr>
          <w:rFonts w:ascii="宋体" w:eastAsia="宋体" w:hAnsi="Times New Roman" w:cs="宋体"/>
          <w:kern w:val="0"/>
          <w:sz w:val="24"/>
          <w:szCs w:val="24"/>
        </w:rPr>
        <w:t>4.73</w:t>
      </w:r>
      <w:r w:rsidR="00394351" w:rsidRPr="00607DFD">
        <w:rPr>
          <w:rFonts w:ascii="宋体" w:eastAsia="宋体" w:hAnsi="Times New Roman" w:cs="宋体" w:hint="eastAsia"/>
          <w:kern w:val="0"/>
          <w:sz w:val="24"/>
          <w:szCs w:val="24"/>
        </w:rPr>
        <w:t>万元，增加过渡期养老缴费</w:t>
      </w:r>
      <w:r w:rsidR="00394351" w:rsidRPr="00607DFD">
        <w:rPr>
          <w:rFonts w:ascii="宋体" w:eastAsia="宋体" w:hAnsi="Times New Roman" w:cs="宋体"/>
          <w:kern w:val="0"/>
          <w:sz w:val="24"/>
          <w:szCs w:val="24"/>
        </w:rPr>
        <w:t>2.44</w:t>
      </w:r>
      <w:r w:rsidR="00394351" w:rsidRPr="00607DFD">
        <w:rPr>
          <w:rFonts w:ascii="宋体" w:eastAsia="宋体" w:hAnsi="Times New Roman" w:cs="宋体" w:hint="eastAsia"/>
          <w:kern w:val="0"/>
          <w:sz w:val="24"/>
          <w:szCs w:val="24"/>
        </w:rPr>
        <w:t>万元，区代理记账经费</w:t>
      </w:r>
      <w:r w:rsidR="00394351" w:rsidRPr="00607DFD">
        <w:rPr>
          <w:rFonts w:ascii="宋体" w:eastAsia="宋体" w:hAnsi="Times New Roman" w:cs="宋体"/>
          <w:kern w:val="0"/>
          <w:sz w:val="24"/>
          <w:szCs w:val="24"/>
        </w:rPr>
        <w:t>1.5</w:t>
      </w:r>
      <w:r w:rsidR="00394351">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66.74</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24.92</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59.6%</w:t>
      </w:r>
      <w:r>
        <w:rPr>
          <w:rFonts w:ascii="宋体" w:eastAsia="宋体" w:hAnsi="Times New Roman" w:cs="宋体" w:hint="eastAsia"/>
          <w:kern w:val="0"/>
          <w:sz w:val="24"/>
          <w:szCs w:val="24"/>
          <w:highlight w:val="white"/>
        </w:rPr>
        <w:t>，</w:t>
      </w:r>
      <w:r w:rsidR="00394351" w:rsidRPr="00607DFD">
        <w:rPr>
          <w:rFonts w:ascii="宋体" w:eastAsia="宋体" w:hAnsi="Times New Roman" w:cs="宋体" w:hint="eastAsia"/>
          <w:kern w:val="0"/>
          <w:sz w:val="24"/>
          <w:szCs w:val="24"/>
        </w:rPr>
        <w:t>增减变化主要原因是社保、公积金等经费比去年基数加大，人员追加经费支出，追加区代理记账经费支出</w:t>
      </w:r>
      <w:r w:rsidR="00394351" w:rsidRPr="00607DFD">
        <w:rPr>
          <w:rFonts w:ascii="宋体" w:eastAsia="宋体" w:hAnsi="Times New Roman" w:cs="宋体"/>
          <w:kern w:val="0"/>
          <w:sz w:val="24"/>
          <w:szCs w:val="24"/>
        </w:rPr>
        <w:t>1.5</w:t>
      </w:r>
      <w:r w:rsidR="00394351" w:rsidRPr="00607DFD">
        <w:rPr>
          <w:rFonts w:ascii="宋体" w:eastAsia="宋体" w:hAnsi="Times New Roman" w:cs="宋体" w:hint="eastAsia"/>
          <w:kern w:val="0"/>
          <w:sz w:val="24"/>
          <w:szCs w:val="24"/>
        </w:rPr>
        <w:t>万元，过渡期养老保险</w:t>
      </w:r>
      <w:r w:rsidR="00394351" w:rsidRPr="00607DFD">
        <w:rPr>
          <w:rFonts w:ascii="宋体" w:eastAsia="宋体" w:hAnsi="Times New Roman" w:cs="宋体"/>
          <w:kern w:val="0"/>
          <w:sz w:val="24"/>
          <w:szCs w:val="24"/>
        </w:rPr>
        <w:t>2.44</w:t>
      </w:r>
      <w:r w:rsidR="00394351" w:rsidRPr="00607DFD">
        <w:rPr>
          <w:rFonts w:ascii="宋体" w:eastAsia="宋体" w:hAnsi="Times New Roman" w:cs="宋体" w:hint="eastAsia"/>
          <w:kern w:val="0"/>
          <w:sz w:val="24"/>
          <w:szCs w:val="24"/>
        </w:rPr>
        <w:t>万元，临聘人员经费增加；</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20.3</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9.19</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31.17%</w:t>
      </w:r>
      <w:r>
        <w:rPr>
          <w:rFonts w:ascii="宋体" w:eastAsia="宋体" w:hAnsi="Times New Roman" w:cs="宋体" w:hint="eastAsia"/>
          <w:kern w:val="0"/>
          <w:sz w:val="24"/>
          <w:szCs w:val="24"/>
          <w:highlight w:val="white"/>
        </w:rPr>
        <w:t>，</w:t>
      </w:r>
      <w:r w:rsidR="00394351" w:rsidRPr="00607DFD">
        <w:rPr>
          <w:rFonts w:ascii="宋体" w:eastAsia="宋体" w:hAnsi="Times New Roman" w:cs="宋体" w:hint="eastAsia"/>
          <w:kern w:val="0"/>
          <w:sz w:val="24"/>
          <w:szCs w:val="24"/>
        </w:rPr>
        <w:t>增减变化主要原因是访</w:t>
      </w:r>
      <w:proofErr w:type="gramStart"/>
      <w:r w:rsidR="00394351" w:rsidRPr="00607DFD">
        <w:rPr>
          <w:rFonts w:ascii="宋体" w:eastAsia="宋体" w:hAnsi="Times New Roman" w:cs="宋体" w:hint="eastAsia"/>
          <w:kern w:val="0"/>
          <w:sz w:val="24"/>
          <w:szCs w:val="24"/>
        </w:rPr>
        <w:t>惠聚经费</w:t>
      </w:r>
      <w:proofErr w:type="gramEnd"/>
      <w:r w:rsidR="00394351" w:rsidRPr="00607DFD">
        <w:rPr>
          <w:rFonts w:ascii="宋体" w:eastAsia="宋体" w:hAnsi="Times New Roman" w:cs="宋体" w:hint="eastAsia"/>
          <w:kern w:val="0"/>
          <w:sz w:val="24"/>
          <w:szCs w:val="24"/>
        </w:rPr>
        <w:t>结余，临聘人员结余</w:t>
      </w:r>
      <w:r w:rsidR="00394351" w:rsidRPr="00607DFD">
        <w:rPr>
          <w:rFonts w:ascii="宋体" w:eastAsia="宋体" w:hAnsi="Times New Roman" w:cs="宋体"/>
          <w:kern w:val="0"/>
          <w:sz w:val="24"/>
          <w:szCs w:val="24"/>
        </w:rPr>
        <w:t>2</w:t>
      </w:r>
      <w:r w:rsidR="00394351" w:rsidRPr="00607DFD">
        <w:rPr>
          <w:rFonts w:ascii="宋体" w:eastAsia="宋体" w:hAnsi="Times New Roman" w:cs="宋体" w:hint="eastAsia"/>
          <w:kern w:val="0"/>
          <w:sz w:val="24"/>
          <w:szCs w:val="24"/>
        </w:rPr>
        <w:t>万元，其他商品服务结余</w:t>
      </w:r>
      <w:r w:rsidR="00394351" w:rsidRPr="00607DFD">
        <w:rPr>
          <w:rFonts w:ascii="宋体" w:eastAsia="宋体" w:hAnsi="Times New Roman" w:cs="宋体"/>
          <w:kern w:val="0"/>
          <w:sz w:val="24"/>
          <w:szCs w:val="24"/>
        </w:rPr>
        <w:t>5</w:t>
      </w:r>
      <w:r w:rsidR="00394351" w:rsidRPr="00607DFD">
        <w:rPr>
          <w:rFonts w:ascii="宋体" w:eastAsia="宋体" w:hAnsi="Times New Roman" w:cs="宋体" w:hint="eastAsia"/>
          <w:kern w:val="0"/>
          <w:sz w:val="24"/>
          <w:szCs w:val="24"/>
        </w:rPr>
        <w:t>万元，访</w:t>
      </w:r>
      <w:proofErr w:type="gramStart"/>
      <w:r w:rsidR="00394351" w:rsidRPr="00607DFD">
        <w:rPr>
          <w:rFonts w:ascii="宋体" w:eastAsia="宋体" w:hAnsi="Times New Roman" w:cs="宋体" w:hint="eastAsia"/>
          <w:kern w:val="0"/>
          <w:sz w:val="24"/>
          <w:szCs w:val="24"/>
        </w:rPr>
        <w:t>惠聚经费</w:t>
      </w:r>
      <w:proofErr w:type="gramEnd"/>
      <w:r w:rsidR="00394351" w:rsidRPr="00607DFD">
        <w:rPr>
          <w:rFonts w:ascii="宋体" w:eastAsia="宋体" w:hAnsi="Times New Roman" w:cs="宋体" w:hint="eastAsia"/>
          <w:kern w:val="0"/>
          <w:sz w:val="24"/>
          <w:szCs w:val="24"/>
        </w:rPr>
        <w:t>结余</w:t>
      </w:r>
      <w:r w:rsidR="00394351" w:rsidRPr="00607DFD">
        <w:rPr>
          <w:rFonts w:ascii="宋体" w:eastAsia="宋体" w:hAnsi="Times New Roman" w:cs="宋体"/>
          <w:kern w:val="0"/>
          <w:sz w:val="24"/>
          <w:szCs w:val="24"/>
        </w:rPr>
        <w:t>0.4</w:t>
      </w:r>
      <w:r w:rsidR="00394351" w:rsidRPr="00607DFD">
        <w:rPr>
          <w:rFonts w:ascii="宋体" w:eastAsia="宋体" w:hAnsi="Times New Roman" w:cs="宋体" w:hint="eastAsia"/>
          <w:kern w:val="0"/>
          <w:sz w:val="24"/>
          <w:szCs w:val="24"/>
        </w:rPr>
        <w:t>万元等其他基本结余。</w:t>
      </w:r>
    </w:p>
    <w:p w:rsidR="00591827" w:rsidRDefault="0054511D">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35.28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23.72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67.24%</w:t>
      </w:r>
      <w:r w:rsidR="00394351">
        <w:rPr>
          <w:rFonts w:ascii="宋体" w:eastAsia="宋体" w:hAnsi="Times New Roman" w:cs="宋体"/>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40.28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26.46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65.68%</w:t>
      </w:r>
      <w:r>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（二）部门收入总体情况说明</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本年收入合计</w:t>
      </w:r>
      <w:r>
        <w:rPr>
          <w:rFonts w:ascii="宋体" w:eastAsia="宋体" w:hAnsi="Times New Roman" w:cs="宋体"/>
          <w:kern w:val="0"/>
          <w:sz w:val="24"/>
          <w:szCs w:val="24"/>
        </w:rPr>
        <w:t>59</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58.86</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99.76%</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w:t>
      </w:r>
      <w:r>
        <w:rPr>
          <w:rFonts w:ascii="宋体" w:eastAsia="宋体" w:hAnsi="Times New Roman" w:cs="宋体" w:hint="eastAsia"/>
          <w:kern w:val="0"/>
          <w:sz w:val="24"/>
          <w:szCs w:val="24"/>
        </w:rPr>
        <w:lastRenderedPageBreak/>
        <w:t>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0.14</w:t>
      </w:r>
      <w:r>
        <w:rPr>
          <w:rFonts w:ascii="宋体" w:eastAsia="宋体" w:hAnsi="Times New Roman" w:cs="宋体" w:hint="eastAsia"/>
          <w:kern w:val="0"/>
          <w:sz w:val="24"/>
          <w:szCs w:val="24"/>
        </w:rPr>
        <w:t>万元，占</w:t>
      </w:r>
      <w:r>
        <w:rPr>
          <w:rFonts w:ascii="宋体" w:eastAsia="宋体" w:hAnsi="Times New Roman" w:cs="宋体"/>
          <w:kern w:val="0"/>
          <w:sz w:val="24"/>
          <w:szCs w:val="24"/>
        </w:rPr>
        <w:t>0.24%</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本年收入增减变化主要原因是追加人员经费</w:t>
      </w:r>
      <w:r w:rsidR="00394351" w:rsidRPr="00607DFD">
        <w:rPr>
          <w:rFonts w:ascii="宋体" w:eastAsia="宋体" w:hAnsi="Times New Roman" w:cs="宋体"/>
          <w:kern w:val="0"/>
          <w:sz w:val="24"/>
          <w:szCs w:val="24"/>
        </w:rPr>
        <w:t>4.73</w:t>
      </w:r>
      <w:r w:rsidR="00394351" w:rsidRPr="00607DFD">
        <w:rPr>
          <w:rFonts w:ascii="宋体" w:eastAsia="宋体" w:hAnsi="Times New Roman" w:cs="宋体" w:hint="eastAsia"/>
          <w:kern w:val="0"/>
          <w:sz w:val="24"/>
          <w:szCs w:val="24"/>
        </w:rPr>
        <w:t>万元，增加过渡期养老缴费</w:t>
      </w:r>
      <w:r w:rsidR="00394351" w:rsidRPr="00607DFD">
        <w:rPr>
          <w:rFonts w:ascii="宋体" w:eastAsia="宋体" w:hAnsi="Times New Roman" w:cs="宋体"/>
          <w:kern w:val="0"/>
          <w:sz w:val="24"/>
          <w:szCs w:val="24"/>
        </w:rPr>
        <w:t>2.44</w:t>
      </w:r>
      <w:r w:rsidR="00394351" w:rsidRPr="00607DFD">
        <w:rPr>
          <w:rFonts w:ascii="宋体" w:eastAsia="宋体" w:hAnsi="Times New Roman" w:cs="宋体" w:hint="eastAsia"/>
          <w:kern w:val="0"/>
          <w:sz w:val="24"/>
          <w:szCs w:val="24"/>
        </w:rPr>
        <w:t>万元，区代理记账经费</w:t>
      </w:r>
      <w:r w:rsidR="00394351" w:rsidRPr="00607DFD">
        <w:rPr>
          <w:rFonts w:ascii="宋体" w:eastAsia="宋体" w:hAnsi="Times New Roman" w:cs="宋体"/>
          <w:kern w:val="0"/>
          <w:sz w:val="24"/>
          <w:szCs w:val="24"/>
        </w:rPr>
        <w:t>1.5</w:t>
      </w:r>
      <w:r w:rsidR="00394351" w:rsidRPr="00607DFD">
        <w:rPr>
          <w:rFonts w:ascii="宋体" w:eastAsia="宋体" w:hAnsi="Times New Roman" w:cs="宋体" w:hint="eastAsia"/>
          <w:kern w:val="0"/>
          <w:sz w:val="24"/>
          <w:szCs w:val="24"/>
        </w:rPr>
        <w:t>万元，利息收入增加</w:t>
      </w:r>
      <w:r w:rsidR="00394351" w:rsidRPr="00607DFD">
        <w:rPr>
          <w:rFonts w:ascii="宋体" w:eastAsia="宋体" w:hAnsi="Times New Roman" w:cs="宋体"/>
          <w:kern w:val="0"/>
          <w:sz w:val="24"/>
          <w:szCs w:val="24"/>
        </w:rPr>
        <w:t>0.14</w:t>
      </w:r>
      <w:r w:rsidR="00394351" w:rsidRPr="00607DFD">
        <w:rPr>
          <w:rFonts w:ascii="宋体" w:eastAsia="宋体" w:hAnsi="Times New Roman" w:cs="宋体" w:hint="eastAsia"/>
          <w:kern w:val="0"/>
          <w:sz w:val="24"/>
          <w:szCs w:val="24"/>
        </w:rPr>
        <w:t>万元。</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35.28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23.72</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67.24%</w:t>
      </w:r>
      <w:r>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kern w:val="0"/>
          <w:sz w:val="24"/>
          <w:szCs w:val="24"/>
        </w:rPr>
      </w:pPr>
      <w:r>
        <w:rPr>
          <w:rFonts w:ascii="宋体" w:eastAsia="宋体" w:hAnsi="Times New Roman" w:cs="宋体" w:hint="eastAsia"/>
          <w:b/>
          <w:bCs/>
          <w:kern w:val="0"/>
          <w:sz w:val="24"/>
          <w:szCs w:val="24"/>
        </w:rPr>
        <w:t>（三）部门支出总体情况说明</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66.74</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59.49</w:t>
      </w:r>
      <w:r>
        <w:rPr>
          <w:rFonts w:ascii="宋体" w:eastAsia="宋体" w:hAnsi="Times New Roman" w:cs="宋体" w:hint="eastAsia"/>
          <w:kern w:val="0"/>
          <w:sz w:val="24"/>
          <w:szCs w:val="24"/>
        </w:rPr>
        <w:t>万元，占</w:t>
      </w:r>
      <w:r>
        <w:rPr>
          <w:rFonts w:ascii="宋体" w:eastAsia="宋体" w:hAnsi="Times New Roman" w:cs="宋体"/>
          <w:kern w:val="0"/>
          <w:sz w:val="24"/>
          <w:szCs w:val="24"/>
        </w:rPr>
        <w:t>89.15%</w:t>
      </w:r>
      <w:r>
        <w:rPr>
          <w:rFonts w:ascii="宋体" w:eastAsia="宋体" w:hAnsi="Times New Roman" w:cs="宋体" w:hint="eastAsia"/>
          <w:kern w:val="0"/>
          <w:sz w:val="24"/>
          <w:szCs w:val="24"/>
        </w:rPr>
        <w:t>；项目支出</w:t>
      </w:r>
      <w:r>
        <w:rPr>
          <w:rFonts w:ascii="宋体" w:eastAsia="宋体" w:hAnsi="Times New Roman" w:cs="宋体"/>
          <w:kern w:val="0"/>
          <w:sz w:val="24"/>
          <w:szCs w:val="24"/>
        </w:rPr>
        <w:t>7.24</w:t>
      </w:r>
      <w:r>
        <w:rPr>
          <w:rFonts w:ascii="宋体" w:eastAsia="宋体" w:hAnsi="Times New Roman" w:cs="宋体" w:hint="eastAsia"/>
          <w:kern w:val="0"/>
          <w:sz w:val="24"/>
          <w:szCs w:val="24"/>
        </w:rPr>
        <w:t>万元</w:t>
      </w:r>
      <w:r w:rsidR="00394351">
        <w:rPr>
          <w:rFonts w:ascii="Times New Roman" w:eastAsia="宋体" w:hAnsi="Times New Roman" w:cs="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10.85%</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增减变化主要原因是社保、公积金等经费比去年基数加大人员追加经费支出，追加区代理记账经费支出</w:t>
      </w:r>
      <w:r w:rsidR="00394351" w:rsidRPr="00607DFD">
        <w:rPr>
          <w:rFonts w:ascii="宋体" w:eastAsia="宋体" w:hAnsi="Times New Roman" w:cs="宋体"/>
          <w:kern w:val="0"/>
          <w:sz w:val="24"/>
          <w:szCs w:val="24"/>
        </w:rPr>
        <w:t>1.5</w:t>
      </w:r>
      <w:r w:rsidR="00394351" w:rsidRPr="00607DFD">
        <w:rPr>
          <w:rFonts w:ascii="宋体" w:eastAsia="宋体" w:hAnsi="Times New Roman" w:cs="宋体" w:hint="eastAsia"/>
          <w:kern w:val="0"/>
          <w:sz w:val="24"/>
          <w:szCs w:val="24"/>
        </w:rPr>
        <w:t>万元，过渡期养老保险</w:t>
      </w:r>
      <w:r w:rsidR="00394351" w:rsidRPr="00607DFD">
        <w:rPr>
          <w:rFonts w:ascii="宋体" w:eastAsia="宋体" w:hAnsi="Times New Roman" w:cs="宋体"/>
          <w:kern w:val="0"/>
          <w:sz w:val="24"/>
          <w:szCs w:val="24"/>
        </w:rPr>
        <w:t>2.44</w:t>
      </w:r>
      <w:r w:rsidR="00394351" w:rsidRPr="00607DFD">
        <w:rPr>
          <w:rFonts w:ascii="宋体" w:eastAsia="宋体" w:hAnsi="Times New Roman" w:cs="宋体" w:hint="eastAsia"/>
          <w:kern w:val="0"/>
          <w:sz w:val="24"/>
          <w:szCs w:val="24"/>
        </w:rPr>
        <w:t>万元，临聘人员经费增加。</w:t>
      </w:r>
    </w:p>
    <w:p w:rsidR="00591827" w:rsidRDefault="0054511D">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40.28</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26.46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65.68%</w:t>
      </w:r>
      <w:r>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二、部门财政拨款收支情况</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（一）财政拨款收支总体情况说明</w:t>
      </w:r>
    </w:p>
    <w:p w:rsidR="00591827" w:rsidRDefault="0054511D">
      <w:pPr>
        <w:shd w:val="clear" w:color="auto" w:fill="FFFFFF"/>
        <w:autoSpaceDE w:val="0"/>
        <w:autoSpaceDN w:val="0"/>
        <w:adjustRightInd w:val="0"/>
        <w:spacing w:before="100" w:after="240" w:line="520" w:lineRule="exact"/>
        <w:ind w:firstLine="480"/>
        <w:rPr>
          <w:rFonts w:ascii="Times New Roman" w:eastAsia="宋体" w:hAnsi="Times New Roman" w:cs="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58.86</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8.66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17.24%</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增减变化主要原因是追加人员经费，过渡期养老缴费等收入。</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66.59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24.91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59.76%</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59.35</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7.24</w:t>
      </w:r>
      <w:r>
        <w:rPr>
          <w:rFonts w:ascii="宋体" w:eastAsia="宋体" w:hAnsi="Times New Roman" w:cs="宋体" w:hint="eastAsia"/>
          <w:kern w:val="0"/>
          <w:sz w:val="24"/>
          <w:szCs w:val="24"/>
        </w:rPr>
        <w:t>万元。</w:t>
      </w:r>
      <w:r w:rsidR="00394351" w:rsidRPr="00607DFD">
        <w:rPr>
          <w:rFonts w:ascii="宋体" w:eastAsia="宋体" w:hAnsi="Times New Roman" w:cs="宋体" w:hint="eastAsia"/>
          <w:kern w:val="0"/>
          <w:sz w:val="24"/>
          <w:szCs w:val="24"/>
        </w:rPr>
        <w:t>增减变化主要原因是社保公积金基数比去年增加，人员追加经费支出，追加区代理记账经费支出</w:t>
      </w:r>
      <w:r w:rsidR="00394351" w:rsidRPr="00607DFD">
        <w:rPr>
          <w:rFonts w:ascii="宋体" w:eastAsia="宋体" w:hAnsi="Times New Roman" w:cs="宋体"/>
          <w:kern w:val="0"/>
          <w:sz w:val="24"/>
          <w:szCs w:val="24"/>
        </w:rPr>
        <w:t>1.5</w:t>
      </w:r>
      <w:r w:rsidR="00394351" w:rsidRPr="00607DFD">
        <w:rPr>
          <w:rFonts w:ascii="宋体" w:eastAsia="宋体" w:hAnsi="Times New Roman" w:cs="宋体" w:hint="eastAsia"/>
          <w:kern w:val="0"/>
          <w:sz w:val="24"/>
          <w:szCs w:val="24"/>
        </w:rPr>
        <w:t>万元，过渡期养老保险</w:t>
      </w:r>
      <w:r w:rsidR="00394351" w:rsidRPr="00607DFD">
        <w:rPr>
          <w:rFonts w:ascii="宋体" w:eastAsia="宋体" w:hAnsi="Times New Roman" w:cs="宋体"/>
          <w:kern w:val="0"/>
          <w:sz w:val="24"/>
          <w:szCs w:val="24"/>
        </w:rPr>
        <w:t>2.44</w:t>
      </w:r>
      <w:r w:rsidR="00394351" w:rsidRPr="00607DFD">
        <w:rPr>
          <w:rFonts w:ascii="宋体" w:eastAsia="宋体" w:hAnsi="Times New Roman" w:cs="宋体" w:hint="eastAsia"/>
          <w:kern w:val="0"/>
          <w:sz w:val="24"/>
          <w:szCs w:val="24"/>
        </w:rPr>
        <w:t>万元，临聘人员经费增加。</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20.3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9.19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31.17%</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增减变化主要原因是财政预算减少，人员经费增加，访</w:t>
      </w:r>
      <w:proofErr w:type="gramStart"/>
      <w:r w:rsidR="00394351" w:rsidRPr="00607DFD">
        <w:rPr>
          <w:rFonts w:ascii="宋体" w:eastAsia="宋体" w:hAnsi="Times New Roman" w:cs="宋体" w:hint="eastAsia"/>
          <w:kern w:val="0"/>
          <w:sz w:val="24"/>
          <w:szCs w:val="24"/>
        </w:rPr>
        <w:t>惠聚经费</w:t>
      </w:r>
      <w:proofErr w:type="gramEnd"/>
      <w:r w:rsidR="00394351" w:rsidRPr="00607DFD">
        <w:rPr>
          <w:rFonts w:ascii="宋体" w:eastAsia="宋体" w:hAnsi="Times New Roman" w:cs="宋体" w:hint="eastAsia"/>
          <w:kern w:val="0"/>
          <w:sz w:val="24"/>
          <w:szCs w:val="24"/>
        </w:rPr>
        <w:t>结余，临聘人员结余</w:t>
      </w:r>
      <w:r w:rsidR="00394351" w:rsidRPr="00607DFD">
        <w:rPr>
          <w:rFonts w:ascii="宋体" w:eastAsia="宋体" w:hAnsi="Times New Roman" w:cs="宋体"/>
          <w:kern w:val="0"/>
          <w:sz w:val="24"/>
          <w:szCs w:val="24"/>
        </w:rPr>
        <w:t>2</w:t>
      </w:r>
      <w:r w:rsidR="00394351" w:rsidRPr="00607DFD">
        <w:rPr>
          <w:rFonts w:ascii="宋体" w:eastAsia="宋体" w:hAnsi="Times New Roman" w:cs="宋体" w:hint="eastAsia"/>
          <w:kern w:val="0"/>
          <w:sz w:val="24"/>
          <w:szCs w:val="24"/>
        </w:rPr>
        <w:t>万元，其他商品服务结余</w:t>
      </w:r>
      <w:r w:rsidR="00394351" w:rsidRPr="00607DFD">
        <w:rPr>
          <w:rFonts w:ascii="宋体" w:eastAsia="宋体" w:hAnsi="Times New Roman" w:cs="宋体"/>
          <w:kern w:val="0"/>
          <w:sz w:val="24"/>
          <w:szCs w:val="24"/>
        </w:rPr>
        <w:t>5</w:t>
      </w:r>
      <w:r w:rsidR="00394351" w:rsidRPr="00607DFD">
        <w:rPr>
          <w:rFonts w:ascii="宋体" w:eastAsia="宋体" w:hAnsi="Times New Roman" w:cs="宋体" w:hint="eastAsia"/>
          <w:kern w:val="0"/>
          <w:sz w:val="24"/>
          <w:szCs w:val="24"/>
        </w:rPr>
        <w:t>万元，访</w:t>
      </w:r>
      <w:proofErr w:type="gramStart"/>
      <w:r w:rsidR="00394351" w:rsidRPr="00607DFD">
        <w:rPr>
          <w:rFonts w:ascii="宋体" w:eastAsia="宋体" w:hAnsi="Times New Roman" w:cs="宋体" w:hint="eastAsia"/>
          <w:kern w:val="0"/>
          <w:sz w:val="24"/>
          <w:szCs w:val="24"/>
        </w:rPr>
        <w:t>惠聚经费</w:t>
      </w:r>
      <w:proofErr w:type="gramEnd"/>
      <w:r w:rsidR="00394351" w:rsidRPr="00607DFD">
        <w:rPr>
          <w:rFonts w:ascii="宋体" w:eastAsia="宋体" w:hAnsi="Times New Roman" w:cs="宋体" w:hint="eastAsia"/>
          <w:kern w:val="0"/>
          <w:sz w:val="24"/>
          <w:szCs w:val="24"/>
        </w:rPr>
        <w:t>结余</w:t>
      </w:r>
      <w:r w:rsidR="00394351" w:rsidRPr="00607DFD">
        <w:rPr>
          <w:rFonts w:ascii="宋体" w:eastAsia="宋体" w:hAnsi="Times New Roman" w:cs="宋体"/>
          <w:kern w:val="0"/>
          <w:sz w:val="24"/>
          <w:szCs w:val="24"/>
        </w:rPr>
        <w:t>0.4</w:t>
      </w:r>
      <w:r w:rsidR="00394351" w:rsidRPr="00607DFD">
        <w:rPr>
          <w:rFonts w:ascii="宋体" w:eastAsia="宋体" w:hAnsi="Times New Roman" w:cs="宋体" w:hint="eastAsia"/>
          <w:kern w:val="0"/>
          <w:sz w:val="24"/>
          <w:szCs w:val="24"/>
        </w:rPr>
        <w:t>万元等其他基本结余。</w:t>
      </w:r>
    </w:p>
    <w:p w:rsidR="00591827" w:rsidRDefault="0054511D">
      <w:pPr>
        <w:shd w:val="clear" w:color="auto" w:fill="FFFFFF"/>
        <w:autoSpaceDE w:val="0"/>
        <w:autoSpaceDN w:val="0"/>
        <w:adjustRightInd w:val="0"/>
        <w:spacing w:before="100" w:after="24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lastRenderedPageBreak/>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35.28</w:t>
      </w:r>
      <w:r>
        <w:rPr>
          <w:rFonts w:ascii="宋体" w:eastAsia="宋体" w:hAnsi="Times New Roman" w:cs="宋体" w:hint="eastAsia"/>
          <w:kern w:val="0"/>
          <w:sz w:val="24"/>
          <w:szCs w:val="24"/>
          <w:lang w:val="zh-CN"/>
        </w:rPr>
        <w:t>万元</w:t>
      </w:r>
      <w:r w:rsidR="00394351">
        <w:rPr>
          <w:rFonts w:ascii="Times New Roman" w:eastAsia="宋体" w:hAnsi="Times New Roman" w:cs="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23.58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66.84%</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40.28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26.31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65.33%</w:t>
      </w:r>
      <w:r>
        <w:rPr>
          <w:rFonts w:ascii="宋体" w:eastAsia="宋体" w:hAnsi="Times New Roman" w:cs="宋体" w:hint="eastAsia"/>
          <w:kern w:val="0"/>
          <w:sz w:val="24"/>
          <w:szCs w:val="24"/>
          <w:lang w:val="zh-CN"/>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（二）一般公共预算支出决算情况说明</w:t>
      </w:r>
    </w:p>
    <w:p w:rsidR="00591827" w:rsidRDefault="0054511D">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66.59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24.91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59.76%</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增减变化主要原因是追加人员经费，区代理记账、人员经费，社保公积金基数比去年增加。其中：按功能分类科目。</w:t>
      </w:r>
      <w:r w:rsidR="00394351" w:rsidRPr="00607DFD">
        <w:rPr>
          <w:rFonts w:ascii="宋体" w:eastAsia="宋体" w:hAnsi="Times New Roman" w:cs="宋体"/>
          <w:kern w:val="0"/>
          <w:sz w:val="24"/>
          <w:szCs w:val="24"/>
        </w:rPr>
        <w:t>2013601</w:t>
      </w:r>
      <w:r w:rsidR="00394351" w:rsidRPr="00607DFD">
        <w:rPr>
          <w:rFonts w:ascii="宋体" w:eastAsia="宋体" w:hAnsi="Times New Roman" w:cs="宋体" w:hint="eastAsia"/>
          <w:kern w:val="0"/>
          <w:sz w:val="24"/>
          <w:szCs w:val="24"/>
        </w:rPr>
        <w:t>行政运行支出</w:t>
      </w:r>
      <w:r w:rsidR="00394351" w:rsidRPr="00607DFD">
        <w:rPr>
          <w:rFonts w:ascii="宋体" w:eastAsia="宋体" w:hAnsi="Times New Roman" w:cs="宋体"/>
          <w:kern w:val="0"/>
          <w:sz w:val="24"/>
          <w:szCs w:val="24"/>
        </w:rPr>
        <w:t>54.4</w:t>
      </w:r>
      <w:r w:rsidR="00394351" w:rsidRPr="00607DFD">
        <w:rPr>
          <w:rFonts w:ascii="宋体" w:eastAsia="宋体" w:hAnsi="Times New Roman" w:cs="宋体" w:hint="eastAsia"/>
          <w:kern w:val="0"/>
          <w:sz w:val="24"/>
          <w:szCs w:val="24"/>
        </w:rPr>
        <w:t>万元，</w:t>
      </w:r>
      <w:r w:rsidR="00394351" w:rsidRPr="00607DFD">
        <w:rPr>
          <w:rFonts w:ascii="宋体" w:eastAsia="宋体" w:hAnsi="Times New Roman" w:cs="宋体"/>
          <w:kern w:val="0"/>
          <w:sz w:val="24"/>
          <w:szCs w:val="24"/>
        </w:rPr>
        <w:t>2013699</w:t>
      </w:r>
      <w:r w:rsidR="00394351" w:rsidRPr="00607DFD">
        <w:rPr>
          <w:rFonts w:ascii="宋体" w:eastAsia="宋体" w:hAnsi="Times New Roman" w:cs="宋体" w:hint="eastAsia"/>
          <w:kern w:val="0"/>
          <w:sz w:val="24"/>
          <w:szCs w:val="24"/>
        </w:rPr>
        <w:t>其他共产党事务</w:t>
      </w:r>
      <w:proofErr w:type="gramStart"/>
      <w:r w:rsidR="00394351" w:rsidRPr="00607DFD">
        <w:rPr>
          <w:rFonts w:ascii="宋体" w:eastAsia="宋体" w:hAnsi="Times New Roman" w:cs="宋体" w:hint="eastAsia"/>
          <w:kern w:val="0"/>
          <w:sz w:val="24"/>
          <w:szCs w:val="24"/>
        </w:rPr>
        <w:t>支出支出</w:t>
      </w:r>
      <w:proofErr w:type="gramEnd"/>
      <w:r w:rsidR="00394351" w:rsidRPr="00607DFD">
        <w:rPr>
          <w:rFonts w:ascii="宋体" w:eastAsia="宋体" w:hAnsi="Times New Roman" w:cs="宋体"/>
          <w:kern w:val="0"/>
          <w:sz w:val="24"/>
          <w:szCs w:val="24"/>
        </w:rPr>
        <w:t>5.91</w:t>
      </w:r>
      <w:r w:rsidR="00394351" w:rsidRPr="00607DFD">
        <w:rPr>
          <w:rFonts w:ascii="宋体" w:eastAsia="宋体" w:hAnsi="Times New Roman" w:cs="宋体" w:hint="eastAsia"/>
          <w:kern w:val="0"/>
          <w:sz w:val="24"/>
          <w:szCs w:val="24"/>
        </w:rPr>
        <w:t>万元，</w:t>
      </w:r>
      <w:r w:rsidR="00394351" w:rsidRPr="00607DFD">
        <w:rPr>
          <w:rFonts w:ascii="宋体" w:eastAsia="宋体" w:hAnsi="Times New Roman" w:cs="宋体"/>
          <w:kern w:val="0"/>
          <w:sz w:val="24"/>
          <w:szCs w:val="24"/>
        </w:rPr>
        <w:t>2080208</w:t>
      </w:r>
      <w:r w:rsidR="00394351" w:rsidRPr="00607DFD">
        <w:rPr>
          <w:rFonts w:ascii="宋体" w:eastAsia="宋体" w:hAnsi="Times New Roman" w:cs="宋体" w:hint="eastAsia"/>
          <w:kern w:val="0"/>
          <w:sz w:val="24"/>
          <w:szCs w:val="24"/>
        </w:rPr>
        <w:t>基层政权和社区建设支出</w:t>
      </w:r>
      <w:r w:rsidR="00394351" w:rsidRPr="00607DFD">
        <w:rPr>
          <w:rFonts w:ascii="宋体" w:eastAsia="宋体" w:hAnsi="Times New Roman" w:cs="宋体"/>
          <w:kern w:val="0"/>
          <w:sz w:val="24"/>
          <w:szCs w:val="24"/>
        </w:rPr>
        <w:t>0.26</w:t>
      </w:r>
      <w:r w:rsidR="00394351" w:rsidRPr="00607DFD">
        <w:rPr>
          <w:rFonts w:ascii="宋体" w:eastAsia="宋体" w:hAnsi="Times New Roman" w:cs="宋体" w:hint="eastAsia"/>
          <w:kern w:val="0"/>
          <w:sz w:val="24"/>
          <w:szCs w:val="24"/>
        </w:rPr>
        <w:t>万元，</w:t>
      </w:r>
      <w:r w:rsidR="00394351" w:rsidRPr="00607DFD">
        <w:rPr>
          <w:rFonts w:ascii="宋体" w:eastAsia="宋体" w:hAnsi="Times New Roman" w:cs="宋体"/>
          <w:kern w:val="0"/>
          <w:sz w:val="24"/>
          <w:szCs w:val="24"/>
        </w:rPr>
        <w:t>2080505</w:t>
      </w:r>
      <w:r w:rsidR="00394351" w:rsidRPr="00607DFD">
        <w:rPr>
          <w:rFonts w:ascii="宋体" w:eastAsia="宋体" w:hAnsi="Times New Roman" w:cs="宋体" w:hint="eastAsia"/>
          <w:kern w:val="0"/>
          <w:sz w:val="24"/>
          <w:szCs w:val="24"/>
        </w:rPr>
        <w:t>机关事业单位基本养老保险缴费支出★支出</w:t>
      </w:r>
      <w:r w:rsidR="00394351" w:rsidRPr="00607DFD">
        <w:rPr>
          <w:rFonts w:ascii="宋体" w:eastAsia="宋体" w:hAnsi="Times New Roman" w:cs="宋体"/>
          <w:kern w:val="0"/>
          <w:sz w:val="24"/>
          <w:szCs w:val="24"/>
        </w:rPr>
        <w:t>4.95</w:t>
      </w:r>
      <w:r w:rsidR="00394351" w:rsidRPr="00607DFD">
        <w:rPr>
          <w:rFonts w:ascii="宋体" w:eastAsia="宋体" w:hAnsi="Times New Roman" w:cs="宋体" w:hint="eastAsia"/>
          <w:kern w:val="0"/>
          <w:sz w:val="24"/>
          <w:szCs w:val="24"/>
        </w:rPr>
        <w:t>万元，</w:t>
      </w:r>
      <w:r w:rsidR="00394351" w:rsidRPr="00607DFD">
        <w:rPr>
          <w:rFonts w:ascii="宋体" w:eastAsia="宋体" w:hAnsi="Times New Roman" w:cs="宋体"/>
          <w:kern w:val="0"/>
          <w:sz w:val="24"/>
          <w:szCs w:val="24"/>
        </w:rPr>
        <w:t>2120399</w:t>
      </w:r>
      <w:r w:rsidR="00394351" w:rsidRPr="00607DFD">
        <w:rPr>
          <w:rFonts w:ascii="宋体" w:eastAsia="宋体" w:hAnsi="Times New Roman" w:cs="宋体" w:hint="eastAsia"/>
          <w:kern w:val="0"/>
          <w:sz w:val="24"/>
          <w:szCs w:val="24"/>
        </w:rPr>
        <w:t>其他城乡社区公共设施</w:t>
      </w:r>
      <w:proofErr w:type="gramStart"/>
      <w:r w:rsidR="00394351" w:rsidRPr="00607DFD">
        <w:rPr>
          <w:rFonts w:ascii="宋体" w:eastAsia="宋体" w:hAnsi="Times New Roman" w:cs="宋体" w:hint="eastAsia"/>
          <w:kern w:val="0"/>
          <w:sz w:val="24"/>
          <w:szCs w:val="24"/>
        </w:rPr>
        <w:t>支出支出</w:t>
      </w:r>
      <w:proofErr w:type="gramEnd"/>
      <w:r w:rsidR="00394351" w:rsidRPr="00607DFD">
        <w:rPr>
          <w:rFonts w:ascii="宋体" w:eastAsia="宋体" w:hAnsi="Times New Roman" w:cs="宋体"/>
          <w:kern w:val="0"/>
          <w:sz w:val="24"/>
          <w:szCs w:val="24"/>
        </w:rPr>
        <w:t>1.07</w:t>
      </w:r>
      <w:r w:rsidR="00394351" w:rsidRPr="00607DFD">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32.33</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15.48</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18.35</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0.43</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40.28</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26.31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65.33%</w:t>
      </w:r>
      <w:r w:rsidR="00E24BAE">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591827" w:rsidRDefault="0054511D">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394351">
        <w:rPr>
          <w:rFonts w:ascii="宋体" w:eastAsia="宋体" w:hAnsi="Times New Roman" w:cs="宋体"/>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591827" w:rsidRDefault="0054511D">
      <w:pPr>
        <w:autoSpaceDE w:val="0"/>
        <w:autoSpaceDN w:val="0"/>
        <w:adjustRightInd w:val="0"/>
        <w:spacing w:line="520" w:lineRule="exact"/>
        <w:ind w:firstLine="480"/>
        <w:rPr>
          <w:rFonts w:ascii="Times New Roman" w:eastAsia="宋体" w:hAnsi="Times New Roman" w:cs="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highlight w:val="white"/>
        </w:rPr>
        <w:t>工资</w:t>
      </w:r>
      <w:r>
        <w:rPr>
          <w:rFonts w:ascii="宋体" w:eastAsia="宋体" w:hAnsi="Times New Roman" w:cs="宋体" w:hint="eastAsia"/>
          <w:kern w:val="0"/>
          <w:sz w:val="24"/>
          <w:szCs w:val="24"/>
          <w:highlight w:val="white"/>
        </w:rPr>
        <w:lastRenderedPageBreak/>
        <w:t>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sidR="00394351">
        <w:rPr>
          <w:rFonts w:ascii="Times New Roman" w:eastAsia="宋体" w:hAnsi="Times New Roman" w:cs="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三、部门结转结余情况</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20.3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9.19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31.17%</w:t>
      </w:r>
      <w:r>
        <w:rPr>
          <w:rFonts w:ascii="宋体" w:eastAsia="宋体" w:hAnsi="Times New Roman" w:cs="宋体" w:hint="eastAsia"/>
          <w:kern w:val="0"/>
          <w:sz w:val="24"/>
          <w:szCs w:val="24"/>
        </w:rPr>
        <w:t>。</w:t>
      </w:r>
    </w:p>
    <w:p w:rsidR="00591827" w:rsidRDefault="0054511D" w:rsidP="0039435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20.3</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9.19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31.17%</w:t>
      </w:r>
      <w:r w:rsidR="00394351">
        <w:rPr>
          <w:rFonts w:ascii="宋体" w:eastAsia="宋体" w:hAnsi="Times New Roman" w:cs="宋体"/>
          <w:kern w:val="0"/>
          <w:sz w:val="24"/>
          <w:szCs w:val="24"/>
        </w:rPr>
        <w:t>，</w:t>
      </w:r>
      <w:r w:rsidR="00394351" w:rsidRPr="00607DFD">
        <w:rPr>
          <w:rFonts w:ascii="宋体" w:eastAsia="宋体" w:hAnsi="Times New Roman" w:cs="宋体" w:hint="eastAsia"/>
          <w:color w:val="000000"/>
          <w:kern w:val="0"/>
          <w:sz w:val="24"/>
          <w:szCs w:val="24"/>
        </w:rPr>
        <w:t>减少</w:t>
      </w:r>
      <w:r w:rsidR="00394351" w:rsidRPr="00607DFD">
        <w:rPr>
          <w:rFonts w:ascii="宋体" w:eastAsia="宋体" w:hAnsi="Times New Roman" w:cs="宋体" w:hint="eastAsia"/>
          <w:kern w:val="0"/>
          <w:sz w:val="24"/>
          <w:szCs w:val="24"/>
        </w:rPr>
        <w:t>原因是预算减小，支出减少，访</w:t>
      </w:r>
      <w:proofErr w:type="gramStart"/>
      <w:r w:rsidR="00394351" w:rsidRPr="00607DFD">
        <w:rPr>
          <w:rFonts w:ascii="宋体" w:eastAsia="宋体" w:hAnsi="Times New Roman" w:cs="宋体" w:hint="eastAsia"/>
          <w:kern w:val="0"/>
          <w:sz w:val="24"/>
          <w:szCs w:val="24"/>
        </w:rPr>
        <w:t>惠聚经费</w:t>
      </w:r>
      <w:proofErr w:type="gramEnd"/>
      <w:r w:rsidR="00394351" w:rsidRPr="00607DFD">
        <w:rPr>
          <w:rFonts w:ascii="宋体" w:eastAsia="宋体" w:hAnsi="Times New Roman" w:cs="宋体" w:hint="eastAsia"/>
          <w:kern w:val="0"/>
          <w:sz w:val="24"/>
          <w:szCs w:val="24"/>
        </w:rPr>
        <w:t>结余，临聘人员结余</w:t>
      </w:r>
      <w:r w:rsidR="00394351" w:rsidRPr="00607DFD">
        <w:rPr>
          <w:rFonts w:ascii="宋体" w:eastAsia="宋体" w:hAnsi="Times New Roman" w:cs="宋体"/>
          <w:kern w:val="0"/>
          <w:sz w:val="24"/>
          <w:szCs w:val="24"/>
        </w:rPr>
        <w:t>2</w:t>
      </w:r>
      <w:r w:rsidR="00394351" w:rsidRPr="00607DFD">
        <w:rPr>
          <w:rFonts w:ascii="宋体" w:eastAsia="宋体" w:hAnsi="Times New Roman" w:cs="宋体" w:hint="eastAsia"/>
          <w:kern w:val="0"/>
          <w:sz w:val="24"/>
          <w:szCs w:val="24"/>
        </w:rPr>
        <w:t>万元，其他商品服务结余</w:t>
      </w:r>
      <w:r w:rsidR="00394351" w:rsidRPr="00607DFD">
        <w:rPr>
          <w:rFonts w:ascii="宋体" w:eastAsia="宋体" w:hAnsi="Times New Roman" w:cs="宋体"/>
          <w:kern w:val="0"/>
          <w:sz w:val="24"/>
          <w:szCs w:val="24"/>
        </w:rPr>
        <w:t>5</w:t>
      </w:r>
      <w:r w:rsidR="00394351" w:rsidRPr="00607DFD">
        <w:rPr>
          <w:rFonts w:ascii="宋体" w:eastAsia="宋体" w:hAnsi="Times New Roman" w:cs="宋体" w:hint="eastAsia"/>
          <w:kern w:val="0"/>
          <w:sz w:val="24"/>
          <w:szCs w:val="24"/>
        </w:rPr>
        <w:t>万元，访</w:t>
      </w:r>
      <w:proofErr w:type="gramStart"/>
      <w:r w:rsidR="00394351" w:rsidRPr="00607DFD">
        <w:rPr>
          <w:rFonts w:ascii="宋体" w:eastAsia="宋体" w:hAnsi="Times New Roman" w:cs="宋体" w:hint="eastAsia"/>
          <w:kern w:val="0"/>
          <w:sz w:val="24"/>
          <w:szCs w:val="24"/>
        </w:rPr>
        <w:t>惠聚经费</w:t>
      </w:r>
      <w:proofErr w:type="gramEnd"/>
      <w:r w:rsidR="00394351" w:rsidRPr="00607DFD">
        <w:rPr>
          <w:rFonts w:ascii="宋体" w:eastAsia="宋体" w:hAnsi="Times New Roman" w:cs="宋体" w:hint="eastAsia"/>
          <w:kern w:val="0"/>
          <w:sz w:val="24"/>
          <w:szCs w:val="24"/>
        </w:rPr>
        <w:t>结余</w:t>
      </w:r>
      <w:r w:rsidR="00394351" w:rsidRPr="00607DFD">
        <w:rPr>
          <w:rFonts w:ascii="宋体" w:eastAsia="宋体" w:hAnsi="Times New Roman" w:cs="宋体"/>
          <w:kern w:val="0"/>
          <w:sz w:val="24"/>
          <w:szCs w:val="24"/>
        </w:rPr>
        <w:t>0.4</w:t>
      </w:r>
      <w:r w:rsidR="00394351">
        <w:rPr>
          <w:rFonts w:ascii="宋体" w:eastAsia="宋体" w:hAnsi="Times New Roman" w:cs="宋体" w:hint="eastAsia"/>
          <w:kern w:val="0"/>
          <w:sz w:val="24"/>
          <w:szCs w:val="24"/>
        </w:rPr>
        <w:t>万元等其他基本结余</w:t>
      </w:r>
      <w:r>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cs="Times New Roman"/>
          <w:b/>
          <w:bCs/>
          <w:kern w:val="0"/>
          <w:sz w:val="24"/>
          <w:szCs w:val="24"/>
        </w:rPr>
        <w:t>”</w:t>
      </w:r>
      <w:r>
        <w:rPr>
          <w:rFonts w:ascii="宋体" w:eastAsia="宋体" w:hAnsi="Times New Roman" w:cs="宋体" w:hint="eastAsia"/>
          <w:b/>
          <w:bCs/>
          <w:kern w:val="0"/>
          <w:sz w:val="24"/>
          <w:szCs w:val="24"/>
        </w:rPr>
        <w:t>经费支出情况</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1.9</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w:t>
      </w:r>
      <w:r>
        <w:rPr>
          <w:rFonts w:ascii="宋体" w:eastAsia="宋体" w:hAnsi="Times New Roman" w:cs="宋体" w:hint="eastAsia"/>
          <w:kern w:val="0"/>
          <w:sz w:val="24"/>
          <w:szCs w:val="24"/>
        </w:rPr>
        <w:t>。</w:t>
      </w:r>
      <w:r w:rsidR="00394351" w:rsidRPr="00607DFD">
        <w:rPr>
          <w:rFonts w:ascii="宋体" w:eastAsia="宋体" w:hAnsi="Times New Roman" w:cs="宋体" w:hint="eastAsia"/>
          <w:color w:val="000000"/>
          <w:kern w:val="0"/>
          <w:sz w:val="24"/>
          <w:szCs w:val="24"/>
        </w:rPr>
        <w:t>减少</w:t>
      </w:r>
      <w:r w:rsidR="00394351" w:rsidRPr="00607DFD">
        <w:rPr>
          <w:rFonts w:ascii="宋体" w:eastAsia="宋体" w:hAnsi="Times New Roman" w:cs="宋体" w:hint="eastAsia"/>
          <w:kern w:val="0"/>
          <w:sz w:val="24"/>
          <w:szCs w:val="24"/>
        </w:rPr>
        <w:t>原因是预算减小，车辆使用减少，支出减少</w:t>
      </w:r>
      <w:r w:rsidR="00394351" w:rsidRPr="00607DFD">
        <w:rPr>
          <w:rFonts w:ascii="宋体" w:eastAsia="宋体" w:hAnsi="Times New Roman" w:cs="宋体"/>
          <w:kern w:val="0"/>
          <w:sz w:val="24"/>
          <w:szCs w:val="24"/>
        </w:rPr>
        <w:t>0.1</w:t>
      </w:r>
      <w:r w:rsidR="00394351" w:rsidRPr="00607DFD">
        <w:rPr>
          <w:rFonts w:ascii="宋体" w:eastAsia="宋体" w:hAnsi="Times New Roman" w:cs="宋体" w:hint="eastAsia"/>
          <w:kern w:val="0"/>
          <w:sz w:val="24"/>
          <w:szCs w:val="24"/>
        </w:rPr>
        <w:t>万元</w:t>
      </w:r>
      <w:r w:rsidR="00394351">
        <w:rPr>
          <w:rFonts w:ascii="宋体" w:eastAsia="宋体" w:hAnsi="Times New Roman" w:cs="宋体" w:hint="eastAsia"/>
          <w:kern w:val="0"/>
          <w:sz w:val="24"/>
          <w:szCs w:val="24"/>
        </w:rPr>
        <w:t>。</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1.9</w:t>
      </w:r>
      <w:r>
        <w:rPr>
          <w:rFonts w:ascii="宋体" w:eastAsia="宋体" w:hAnsi="Times New Roman" w:cs="宋体" w:hint="eastAsia"/>
          <w:kern w:val="0"/>
          <w:sz w:val="24"/>
          <w:szCs w:val="24"/>
        </w:rPr>
        <w:t>万元，占</w:t>
      </w:r>
      <w:r>
        <w:rPr>
          <w:rFonts w:ascii="宋体" w:eastAsia="宋体" w:hAnsi="Times New Roman" w:cs="宋体"/>
          <w:kern w:val="0"/>
          <w:sz w:val="24"/>
          <w:szCs w:val="24"/>
        </w:rPr>
        <w:t>100%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0.1</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5%</w:t>
      </w:r>
      <w:r>
        <w:rPr>
          <w:rFonts w:ascii="宋体" w:eastAsia="宋体" w:hAnsi="Times New Roman" w:cs="宋体" w:hint="eastAsia"/>
          <w:kern w:val="0"/>
          <w:sz w:val="24"/>
          <w:szCs w:val="24"/>
        </w:rPr>
        <w:t>。</w:t>
      </w:r>
      <w:r w:rsidR="00394351" w:rsidRPr="00607DFD">
        <w:rPr>
          <w:rFonts w:ascii="宋体" w:eastAsia="宋体" w:hAnsi="Times New Roman" w:cs="宋体" w:hint="eastAsia"/>
          <w:color w:val="000000"/>
          <w:kern w:val="0"/>
          <w:sz w:val="24"/>
          <w:szCs w:val="24"/>
        </w:rPr>
        <w:t>减少</w:t>
      </w:r>
      <w:r w:rsidR="00394351" w:rsidRPr="00607DFD">
        <w:rPr>
          <w:rFonts w:ascii="宋体" w:eastAsia="宋体" w:hAnsi="Times New Roman" w:cs="宋体" w:hint="eastAsia"/>
          <w:kern w:val="0"/>
          <w:sz w:val="24"/>
          <w:szCs w:val="24"/>
        </w:rPr>
        <w:t>原因是预算减小，车辆使用减少，支出减少</w:t>
      </w:r>
      <w:r w:rsidR="00394351" w:rsidRPr="00607DFD">
        <w:rPr>
          <w:rFonts w:ascii="宋体" w:eastAsia="宋体" w:hAnsi="Times New Roman" w:cs="宋体"/>
          <w:kern w:val="0"/>
          <w:sz w:val="24"/>
          <w:szCs w:val="24"/>
        </w:rPr>
        <w:t>0.1</w:t>
      </w:r>
      <w:r w:rsidR="00394351" w:rsidRPr="00607DFD">
        <w:rPr>
          <w:rFonts w:ascii="宋体" w:eastAsia="宋体" w:hAnsi="Times New Roman" w:cs="宋体" w:hint="eastAsia"/>
          <w:kern w:val="0"/>
          <w:sz w:val="24"/>
          <w:szCs w:val="24"/>
        </w:rPr>
        <w:t>万元</w:t>
      </w:r>
      <w:r w:rsidR="00394351">
        <w:rPr>
          <w:rFonts w:ascii="宋体" w:eastAsia="宋体" w:hAnsi="Times New Roman" w:cs="宋体" w:hint="eastAsia"/>
          <w:kern w:val="0"/>
          <w:sz w:val="24"/>
          <w:szCs w:val="24"/>
        </w:rPr>
        <w:t>。</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万元，中共新疆乌鲁木齐市水磨沟区直属机关工作委员会单位全年使用一般公共预算财政拨款安排的出国（境）团组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1.9</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1.9</w:t>
      </w:r>
      <w:r>
        <w:rPr>
          <w:rFonts w:ascii="宋体" w:eastAsia="宋体" w:hAnsi="Times New Roman" w:cs="宋体" w:hint="eastAsia"/>
          <w:kern w:val="0"/>
          <w:sz w:val="24"/>
          <w:szCs w:val="24"/>
        </w:rPr>
        <w:t>万元。</w:t>
      </w:r>
      <w:r w:rsidR="00394351" w:rsidRPr="00607DFD">
        <w:rPr>
          <w:rFonts w:ascii="宋体" w:eastAsia="宋体" w:hAnsi="Times New Roman" w:cs="宋体" w:hint="eastAsia"/>
          <w:kern w:val="0"/>
          <w:sz w:val="24"/>
          <w:szCs w:val="24"/>
        </w:rPr>
        <w:t>主要用于车辆燃油费</w:t>
      </w:r>
      <w:r w:rsidR="00394351" w:rsidRPr="00607DFD">
        <w:rPr>
          <w:rFonts w:ascii="宋体" w:eastAsia="宋体" w:hAnsi="Times New Roman" w:cs="宋体"/>
          <w:kern w:val="0"/>
          <w:sz w:val="24"/>
          <w:szCs w:val="24"/>
        </w:rPr>
        <w:t>1.5</w:t>
      </w:r>
      <w:r w:rsidR="00394351" w:rsidRPr="00607DFD">
        <w:rPr>
          <w:rFonts w:ascii="宋体" w:eastAsia="宋体" w:hAnsi="Times New Roman" w:cs="宋体" w:hint="eastAsia"/>
          <w:kern w:val="0"/>
          <w:sz w:val="24"/>
          <w:szCs w:val="24"/>
        </w:rPr>
        <w:t>元，车辆维修费</w:t>
      </w:r>
      <w:r w:rsidR="00394351" w:rsidRPr="00607DFD">
        <w:rPr>
          <w:rFonts w:ascii="宋体" w:eastAsia="宋体" w:hAnsi="Times New Roman" w:cs="宋体"/>
          <w:kern w:val="0"/>
          <w:sz w:val="24"/>
          <w:szCs w:val="24"/>
        </w:rPr>
        <w:t>0.1</w:t>
      </w:r>
      <w:r w:rsidR="00394351" w:rsidRPr="00607DFD">
        <w:rPr>
          <w:rFonts w:ascii="宋体" w:eastAsia="宋体" w:hAnsi="Times New Roman" w:cs="宋体" w:hint="eastAsia"/>
          <w:kern w:val="0"/>
          <w:sz w:val="24"/>
          <w:szCs w:val="24"/>
        </w:rPr>
        <w:t>万元，</w:t>
      </w:r>
      <w:bookmarkStart w:id="0" w:name="_GoBack"/>
      <w:bookmarkEnd w:id="0"/>
      <w:r w:rsidR="00394351" w:rsidRPr="00607DFD">
        <w:rPr>
          <w:rFonts w:ascii="宋体" w:eastAsia="宋体" w:hAnsi="Times New Roman" w:cs="宋体" w:hint="eastAsia"/>
          <w:kern w:val="0"/>
          <w:sz w:val="24"/>
          <w:szCs w:val="24"/>
        </w:rPr>
        <w:t>车辆保险费</w:t>
      </w:r>
      <w:r w:rsidR="00394351" w:rsidRPr="00607DFD">
        <w:rPr>
          <w:rFonts w:ascii="宋体" w:eastAsia="宋体" w:hAnsi="Times New Roman" w:cs="宋体"/>
          <w:kern w:val="0"/>
          <w:sz w:val="24"/>
          <w:szCs w:val="24"/>
        </w:rPr>
        <w:t>0.3</w:t>
      </w:r>
      <w:r w:rsidR="00394351" w:rsidRPr="00607DFD">
        <w:rPr>
          <w:rFonts w:ascii="宋体" w:eastAsia="宋体" w:hAnsi="Times New Roman" w:cs="宋体" w:hint="eastAsia"/>
          <w:kern w:val="0"/>
          <w:sz w:val="24"/>
          <w:szCs w:val="24"/>
        </w:rPr>
        <w:t>万元等。</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0</w:t>
      </w:r>
      <w:r>
        <w:rPr>
          <w:rFonts w:ascii="宋体" w:eastAsia="宋体" w:hAnsi="Times New Roman" w:cs="宋体" w:hint="eastAsia"/>
          <w:kern w:val="0"/>
          <w:sz w:val="24"/>
          <w:szCs w:val="24"/>
        </w:rPr>
        <w:t>辆。</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万元。中共新疆乌鲁木齐市水</w:t>
      </w:r>
      <w:r>
        <w:rPr>
          <w:rFonts w:ascii="宋体" w:eastAsia="宋体" w:hAnsi="Times New Roman" w:cs="宋体" w:hint="eastAsia"/>
          <w:kern w:val="0"/>
          <w:sz w:val="24"/>
          <w:szCs w:val="24"/>
        </w:rPr>
        <w:lastRenderedPageBreak/>
        <w:t>磨沟区直属机关工作委员会单位国内公务接待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591827" w:rsidRDefault="0054511D">
      <w:pPr>
        <w:autoSpaceDE w:val="0"/>
        <w:autoSpaceDN w:val="0"/>
        <w:adjustRightInd w:val="0"/>
        <w:spacing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2.47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0.57</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23.08%</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0.01</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五、机关运行经费支出情况</w:t>
      </w:r>
    </w:p>
    <w:p w:rsidR="00591827" w:rsidRDefault="0054511D" w:rsidP="00394351">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年度中共新疆乌鲁木齐市水磨沟区直属机关工作委员会单位机关运行经费支出</w:t>
      </w:r>
      <w:r>
        <w:rPr>
          <w:rFonts w:ascii="宋体" w:eastAsia="宋体" w:hAnsi="Times New Roman" w:cs="宋体"/>
          <w:kern w:val="0"/>
          <w:sz w:val="24"/>
          <w:szCs w:val="24"/>
        </w:rPr>
        <w:t>8.67</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4.94</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132.36%</w:t>
      </w:r>
      <w:r>
        <w:rPr>
          <w:rFonts w:ascii="宋体" w:eastAsia="宋体" w:hAnsi="Times New Roman" w:cs="宋体" w:hint="eastAsia"/>
          <w:kern w:val="0"/>
          <w:sz w:val="24"/>
          <w:szCs w:val="24"/>
        </w:rPr>
        <w:t>。</w:t>
      </w:r>
      <w:r w:rsidR="00394351" w:rsidRPr="00607DFD">
        <w:rPr>
          <w:rFonts w:ascii="宋体" w:eastAsia="宋体" w:hAnsi="Times New Roman" w:cs="宋体" w:hint="eastAsia"/>
          <w:kern w:val="0"/>
          <w:sz w:val="24"/>
          <w:szCs w:val="24"/>
        </w:rPr>
        <w:t>主要原因是压减车辆燃油费，办公费等费用，下派社区购买设备设施及办公业务费增加。</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六、政府采购情况</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中共新疆乌鲁木齐市水磨沟区直属机关工作委员会单位政府采购计划</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0</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七、其他重要事项的情况</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（一）国有资产占用情况说明</w:t>
      </w:r>
    </w:p>
    <w:p w:rsidR="00591827" w:rsidRDefault="0054511D">
      <w:pPr>
        <w:shd w:val="clear" w:color="auto" w:fill="FFFFFF"/>
        <w:autoSpaceDE w:val="0"/>
        <w:autoSpaceDN w:val="0"/>
        <w:adjustRightInd w:val="0"/>
        <w:spacing w:before="100" w:line="520" w:lineRule="exact"/>
        <w:ind w:left="118"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55.73</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49.09</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6.64</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0</w:t>
      </w:r>
      <w:r>
        <w:rPr>
          <w:rFonts w:ascii="宋体" w:eastAsia="宋体" w:hAnsi="Times New Roman" w:cs="宋体" w:hint="eastAsia"/>
          <w:kern w:val="0"/>
          <w:sz w:val="24"/>
          <w:szCs w:val="24"/>
        </w:rPr>
        <w:t>辆，价值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0</w:t>
      </w:r>
      <w:r>
        <w:rPr>
          <w:rFonts w:ascii="宋体" w:eastAsia="宋体" w:hAnsi="Times New Roman" w:cs="宋体" w:hint="eastAsia"/>
          <w:kern w:val="0"/>
          <w:sz w:val="24"/>
          <w:szCs w:val="24"/>
        </w:rPr>
        <w:t>辆</w:t>
      </w:r>
      <w:r w:rsidRPr="00FA3ABA">
        <w:rPr>
          <w:rFonts w:asciiTheme="minorEastAsia" w:hAnsiTheme="minorEastAsia" w:cs="宋体" w:hint="eastAsia"/>
          <w:kern w:val="0"/>
          <w:sz w:val="24"/>
          <w:szCs w:val="24"/>
        </w:rPr>
        <w:t>，单位价值</w:t>
      </w:r>
      <w:r w:rsidRPr="00FA3ABA">
        <w:rPr>
          <w:rFonts w:asciiTheme="minorEastAsia" w:hAnsiTheme="minorEastAsia" w:cs="宋体"/>
          <w:kern w:val="0"/>
          <w:sz w:val="24"/>
          <w:szCs w:val="24"/>
        </w:rPr>
        <w:t>5</w:t>
      </w:r>
      <w:r w:rsidRPr="00FA3ABA">
        <w:rPr>
          <w:rFonts w:asciiTheme="minorEastAsia" w:hAnsiTheme="minorEastAsia" w:cs="Times New Roman"/>
          <w:kern w:val="0"/>
          <w:sz w:val="24"/>
          <w:szCs w:val="24"/>
        </w:rPr>
        <w:t>0</w:t>
      </w:r>
      <w:r w:rsidRPr="00FA3ABA">
        <w:rPr>
          <w:rFonts w:asciiTheme="minorEastAsia" w:hAnsiTheme="minorEastAsia" w:cs="宋体" w:hint="eastAsia"/>
          <w:kern w:val="0"/>
          <w:sz w:val="24"/>
          <w:szCs w:val="24"/>
        </w:rPr>
        <w:t>万元以上通用设备</w:t>
      </w:r>
      <w:r w:rsidRPr="00FA3ABA">
        <w:rPr>
          <w:rFonts w:asciiTheme="minorEastAsia" w:hAnsiTheme="minorEastAsia" w:cs="宋体"/>
          <w:kern w:val="0"/>
          <w:sz w:val="24"/>
          <w:szCs w:val="24"/>
        </w:rPr>
        <w:t>0</w:t>
      </w:r>
      <w:r w:rsidRPr="00FA3ABA">
        <w:rPr>
          <w:rFonts w:asciiTheme="minorEastAsia" w:hAnsiTheme="minorEastAsia" w:cs="宋体" w:hint="eastAsia"/>
          <w:kern w:val="0"/>
          <w:sz w:val="24"/>
          <w:szCs w:val="24"/>
        </w:rPr>
        <w:t>台（套），单位价值</w:t>
      </w:r>
      <w:r w:rsidRPr="00FA3ABA">
        <w:rPr>
          <w:rFonts w:asciiTheme="minorEastAsia" w:hAnsiTheme="minorEastAsia" w:cs="宋体"/>
          <w:kern w:val="0"/>
          <w:sz w:val="24"/>
          <w:szCs w:val="24"/>
        </w:rPr>
        <w:t>1</w:t>
      </w:r>
      <w:r w:rsidRPr="00FA3ABA">
        <w:rPr>
          <w:rFonts w:asciiTheme="minorEastAsia" w:hAnsiTheme="minorEastAsia" w:cs="Times New Roman"/>
          <w:kern w:val="0"/>
          <w:sz w:val="24"/>
          <w:szCs w:val="24"/>
        </w:rPr>
        <w:t>00</w:t>
      </w:r>
      <w:r w:rsidRPr="00FA3ABA">
        <w:rPr>
          <w:rFonts w:asciiTheme="minorEastAsia" w:hAnsiTheme="minorEastAsia" w:cs="宋体" w:hint="eastAsia"/>
          <w:kern w:val="0"/>
          <w:sz w:val="24"/>
          <w:szCs w:val="24"/>
        </w:rPr>
        <w:t>万元以上专用设备</w:t>
      </w:r>
      <w:r w:rsidRPr="00FA3ABA">
        <w:rPr>
          <w:rFonts w:asciiTheme="minorEastAsia" w:hAnsiTheme="minorEastAsia" w:cs="宋体"/>
          <w:kern w:val="0"/>
          <w:sz w:val="24"/>
          <w:szCs w:val="24"/>
        </w:rPr>
        <w:t>0</w:t>
      </w:r>
      <w:r w:rsidRPr="00FA3ABA">
        <w:rPr>
          <w:rFonts w:asciiTheme="minorEastAsia" w:hAnsiTheme="minorEastAsia" w:cs="宋体" w:hint="eastAsia"/>
          <w:kern w:val="0"/>
          <w:sz w:val="24"/>
          <w:szCs w:val="24"/>
        </w:rPr>
        <w:t>台（套），其他</w:t>
      </w:r>
      <w:r>
        <w:rPr>
          <w:rFonts w:ascii="宋体" w:eastAsia="宋体" w:hAnsi="Times New Roman" w:cs="宋体" w:hint="eastAsia"/>
          <w:kern w:val="0"/>
          <w:sz w:val="24"/>
          <w:szCs w:val="24"/>
        </w:rPr>
        <w:t>固定资产价值</w:t>
      </w:r>
      <w:r>
        <w:rPr>
          <w:rFonts w:ascii="宋体" w:eastAsia="宋体" w:hAnsi="Times New Roman" w:cs="宋体"/>
          <w:kern w:val="0"/>
          <w:sz w:val="24"/>
          <w:szCs w:val="24"/>
        </w:rPr>
        <w:t>6.64</w:t>
      </w:r>
      <w:r>
        <w:rPr>
          <w:rFonts w:ascii="宋体" w:eastAsia="宋体" w:hAnsi="Times New Roman" w:cs="宋体" w:hint="eastAsia"/>
          <w:kern w:val="0"/>
          <w:sz w:val="24"/>
          <w:szCs w:val="24"/>
        </w:rPr>
        <w:t>万元。</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（二）国有资产收益征缴情况说明</w:t>
      </w:r>
    </w:p>
    <w:p w:rsidR="00591827" w:rsidRDefault="0054511D">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日，中共新疆乌鲁木齐市水磨沟区直属机关工作委员会单位</w:t>
      </w:r>
      <w:r>
        <w:rPr>
          <w:rFonts w:ascii="宋体" w:eastAsia="宋体" w:hAnsi="Times New Roman" w:cs="宋体" w:hint="eastAsia"/>
          <w:kern w:val="0"/>
          <w:sz w:val="24"/>
          <w:szCs w:val="24"/>
        </w:rPr>
        <w:lastRenderedPageBreak/>
        <w:t>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591827" w:rsidRDefault="0054511D">
      <w:pPr>
        <w:shd w:val="clear" w:color="auto" w:fill="FFFFFF"/>
        <w:autoSpaceDE w:val="0"/>
        <w:autoSpaceDN w:val="0"/>
        <w:adjustRightInd w:val="0"/>
        <w:spacing w:before="100" w:after="240"/>
        <w:jc w:val="left"/>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591827" w:rsidRDefault="00FA3ABA">
      <w:pPr>
        <w:shd w:val="clear" w:color="auto" w:fill="FFFFFF"/>
        <w:autoSpaceDE w:val="0"/>
        <w:autoSpaceDN w:val="0"/>
        <w:adjustRightInd w:val="0"/>
        <w:spacing w:before="100" w:line="520" w:lineRule="exact"/>
        <w:ind w:firstLine="480"/>
        <w:rPr>
          <w:rFonts w:ascii="Times New Roman" w:eastAsia="宋体" w:hAnsi="Times New Roman" w:cs="Times New Roman"/>
          <w:kern w:val="0"/>
          <w:sz w:val="24"/>
          <w:szCs w:val="24"/>
        </w:rPr>
      </w:pPr>
      <w:r w:rsidRPr="00607DFD">
        <w:rPr>
          <w:rFonts w:ascii="宋体" w:eastAsia="宋体" w:hAnsi="Times New Roman" w:cs="宋体"/>
          <w:kern w:val="0"/>
          <w:sz w:val="24"/>
          <w:szCs w:val="24"/>
        </w:rPr>
        <w:t>2017</w:t>
      </w:r>
      <w:r w:rsidRPr="00607DFD">
        <w:rPr>
          <w:rFonts w:ascii="宋体" w:eastAsia="宋体" w:hAnsi="Times New Roman" w:cs="宋体" w:hint="eastAsia"/>
          <w:kern w:val="0"/>
          <w:sz w:val="24"/>
          <w:szCs w:val="24"/>
        </w:rPr>
        <w:t>年度，本部门单位实行绩效管理的项目</w:t>
      </w:r>
      <w:r w:rsidRPr="00607DFD">
        <w:rPr>
          <w:rFonts w:ascii="宋体" w:eastAsia="宋体" w:hAnsi="Times New Roman" w:cs="宋体"/>
          <w:kern w:val="0"/>
          <w:sz w:val="24"/>
          <w:szCs w:val="24"/>
        </w:rPr>
        <w:t>0</w:t>
      </w:r>
      <w:r w:rsidRPr="00607DFD">
        <w:rPr>
          <w:rFonts w:ascii="宋体" w:eastAsia="宋体" w:hAnsi="Times New Roman" w:cs="宋体" w:hint="eastAsia"/>
          <w:kern w:val="0"/>
          <w:sz w:val="24"/>
          <w:szCs w:val="24"/>
        </w:rPr>
        <w:t>个，涉及预算</w:t>
      </w:r>
      <w:r w:rsidRPr="00607DFD">
        <w:rPr>
          <w:rFonts w:ascii="宋体" w:eastAsia="宋体" w:hAnsi="Times New Roman" w:cs="宋体"/>
          <w:kern w:val="0"/>
          <w:sz w:val="24"/>
          <w:szCs w:val="24"/>
        </w:rPr>
        <w:t>0</w:t>
      </w:r>
      <w:r w:rsidRPr="00607DFD">
        <w:rPr>
          <w:rFonts w:ascii="宋体" w:eastAsia="宋体" w:hAnsi="Times New Roman" w:cs="宋体" w:hint="eastAsia"/>
          <w:kern w:val="0"/>
          <w:sz w:val="24"/>
          <w:szCs w:val="24"/>
        </w:rPr>
        <w:t>万元，项目支出决算</w:t>
      </w:r>
      <w:r w:rsidRPr="00607DFD">
        <w:rPr>
          <w:rFonts w:ascii="宋体" w:eastAsia="宋体" w:hAnsi="Times New Roman" w:cs="宋体"/>
          <w:kern w:val="0"/>
          <w:sz w:val="24"/>
          <w:szCs w:val="24"/>
        </w:rPr>
        <w:t>0</w:t>
      </w:r>
      <w:r>
        <w:rPr>
          <w:rFonts w:ascii="宋体" w:eastAsia="宋体" w:hAnsi="Times New Roman" w:cs="宋体" w:hint="eastAsia"/>
          <w:kern w:val="0"/>
          <w:sz w:val="24"/>
          <w:szCs w:val="24"/>
        </w:rPr>
        <w:t>万元</w:t>
      </w:r>
      <w:r w:rsidR="0054511D">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center"/>
        <w:rPr>
          <w:rFonts w:ascii="Times New Roman" w:eastAsia="宋体" w:hAnsi="Times New Roman" w:cs="Times New Roman"/>
          <w:b/>
          <w:bCs/>
          <w:kern w:val="0"/>
          <w:sz w:val="24"/>
          <w:szCs w:val="24"/>
        </w:rPr>
      </w:pPr>
      <w:r>
        <w:rPr>
          <w:rFonts w:ascii="宋体" w:eastAsia="宋体" w:hAnsi="Times New Roman" w:cs="宋体" w:hint="eastAsia"/>
          <w:b/>
          <w:bCs/>
          <w:kern w:val="0"/>
          <w:sz w:val="24"/>
          <w:szCs w:val="24"/>
        </w:rPr>
        <w:t>第三部分</w:t>
      </w:r>
      <w:r w:rsidR="00E24BAE">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中共新疆乌鲁木齐市水磨沟区直属机关工作委员会专业名词解释</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等之外取得的收入。</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lastRenderedPageBreak/>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11.</w:t>
      </w:r>
      <w:r>
        <w:rPr>
          <w:rFonts w:ascii="宋体" w:eastAsia="宋体" w:hAnsi="Times New Roman" w:cs="宋体" w:hint="eastAsia"/>
          <w:kern w:val="0"/>
          <w:sz w:val="24"/>
          <w:szCs w:val="24"/>
        </w:rPr>
        <w:t>基本支出：指为保障机构正常运转、完成日常工作任务而发生的人员支出和公用支出。</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15.</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cs="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591827" w:rsidRDefault="0054511D">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A3ABA" w:rsidRPr="00607DFD" w:rsidRDefault="00FA3ABA" w:rsidP="00FA3ABA">
      <w:pPr>
        <w:shd w:val="clear" w:color="auto" w:fill="FFFFFF"/>
        <w:autoSpaceDE w:val="0"/>
        <w:autoSpaceDN w:val="0"/>
        <w:adjustRightInd w:val="0"/>
        <w:spacing w:before="100" w:line="520" w:lineRule="exact"/>
        <w:rPr>
          <w:rFonts w:ascii="宋体" w:eastAsia="宋体" w:hAnsi="Times New Roman" w:cs="宋体"/>
          <w:kern w:val="0"/>
          <w:sz w:val="24"/>
          <w:szCs w:val="24"/>
        </w:rPr>
      </w:pPr>
      <w:r w:rsidRPr="00607DFD">
        <w:rPr>
          <w:rFonts w:ascii="宋体" w:eastAsia="宋体" w:hAnsi="Times New Roman" w:cs="宋体" w:hint="eastAsia"/>
          <w:kern w:val="0"/>
          <w:sz w:val="24"/>
          <w:szCs w:val="24"/>
        </w:rPr>
        <w:t>本单位支出功能分类说明。</w:t>
      </w:r>
    </w:p>
    <w:p w:rsidR="00FA3ABA" w:rsidRPr="00607DFD" w:rsidRDefault="00FA3ABA" w:rsidP="00FA3ABA">
      <w:pPr>
        <w:shd w:val="clear" w:color="auto" w:fill="FFFFFF"/>
        <w:autoSpaceDE w:val="0"/>
        <w:autoSpaceDN w:val="0"/>
        <w:adjustRightInd w:val="0"/>
        <w:spacing w:before="100" w:line="520" w:lineRule="exact"/>
        <w:rPr>
          <w:rFonts w:ascii="宋体" w:eastAsia="宋体" w:hAnsi="宋体"/>
          <w:kern w:val="0"/>
          <w:sz w:val="24"/>
          <w:szCs w:val="24"/>
        </w:rPr>
      </w:pPr>
      <w:r w:rsidRPr="00607DFD">
        <w:rPr>
          <w:rFonts w:ascii="宋体" w:eastAsia="宋体" w:hAnsi="宋体"/>
          <w:kern w:val="0"/>
          <w:sz w:val="24"/>
          <w:szCs w:val="24"/>
        </w:rPr>
        <w:t>201</w:t>
      </w:r>
      <w:r w:rsidRPr="00607DFD">
        <w:rPr>
          <w:rFonts w:ascii="宋体" w:eastAsia="宋体" w:hAnsi="宋体" w:hint="eastAsia"/>
          <w:kern w:val="0"/>
          <w:sz w:val="24"/>
          <w:szCs w:val="24"/>
        </w:rPr>
        <w:t>类</w:t>
      </w:r>
      <w:r w:rsidRPr="00607DFD">
        <w:rPr>
          <w:rFonts w:ascii="宋体" w:eastAsia="宋体" w:hAnsi="宋体"/>
          <w:kern w:val="0"/>
          <w:sz w:val="24"/>
          <w:szCs w:val="24"/>
        </w:rPr>
        <w:t>36</w:t>
      </w:r>
      <w:r w:rsidRPr="00607DFD">
        <w:rPr>
          <w:rFonts w:ascii="宋体" w:eastAsia="宋体" w:hAnsi="宋体" w:hint="eastAsia"/>
          <w:kern w:val="0"/>
          <w:sz w:val="24"/>
          <w:szCs w:val="24"/>
        </w:rPr>
        <w:t>款</w:t>
      </w:r>
      <w:r w:rsidRPr="00607DFD">
        <w:rPr>
          <w:rFonts w:ascii="宋体" w:eastAsia="宋体" w:hAnsi="宋体"/>
          <w:kern w:val="0"/>
          <w:sz w:val="24"/>
          <w:szCs w:val="24"/>
        </w:rPr>
        <w:t>01</w:t>
      </w:r>
      <w:r w:rsidRPr="00607DFD">
        <w:rPr>
          <w:rFonts w:ascii="宋体" w:eastAsia="宋体" w:hAnsi="宋体" w:hint="eastAsia"/>
          <w:kern w:val="0"/>
          <w:sz w:val="24"/>
          <w:szCs w:val="24"/>
        </w:rPr>
        <w:t>项行政运行：指反映行政单位（包括实行公务员管理的事业单位）的基本支出。</w:t>
      </w:r>
    </w:p>
    <w:p w:rsidR="00FA3ABA" w:rsidRPr="00607DFD" w:rsidRDefault="00FA3ABA" w:rsidP="00FA3ABA">
      <w:pPr>
        <w:shd w:val="clear" w:color="auto" w:fill="FFFFFF"/>
        <w:autoSpaceDE w:val="0"/>
        <w:autoSpaceDN w:val="0"/>
        <w:adjustRightInd w:val="0"/>
        <w:spacing w:before="100" w:line="520" w:lineRule="exact"/>
        <w:rPr>
          <w:rFonts w:ascii="宋体" w:eastAsia="宋体" w:hAnsi="宋体"/>
          <w:kern w:val="0"/>
          <w:sz w:val="24"/>
          <w:szCs w:val="24"/>
        </w:rPr>
      </w:pPr>
      <w:r w:rsidRPr="00607DFD">
        <w:rPr>
          <w:rFonts w:ascii="宋体" w:eastAsia="宋体" w:hAnsi="宋体"/>
          <w:kern w:val="0"/>
          <w:sz w:val="24"/>
          <w:szCs w:val="24"/>
        </w:rPr>
        <w:t>201</w:t>
      </w:r>
      <w:r w:rsidRPr="00607DFD">
        <w:rPr>
          <w:rFonts w:ascii="宋体" w:eastAsia="宋体" w:hAnsi="宋体" w:hint="eastAsia"/>
          <w:kern w:val="0"/>
          <w:sz w:val="24"/>
          <w:szCs w:val="24"/>
        </w:rPr>
        <w:t>类</w:t>
      </w:r>
      <w:r w:rsidRPr="00607DFD">
        <w:rPr>
          <w:rFonts w:ascii="宋体" w:eastAsia="宋体" w:hAnsi="宋体"/>
          <w:kern w:val="0"/>
          <w:sz w:val="24"/>
          <w:szCs w:val="24"/>
        </w:rPr>
        <w:t>36</w:t>
      </w:r>
      <w:r w:rsidRPr="00607DFD">
        <w:rPr>
          <w:rFonts w:ascii="宋体" w:eastAsia="宋体" w:hAnsi="宋体" w:hint="eastAsia"/>
          <w:kern w:val="0"/>
          <w:sz w:val="24"/>
          <w:szCs w:val="24"/>
        </w:rPr>
        <w:t>款</w:t>
      </w:r>
      <w:r w:rsidRPr="00607DFD">
        <w:rPr>
          <w:rFonts w:ascii="宋体" w:eastAsia="宋体" w:hAnsi="宋体"/>
          <w:kern w:val="0"/>
          <w:sz w:val="24"/>
          <w:szCs w:val="24"/>
        </w:rPr>
        <w:t>99</w:t>
      </w:r>
      <w:r w:rsidRPr="00607DFD">
        <w:rPr>
          <w:rFonts w:ascii="宋体" w:eastAsia="宋体" w:hAnsi="宋体" w:hint="eastAsia"/>
          <w:kern w:val="0"/>
          <w:sz w:val="24"/>
          <w:szCs w:val="24"/>
        </w:rPr>
        <w:t>项其他共产党事务支出：指反映除上述项目以外其他用于中国共产党事</w:t>
      </w:r>
      <w:r w:rsidRPr="00607DFD">
        <w:rPr>
          <w:rFonts w:ascii="宋体" w:eastAsia="宋体" w:hAnsi="宋体" w:hint="eastAsia"/>
          <w:kern w:val="0"/>
          <w:sz w:val="24"/>
          <w:szCs w:val="24"/>
        </w:rPr>
        <w:lastRenderedPageBreak/>
        <w:t>务的支出。</w:t>
      </w:r>
    </w:p>
    <w:p w:rsidR="00FA3ABA" w:rsidRPr="00607DFD" w:rsidRDefault="00FA3ABA" w:rsidP="00FA3ABA">
      <w:pPr>
        <w:shd w:val="clear" w:color="auto" w:fill="FFFFFF"/>
        <w:autoSpaceDE w:val="0"/>
        <w:autoSpaceDN w:val="0"/>
        <w:adjustRightInd w:val="0"/>
        <w:spacing w:before="100" w:line="520" w:lineRule="exact"/>
        <w:rPr>
          <w:rFonts w:ascii="宋体" w:eastAsia="宋体" w:hAnsi="宋体"/>
          <w:kern w:val="0"/>
          <w:sz w:val="24"/>
          <w:szCs w:val="24"/>
        </w:rPr>
      </w:pPr>
      <w:r w:rsidRPr="00607DFD">
        <w:rPr>
          <w:rFonts w:ascii="宋体" w:eastAsia="宋体" w:hAnsi="宋体"/>
          <w:kern w:val="0"/>
          <w:sz w:val="24"/>
          <w:szCs w:val="24"/>
        </w:rPr>
        <w:t>208</w:t>
      </w:r>
      <w:r w:rsidRPr="00607DFD">
        <w:rPr>
          <w:rFonts w:ascii="宋体" w:eastAsia="宋体" w:hAnsi="宋体" w:hint="eastAsia"/>
          <w:kern w:val="0"/>
          <w:sz w:val="24"/>
          <w:szCs w:val="24"/>
        </w:rPr>
        <w:t>类</w:t>
      </w:r>
      <w:r w:rsidRPr="00607DFD">
        <w:rPr>
          <w:rFonts w:ascii="宋体" w:eastAsia="宋体" w:hAnsi="宋体"/>
          <w:kern w:val="0"/>
          <w:sz w:val="24"/>
          <w:szCs w:val="24"/>
        </w:rPr>
        <w:t>02</w:t>
      </w:r>
      <w:r w:rsidRPr="00607DFD">
        <w:rPr>
          <w:rFonts w:ascii="宋体" w:eastAsia="宋体" w:hAnsi="宋体" w:hint="eastAsia"/>
          <w:kern w:val="0"/>
          <w:sz w:val="24"/>
          <w:szCs w:val="24"/>
        </w:rPr>
        <w:t>款</w:t>
      </w:r>
      <w:r w:rsidRPr="00607DFD">
        <w:rPr>
          <w:rFonts w:ascii="宋体" w:eastAsia="宋体" w:hAnsi="宋体"/>
          <w:kern w:val="0"/>
          <w:sz w:val="24"/>
          <w:szCs w:val="24"/>
        </w:rPr>
        <w:t>08</w:t>
      </w:r>
      <w:r w:rsidRPr="00607DFD">
        <w:rPr>
          <w:rFonts w:ascii="宋体" w:eastAsia="宋体" w:hAnsi="宋体" w:hint="eastAsia"/>
          <w:kern w:val="0"/>
          <w:sz w:val="24"/>
          <w:szCs w:val="24"/>
        </w:rPr>
        <w:t>项基层政权和社区建设：指反映开展村民自治、村务公开等基层政权和社区建设工作的支出。</w:t>
      </w:r>
    </w:p>
    <w:p w:rsidR="00FA3ABA" w:rsidRPr="00607DFD" w:rsidRDefault="00FA3ABA" w:rsidP="00FA3ABA">
      <w:pPr>
        <w:shd w:val="clear" w:color="auto" w:fill="FFFFFF"/>
        <w:autoSpaceDE w:val="0"/>
        <w:autoSpaceDN w:val="0"/>
        <w:adjustRightInd w:val="0"/>
        <w:spacing w:before="100" w:line="520" w:lineRule="exact"/>
        <w:rPr>
          <w:rFonts w:ascii="宋体" w:eastAsia="宋体" w:hAnsi="宋体"/>
          <w:kern w:val="0"/>
          <w:sz w:val="24"/>
          <w:szCs w:val="24"/>
        </w:rPr>
      </w:pPr>
      <w:r w:rsidRPr="00607DFD">
        <w:rPr>
          <w:rFonts w:ascii="宋体" w:eastAsia="宋体" w:hAnsi="宋体"/>
          <w:kern w:val="0"/>
          <w:sz w:val="24"/>
          <w:szCs w:val="24"/>
        </w:rPr>
        <w:t>208</w:t>
      </w:r>
      <w:r w:rsidRPr="00607DFD">
        <w:rPr>
          <w:rFonts w:ascii="宋体" w:eastAsia="宋体" w:hAnsi="宋体" w:hint="eastAsia"/>
          <w:kern w:val="0"/>
          <w:sz w:val="24"/>
          <w:szCs w:val="24"/>
        </w:rPr>
        <w:t>类</w:t>
      </w:r>
      <w:r w:rsidRPr="00607DFD">
        <w:rPr>
          <w:rFonts w:ascii="宋体" w:eastAsia="宋体" w:hAnsi="宋体"/>
          <w:kern w:val="0"/>
          <w:sz w:val="24"/>
          <w:szCs w:val="24"/>
        </w:rPr>
        <w:t>05</w:t>
      </w:r>
      <w:r w:rsidRPr="00607DFD">
        <w:rPr>
          <w:rFonts w:ascii="宋体" w:eastAsia="宋体" w:hAnsi="宋体" w:hint="eastAsia"/>
          <w:kern w:val="0"/>
          <w:sz w:val="24"/>
          <w:szCs w:val="24"/>
        </w:rPr>
        <w:t>款</w:t>
      </w:r>
      <w:r w:rsidRPr="00607DFD">
        <w:rPr>
          <w:rFonts w:ascii="宋体" w:eastAsia="宋体" w:hAnsi="宋体"/>
          <w:kern w:val="0"/>
          <w:sz w:val="24"/>
          <w:szCs w:val="24"/>
        </w:rPr>
        <w:t>05</w:t>
      </w:r>
      <w:r w:rsidRPr="00607DFD">
        <w:rPr>
          <w:rFonts w:ascii="宋体" w:eastAsia="宋体" w:hAnsi="宋体" w:hint="eastAsia"/>
          <w:kern w:val="0"/>
          <w:sz w:val="24"/>
          <w:szCs w:val="24"/>
        </w:rPr>
        <w:t>项机关事业单位基本养老保险缴费支出★：指反映机关事业单位实施养老保险制度由单位缴纳的基本养老保险费支出。</w:t>
      </w:r>
    </w:p>
    <w:p w:rsidR="00591827" w:rsidRDefault="00FA3ABA" w:rsidP="00FA3ABA">
      <w:pPr>
        <w:shd w:val="clear" w:color="auto" w:fill="FFFFFF"/>
        <w:autoSpaceDE w:val="0"/>
        <w:autoSpaceDN w:val="0"/>
        <w:adjustRightInd w:val="0"/>
        <w:spacing w:before="100" w:line="520" w:lineRule="exact"/>
        <w:rPr>
          <w:rFonts w:ascii="Times New Roman" w:eastAsia="宋体" w:hAnsi="Times New Roman" w:cs="Times New Roman"/>
          <w:kern w:val="0"/>
          <w:sz w:val="24"/>
          <w:szCs w:val="24"/>
        </w:rPr>
      </w:pPr>
      <w:r w:rsidRPr="00607DFD">
        <w:rPr>
          <w:rFonts w:ascii="宋体" w:eastAsia="宋体" w:hAnsi="宋体"/>
          <w:kern w:val="0"/>
          <w:sz w:val="24"/>
          <w:szCs w:val="24"/>
        </w:rPr>
        <w:t>212</w:t>
      </w:r>
      <w:r w:rsidRPr="00607DFD">
        <w:rPr>
          <w:rFonts w:ascii="宋体" w:eastAsia="宋体" w:hAnsi="宋体" w:hint="eastAsia"/>
          <w:kern w:val="0"/>
          <w:sz w:val="24"/>
          <w:szCs w:val="24"/>
        </w:rPr>
        <w:t>类</w:t>
      </w:r>
      <w:r w:rsidRPr="00607DFD">
        <w:rPr>
          <w:rFonts w:ascii="宋体" w:eastAsia="宋体" w:hAnsi="宋体"/>
          <w:kern w:val="0"/>
          <w:sz w:val="24"/>
          <w:szCs w:val="24"/>
        </w:rPr>
        <w:t>03</w:t>
      </w:r>
      <w:r w:rsidRPr="00607DFD">
        <w:rPr>
          <w:rFonts w:ascii="宋体" w:eastAsia="宋体" w:hAnsi="宋体" w:hint="eastAsia"/>
          <w:kern w:val="0"/>
          <w:sz w:val="24"/>
          <w:szCs w:val="24"/>
        </w:rPr>
        <w:t>款</w:t>
      </w:r>
      <w:r w:rsidRPr="00607DFD">
        <w:rPr>
          <w:rFonts w:ascii="宋体" w:eastAsia="宋体" w:hAnsi="宋体"/>
          <w:kern w:val="0"/>
          <w:sz w:val="24"/>
          <w:szCs w:val="24"/>
        </w:rPr>
        <w:t>99</w:t>
      </w:r>
      <w:r w:rsidRPr="00607DFD">
        <w:rPr>
          <w:rFonts w:ascii="宋体" w:eastAsia="宋体" w:hAnsi="宋体" w:hint="eastAsia"/>
          <w:kern w:val="0"/>
          <w:sz w:val="24"/>
          <w:szCs w:val="24"/>
        </w:rPr>
        <w:t>项其他城乡社区公共设施支出：指反映除上述项目以外其他用于城乡社区公共设施方面的支出</w:t>
      </w:r>
      <w:r w:rsidR="0054511D">
        <w:rPr>
          <w:rFonts w:ascii="宋体" w:eastAsia="宋体" w:hAnsi="Times New Roman" w:cs="宋体" w:hint="eastAsia"/>
          <w:kern w:val="0"/>
          <w:sz w:val="24"/>
          <w:szCs w:val="24"/>
        </w:rPr>
        <w:t>。</w:t>
      </w:r>
    </w:p>
    <w:p w:rsidR="00591827" w:rsidRDefault="0054511D">
      <w:pPr>
        <w:shd w:val="clear" w:color="auto" w:fill="FFFFFF"/>
        <w:autoSpaceDE w:val="0"/>
        <w:autoSpaceDN w:val="0"/>
        <w:adjustRightInd w:val="0"/>
        <w:spacing w:before="100" w:after="240"/>
        <w:jc w:val="center"/>
        <w:rPr>
          <w:rFonts w:ascii="Times New Roman" w:eastAsia="宋体" w:hAnsi="Times New Roman" w:cs="Times New Roman"/>
          <w:kern w:val="0"/>
          <w:sz w:val="28"/>
          <w:szCs w:val="28"/>
        </w:rPr>
      </w:pPr>
      <w:r>
        <w:rPr>
          <w:rFonts w:ascii="宋体" w:eastAsia="宋体" w:hAnsi="Times New Roman" w:cs="宋体" w:hint="eastAsia"/>
          <w:b/>
          <w:bCs/>
          <w:kern w:val="0"/>
          <w:sz w:val="28"/>
          <w:szCs w:val="28"/>
        </w:rPr>
        <w:t>第四部分</w:t>
      </w:r>
      <w:r w:rsidR="00E24BAE">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中共新疆乌鲁木齐市水磨沟区直属机关工作委员会单位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一、报表封面</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二、《收入支出决算总表》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三、《收入决算表》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四、《支出决算表》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五、《收入支出决算表》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六、《项目收入支出决算表》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七、《行政事业类项目收入支出决算表》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八、《基本建设类项目收入支出决算表》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九、《支出决算明细表》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十、《基本支出决算明细表》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十一、《项目支出决算明细表》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十二、《财政专户管理资金收入支出决算表》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十三、《财政拨款收入支出决算总表》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十四、《一般公共预算财政拨款收入支出决算表》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十五、《一般公共预算财政拨款支出决算明细表》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lastRenderedPageBreak/>
        <w:t>十六、《一般公共预算财政拨款基本支出决算明细表》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十七、《一般公共预算财政拨款项目支出决算明细表》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十八、《政府性基金预算财政拨款收入支出决算表》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十九、《政府性基金预算财政拨款支出决算明细表》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二十、《政府性基金预算财政拨款基本支出决算明细表》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二十一、《政府性基金预算财政拨款项目支出决算明细表》。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二十二、《资产负债简表》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二十三、《资产情况表》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二十四、《国有资产收益征缴情况表》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二十五、《基本数字表》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二十六、《机构人员情况表》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二十七、《非税收入征缴情况表》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二十八、《部门决算相关信息统计表》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二十九、《政府采购情况表》</w:t>
      </w:r>
    </w:p>
    <w:p w:rsidR="00591827" w:rsidRDefault="0054511D">
      <w:pPr>
        <w:autoSpaceDE w:val="0"/>
        <w:autoSpaceDN w:val="0"/>
        <w:adjustRightInd w:val="0"/>
        <w:spacing w:line="520" w:lineRule="exact"/>
        <w:rPr>
          <w:rFonts w:ascii="Times New Roman" w:eastAsia="宋体" w:hAnsi="Times New Roman" w:cs="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cs="Times New Roman"/>
          <w:sz w:val="24"/>
          <w:szCs w:val="24"/>
        </w:rPr>
        <w:t>“</w:t>
      </w:r>
      <w:r>
        <w:rPr>
          <w:rFonts w:ascii="宋体" w:eastAsia="宋体" w:hAnsi="Times New Roman" w:cs="宋体" w:hint="eastAsia"/>
          <w:sz w:val="24"/>
          <w:szCs w:val="24"/>
        </w:rPr>
        <w:t>三公</w:t>
      </w:r>
      <w:r>
        <w:rPr>
          <w:rFonts w:ascii="Times New Roman" w:eastAsia="宋体" w:hAnsi="Times New Roman" w:cs="Times New Roman"/>
          <w:sz w:val="24"/>
          <w:szCs w:val="24"/>
        </w:rPr>
        <w:t>”</w:t>
      </w:r>
      <w:r>
        <w:rPr>
          <w:rFonts w:ascii="宋体" w:eastAsia="宋体" w:hAnsi="Times New Roman" w:cs="宋体" w:hint="eastAsia"/>
          <w:sz w:val="24"/>
          <w:szCs w:val="24"/>
        </w:rPr>
        <w:t>经费支出情况表》</w:t>
      </w:r>
    </w:p>
    <w:p w:rsidR="0054511D" w:rsidRDefault="0054511D">
      <w:pPr>
        <w:shd w:val="clear" w:color="auto" w:fill="FFFFFF"/>
        <w:autoSpaceDE w:val="0"/>
        <w:autoSpaceDN w:val="0"/>
        <w:adjustRightInd w:val="0"/>
        <w:spacing w:before="100" w:after="240"/>
        <w:jc w:val="center"/>
        <w:rPr>
          <w:rFonts w:ascii="宋体" w:eastAsia="宋体" w:hAnsi="Times New Roman" w:cs="宋体"/>
          <w:sz w:val="24"/>
          <w:szCs w:val="24"/>
        </w:rPr>
      </w:pPr>
    </w:p>
    <w:sectPr w:rsidR="0054511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A1" w:rsidRDefault="00DA4FA1" w:rsidP="00394351">
      <w:r>
        <w:separator/>
      </w:r>
    </w:p>
  </w:endnote>
  <w:endnote w:type="continuationSeparator" w:id="0">
    <w:p w:rsidR="00DA4FA1" w:rsidRDefault="00DA4FA1" w:rsidP="0039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A1" w:rsidRDefault="00DA4FA1" w:rsidP="00394351">
      <w:r>
        <w:separator/>
      </w:r>
    </w:p>
  </w:footnote>
  <w:footnote w:type="continuationSeparator" w:id="0">
    <w:p w:rsidR="00DA4FA1" w:rsidRDefault="00DA4FA1" w:rsidP="00394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51"/>
    <w:rsid w:val="00394351"/>
    <w:rsid w:val="00455CE1"/>
    <w:rsid w:val="0054511D"/>
    <w:rsid w:val="00591827"/>
    <w:rsid w:val="006A689A"/>
    <w:rsid w:val="00DA4FA1"/>
    <w:rsid w:val="00E24BAE"/>
    <w:rsid w:val="00FA3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351"/>
    <w:rPr>
      <w:sz w:val="18"/>
      <w:szCs w:val="18"/>
    </w:rPr>
  </w:style>
  <w:style w:type="paragraph" w:styleId="a4">
    <w:name w:val="footer"/>
    <w:basedOn w:val="a"/>
    <w:link w:val="Char0"/>
    <w:uiPriority w:val="99"/>
    <w:unhideWhenUsed/>
    <w:rsid w:val="00394351"/>
    <w:pPr>
      <w:tabs>
        <w:tab w:val="center" w:pos="4153"/>
        <w:tab w:val="right" w:pos="8306"/>
      </w:tabs>
      <w:snapToGrid w:val="0"/>
      <w:jc w:val="left"/>
    </w:pPr>
    <w:rPr>
      <w:sz w:val="18"/>
      <w:szCs w:val="18"/>
    </w:rPr>
  </w:style>
  <w:style w:type="character" w:customStyle="1" w:styleId="Char0">
    <w:name w:val="页脚 Char"/>
    <w:basedOn w:val="a0"/>
    <w:link w:val="a4"/>
    <w:uiPriority w:val="99"/>
    <w:rsid w:val="003943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4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4351"/>
    <w:rPr>
      <w:sz w:val="18"/>
      <w:szCs w:val="18"/>
    </w:rPr>
  </w:style>
  <w:style w:type="paragraph" w:styleId="a4">
    <w:name w:val="footer"/>
    <w:basedOn w:val="a"/>
    <w:link w:val="Char0"/>
    <w:uiPriority w:val="99"/>
    <w:unhideWhenUsed/>
    <w:rsid w:val="00394351"/>
    <w:pPr>
      <w:tabs>
        <w:tab w:val="center" w:pos="4153"/>
        <w:tab w:val="right" w:pos="8306"/>
      </w:tabs>
      <w:snapToGrid w:val="0"/>
      <w:jc w:val="left"/>
    </w:pPr>
    <w:rPr>
      <w:sz w:val="18"/>
      <w:szCs w:val="18"/>
    </w:rPr>
  </w:style>
  <w:style w:type="character" w:customStyle="1" w:styleId="Char0">
    <w:name w:val="页脚 Char"/>
    <w:basedOn w:val="a0"/>
    <w:link w:val="a4"/>
    <w:uiPriority w:val="99"/>
    <w:rsid w:val="00394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940</Words>
  <Characters>5362</Characters>
  <Application>Microsoft Office Word</Application>
  <DocSecurity>0</DocSecurity>
  <Lines>44</Lines>
  <Paragraphs>12</Paragraphs>
  <ScaleCrop>false</ScaleCrop>
  <Company>CHINA</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2018-06-28T07:24:00Z</dcterms:created>
  <dcterms:modified xsi:type="dcterms:W3CDTF">2018-07-04T07:40:00Z</dcterms:modified>
</cp:coreProperties>
</file>