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rFonts w:ascii="黑体" w:hAnsi="黑体" w:eastAsia="黑体"/>
          <w:color w:val="171717" w:themeColor="background2" w:themeShade="1A"/>
          <w:sz w:val="32"/>
          <w:szCs w:val="32"/>
        </w:rPr>
      </w:pPr>
      <w:r>
        <w:rPr>
          <w:rFonts w:hint="eastAsia" w:ascii="黑体" w:hAnsi="黑体" w:eastAsia="黑体"/>
          <w:color w:val="171717" w:themeColor="background2" w:themeShade="1A"/>
          <w:sz w:val="32"/>
          <w:szCs w:val="32"/>
        </w:rPr>
        <w:t>附件：</w:t>
      </w:r>
    </w:p>
    <w:p>
      <w:pPr>
        <w:widowControl/>
        <w:spacing w:before="100" w:beforeAutospacing="1" w:after="100" w:afterAutospacing="1"/>
        <w:ind w:firstLine="640"/>
        <w:jc w:val="center"/>
        <w:outlineLvl w:val="1"/>
        <w:rPr>
          <w:rFonts w:ascii="黑体" w:hAnsi="黑体" w:eastAsia="黑体"/>
          <w:color w:val="171717" w:themeColor="background2" w:themeShade="1A"/>
          <w:kern w:val="0"/>
          <w:sz w:val="32"/>
          <w:szCs w:val="32"/>
        </w:rPr>
      </w:pPr>
    </w:p>
    <w:p>
      <w:pPr>
        <w:widowControl/>
        <w:spacing w:before="100" w:beforeAutospacing="1" w:after="100" w:afterAutospacing="1"/>
        <w:ind w:firstLine="640"/>
        <w:jc w:val="center"/>
        <w:outlineLvl w:val="1"/>
        <w:rPr>
          <w:rFonts w:ascii="黑体" w:hAnsi="黑体" w:eastAsia="黑体"/>
          <w:color w:val="171717" w:themeColor="background2" w:themeShade="1A"/>
          <w:kern w:val="0"/>
          <w:sz w:val="32"/>
          <w:szCs w:val="32"/>
        </w:rPr>
      </w:pPr>
    </w:p>
    <w:p>
      <w:pPr>
        <w:widowControl/>
        <w:spacing w:before="100" w:beforeAutospacing="1" w:after="100" w:afterAutospacing="1"/>
        <w:ind w:firstLine="640"/>
        <w:jc w:val="center"/>
        <w:outlineLvl w:val="1"/>
        <w:rPr>
          <w:rFonts w:ascii="黑体" w:hAnsi="黑体" w:eastAsia="黑体"/>
          <w:color w:val="171717" w:themeColor="background2" w:themeShade="1A"/>
          <w:kern w:val="0"/>
          <w:sz w:val="32"/>
          <w:szCs w:val="32"/>
        </w:rPr>
      </w:pPr>
    </w:p>
    <w:p>
      <w:pPr>
        <w:widowControl/>
        <w:spacing w:before="100" w:beforeAutospacing="1" w:after="100" w:afterAutospacing="1"/>
        <w:ind w:firstLine="640"/>
        <w:jc w:val="center"/>
        <w:outlineLvl w:val="1"/>
        <w:rPr>
          <w:rFonts w:ascii="黑体" w:hAnsi="黑体" w:eastAsia="黑体"/>
          <w:color w:val="171717" w:themeColor="background2" w:themeShade="1A"/>
          <w:kern w:val="0"/>
          <w:sz w:val="32"/>
          <w:szCs w:val="32"/>
        </w:rPr>
      </w:pPr>
      <w:r>
        <w:rPr>
          <w:rFonts w:hint="eastAsia" w:ascii="黑体" w:hAnsi="黑体" w:eastAsia="黑体"/>
          <w:color w:val="171717" w:themeColor="background2" w:themeShade="1A"/>
          <w:kern w:val="0"/>
          <w:sz w:val="32"/>
          <w:szCs w:val="32"/>
        </w:rPr>
        <w:t>中共新疆乌鲁木齐市水磨沟区委政法委员会2016年预算公开</w:t>
      </w:r>
    </w:p>
    <w:p>
      <w:pPr>
        <w:widowControl/>
        <w:spacing w:line="460" w:lineRule="exact"/>
        <w:ind w:firstLine="0" w:firstLineChars="0"/>
        <w:outlineLvl w:val="1"/>
        <w:rPr>
          <w:rFonts w:ascii="宋体" w:hAnsi="宋体"/>
          <w:color w:val="171717" w:themeColor="background2" w:themeShade="1A"/>
          <w:kern w:val="0"/>
          <w:sz w:val="44"/>
          <w:szCs w:val="44"/>
        </w:rPr>
      </w:pPr>
    </w:p>
    <w:p>
      <w:pPr>
        <w:widowControl/>
        <w:spacing w:line="460" w:lineRule="exact"/>
        <w:ind w:firstLine="0" w:firstLineChars="0"/>
        <w:outlineLvl w:val="1"/>
        <w:rPr>
          <w:rFonts w:ascii="宋体" w:hAnsi="宋体"/>
          <w:color w:val="171717" w:themeColor="background2" w:themeShade="1A"/>
          <w:kern w:val="0"/>
          <w:sz w:val="44"/>
          <w:szCs w:val="44"/>
        </w:rPr>
      </w:pPr>
    </w:p>
    <w:p>
      <w:pPr>
        <w:widowControl/>
        <w:spacing w:line="460" w:lineRule="exact"/>
        <w:ind w:firstLine="0" w:firstLineChars="0"/>
        <w:outlineLvl w:val="1"/>
        <w:rPr>
          <w:rFonts w:ascii="宋体" w:hAnsi="宋体"/>
          <w:color w:val="171717" w:themeColor="background2" w:themeShade="1A"/>
          <w:kern w:val="0"/>
          <w:sz w:val="44"/>
          <w:szCs w:val="44"/>
        </w:rPr>
      </w:pPr>
    </w:p>
    <w:p>
      <w:pPr>
        <w:widowControl/>
        <w:spacing w:line="460" w:lineRule="exact"/>
        <w:ind w:firstLine="0" w:firstLineChars="0"/>
        <w:outlineLvl w:val="1"/>
        <w:rPr>
          <w:rFonts w:ascii="宋体" w:hAnsi="宋体"/>
          <w:b/>
          <w:color w:val="171717" w:themeColor="background2" w:themeShade="1A"/>
          <w:kern w:val="0"/>
          <w:sz w:val="44"/>
          <w:szCs w:val="44"/>
        </w:rPr>
      </w:pPr>
    </w:p>
    <w:p>
      <w:pPr>
        <w:widowControl/>
        <w:spacing w:line="460" w:lineRule="exact"/>
        <w:ind w:firstLine="0" w:firstLineChars="0"/>
        <w:outlineLvl w:val="1"/>
        <w:rPr>
          <w:rFonts w:ascii="宋体" w:hAnsi="宋体"/>
          <w:b/>
          <w:color w:val="171717" w:themeColor="background2" w:themeShade="1A"/>
          <w:kern w:val="0"/>
          <w:sz w:val="44"/>
          <w:szCs w:val="44"/>
        </w:rPr>
      </w:pPr>
    </w:p>
    <w:p>
      <w:pPr>
        <w:widowControl/>
        <w:spacing w:line="460" w:lineRule="exact"/>
        <w:ind w:firstLine="0" w:firstLineChars="0"/>
        <w:outlineLvl w:val="1"/>
        <w:rPr>
          <w:rFonts w:ascii="宋体" w:hAnsi="宋体"/>
          <w:b/>
          <w:color w:val="171717" w:themeColor="background2" w:themeShade="1A"/>
          <w:kern w:val="0"/>
          <w:sz w:val="44"/>
          <w:szCs w:val="44"/>
        </w:rPr>
      </w:pPr>
    </w:p>
    <w:p>
      <w:pPr>
        <w:widowControl/>
        <w:spacing w:line="460" w:lineRule="exact"/>
        <w:ind w:firstLine="0" w:firstLineChars="0"/>
        <w:outlineLvl w:val="1"/>
        <w:rPr>
          <w:rFonts w:ascii="宋体" w:hAnsi="宋体"/>
          <w:b/>
          <w:color w:val="171717" w:themeColor="background2" w:themeShade="1A"/>
          <w:kern w:val="0"/>
          <w:sz w:val="44"/>
          <w:szCs w:val="44"/>
        </w:rPr>
      </w:pPr>
    </w:p>
    <w:p>
      <w:pPr>
        <w:widowControl/>
        <w:spacing w:line="460" w:lineRule="exact"/>
        <w:ind w:firstLine="0" w:firstLineChars="0"/>
        <w:outlineLvl w:val="1"/>
        <w:rPr>
          <w:rFonts w:ascii="仿宋_GB2312" w:hAnsi="宋体" w:eastAsia="仿宋_GB2312"/>
          <w:color w:val="171717" w:themeColor="background2" w:themeShade="1A"/>
          <w:kern w:val="0"/>
          <w:sz w:val="32"/>
          <w:szCs w:val="32"/>
        </w:rPr>
      </w:pPr>
    </w:p>
    <w:p>
      <w:pPr>
        <w:widowControl/>
        <w:spacing w:line="460" w:lineRule="exact"/>
        <w:ind w:firstLine="0" w:firstLineChars="0"/>
        <w:outlineLvl w:val="1"/>
        <w:rPr>
          <w:rFonts w:ascii="仿宋_GB2312" w:hAnsi="宋体" w:eastAsia="仿宋_GB2312"/>
          <w:color w:val="171717" w:themeColor="background2" w:themeShade="1A"/>
          <w:kern w:val="0"/>
          <w:sz w:val="32"/>
          <w:szCs w:val="32"/>
        </w:rPr>
      </w:pPr>
    </w:p>
    <w:p>
      <w:pPr>
        <w:widowControl/>
        <w:spacing w:before="100" w:beforeAutospacing="1" w:after="100" w:afterAutospacing="1"/>
        <w:ind w:firstLine="0" w:firstLineChars="0"/>
        <w:outlineLvl w:val="1"/>
        <w:rPr>
          <w:rFonts w:ascii="仿宋_GB2312" w:hAnsi="宋体" w:eastAsia="仿宋_GB2312"/>
          <w:color w:val="171717" w:themeColor="background2" w:themeShade="1A"/>
          <w:kern w:val="0"/>
          <w:sz w:val="32"/>
          <w:szCs w:val="32"/>
        </w:rPr>
      </w:pPr>
    </w:p>
    <w:p>
      <w:pPr>
        <w:widowControl/>
        <w:spacing w:before="100" w:beforeAutospacing="1" w:after="100" w:afterAutospacing="1"/>
        <w:ind w:firstLine="0" w:firstLineChars="0"/>
        <w:outlineLvl w:val="1"/>
        <w:rPr>
          <w:rFonts w:ascii="仿宋_GB2312" w:hAnsi="宋体" w:eastAsia="仿宋_GB2312"/>
          <w:color w:val="171717" w:themeColor="background2" w:themeShade="1A"/>
          <w:kern w:val="0"/>
          <w:sz w:val="32"/>
          <w:szCs w:val="32"/>
        </w:rPr>
      </w:pPr>
    </w:p>
    <w:p>
      <w:pPr>
        <w:widowControl/>
        <w:spacing w:before="100" w:beforeAutospacing="1" w:after="100" w:afterAutospacing="1"/>
        <w:ind w:firstLine="0" w:firstLineChars="0"/>
        <w:outlineLvl w:val="1"/>
        <w:rPr>
          <w:rFonts w:ascii="宋体" w:hAnsi="宋体"/>
          <w:b/>
          <w:color w:val="171717" w:themeColor="background2" w:themeShade="1A"/>
          <w:kern w:val="0"/>
          <w:sz w:val="44"/>
          <w:szCs w:val="44"/>
        </w:rPr>
      </w:pPr>
    </w:p>
    <w:p>
      <w:pPr>
        <w:widowControl/>
        <w:spacing w:before="100" w:beforeAutospacing="1" w:after="100" w:afterAutospacing="1"/>
        <w:ind w:firstLine="0" w:firstLineChars="0"/>
        <w:outlineLvl w:val="1"/>
        <w:rPr>
          <w:rFonts w:ascii="宋体" w:hAnsi="宋体"/>
          <w:b/>
          <w:color w:val="171717" w:themeColor="background2" w:themeShade="1A"/>
          <w:kern w:val="0"/>
          <w:sz w:val="44"/>
          <w:szCs w:val="44"/>
        </w:rPr>
      </w:pPr>
    </w:p>
    <w:p>
      <w:pPr>
        <w:widowControl/>
        <w:spacing w:before="100" w:beforeAutospacing="1" w:after="100" w:afterAutospacing="1"/>
        <w:ind w:firstLine="0" w:firstLineChars="0"/>
        <w:outlineLvl w:val="1"/>
        <w:rPr>
          <w:rFonts w:ascii="宋体" w:hAnsi="宋体"/>
          <w:b/>
          <w:color w:val="171717" w:themeColor="background2" w:themeShade="1A"/>
          <w:kern w:val="0"/>
          <w:sz w:val="44"/>
          <w:szCs w:val="44"/>
        </w:rPr>
      </w:pPr>
    </w:p>
    <w:p>
      <w:pPr>
        <w:widowControl/>
        <w:spacing w:line="500" w:lineRule="exact"/>
        <w:ind w:firstLine="640"/>
        <w:jc w:val="center"/>
        <w:outlineLvl w:val="1"/>
        <w:rPr>
          <w:rFonts w:ascii="黑体" w:hAnsi="黑体" w:eastAsia="黑体"/>
          <w:color w:val="171717" w:themeColor="background2" w:themeShade="1A"/>
          <w:kern w:val="0"/>
          <w:sz w:val="32"/>
          <w:szCs w:val="32"/>
        </w:rPr>
      </w:pPr>
      <w:r>
        <w:rPr>
          <w:rFonts w:hint="eastAsia" w:ascii="黑体" w:hAnsi="黑体" w:eastAsia="黑体"/>
          <w:color w:val="171717" w:themeColor="background2" w:themeShade="1A"/>
          <w:kern w:val="0"/>
          <w:sz w:val="32"/>
          <w:szCs w:val="32"/>
        </w:rPr>
        <w:t>目录</w:t>
      </w:r>
    </w:p>
    <w:p>
      <w:pPr>
        <w:widowControl/>
        <w:spacing w:line="500" w:lineRule="exact"/>
        <w:ind w:firstLine="640"/>
        <w:jc w:val="center"/>
        <w:outlineLvl w:val="1"/>
        <w:rPr>
          <w:rFonts w:ascii="黑体" w:hAnsi="黑体" w:eastAsia="黑体"/>
          <w:color w:val="171717" w:themeColor="background2" w:themeShade="1A"/>
          <w:kern w:val="0"/>
          <w:sz w:val="32"/>
          <w:szCs w:val="32"/>
        </w:rPr>
      </w:pPr>
    </w:p>
    <w:p>
      <w:pPr>
        <w:widowControl/>
        <w:spacing w:line="240" w:lineRule="auto"/>
        <w:ind w:firstLine="0" w:firstLineChars="0"/>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第一部分  中共新疆乌鲁木齐市水磨沟区委政法委员会部门单位概况</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一、主要职能</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二、机构设置及人员情况</w:t>
      </w:r>
    </w:p>
    <w:p>
      <w:pPr>
        <w:widowControl/>
        <w:spacing w:line="240" w:lineRule="auto"/>
        <w:ind w:firstLine="0" w:firstLineChars="0"/>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第二部分  中共新疆乌鲁木齐市水磨沟区委政法委员会2016年部门预算公开表</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一、部门收支总体情况表</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二、部门收入总体情况表</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三、部门支出总体情况表</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四、财政拨款收支总体情况表</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五、一般公共预算支出情况表</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六、一般公共预算基本支出情况表</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七、项目支出情况表</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八、一般公共预算“三公”经费支出情况表</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九、政府性基金预算支出情况表</w:t>
      </w:r>
    </w:p>
    <w:p>
      <w:pPr>
        <w:widowControl/>
        <w:spacing w:line="240" w:lineRule="auto"/>
        <w:ind w:firstLine="0" w:firstLineChars="0"/>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第三部分  中共新疆乌鲁木齐市水磨沟区委政法委员会2016年部门预算情况说明</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一、关于中共新疆乌鲁木齐市水磨沟区委政法委员会2016年收支预算情况的总体说明</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二、关于中共新疆乌鲁木齐市水磨沟区委政法委员会2016年收入预算情况说明</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三、关于中共新疆乌鲁木齐市水磨沟区委政法委员会2016年支出预算情况说明</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四、关于中共新疆乌鲁木齐市水磨沟区委政法委员会2016年财政拨款收支预算情况的总体说明</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五、关于中共新疆乌鲁木齐市水磨沟区委政法委员会2016年一般公共预算当年拨款情况说明</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六、关于中共新疆乌鲁木齐市水磨沟区委政法委员会2016年一般公共预算基本支出情况说明</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七、关于中共新疆乌鲁木齐市水磨沟区委政法委员会2016年项目支出情况说明</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八、关于中共新疆乌鲁木齐市水磨沟区委政法委员会2016年一般公共预算“三公”经费预算情况说明</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九、关于中共新疆乌鲁木齐市水磨沟区委政法委员会2016年政府性基金预算拨款情况说明</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十、其他重要事项的情况说明</w:t>
      </w:r>
    </w:p>
    <w:p>
      <w:pPr>
        <w:widowControl/>
        <w:spacing w:line="240" w:lineRule="auto"/>
        <w:ind w:firstLine="0" w:firstLineChars="0"/>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第四部分  名词解释</w:t>
      </w: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pStyle w:val="2"/>
        <w:spacing w:before="240"/>
        <w:ind w:firstLine="640"/>
        <w:rPr>
          <w:rFonts w:ascii="黑体" w:hAnsi="黑体" w:eastAsia="黑体"/>
          <w:b w:val="0"/>
          <w:color w:val="171717" w:themeColor="background2" w:themeShade="1A"/>
        </w:rPr>
      </w:pPr>
      <w:r>
        <w:rPr>
          <w:rFonts w:hint="eastAsia" w:ascii="黑体" w:hAnsi="黑体" w:eastAsia="黑体"/>
          <w:b w:val="0"/>
          <w:color w:val="171717" w:themeColor="background2" w:themeShade="1A"/>
        </w:rPr>
        <w:t>第一部分  中共新疆乌鲁木齐市水磨沟区委政法委员会部门单位概况</w:t>
      </w: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一、主要职能</w:t>
      </w:r>
    </w:p>
    <w:p>
      <w:pPr>
        <w:spacing w:line="560" w:lineRule="atLeas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1.根据党的路线、方针、政策和自治区党委、市委、区委，的部署，同意政法各部门的思想和行动，确保党的方针政策好上级党委的部署在政法部门贯彻实施。</w:t>
      </w:r>
    </w:p>
    <w:p>
      <w:pPr>
        <w:spacing w:line="560" w:lineRule="atLeas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2.研究和处理全区政法工作的重担问题，拟定政法工作计划和措施，及时向区委提出建议。</w:t>
      </w:r>
    </w:p>
    <w:p>
      <w:pPr>
        <w:spacing w:line="560" w:lineRule="atLeas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3.检查政法各部门对党和国家的方针政策、法律法规的执行情况，研究制定严肃执法、落实党的方针政策的具体措施。</w:t>
      </w:r>
    </w:p>
    <w:p>
      <w:pPr>
        <w:spacing w:line="560" w:lineRule="atLeas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4.研究拟定本区社会治安综合治理规划、目标和主要措施；指导和推进乡、街道办事处社会治安综合治理工作；研究和探索并逐步完善社会治安综合治理工作的方法和措施。</w:t>
      </w:r>
    </w:p>
    <w:p>
      <w:pPr>
        <w:spacing w:line="560" w:lineRule="atLeas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5.贯彻落实中央、自治区党委、市委和区委关于维护稳定的一系列方针、政策、指导、组织、协调有关部门和单位正确处理由人民内部矛盾引发的群体性事件、突发事件。</w:t>
      </w:r>
    </w:p>
    <w:p>
      <w:pPr>
        <w:spacing w:line="560" w:lineRule="atLeas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6.负责组织协调指导全区处理“法轮功”、其它邪教和对社会有危害的气功组织工作，对工作中出现的问题进行调研，对重大案件进行督办。承办市委610办公室、区处理“法轮功”问题领导小组和处理社会有危害的气功组织工作领导小组交办的事项。</w:t>
      </w:r>
    </w:p>
    <w:p>
      <w:pPr>
        <w:spacing w:line="560" w:lineRule="atLeast"/>
        <w:ind w:firstLine="560"/>
        <w:rPr>
          <w:rFonts w:ascii="仿宋_GB2312" w:hAnsi="宋体" w:eastAsia="仿宋_GB2312" w:cs="宋体"/>
          <w:bCs/>
          <w:color w:val="171717" w:themeColor="background2" w:themeShade="1A"/>
          <w:kern w:val="0"/>
          <w:sz w:val="28"/>
          <w:szCs w:val="28"/>
        </w:rPr>
      </w:pPr>
      <w:r>
        <w:rPr>
          <w:rFonts w:hint="eastAsia" w:asciiTheme="minorEastAsia" w:hAnsiTheme="minorEastAsia"/>
          <w:color w:val="171717" w:themeColor="background2" w:themeShade="1A"/>
          <w:sz w:val="28"/>
          <w:szCs w:val="28"/>
        </w:rPr>
        <w:t>7.负责协调有关单位贯彻落实对外来流动人口管理，对外来流动人口管理工作进行检查和指导。</w:t>
      </w: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二、机构设置及人员情况</w:t>
      </w:r>
    </w:p>
    <w:p>
      <w:pPr>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根据职责，中共新疆乌鲁木齐市水磨沟区委政法委员会内设</w:t>
      </w:r>
      <w:r>
        <w:rPr>
          <w:rFonts w:asciiTheme="minorEastAsia" w:hAnsiTheme="minorEastAsia"/>
          <w:color w:val="171717" w:themeColor="background2" w:themeShade="1A"/>
          <w:sz w:val="28"/>
          <w:szCs w:val="28"/>
        </w:rPr>
        <w:t>1</w:t>
      </w:r>
      <w:r>
        <w:rPr>
          <w:rFonts w:hint="eastAsia" w:asciiTheme="minorEastAsia" w:hAnsiTheme="minorEastAsia"/>
          <w:color w:val="171717" w:themeColor="background2" w:themeShade="1A"/>
          <w:sz w:val="28"/>
          <w:szCs w:val="28"/>
        </w:rPr>
        <w:t>个机构,1个行政单位。中共新疆乌鲁木齐市水磨沟区委政法委员会单位编制人数16人，其中：行政人员编制8人，参照公务员管理的事业单位人员编制0人，全额拨款事业单位人员编制8人。中共新疆乌鲁木齐市水磨沟区委政法委员会单位实有在职人数12人，其中：行政在职人员5人，参照公务员管理的事业单位在职人员0人，全额拨款事业单位在职人员7人。离退休人员0人，其中：离休人员0人，退休人员0人。</w:t>
      </w:r>
    </w:p>
    <w:p>
      <w:pPr>
        <w:spacing w:line="560" w:lineRule="exact"/>
        <w:ind w:firstLine="560"/>
        <w:rPr>
          <w:rFonts w:asciiTheme="minorEastAsia" w:hAnsiTheme="minorEastAsia"/>
          <w:color w:val="171717" w:themeColor="background2" w:themeShade="1A"/>
          <w:sz w:val="28"/>
          <w:szCs w:val="28"/>
        </w:rPr>
      </w:pPr>
    </w:p>
    <w:p>
      <w:pPr>
        <w:spacing w:line="560" w:lineRule="exact"/>
        <w:ind w:firstLine="560"/>
        <w:rPr>
          <w:rFonts w:asciiTheme="minorEastAsia" w:hAnsiTheme="minorEastAsia"/>
          <w:color w:val="171717" w:themeColor="background2" w:themeShade="1A"/>
          <w:sz w:val="28"/>
          <w:szCs w:val="28"/>
        </w:rPr>
      </w:pPr>
    </w:p>
    <w:p>
      <w:pPr>
        <w:spacing w:line="560" w:lineRule="exact"/>
        <w:ind w:firstLine="560"/>
        <w:rPr>
          <w:rFonts w:asciiTheme="minorEastAsia" w:hAnsiTheme="minorEastAsia"/>
          <w:color w:val="171717" w:themeColor="background2" w:themeShade="1A"/>
          <w:sz w:val="28"/>
          <w:szCs w:val="28"/>
        </w:rPr>
      </w:pPr>
    </w:p>
    <w:p>
      <w:pPr>
        <w:spacing w:line="560" w:lineRule="exact"/>
        <w:ind w:firstLine="560"/>
        <w:rPr>
          <w:rFonts w:asciiTheme="minorEastAsia" w:hAnsiTheme="minorEastAsia"/>
          <w:color w:val="171717" w:themeColor="background2" w:themeShade="1A"/>
          <w:sz w:val="28"/>
          <w:szCs w:val="28"/>
        </w:rPr>
      </w:pPr>
    </w:p>
    <w:p>
      <w:pPr>
        <w:spacing w:line="560" w:lineRule="exact"/>
        <w:ind w:firstLine="560"/>
        <w:rPr>
          <w:rFonts w:asciiTheme="minorEastAsia" w:hAnsiTheme="minorEastAsia"/>
          <w:color w:val="171717" w:themeColor="background2" w:themeShade="1A"/>
          <w:sz w:val="28"/>
          <w:szCs w:val="28"/>
        </w:rPr>
      </w:pPr>
    </w:p>
    <w:p>
      <w:pPr>
        <w:spacing w:line="560" w:lineRule="exact"/>
        <w:ind w:firstLine="560"/>
        <w:rPr>
          <w:rFonts w:asciiTheme="minorEastAsia" w:hAnsiTheme="minorEastAsia"/>
          <w:color w:val="171717" w:themeColor="background2" w:themeShade="1A"/>
          <w:sz w:val="28"/>
          <w:szCs w:val="28"/>
        </w:rPr>
      </w:pPr>
    </w:p>
    <w:p>
      <w:pPr>
        <w:spacing w:line="560" w:lineRule="exact"/>
        <w:ind w:firstLine="560"/>
        <w:rPr>
          <w:rFonts w:asciiTheme="minorEastAsia" w:hAnsiTheme="minorEastAsia"/>
          <w:color w:val="171717" w:themeColor="background2" w:themeShade="1A"/>
          <w:sz w:val="28"/>
          <w:szCs w:val="28"/>
        </w:rPr>
      </w:pPr>
    </w:p>
    <w:p>
      <w:pPr>
        <w:spacing w:line="560" w:lineRule="exact"/>
        <w:ind w:firstLine="560"/>
        <w:rPr>
          <w:rFonts w:asciiTheme="minorEastAsia" w:hAnsiTheme="minorEastAsia"/>
          <w:color w:val="171717" w:themeColor="background2" w:themeShade="1A"/>
          <w:sz w:val="28"/>
          <w:szCs w:val="28"/>
        </w:rPr>
      </w:pPr>
    </w:p>
    <w:p>
      <w:pPr>
        <w:spacing w:line="560" w:lineRule="exact"/>
        <w:ind w:firstLine="560"/>
        <w:rPr>
          <w:rFonts w:asciiTheme="minorEastAsia" w:hAnsiTheme="minorEastAsia"/>
          <w:color w:val="171717" w:themeColor="background2" w:themeShade="1A"/>
          <w:sz w:val="28"/>
          <w:szCs w:val="28"/>
        </w:rPr>
      </w:pPr>
    </w:p>
    <w:p>
      <w:pPr>
        <w:spacing w:line="560" w:lineRule="exact"/>
        <w:ind w:firstLine="560"/>
        <w:rPr>
          <w:rFonts w:asciiTheme="minorEastAsia" w:hAnsiTheme="minorEastAsia"/>
          <w:color w:val="171717" w:themeColor="background2" w:themeShade="1A"/>
          <w:sz w:val="28"/>
          <w:szCs w:val="28"/>
        </w:rPr>
      </w:pPr>
    </w:p>
    <w:p>
      <w:pPr>
        <w:pStyle w:val="2"/>
        <w:spacing w:before="240"/>
        <w:ind w:firstLine="640"/>
        <w:rPr>
          <w:rFonts w:ascii="黑体" w:hAnsi="黑体" w:eastAsia="黑体"/>
          <w:b w:val="0"/>
          <w:color w:val="171717" w:themeColor="background2" w:themeShade="1A"/>
          <w:kern w:val="0"/>
          <w:szCs w:val="32"/>
        </w:rPr>
      </w:pPr>
      <w:r>
        <w:rPr>
          <w:rFonts w:hint="eastAsia" w:ascii="黑体" w:hAnsi="黑体" w:eastAsia="黑体"/>
          <w:b w:val="0"/>
          <w:color w:val="171717" w:themeColor="background2" w:themeShade="1A"/>
          <w:kern w:val="0"/>
          <w:szCs w:val="32"/>
        </w:rPr>
        <w:t xml:space="preserve">第二部分  </w:t>
      </w:r>
      <w:r>
        <w:rPr>
          <w:rFonts w:hint="eastAsia" w:ascii="黑体" w:hAnsi="黑体" w:eastAsia="黑体"/>
          <w:b w:val="0"/>
          <w:color w:val="171717" w:themeColor="background2" w:themeShade="1A"/>
        </w:rPr>
        <w:t>中共新疆乌鲁木齐市水磨沟区委政法委员会2016年</w:t>
      </w:r>
      <w:r>
        <w:rPr>
          <w:rFonts w:hint="eastAsia" w:ascii="黑体" w:hAnsi="黑体" w:eastAsia="黑体"/>
          <w:b w:val="0"/>
          <w:color w:val="171717" w:themeColor="background2" w:themeShade="1A"/>
          <w:kern w:val="0"/>
          <w:szCs w:val="32"/>
        </w:rPr>
        <w:t>部门预算公开表</w:t>
      </w:r>
    </w:p>
    <w:p>
      <w:pPr>
        <w:widowControl/>
        <w:spacing w:beforeLines="50"/>
        <w:ind w:firstLine="640"/>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表一：</w:t>
      </w:r>
    </w:p>
    <w:p>
      <w:pPr>
        <w:widowControl/>
        <w:ind w:firstLine="640"/>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部门收支总体情况表</w:t>
      </w:r>
    </w:p>
    <w:p>
      <w:pPr>
        <w:widowControl/>
        <w:ind w:firstLine="199" w:firstLineChars="83"/>
        <w:outlineLvl w:val="1"/>
        <w:rPr>
          <w:rFonts w:ascii="仿宋_GB2312" w:eastAsia="仿宋_GB2312" w:hAnsiTheme="minorEastAsia"/>
          <w:color w:val="171717" w:themeColor="background2" w:themeShade="1A"/>
          <w:kern w:val="0"/>
        </w:rPr>
      </w:pPr>
      <w:r>
        <w:rPr>
          <w:rFonts w:hint="eastAsia" w:ascii="仿宋_GB2312" w:eastAsia="仿宋_GB2312" w:hAnsiTheme="minorEastAsia"/>
          <w:color w:val="171717" w:themeColor="background2" w:themeShade="1A"/>
          <w:kern w:val="0"/>
        </w:rPr>
        <w:t>编制部门：</w:t>
      </w:r>
      <w:r>
        <w:rPr>
          <w:rFonts w:hint="eastAsia" w:ascii="仿宋_GB2312" w:eastAsia="仿宋_GB2312" w:hAnsiTheme="minorEastAsia"/>
          <w:color w:val="171717" w:themeColor="background2" w:themeShade="1A"/>
        </w:rPr>
        <w:t xml:space="preserve">中共新疆乌鲁木齐市水磨沟区委政法委员会  </w:t>
      </w:r>
      <w:r>
        <w:rPr>
          <w:rFonts w:hint="eastAsia" w:ascii="仿宋_GB2312" w:eastAsia="仿宋_GB2312" w:hAnsiTheme="minorEastAsia"/>
          <w:color w:val="171717" w:themeColor="background2" w:themeShade="1A"/>
          <w:kern w:val="0"/>
        </w:rPr>
        <w:t xml:space="preserve">            单位：万元</w:t>
      </w:r>
    </w:p>
    <w:tbl>
      <w:tblPr>
        <w:tblStyle w:val="13"/>
        <w:tblW w:w="8662" w:type="dxa"/>
        <w:jc w:val="center"/>
        <w:tblInd w:w="0"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jc w:val="center"/>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支     出</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预算数</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hAnsiTheme="minorEastAsia"/>
                <w:color w:val="171717" w:themeColor="background2" w:themeShade="1A"/>
                <w:sz w:val="18"/>
                <w:szCs w:val="18"/>
              </w:rPr>
              <w:t>2,612.82</w:t>
            </w: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hAnsiTheme="minorEastAsia"/>
                <w:color w:val="171717" w:themeColor="background2" w:themeShade="1A"/>
                <w:sz w:val="18"/>
                <w:szCs w:val="18"/>
              </w:rPr>
              <w:t>2,444.77</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hAnsiTheme="minorEastAsia"/>
                <w:color w:val="171717" w:themeColor="background2" w:themeShade="1A"/>
                <w:sz w:val="18"/>
                <w:szCs w:val="18"/>
              </w:rPr>
              <w:t>2,612.82</w:t>
            </w: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非税收入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kern w:val="0"/>
                <w:sz w:val="18"/>
                <w:szCs w:val="18"/>
              </w:rPr>
              <w:t>158.05</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其他资金</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财政预算拨款结余结转</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结转</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结余</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kern w:val="0"/>
                <w:sz w:val="18"/>
                <w:szCs w:val="18"/>
              </w:rPr>
              <w:t>10.00</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209 社会保险基金支出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222 粮油物资管理支出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233 债务发行费支出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65" w:hRule="atLeast"/>
          <w:jc w:val="center"/>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kern w:val="0"/>
                <w:sz w:val="18"/>
                <w:szCs w:val="18"/>
              </w:rPr>
              <w:t>2612.82</w:t>
            </w: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kern w:val="0"/>
                <w:sz w:val="18"/>
                <w:szCs w:val="18"/>
              </w:rPr>
              <w:t>2612.82</w:t>
            </w:r>
          </w:p>
        </w:tc>
      </w:tr>
    </w:tbl>
    <w:p>
      <w:pPr>
        <w:widowControl/>
        <w:ind w:firstLine="0" w:firstLineChars="0"/>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表二：</w:t>
      </w:r>
    </w:p>
    <w:p>
      <w:pPr>
        <w:widowControl/>
        <w:ind w:firstLine="640"/>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部门收入总体情况表</w:t>
      </w:r>
    </w:p>
    <w:p>
      <w:pPr>
        <w:widowControl/>
        <w:ind w:firstLine="0" w:firstLineChars="0"/>
        <w:outlineLvl w:val="1"/>
        <w:rPr>
          <w:rFonts w:ascii="仿宋_GB2312" w:eastAsia="仿宋_GB2312" w:hAnsiTheme="minorEastAsia"/>
          <w:color w:val="171717" w:themeColor="background2" w:themeShade="1A"/>
          <w:kern w:val="0"/>
        </w:rPr>
      </w:pPr>
      <w:r>
        <w:rPr>
          <w:rFonts w:hint="eastAsia" w:ascii="仿宋_GB2312" w:eastAsia="仿宋_GB2312" w:hAnsiTheme="minorEastAsia"/>
          <w:color w:val="171717" w:themeColor="background2" w:themeShade="1A"/>
          <w:kern w:val="0"/>
        </w:rPr>
        <w:t>编制部门：</w:t>
      </w:r>
      <w:r>
        <w:rPr>
          <w:rFonts w:hint="eastAsia" w:ascii="仿宋_GB2312" w:eastAsia="仿宋_GB2312" w:hAnsiTheme="minorEastAsia"/>
          <w:color w:val="171717" w:themeColor="background2" w:themeShade="1A"/>
        </w:rPr>
        <w:t>中共新疆乌鲁木齐市水磨沟区委政法委员会</w:t>
      </w:r>
      <w:r>
        <w:rPr>
          <w:rFonts w:hint="eastAsia" w:ascii="仿宋_GB2312" w:eastAsia="仿宋_GB2312" w:hAnsiTheme="minorEastAsia"/>
          <w:color w:val="171717" w:themeColor="background2" w:themeShade="1A"/>
          <w:kern w:val="0"/>
        </w:rPr>
        <w:t xml:space="preserve">                单位：万元</w:t>
      </w:r>
    </w:p>
    <w:tbl>
      <w:tblPr>
        <w:tblStyle w:val="13"/>
        <w:tblW w:w="8976" w:type="dxa"/>
        <w:jc w:val="center"/>
        <w:tblInd w:w="0" w:type="dxa"/>
        <w:tblLayout w:type="fixed"/>
        <w:tblCellMar>
          <w:top w:w="0" w:type="dxa"/>
          <w:left w:w="108" w:type="dxa"/>
          <w:bottom w:w="0" w:type="dxa"/>
          <w:right w:w="108" w:type="dxa"/>
        </w:tblCellMar>
      </w:tblPr>
      <w:tblGrid>
        <w:gridCol w:w="534"/>
        <w:gridCol w:w="429"/>
        <w:gridCol w:w="429"/>
        <w:gridCol w:w="1632"/>
        <w:gridCol w:w="936"/>
        <w:gridCol w:w="936"/>
        <w:gridCol w:w="680"/>
        <w:gridCol w:w="680"/>
        <w:gridCol w:w="680"/>
        <w:gridCol w:w="680"/>
        <w:gridCol w:w="680"/>
        <w:gridCol w:w="680"/>
      </w:tblGrid>
      <w:tr>
        <w:tblPrEx>
          <w:tblLayout w:type="fixed"/>
          <w:tblCellMar>
            <w:top w:w="0" w:type="dxa"/>
            <w:left w:w="108" w:type="dxa"/>
            <w:bottom w:w="0" w:type="dxa"/>
            <w:right w:w="108" w:type="dxa"/>
          </w:tblCellMar>
        </w:tblPrEx>
        <w:trPr>
          <w:trHeight w:val="510" w:hRule="atLeast"/>
          <w:jc w:val="center"/>
        </w:trPr>
        <w:tc>
          <w:tcPr>
            <w:tcW w:w="13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功能分类科目编码</w:t>
            </w:r>
          </w:p>
        </w:tc>
        <w:tc>
          <w:tcPr>
            <w:tcW w:w="163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ind w:firstLine="0" w:firstLineChars="0"/>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功能分类科目名称</w:t>
            </w:r>
          </w:p>
        </w:tc>
        <w:tc>
          <w:tcPr>
            <w:tcW w:w="93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ind w:firstLine="0" w:firstLineChars="0"/>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总计</w:t>
            </w:r>
          </w:p>
        </w:tc>
        <w:tc>
          <w:tcPr>
            <w:tcW w:w="93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ind w:firstLine="0" w:firstLineChars="0"/>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ind w:firstLine="0" w:firstLineChars="0"/>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exact"/>
              <w:ind w:firstLine="0" w:firstLineChars="0"/>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非税收入拨款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exact"/>
              <w:ind w:firstLine="0" w:firstLineChars="0"/>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其他资金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ind w:firstLine="0" w:firstLineChars="0"/>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事业单位经营收入</w:t>
            </w:r>
          </w:p>
        </w:tc>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仿宋_GB2312" w:eastAsia="仿宋_GB2312" w:cs="宋体" w:hAnsiTheme="minorEastAsia"/>
                <w:b/>
                <w:color w:val="171717" w:themeColor="background2" w:themeShade="1A"/>
                <w:sz w:val="18"/>
                <w:szCs w:val="18"/>
              </w:rPr>
            </w:pPr>
            <w:r>
              <w:rPr>
                <w:rFonts w:hint="eastAsia" w:ascii="仿宋_GB2312" w:eastAsia="仿宋_GB2312" w:cs="宋体" w:hAnsiTheme="minorEastAsia"/>
                <w:b/>
                <w:color w:val="171717" w:themeColor="background2" w:themeShade="1A"/>
                <w:kern w:val="0"/>
                <w:sz w:val="18"/>
                <w:szCs w:val="18"/>
              </w:rPr>
              <w:t>财政预算拨款结余结转</w:t>
            </w:r>
          </w:p>
        </w:tc>
      </w:tr>
      <w:tr>
        <w:tblPrEx>
          <w:tblLayout w:type="fixed"/>
          <w:tblCellMar>
            <w:top w:w="0" w:type="dxa"/>
            <w:left w:w="108" w:type="dxa"/>
            <w:bottom w:w="0" w:type="dxa"/>
            <w:right w:w="108" w:type="dxa"/>
          </w:tblCellMar>
        </w:tblPrEx>
        <w:trPr>
          <w:trHeight w:val="1870"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类</w:t>
            </w: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款</w:t>
            </w: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项</w:t>
            </w:r>
          </w:p>
        </w:tc>
        <w:tc>
          <w:tcPr>
            <w:tcW w:w="1632" w:type="dxa"/>
            <w:vMerge w:val="continue"/>
            <w:tcBorders>
              <w:top w:val="single" w:color="auto" w:sz="4" w:space="0"/>
              <w:left w:val="single" w:color="auto" w:sz="4" w:space="0"/>
              <w:bottom w:val="single" w:color="000000" w:sz="4" w:space="0"/>
              <w:right w:val="single" w:color="auto" w:sz="4" w:space="0"/>
            </w:tcBorders>
            <w:vAlign w:val="center"/>
          </w:tcPr>
          <w:p>
            <w:pPr>
              <w:ind w:firstLine="0" w:firstLineChars="0"/>
              <w:jc w:val="center"/>
              <w:rPr>
                <w:rFonts w:ascii="仿宋_GB2312" w:eastAsia="仿宋_GB2312" w:cs="宋体" w:hAnsiTheme="minorEastAsia"/>
                <w:color w:val="171717" w:themeColor="background2" w:themeShade="1A"/>
                <w:sz w:val="18"/>
                <w:szCs w:val="18"/>
              </w:rPr>
            </w:pPr>
          </w:p>
        </w:tc>
        <w:tc>
          <w:tcPr>
            <w:tcW w:w="936" w:type="dxa"/>
            <w:vMerge w:val="continue"/>
            <w:tcBorders>
              <w:top w:val="single" w:color="auto" w:sz="4" w:space="0"/>
              <w:left w:val="single" w:color="auto" w:sz="4" w:space="0"/>
              <w:bottom w:val="single" w:color="000000" w:sz="4" w:space="0"/>
              <w:right w:val="single" w:color="auto" w:sz="4" w:space="0"/>
            </w:tcBorders>
            <w:vAlign w:val="center"/>
          </w:tcPr>
          <w:p>
            <w:pPr>
              <w:ind w:firstLine="0" w:firstLineChars="0"/>
              <w:jc w:val="center"/>
              <w:rPr>
                <w:rFonts w:ascii="仿宋_GB2312" w:eastAsia="仿宋_GB2312" w:cs="宋体" w:hAnsiTheme="minorEastAsia"/>
                <w:color w:val="171717" w:themeColor="background2" w:themeShade="1A"/>
                <w:sz w:val="18"/>
                <w:szCs w:val="18"/>
              </w:rPr>
            </w:pPr>
          </w:p>
        </w:tc>
        <w:tc>
          <w:tcPr>
            <w:tcW w:w="936" w:type="dxa"/>
            <w:vMerge w:val="continue"/>
            <w:tcBorders>
              <w:top w:val="single" w:color="auto" w:sz="4" w:space="0"/>
              <w:left w:val="single" w:color="auto" w:sz="4" w:space="0"/>
              <w:bottom w:val="single" w:color="000000" w:sz="4" w:space="0"/>
              <w:right w:val="single" w:color="auto" w:sz="4" w:space="0"/>
            </w:tcBorders>
            <w:vAlign w:val="center"/>
          </w:tcPr>
          <w:p>
            <w:pPr>
              <w:ind w:firstLine="0" w:firstLineChars="0"/>
              <w:jc w:val="center"/>
              <w:rPr>
                <w:rFonts w:ascii="仿宋_GB2312" w:eastAsia="仿宋_GB2312" w:cs="宋体" w:hAnsiTheme="minorEastAsia"/>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ind w:firstLine="0" w:firstLineChars="0"/>
              <w:jc w:val="center"/>
              <w:rPr>
                <w:rFonts w:ascii="仿宋_GB2312" w:eastAsia="仿宋_GB2312" w:cs="宋体" w:hAnsiTheme="minorEastAsia"/>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ind w:firstLine="0" w:firstLineChars="0"/>
              <w:jc w:val="center"/>
              <w:rPr>
                <w:rFonts w:ascii="仿宋_GB2312" w:eastAsia="仿宋_GB2312" w:cs="宋体" w:hAnsiTheme="minorEastAsia"/>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ind w:firstLine="0" w:firstLineChars="0"/>
              <w:jc w:val="center"/>
              <w:rPr>
                <w:rFonts w:ascii="仿宋_GB2312" w:eastAsia="仿宋_GB2312" w:cs="宋体" w:hAnsiTheme="minorEastAsia"/>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ind w:firstLine="0" w:firstLineChars="0"/>
              <w:jc w:val="center"/>
              <w:rPr>
                <w:rFonts w:ascii="仿宋_GB2312" w:eastAsia="仿宋_GB2312" w:cs="宋体" w:hAnsiTheme="minorEastAsia"/>
                <w:color w:val="171717" w:themeColor="background2" w:themeShade="1A"/>
                <w:sz w:val="18"/>
                <w:szCs w:val="18"/>
              </w:rPr>
            </w:pPr>
          </w:p>
        </w:tc>
        <w:tc>
          <w:tcPr>
            <w:tcW w:w="680" w:type="dxa"/>
            <w:tcBorders>
              <w:top w:val="single" w:color="auto" w:sz="4" w:space="0"/>
              <w:left w:val="single" w:color="auto" w:sz="4" w:space="0"/>
              <w:bottom w:val="single" w:color="000000" w:sz="4" w:space="0"/>
              <w:right w:val="single" w:color="auto" w:sz="4" w:space="0"/>
            </w:tcBorders>
            <w:vAlign w:val="center"/>
          </w:tcPr>
          <w:p>
            <w:pPr>
              <w:ind w:firstLine="0" w:firstLineChars="0"/>
              <w:jc w:val="center"/>
              <w:rPr>
                <w:rFonts w:ascii="仿宋_GB2312" w:eastAsia="仿宋_GB2312" w:cs="宋体" w:hAnsiTheme="minorEastAsia"/>
                <w:b/>
                <w:color w:val="171717" w:themeColor="background2" w:themeShade="1A"/>
                <w:sz w:val="18"/>
                <w:szCs w:val="18"/>
              </w:rPr>
            </w:pPr>
            <w:r>
              <w:rPr>
                <w:rFonts w:hint="eastAsia" w:ascii="仿宋_GB2312" w:eastAsia="仿宋_GB2312" w:cs="宋体" w:hAnsiTheme="minorEastAsia"/>
                <w:b/>
                <w:color w:val="171717" w:themeColor="background2" w:themeShade="1A"/>
                <w:sz w:val="18"/>
                <w:szCs w:val="18"/>
              </w:rPr>
              <w:t>结转</w:t>
            </w:r>
          </w:p>
        </w:tc>
        <w:tc>
          <w:tcPr>
            <w:tcW w:w="680" w:type="dxa"/>
            <w:tcBorders>
              <w:top w:val="single" w:color="auto" w:sz="4" w:space="0"/>
              <w:left w:val="single" w:color="auto" w:sz="4" w:space="0"/>
              <w:bottom w:val="single" w:color="000000" w:sz="4" w:space="0"/>
              <w:right w:val="single" w:color="auto" w:sz="4" w:space="0"/>
            </w:tcBorders>
            <w:vAlign w:val="center"/>
          </w:tcPr>
          <w:p>
            <w:pPr>
              <w:ind w:firstLine="0" w:firstLineChars="0"/>
              <w:jc w:val="center"/>
              <w:rPr>
                <w:rFonts w:ascii="仿宋_GB2312" w:eastAsia="仿宋_GB2312" w:cs="宋体" w:hAnsiTheme="minorEastAsia"/>
                <w:b/>
                <w:color w:val="171717" w:themeColor="background2" w:themeShade="1A"/>
                <w:sz w:val="18"/>
                <w:szCs w:val="18"/>
              </w:rPr>
            </w:pPr>
            <w:r>
              <w:rPr>
                <w:rFonts w:hint="eastAsia" w:ascii="仿宋_GB2312" w:eastAsia="仿宋_GB2312" w:cs="宋体" w:hAnsiTheme="minorEastAsia"/>
                <w:b/>
                <w:color w:val="171717" w:themeColor="background2" w:themeShade="1A"/>
                <w:sz w:val="18"/>
                <w:szCs w:val="18"/>
              </w:rPr>
              <w:t>结余</w:t>
            </w:r>
          </w:p>
        </w:tc>
      </w:tr>
      <w:tr>
        <w:tblPrEx>
          <w:tblLayout w:type="fixed"/>
          <w:tblCellMar>
            <w:top w:w="0" w:type="dxa"/>
            <w:left w:w="108" w:type="dxa"/>
            <w:bottom w:w="0" w:type="dxa"/>
            <w:right w:w="108" w:type="dxa"/>
          </w:tblCellMar>
        </w:tblPrEx>
        <w:trPr>
          <w:trHeight w:val="46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w:t>
            </w:r>
            <w:r>
              <w:rPr>
                <w:rFonts w:ascii="仿宋_GB2312" w:eastAsia="仿宋_GB2312" w:hAnsiTheme="minorEastAsia"/>
                <w:color w:val="171717" w:themeColor="background2" w:themeShade="1A"/>
                <w:sz w:val="18"/>
                <w:szCs w:val="18"/>
              </w:rPr>
              <w:t>3</w:t>
            </w: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99</w:t>
            </w:r>
          </w:p>
        </w:tc>
        <w:tc>
          <w:tcPr>
            <w:tcW w:w="1632"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其他政府办公厅（室）及相关机构事务支出</w:t>
            </w:r>
          </w:p>
        </w:tc>
        <w:tc>
          <w:tcPr>
            <w:tcW w:w="936" w:type="dxa"/>
            <w:tcBorders>
              <w:top w:val="nil"/>
              <w:left w:val="nil"/>
              <w:bottom w:val="single" w:color="auto" w:sz="4" w:space="0"/>
              <w:right w:val="single" w:color="auto" w:sz="4" w:space="0"/>
            </w:tcBorders>
            <w:shd w:val="clear" w:color="000000" w:fill="FFFFFF"/>
            <w:noWrap/>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2,160.00</w:t>
            </w:r>
          </w:p>
        </w:tc>
        <w:tc>
          <w:tcPr>
            <w:tcW w:w="936" w:type="dxa"/>
            <w:tcBorders>
              <w:top w:val="nil"/>
              <w:left w:val="nil"/>
              <w:bottom w:val="single" w:color="auto" w:sz="4" w:space="0"/>
              <w:right w:val="single" w:color="auto" w:sz="4" w:space="0"/>
            </w:tcBorders>
            <w:shd w:val="clear" w:color="000000" w:fill="FFFFFF"/>
            <w:noWrap/>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2,160.00</w:t>
            </w:r>
          </w:p>
        </w:tc>
        <w:tc>
          <w:tcPr>
            <w:tcW w:w="680" w:type="dxa"/>
            <w:tcBorders>
              <w:top w:val="nil"/>
              <w:left w:val="nil"/>
              <w:bottom w:val="single" w:color="auto" w:sz="4" w:space="0"/>
              <w:right w:val="single" w:color="auto" w:sz="4" w:space="0"/>
            </w:tcBorders>
            <w:shd w:val="clear" w:color="000000" w:fill="FFFFFF"/>
            <w:noWrap/>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ind w:firstLine="0" w:firstLineChars="0"/>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36</w:t>
            </w: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01</w:t>
            </w:r>
          </w:p>
        </w:tc>
        <w:tc>
          <w:tcPr>
            <w:tcW w:w="1632"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行政运行（其他共产党事务支出）</w:t>
            </w: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103.34</w:t>
            </w: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103.34</w:t>
            </w: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36</w:t>
            </w: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99</w:t>
            </w:r>
          </w:p>
        </w:tc>
        <w:tc>
          <w:tcPr>
            <w:tcW w:w="1632"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其他共产党事务支出（其他共产党事务支出）</w:t>
            </w: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85.33</w:t>
            </w: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85.33</w:t>
            </w: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w:t>
            </w:r>
            <w:r>
              <w:rPr>
                <w:rFonts w:ascii="仿宋_GB2312" w:eastAsia="仿宋_GB2312" w:hAnsiTheme="minorEastAsia"/>
                <w:color w:val="171717" w:themeColor="background2" w:themeShade="1A"/>
                <w:sz w:val="18"/>
                <w:szCs w:val="18"/>
              </w:rPr>
              <w:t>4</w:t>
            </w: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02</w:t>
            </w: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99</w:t>
            </w:r>
          </w:p>
        </w:tc>
        <w:tc>
          <w:tcPr>
            <w:tcW w:w="1632"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其他公安支出</w:t>
            </w: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158.05</w:t>
            </w: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158.05</w:t>
            </w: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2</w:t>
            </w:r>
            <w:r>
              <w:rPr>
                <w:rFonts w:ascii="仿宋_GB2312" w:eastAsia="仿宋_GB2312" w:cs="宋体" w:hAnsiTheme="minorEastAsia"/>
                <w:color w:val="171717" w:themeColor="background2" w:themeShade="1A"/>
                <w:sz w:val="18"/>
                <w:szCs w:val="18"/>
              </w:rPr>
              <w:t>08</w:t>
            </w: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99</w:t>
            </w: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0</w:t>
            </w:r>
            <w:r>
              <w:rPr>
                <w:rFonts w:ascii="仿宋_GB2312" w:eastAsia="仿宋_GB2312" w:cs="宋体" w:hAnsiTheme="minorEastAsia"/>
                <w:color w:val="171717" w:themeColor="background2" w:themeShade="1A"/>
                <w:sz w:val="18"/>
                <w:szCs w:val="18"/>
              </w:rPr>
              <w:t>1</w:t>
            </w:r>
          </w:p>
        </w:tc>
        <w:tc>
          <w:tcPr>
            <w:tcW w:w="1632"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其他社会保障和就业支出</w:t>
            </w: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10.00</w:t>
            </w: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10.00</w:t>
            </w: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2</w:t>
            </w:r>
            <w:r>
              <w:rPr>
                <w:rFonts w:ascii="仿宋_GB2312" w:eastAsia="仿宋_GB2312" w:cs="宋体" w:hAnsiTheme="minorEastAsia"/>
                <w:color w:val="171717" w:themeColor="background2" w:themeShade="1A"/>
                <w:sz w:val="18"/>
                <w:szCs w:val="18"/>
              </w:rPr>
              <w:t>01</w:t>
            </w: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3</w:t>
            </w:r>
            <w:r>
              <w:rPr>
                <w:rFonts w:ascii="仿宋_GB2312" w:eastAsia="仿宋_GB2312" w:cs="宋体" w:hAnsiTheme="minorEastAsia"/>
                <w:color w:val="171717" w:themeColor="background2" w:themeShade="1A"/>
                <w:sz w:val="18"/>
                <w:szCs w:val="18"/>
              </w:rPr>
              <w:t>6</w:t>
            </w: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5</w:t>
            </w:r>
            <w:r>
              <w:rPr>
                <w:rFonts w:ascii="仿宋_GB2312" w:eastAsia="仿宋_GB2312" w:cs="宋体" w:hAnsiTheme="minorEastAsia"/>
                <w:color w:val="171717" w:themeColor="background2" w:themeShade="1A"/>
                <w:sz w:val="18"/>
                <w:szCs w:val="18"/>
              </w:rPr>
              <w:t>0</w:t>
            </w:r>
          </w:p>
        </w:tc>
        <w:tc>
          <w:tcPr>
            <w:tcW w:w="1632"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事业运行（其他共产党事务支出）</w:t>
            </w: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96.10</w:t>
            </w: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96.10</w:t>
            </w: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1632"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1632"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1632"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1632"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1632"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1632"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合计</w:t>
            </w: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2,612.82</w:t>
            </w: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2,612.82</w:t>
            </w: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r>
    </w:tbl>
    <w:p>
      <w:pPr>
        <w:widowControl/>
        <w:ind w:firstLine="0" w:firstLineChars="0"/>
        <w:outlineLvl w:val="1"/>
        <w:rPr>
          <w:rFonts w:ascii="仿宋_GB2312" w:hAnsi="宋体" w:eastAsia="仿宋_GB2312"/>
          <w:color w:val="171717" w:themeColor="background2" w:themeShade="1A"/>
          <w:kern w:val="0"/>
          <w:sz w:val="28"/>
          <w:szCs w:val="28"/>
        </w:rPr>
      </w:pPr>
    </w:p>
    <w:p>
      <w:pPr>
        <w:widowControl/>
        <w:ind w:firstLine="0" w:firstLineChars="0"/>
        <w:outlineLvl w:val="1"/>
        <w:rPr>
          <w:rFonts w:ascii="仿宋_GB2312" w:hAnsi="宋体" w:eastAsia="仿宋_GB2312"/>
          <w:color w:val="171717" w:themeColor="background2" w:themeShade="1A"/>
          <w:kern w:val="0"/>
          <w:sz w:val="28"/>
          <w:szCs w:val="28"/>
        </w:rPr>
      </w:pPr>
    </w:p>
    <w:p>
      <w:pPr>
        <w:widowControl/>
        <w:ind w:firstLine="0" w:firstLineChars="0"/>
        <w:outlineLvl w:val="1"/>
        <w:rPr>
          <w:rFonts w:ascii="仿宋_GB2312" w:hAnsi="宋体" w:eastAsia="仿宋_GB2312"/>
          <w:color w:val="171717" w:themeColor="background2" w:themeShade="1A"/>
          <w:kern w:val="0"/>
          <w:sz w:val="28"/>
          <w:szCs w:val="28"/>
        </w:rPr>
      </w:pPr>
    </w:p>
    <w:p>
      <w:pPr>
        <w:widowControl/>
        <w:ind w:firstLine="640"/>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表三：</w:t>
      </w:r>
    </w:p>
    <w:p>
      <w:pPr>
        <w:widowControl/>
        <w:ind w:firstLine="640"/>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部门支出总体情况表</w:t>
      </w:r>
    </w:p>
    <w:p>
      <w:pPr>
        <w:widowControl/>
        <w:ind w:firstLine="0" w:firstLineChars="0"/>
        <w:outlineLvl w:val="1"/>
        <w:rPr>
          <w:rFonts w:ascii="仿宋_GB2312" w:eastAsia="仿宋_GB2312" w:hAnsiTheme="minorEastAsia"/>
          <w:color w:val="171717" w:themeColor="background2" w:themeShade="1A"/>
          <w:kern w:val="0"/>
        </w:rPr>
      </w:pPr>
      <w:r>
        <w:rPr>
          <w:rFonts w:hint="eastAsia" w:ascii="仿宋_GB2312" w:eastAsia="仿宋_GB2312" w:hAnsiTheme="minorEastAsia"/>
          <w:color w:val="171717" w:themeColor="background2" w:themeShade="1A"/>
          <w:kern w:val="0"/>
        </w:rPr>
        <w:t>编制部门：</w:t>
      </w:r>
      <w:r>
        <w:rPr>
          <w:rFonts w:hint="eastAsia" w:ascii="仿宋_GB2312" w:eastAsia="仿宋_GB2312" w:hAnsiTheme="minorEastAsia"/>
          <w:color w:val="171717" w:themeColor="background2" w:themeShade="1A"/>
        </w:rPr>
        <w:t>中共新疆乌鲁木齐市水磨沟区委政法委员会</w:t>
      </w:r>
      <w:r>
        <w:rPr>
          <w:rFonts w:hint="eastAsia" w:ascii="仿宋_GB2312" w:eastAsia="仿宋_GB2312" w:hAnsiTheme="minorEastAsia"/>
          <w:color w:val="171717" w:themeColor="background2" w:themeShade="1A"/>
          <w:kern w:val="0"/>
        </w:rPr>
        <w:t xml:space="preserve">               单位：万元</w:t>
      </w:r>
    </w:p>
    <w:tbl>
      <w:tblPr>
        <w:tblStyle w:val="13"/>
        <w:tblW w:w="9229" w:type="dxa"/>
        <w:jc w:val="center"/>
        <w:tblInd w:w="0" w:type="dxa"/>
        <w:tblLayout w:type="fixed"/>
        <w:tblCellMar>
          <w:top w:w="0" w:type="dxa"/>
          <w:left w:w="108" w:type="dxa"/>
          <w:bottom w:w="0" w:type="dxa"/>
          <w:right w:w="108" w:type="dxa"/>
        </w:tblCellMar>
      </w:tblPr>
      <w:tblGrid>
        <w:gridCol w:w="534"/>
        <w:gridCol w:w="428"/>
        <w:gridCol w:w="428"/>
        <w:gridCol w:w="2542"/>
        <w:gridCol w:w="1811"/>
        <w:gridCol w:w="1812"/>
        <w:gridCol w:w="1674"/>
      </w:tblGrid>
      <w:tr>
        <w:tblPrEx>
          <w:tblLayout w:type="fixed"/>
          <w:tblCellMar>
            <w:top w:w="0" w:type="dxa"/>
            <w:left w:w="108" w:type="dxa"/>
            <w:bottom w:w="0" w:type="dxa"/>
            <w:right w:w="108" w:type="dxa"/>
          </w:tblCellMar>
        </w:tblPrEx>
        <w:trPr>
          <w:trHeight w:val="345" w:hRule="atLeast"/>
          <w:jc w:val="center"/>
        </w:trPr>
        <w:tc>
          <w:tcPr>
            <w:tcW w:w="393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w:t>
            </w:r>
          </w:p>
        </w:tc>
        <w:tc>
          <w:tcPr>
            <w:tcW w:w="5297" w:type="dxa"/>
            <w:gridSpan w:val="3"/>
            <w:tcBorders>
              <w:top w:val="single" w:color="auto" w:sz="4" w:space="0"/>
              <w:left w:val="nil"/>
              <w:bottom w:val="single" w:color="auto" w:sz="4" w:space="0"/>
              <w:right w:val="single" w:color="000000"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支出预算</w:t>
            </w:r>
          </w:p>
        </w:tc>
      </w:tr>
      <w:tr>
        <w:tblPrEx>
          <w:tblLayout w:type="fixed"/>
          <w:tblCellMar>
            <w:top w:w="0" w:type="dxa"/>
            <w:left w:w="108" w:type="dxa"/>
            <w:bottom w:w="0" w:type="dxa"/>
            <w:right w:w="108" w:type="dxa"/>
          </w:tblCellMar>
        </w:tblPrEx>
        <w:trPr>
          <w:trHeight w:val="480" w:hRule="atLeast"/>
          <w:jc w:val="center"/>
        </w:trPr>
        <w:tc>
          <w:tcPr>
            <w:tcW w:w="13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功能分类科目编码</w:t>
            </w:r>
          </w:p>
        </w:tc>
        <w:tc>
          <w:tcPr>
            <w:tcW w:w="2542"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功能分类科目名称</w:t>
            </w:r>
          </w:p>
        </w:tc>
        <w:tc>
          <w:tcPr>
            <w:tcW w:w="1811"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合计</w:t>
            </w:r>
          </w:p>
        </w:tc>
        <w:tc>
          <w:tcPr>
            <w:tcW w:w="1812"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基本支出</w:t>
            </w:r>
          </w:p>
        </w:tc>
        <w:tc>
          <w:tcPr>
            <w:tcW w:w="1674"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270"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428"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428"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w:t>
            </w:r>
          </w:p>
        </w:tc>
        <w:tc>
          <w:tcPr>
            <w:tcW w:w="2542"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eastAsia="仿宋_GB2312" w:cs="宋体" w:hAnsiTheme="minorEastAsia"/>
                <w:bCs/>
                <w:color w:val="171717" w:themeColor="background2" w:themeShade="1A"/>
                <w:kern w:val="0"/>
                <w:sz w:val="18"/>
                <w:szCs w:val="18"/>
              </w:rPr>
            </w:pPr>
          </w:p>
        </w:tc>
        <w:tc>
          <w:tcPr>
            <w:tcW w:w="1811"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eastAsia="仿宋_GB2312" w:cs="宋体" w:hAnsiTheme="minorEastAsia"/>
                <w:bCs/>
                <w:color w:val="171717" w:themeColor="background2" w:themeShade="1A"/>
                <w:kern w:val="0"/>
                <w:sz w:val="18"/>
                <w:szCs w:val="18"/>
              </w:rPr>
            </w:pPr>
          </w:p>
        </w:tc>
        <w:tc>
          <w:tcPr>
            <w:tcW w:w="1812"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eastAsia="仿宋_GB2312" w:cs="宋体" w:hAnsiTheme="minorEastAsia"/>
                <w:bCs/>
                <w:color w:val="171717" w:themeColor="background2" w:themeShade="1A"/>
                <w:kern w:val="0"/>
                <w:sz w:val="18"/>
                <w:szCs w:val="18"/>
              </w:rPr>
            </w:pPr>
          </w:p>
        </w:tc>
        <w:tc>
          <w:tcPr>
            <w:tcW w:w="1674"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eastAsia="仿宋_GB2312" w:cs="宋体" w:hAnsiTheme="minorEastAsia"/>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28"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w:t>
            </w:r>
            <w:r>
              <w:rPr>
                <w:rFonts w:ascii="仿宋_GB2312" w:eastAsia="仿宋_GB2312" w:hAnsiTheme="minorEastAsia"/>
                <w:color w:val="171717" w:themeColor="background2" w:themeShade="1A"/>
                <w:sz w:val="18"/>
                <w:szCs w:val="18"/>
              </w:rPr>
              <w:t>3</w:t>
            </w:r>
          </w:p>
        </w:tc>
        <w:tc>
          <w:tcPr>
            <w:tcW w:w="428"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99</w:t>
            </w:r>
          </w:p>
        </w:tc>
        <w:tc>
          <w:tcPr>
            <w:tcW w:w="2542"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其他政府办公厅（室）及相关机构事务支出</w:t>
            </w:r>
          </w:p>
        </w:tc>
        <w:tc>
          <w:tcPr>
            <w:tcW w:w="1811"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2,160.00</w:t>
            </w:r>
          </w:p>
        </w:tc>
        <w:tc>
          <w:tcPr>
            <w:tcW w:w="1812"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p>
        </w:tc>
        <w:tc>
          <w:tcPr>
            <w:tcW w:w="1674"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2,160.00</w:t>
            </w:r>
          </w:p>
        </w:tc>
      </w:tr>
      <w:tr>
        <w:tblPrEx>
          <w:tblLayout w:type="fixed"/>
          <w:tblCellMar>
            <w:top w:w="0" w:type="dxa"/>
            <w:left w:w="108" w:type="dxa"/>
            <w:bottom w:w="0" w:type="dxa"/>
            <w:right w:w="108" w:type="dxa"/>
          </w:tblCellMar>
        </w:tblPrEx>
        <w:trPr>
          <w:trHeight w:val="40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28"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36</w:t>
            </w:r>
          </w:p>
        </w:tc>
        <w:tc>
          <w:tcPr>
            <w:tcW w:w="428"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01</w:t>
            </w:r>
          </w:p>
        </w:tc>
        <w:tc>
          <w:tcPr>
            <w:tcW w:w="2542"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行政运行（其他共产党事务支出）</w:t>
            </w:r>
          </w:p>
        </w:tc>
        <w:tc>
          <w:tcPr>
            <w:tcW w:w="1811"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103.34</w:t>
            </w:r>
          </w:p>
        </w:tc>
        <w:tc>
          <w:tcPr>
            <w:tcW w:w="181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r>
              <w:rPr>
                <w:rFonts w:ascii="仿宋_GB2312" w:eastAsia="仿宋_GB2312" w:cs="宋体" w:hAnsiTheme="minorEastAsia"/>
                <w:bCs/>
                <w:color w:val="171717" w:themeColor="background2" w:themeShade="1A"/>
                <w:kern w:val="0"/>
                <w:sz w:val="18"/>
                <w:szCs w:val="18"/>
              </w:rPr>
              <w:t>103.34</w:t>
            </w:r>
          </w:p>
        </w:tc>
        <w:tc>
          <w:tcPr>
            <w:tcW w:w="167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28"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36</w:t>
            </w:r>
          </w:p>
        </w:tc>
        <w:tc>
          <w:tcPr>
            <w:tcW w:w="428"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99</w:t>
            </w:r>
          </w:p>
        </w:tc>
        <w:tc>
          <w:tcPr>
            <w:tcW w:w="2542"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其他共产党事务支出（其他共产党事务支出）</w:t>
            </w:r>
          </w:p>
        </w:tc>
        <w:tc>
          <w:tcPr>
            <w:tcW w:w="1811"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85.33</w:t>
            </w:r>
          </w:p>
        </w:tc>
        <w:tc>
          <w:tcPr>
            <w:tcW w:w="181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167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r>
              <w:rPr>
                <w:rFonts w:ascii="仿宋_GB2312" w:eastAsia="仿宋_GB2312" w:cs="宋体" w:hAnsiTheme="minorEastAsia"/>
                <w:bCs/>
                <w:color w:val="171717" w:themeColor="background2" w:themeShade="1A"/>
                <w:kern w:val="0"/>
                <w:sz w:val="18"/>
                <w:szCs w:val="18"/>
              </w:rPr>
              <w:t>85.33</w:t>
            </w:r>
          </w:p>
        </w:tc>
      </w:tr>
      <w:tr>
        <w:tblPrEx>
          <w:tblLayout w:type="fixed"/>
          <w:tblCellMar>
            <w:top w:w="0" w:type="dxa"/>
            <w:left w:w="108" w:type="dxa"/>
            <w:bottom w:w="0" w:type="dxa"/>
            <w:right w:w="108" w:type="dxa"/>
          </w:tblCellMar>
        </w:tblPrEx>
        <w:trPr>
          <w:trHeight w:val="40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w:t>
            </w:r>
            <w:r>
              <w:rPr>
                <w:rFonts w:ascii="仿宋_GB2312" w:eastAsia="仿宋_GB2312" w:hAnsiTheme="minorEastAsia"/>
                <w:color w:val="171717" w:themeColor="background2" w:themeShade="1A"/>
                <w:sz w:val="18"/>
                <w:szCs w:val="18"/>
              </w:rPr>
              <w:t>4</w:t>
            </w:r>
          </w:p>
        </w:tc>
        <w:tc>
          <w:tcPr>
            <w:tcW w:w="428"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02</w:t>
            </w:r>
          </w:p>
        </w:tc>
        <w:tc>
          <w:tcPr>
            <w:tcW w:w="428"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99</w:t>
            </w:r>
          </w:p>
        </w:tc>
        <w:tc>
          <w:tcPr>
            <w:tcW w:w="2542"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其他公安支出</w:t>
            </w:r>
          </w:p>
        </w:tc>
        <w:tc>
          <w:tcPr>
            <w:tcW w:w="1811"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158.05</w:t>
            </w:r>
          </w:p>
        </w:tc>
        <w:tc>
          <w:tcPr>
            <w:tcW w:w="181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167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r>
              <w:rPr>
                <w:rFonts w:ascii="仿宋_GB2312" w:eastAsia="仿宋_GB2312" w:cs="宋体" w:hAnsiTheme="minorEastAsia"/>
                <w:bCs/>
                <w:color w:val="171717" w:themeColor="background2" w:themeShade="1A"/>
                <w:kern w:val="0"/>
                <w:sz w:val="18"/>
                <w:szCs w:val="18"/>
              </w:rPr>
              <w:t>158.05</w:t>
            </w:r>
          </w:p>
        </w:tc>
      </w:tr>
      <w:tr>
        <w:tblPrEx>
          <w:tblLayout w:type="fixed"/>
          <w:tblCellMar>
            <w:top w:w="0" w:type="dxa"/>
            <w:left w:w="108" w:type="dxa"/>
            <w:bottom w:w="0" w:type="dxa"/>
            <w:right w:w="108" w:type="dxa"/>
          </w:tblCellMar>
        </w:tblPrEx>
        <w:trPr>
          <w:trHeight w:val="40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2</w:t>
            </w:r>
            <w:r>
              <w:rPr>
                <w:rFonts w:ascii="仿宋_GB2312" w:eastAsia="仿宋_GB2312" w:cs="宋体" w:hAnsiTheme="minorEastAsia"/>
                <w:color w:val="171717" w:themeColor="background2" w:themeShade="1A"/>
                <w:sz w:val="18"/>
                <w:szCs w:val="18"/>
              </w:rPr>
              <w:t>08</w:t>
            </w:r>
          </w:p>
        </w:tc>
        <w:tc>
          <w:tcPr>
            <w:tcW w:w="428"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99</w:t>
            </w:r>
          </w:p>
        </w:tc>
        <w:tc>
          <w:tcPr>
            <w:tcW w:w="428"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0</w:t>
            </w:r>
            <w:r>
              <w:rPr>
                <w:rFonts w:ascii="仿宋_GB2312" w:eastAsia="仿宋_GB2312" w:cs="宋体" w:hAnsiTheme="minorEastAsia"/>
                <w:color w:val="171717" w:themeColor="background2" w:themeShade="1A"/>
                <w:sz w:val="18"/>
                <w:szCs w:val="18"/>
              </w:rPr>
              <w:t>1</w:t>
            </w:r>
          </w:p>
        </w:tc>
        <w:tc>
          <w:tcPr>
            <w:tcW w:w="2542"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其他社会保障和就业支出</w:t>
            </w:r>
          </w:p>
        </w:tc>
        <w:tc>
          <w:tcPr>
            <w:tcW w:w="1811"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10.00</w:t>
            </w:r>
          </w:p>
        </w:tc>
        <w:tc>
          <w:tcPr>
            <w:tcW w:w="181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167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r>
              <w:rPr>
                <w:rFonts w:ascii="仿宋_GB2312" w:eastAsia="仿宋_GB2312" w:cs="宋体" w:hAnsiTheme="minorEastAsia"/>
                <w:bCs/>
                <w:color w:val="171717" w:themeColor="background2" w:themeShade="1A"/>
                <w:kern w:val="0"/>
                <w:sz w:val="18"/>
                <w:szCs w:val="18"/>
              </w:rPr>
              <w:t>10.00</w:t>
            </w:r>
          </w:p>
        </w:tc>
      </w:tr>
      <w:tr>
        <w:tblPrEx>
          <w:tblLayout w:type="fixed"/>
          <w:tblCellMar>
            <w:top w:w="0" w:type="dxa"/>
            <w:left w:w="108" w:type="dxa"/>
            <w:bottom w:w="0" w:type="dxa"/>
            <w:right w:w="108" w:type="dxa"/>
          </w:tblCellMar>
        </w:tblPrEx>
        <w:trPr>
          <w:trHeight w:val="40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2</w:t>
            </w:r>
            <w:r>
              <w:rPr>
                <w:rFonts w:ascii="仿宋_GB2312" w:eastAsia="仿宋_GB2312" w:cs="宋体" w:hAnsiTheme="minorEastAsia"/>
                <w:color w:val="171717" w:themeColor="background2" w:themeShade="1A"/>
                <w:sz w:val="18"/>
                <w:szCs w:val="18"/>
              </w:rPr>
              <w:t>01</w:t>
            </w:r>
          </w:p>
        </w:tc>
        <w:tc>
          <w:tcPr>
            <w:tcW w:w="428"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3</w:t>
            </w:r>
            <w:r>
              <w:rPr>
                <w:rFonts w:ascii="仿宋_GB2312" w:eastAsia="仿宋_GB2312" w:cs="宋体" w:hAnsiTheme="minorEastAsia"/>
                <w:color w:val="171717" w:themeColor="background2" w:themeShade="1A"/>
                <w:sz w:val="18"/>
                <w:szCs w:val="18"/>
              </w:rPr>
              <w:t>6</w:t>
            </w:r>
          </w:p>
        </w:tc>
        <w:tc>
          <w:tcPr>
            <w:tcW w:w="428"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5</w:t>
            </w:r>
            <w:r>
              <w:rPr>
                <w:rFonts w:ascii="仿宋_GB2312" w:eastAsia="仿宋_GB2312" w:cs="宋体" w:hAnsiTheme="minorEastAsia"/>
                <w:color w:val="171717" w:themeColor="background2" w:themeShade="1A"/>
                <w:sz w:val="18"/>
                <w:szCs w:val="18"/>
              </w:rPr>
              <w:t>0</w:t>
            </w:r>
          </w:p>
        </w:tc>
        <w:tc>
          <w:tcPr>
            <w:tcW w:w="2542"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事业运行（其他共产党事务支出）</w:t>
            </w:r>
          </w:p>
        </w:tc>
        <w:tc>
          <w:tcPr>
            <w:tcW w:w="1811"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96.10</w:t>
            </w:r>
          </w:p>
        </w:tc>
        <w:tc>
          <w:tcPr>
            <w:tcW w:w="181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r>
              <w:rPr>
                <w:rFonts w:ascii="仿宋_GB2312" w:eastAsia="仿宋_GB2312" w:cs="宋体" w:hAnsiTheme="minorEastAsia"/>
                <w:bCs/>
                <w:color w:val="171717" w:themeColor="background2" w:themeShade="1A"/>
                <w:kern w:val="0"/>
                <w:sz w:val="18"/>
                <w:szCs w:val="18"/>
              </w:rPr>
              <w:t>96.10</w:t>
            </w:r>
          </w:p>
        </w:tc>
        <w:tc>
          <w:tcPr>
            <w:tcW w:w="167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4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4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2542"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Cs/>
                <w:color w:val="171717" w:themeColor="background2" w:themeShade="1A"/>
                <w:kern w:val="0"/>
                <w:sz w:val="18"/>
                <w:szCs w:val="18"/>
              </w:rPr>
            </w:pPr>
          </w:p>
        </w:tc>
        <w:tc>
          <w:tcPr>
            <w:tcW w:w="181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181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167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4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4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2542"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Cs/>
                <w:color w:val="171717" w:themeColor="background2" w:themeShade="1A"/>
                <w:kern w:val="0"/>
                <w:sz w:val="18"/>
                <w:szCs w:val="18"/>
              </w:rPr>
            </w:pPr>
          </w:p>
        </w:tc>
        <w:tc>
          <w:tcPr>
            <w:tcW w:w="181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181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167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4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4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2542"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Cs/>
                <w:color w:val="171717" w:themeColor="background2" w:themeShade="1A"/>
                <w:kern w:val="0"/>
                <w:sz w:val="18"/>
                <w:szCs w:val="18"/>
              </w:rPr>
            </w:pPr>
          </w:p>
        </w:tc>
        <w:tc>
          <w:tcPr>
            <w:tcW w:w="181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181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167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4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4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2542"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Cs/>
                <w:color w:val="171717" w:themeColor="background2" w:themeShade="1A"/>
                <w:kern w:val="0"/>
                <w:sz w:val="18"/>
                <w:szCs w:val="18"/>
              </w:rPr>
            </w:pPr>
          </w:p>
        </w:tc>
        <w:tc>
          <w:tcPr>
            <w:tcW w:w="181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181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167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28"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542"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81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81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67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28"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54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合计</w:t>
            </w:r>
          </w:p>
        </w:tc>
        <w:tc>
          <w:tcPr>
            <w:tcW w:w="181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kern w:val="0"/>
                <w:sz w:val="18"/>
                <w:szCs w:val="18"/>
              </w:rPr>
              <w:t>2,612.82</w:t>
            </w:r>
          </w:p>
        </w:tc>
        <w:tc>
          <w:tcPr>
            <w:tcW w:w="1812"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199.44</w:t>
            </w:r>
          </w:p>
        </w:tc>
        <w:tc>
          <w:tcPr>
            <w:tcW w:w="1674"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2413.38</w:t>
            </w:r>
          </w:p>
        </w:tc>
      </w:tr>
    </w:tbl>
    <w:p>
      <w:pPr>
        <w:widowControl/>
        <w:tabs>
          <w:tab w:val="left" w:pos="7183"/>
        </w:tabs>
        <w:spacing w:beforeLines="50"/>
        <w:ind w:firstLine="640"/>
        <w:outlineLvl w:val="1"/>
        <w:rPr>
          <w:rFonts w:ascii="仿宋_GB2312" w:hAnsi="宋体" w:eastAsia="仿宋_GB2312"/>
          <w:b/>
          <w:color w:val="171717" w:themeColor="background2" w:themeShade="1A"/>
          <w:kern w:val="0"/>
          <w:sz w:val="32"/>
          <w:szCs w:val="32"/>
        </w:rPr>
      </w:pPr>
      <w:r>
        <w:rPr>
          <w:rFonts w:ascii="仿宋_GB2312" w:hAnsi="宋体" w:eastAsia="仿宋_GB2312"/>
          <w:b/>
          <w:color w:val="171717" w:themeColor="background2" w:themeShade="1A"/>
          <w:kern w:val="0"/>
          <w:sz w:val="32"/>
          <w:szCs w:val="32"/>
        </w:rPr>
        <w:tab/>
      </w:r>
    </w:p>
    <w:p>
      <w:pPr>
        <w:widowControl/>
        <w:spacing w:beforeLines="50"/>
        <w:ind w:firstLine="640"/>
        <w:outlineLvl w:val="1"/>
        <w:rPr>
          <w:rFonts w:ascii="仿宋_GB2312" w:hAnsi="宋体" w:eastAsia="仿宋_GB2312"/>
          <w:b/>
          <w:color w:val="171717" w:themeColor="background2" w:themeShade="1A"/>
          <w:kern w:val="0"/>
          <w:sz w:val="32"/>
          <w:szCs w:val="32"/>
        </w:rPr>
      </w:pPr>
    </w:p>
    <w:p>
      <w:pPr>
        <w:widowControl/>
        <w:spacing w:beforeLines="50"/>
        <w:ind w:firstLine="640"/>
        <w:outlineLvl w:val="1"/>
        <w:rPr>
          <w:rFonts w:ascii="仿宋_GB2312" w:hAnsi="宋体" w:eastAsia="仿宋_GB2312"/>
          <w:b/>
          <w:color w:val="171717" w:themeColor="background2" w:themeShade="1A"/>
          <w:kern w:val="0"/>
          <w:sz w:val="32"/>
          <w:szCs w:val="32"/>
        </w:rPr>
      </w:pPr>
    </w:p>
    <w:p>
      <w:pPr>
        <w:widowControl/>
        <w:spacing w:beforeLines="50"/>
        <w:ind w:firstLine="640"/>
        <w:outlineLvl w:val="1"/>
        <w:rPr>
          <w:rFonts w:ascii="仿宋_GB2312" w:hAnsi="宋体" w:eastAsia="仿宋_GB2312"/>
          <w:b/>
          <w:color w:val="171717" w:themeColor="background2" w:themeShade="1A"/>
          <w:kern w:val="0"/>
          <w:sz w:val="32"/>
          <w:szCs w:val="32"/>
        </w:rPr>
      </w:pPr>
    </w:p>
    <w:p>
      <w:pPr>
        <w:widowControl/>
        <w:spacing w:beforeLines="50"/>
        <w:ind w:firstLine="640"/>
        <w:outlineLvl w:val="1"/>
        <w:rPr>
          <w:rFonts w:ascii="仿宋_GB2312" w:hAnsi="宋体" w:eastAsia="仿宋_GB2312"/>
          <w:b/>
          <w:color w:val="171717" w:themeColor="background2" w:themeShade="1A"/>
          <w:kern w:val="0"/>
          <w:sz w:val="32"/>
          <w:szCs w:val="32"/>
        </w:rPr>
      </w:pPr>
    </w:p>
    <w:p>
      <w:pPr>
        <w:widowControl/>
        <w:spacing w:beforeLines="50"/>
        <w:ind w:firstLine="640"/>
        <w:outlineLvl w:val="1"/>
        <w:rPr>
          <w:rFonts w:ascii="仿宋_GB2312" w:hAnsi="宋体" w:eastAsia="仿宋_GB2312"/>
          <w:b/>
          <w:color w:val="171717" w:themeColor="background2" w:themeShade="1A"/>
          <w:kern w:val="0"/>
          <w:sz w:val="32"/>
          <w:szCs w:val="32"/>
        </w:rPr>
      </w:pPr>
    </w:p>
    <w:p>
      <w:pPr>
        <w:widowControl/>
        <w:spacing w:beforeLines="50"/>
        <w:ind w:firstLine="640"/>
        <w:outlineLvl w:val="1"/>
        <w:rPr>
          <w:rFonts w:ascii="仿宋_GB2312" w:hAnsi="宋体" w:eastAsia="仿宋_GB2312"/>
          <w:b/>
          <w:color w:val="171717" w:themeColor="background2" w:themeShade="1A"/>
          <w:kern w:val="0"/>
          <w:sz w:val="32"/>
          <w:szCs w:val="32"/>
        </w:rPr>
      </w:pPr>
    </w:p>
    <w:p>
      <w:pPr>
        <w:widowControl/>
        <w:spacing w:beforeLines="50"/>
        <w:ind w:firstLine="0" w:firstLineChars="0"/>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表四：</w:t>
      </w:r>
    </w:p>
    <w:p>
      <w:pPr>
        <w:widowControl/>
        <w:spacing w:beforeLines="50"/>
        <w:ind w:firstLine="640"/>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财政拨款收支预算总体情况表</w:t>
      </w:r>
    </w:p>
    <w:p>
      <w:pPr>
        <w:widowControl/>
        <w:ind w:firstLine="0" w:firstLineChars="0"/>
        <w:outlineLvl w:val="1"/>
        <w:rPr>
          <w:rFonts w:ascii="仿宋_GB2312" w:eastAsia="仿宋_GB2312" w:hAnsiTheme="minorEastAsia"/>
          <w:color w:val="171717" w:themeColor="background2" w:themeShade="1A"/>
          <w:kern w:val="0"/>
        </w:rPr>
      </w:pPr>
      <w:r>
        <w:rPr>
          <w:rFonts w:hint="eastAsia" w:ascii="仿宋_GB2312" w:eastAsia="仿宋_GB2312" w:hAnsiTheme="minorEastAsia"/>
          <w:color w:val="171717" w:themeColor="background2" w:themeShade="1A"/>
          <w:kern w:val="0"/>
        </w:rPr>
        <w:t>编制部门：</w:t>
      </w:r>
      <w:r>
        <w:rPr>
          <w:rFonts w:hint="eastAsia" w:ascii="仿宋_GB2312" w:eastAsia="仿宋_GB2312" w:hAnsiTheme="minorEastAsia"/>
          <w:color w:val="171717" w:themeColor="background2" w:themeShade="1A"/>
        </w:rPr>
        <w:t>中共新疆乌鲁木齐市水磨沟区委政法委员会</w:t>
      </w:r>
      <w:r>
        <w:rPr>
          <w:rFonts w:hint="eastAsia" w:ascii="仿宋_GB2312" w:eastAsia="仿宋_GB2312" w:hAnsiTheme="minorEastAsia"/>
          <w:color w:val="171717" w:themeColor="background2" w:themeShade="1A"/>
          <w:kern w:val="0"/>
        </w:rPr>
        <w:t xml:space="preserve">               单位：万元</w:t>
      </w:r>
    </w:p>
    <w:tbl>
      <w:tblPr>
        <w:tblStyle w:val="13"/>
        <w:tblW w:w="9229" w:type="dxa"/>
        <w:jc w:val="center"/>
        <w:tblInd w:w="0" w:type="dxa"/>
        <w:tblLayout w:type="fixed"/>
        <w:tblCellMar>
          <w:top w:w="0" w:type="dxa"/>
          <w:left w:w="108" w:type="dxa"/>
          <w:bottom w:w="0" w:type="dxa"/>
          <w:right w:w="108" w:type="dxa"/>
        </w:tblCellMar>
      </w:tblPr>
      <w:tblGrid>
        <w:gridCol w:w="1858"/>
        <w:gridCol w:w="992"/>
        <w:gridCol w:w="2410"/>
        <w:gridCol w:w="1134"/>
        <w:gridCol w:w="1418"/>
        <w:gridCol w:w="1417"/>
      </w:tblGrid>
      <w:tr>
        <w:tblPrEx>
          <w:tblLayout w:type="fixed"/>
          <w:tblCellMar>
            <w:top w:w="0" w:type="dxa"/>
            <w:left w:w="108" w:type="dxa"/>
            <w:bottom w:w="0" w:type="dxa"/>
            <w:right w:w="108" w:type="dxa"/>
          </w:tblCellMar>
        </w:tblPrEx>
        <w:trPr>
          <w:trHeight w:val="285" w:hRule="atLeast"/>
          <w:jc w:val="center"/>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财政拨款收入</w:t>
            </w:r>
          </w:p>
        </w:tc>
        <w:tc>
          <w:tcPr>
            <w:tcW w:w="637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财政拨款支出</w:t>
            </w:r>
          </w:p>
        </w:tc>
      </w:tr>
      <w:tr>
        <w:tblPrEx>
          <w:tblLayout w:type="fixed"/>
          <w:tblCellMar>
            <w:top w:w="0" w:type="dxa"/>
            <w:left w:w="108" w:type="dxa"/>
            <w:bottom w:w="0" w:type="dxa"/>
            <w:right w:w="108" w:type="dxa"/>
          </w:tblCellMar>
        </w:tblPrEx>
        <w:trPr>
          <w:trHeight w:val="465" w:hRule="atLeast"/>
          <w:jc w:val="center"/>
        </w:trPr>
        <w:tc>
          <w:tcPr>
            <w:tcW w:w="1858"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项    目</w:t>
            </w:r>
          </w:p>
        </w:tc>
        <w:tc>
          <w:tcPr>
            <w:tcW w:w="99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合计</w:t>
            </w:r>
          </w:p>
        </w:tc>
        <w:tc>
          <w:tcPr>
            <w:tcW w:w="241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功  能  分  类</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合计</w:t>
            </w: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一般公共预算</w:t>
            </w: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政府性基金预算</w:t>
            </w: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财政拨款（补助）</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hAnsiTheme="minorEastAsia"/>
                <w:color w:val="171717" w:themeColor="background2" w:themeShade="1A"/>
                <w:sz w:val="18"/>
                <w:szCs w:val="18"/>
              </w:rPr>
              <w:t>2612.82</w:t>
            </w: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201 一般公共服务支出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hAnsiTheme="minorEastAsia"/>
                <w:color w:val="171717" w:themeColor="background2" w:themeShade="1A"/>
                <w:sz w:val="18"/>
                <w:szCs w:val="18"/>
              </w:rPr>
              <w:t>2444.77</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hAnsiTheme="minorEastAsia"/>
                <w:color w:val="171717" w:themeColor="background2" w:themeShade="1A"/>
                <w:sz w:val="18"/>
                <w:szCs w:val="18"/>
              </w:rPr>
              <w:t>2444.77</w:t>
            </w: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一般公共预算</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hAnsiTheme="minorEastAsia"/>
                <w:color w:val="171717" w:themeColor="background2" w:themeShade="1A"/>
                <w:sz w:val="18"/>
                <w:szCs w:val="18"/>
              </w:rPr>
              <w:t>2612.82</w:t>
            </w: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202 外交支出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政府性基金预算</w:t>
            </w:r>
          </w:p>
        </w:tc>
        <w:tc>
          <w:tcPr>
            <w:tcW w:w="99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203 国防支出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204 公共安全支出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kern w:val="0"/>
                <w:sz w:val="18"/>
                <w:szCs w:val="18"/>
              </w:rPr>
              <w:t>158.05</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kern w:val="0"/>
                <w:sz w:val="18"/>
                <w:szCs w:val="18"/>
              </w:rPr>
              <w:t>158.05</w:t>
            </w: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205 教育支出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206 科学技术支出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207 文化体育与传媒支出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208 社会保障和就业支出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kern w:val="0"/>
                <w:sz w:val="18"/>
                <w:szCs w:val="18"/>
              </w:rPr>
              <w:t>10.00</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kern w:val="0"/>
                <w:sz w:val="18"/>
                <w:szCs w:val="18"/>
              </w:rPr>
              <w:t>10.00</w:t>
            </w: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209 社会保险基金支出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210 医疗卫生与计划生育支出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211 节能环保支出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212 城乡社区支出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213 农林水支出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214 交通运输支出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215 资源勘探信息等支出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216 商业服务业等支出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217 金融支出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219 援助其他地区支出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220 国土资源气象等支出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221 住房保障支出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222 粮油物资管理支出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223 国有资本经营预算支出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227 预备费</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229 其他支出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231 债务还本支出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232 债务付息支出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233 债务发行费支出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小       计</w:t>
            </w:r>
          </w:p>
        </w:tc>
        <w:tc>
          <w:tcPr>
            <w:tcW w:w="992"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小           计</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230 转移性支出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收 入 总 计</w:t>
            </w:r>
          </w:p>
        </w:tc>
        <w:tc>
          <w:tcPr>
            <w:tcW w:w="99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kern w:val="0"/>
                <w:sz w:val="18"/>
                <w:szCs w:val="18"/>
              </w:rPr>
              <w:t>2612.82</w:t>
            </w: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支 出 总 计</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kern w:val="0"/>
                <w:sz w:val="18"/>
                <w:szCs w:val="18"/>
              </w:rPr>
              <w:t>2612.82</w:t>
            </w: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kern w:val="0"/>
                <w:sz w:val="18"/>
                <w:szCs w:val="18"/>
              </w:rPr>
              <w:t>2612.82</w:t>
            </w: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bl>
    <w:p>
      <w:pPr>
        <w:widowControl/>
        <w:ind w:firstLine="640"/>
        <w:outlineLvl w:val="1"/>
        <w:rPr>
          <w:rFonts w:ascii="仿宋_GB2312" w:hAnsi="宋体" w:eastAsia="仿宋_GB2312"/>
          <w:color w:val="171717" w:themeColor="background2" w:themeShade="1A"/>
          <w:kern w:val="0"/>
          <w:sz w:val="32"/>
          <w:szCs w:val="32"/>
        </w:rPr>
      </w:pPr>
    </w:p>
    <w:p>
      <w:pPr>
        <w:widowControl/>
        <w:ind w:firstLine="640"/>
        <w:outlineLvl w:val="1"/>
        <w:rPr>
          <w:rFonts w:ascii="仿宋_GB2312" w:hAnsi="宋体" w:eastAsia="仿宋_GB2312"/>
          <w:color w:val="171717" w:themeColor="background2" w:themeShade="1A"/>
          <w:kern w:val="0"/>
          <w:sz w:val="32"/>
          <w:szCs w:val="32"/>
        </w:rPr>
      </w:pPr>
    </w:p>
    <w:p>
      <w:pPr>
        <w:widowControl/>
        <w:ind w:firstLine="640"/>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表五：</w:t>
      </w:r>
    </w:p>
    <w:tbl>
      <w:tblPr>
        <w:tblStyle w:val="13"/>
        <w:tblW w:w="9089" w:type="dxa"/>
        <w:jc w:val="center"/>
        <w:tblInd w:w="0" w:type="dxa"/>
        <w:tblLayout w:type="fixed"/>
        <w:tblCellMar>
          <w:top w:w="0" w:type="dxa"/>
          <w:left w:w="108" w:type="dxa"/>
          <w:bottom w:w="0" w:type="dxa"/>
          <w:right w:w="108" w:type="dxa"/>
        </w:tblCellMar>
      </w:tblPr>
      <w:tblGrid>
        <w:gridCol w:w="533"/>
        <w:gridCol w:w="492"/>
        <w:gridCol w:w="428"/>
        <w:gridCol w:w="2503"/>
        <w:gridCol w:w="1684"/>
        <w:gridCol w:w="1828"/>
        <w:gridCol w:w="1621"/>
      </w:tblGrid>
      <w:tr>
        <w:tblPrEx>
          <w:tblLayout w:type="fixed"/>
          <w:tblCellMar>
            <w:top w:w="0" w:type="dxa"/>
            <w:left w:w="108" w:type="dxa"/>
            <w:bottom w:w="0" w:type="dxa"/>
            <w:right w:w="108" w:type="dxa"/>
          </w:tblCellMar>
        </w:tblPrEx>
        <w:trPr>
          <w:trHeight w:val="450" w:hRule="atLeast"/>
          <w:jc w:val="center"/>
        </w:trPr>
        <w:tc>
          <w:tcPr>
            <w:tcW w:w="9089" w:type="dxa"/>
            <w:gridSpan w:val="7"/>
            <w:tcBorders>
              <w:top w:val="nil"/>
              <w:left w:val="nil"/>
              <w:bottom w:val="nil"/>
              <w:right w:val="nil"/>
            </w:tcBorders>
            <w:shd w:val="clear" w:color="auto" w:fill="auto"/>
            <w:noWrap/>
            <w:vAlign w:val="center"/>
          </w:tcPr>
          <w:p>
            <w:pPr>
              <w:widowControl/>
              <w:ind w:firstLine="0" w:firstLineChars="0"/>
              <w:jc w:val="center"/>
              <w:rPr>
                <w:rFonts w:ascii="仿宋_GB2312" w:eastAsia="仿宋_GB2312" w:cs="宋体" w:hAnsiTheme="minorEastAsia"/>
                <w:b/>
                <w:bCs/>
                <w:color w:val="171717" w:themeColor="background2" w:themeShade="1A"/>
                <w:kern w:val="0"/>
                <w:sz w:val="32"/>
                <w:szCs w:val="32"/>
              </w:rPr>
            </w:pPr>
            <w:r>
              <w:rPr>
                <w:rFonts w:hint="eastAsia" w:ascii="仿宋_GB2312" w:eastAsia="仿宋_GB2312" w:cs="宋体" w:hAnsiTheme="minorEastAsia"/>
                <w:b/>
                <w:bCs/>
                <w:color w:val="171717" w:themeColor="background2" w:themeShade="1A"/>
                <w:kern w:val="0"/>
                <w:sz w:val="32"/>
                <w:szCs w:val="32"/>
              </w:rPr>
              <w:t>一般公共预算支出情况表</w:t>
            </w:r>
          </w:p>
          <w:p>
            <w:pPr>
              <w:widowControl/>
              <w:ind w:firstLine="0" w:firstLineChars="0"/>
              <w:outlineLvl w:val="1"/>
              <w:rPr>
                <w:rFonts w:ascii="仿宋_GB2312" w:eastAsia="仿宋_GB2312" w:hAnsiTheme="minorEastAsia"/>
                <w:color w:val="171717" w:themeColor="background2" w:themeShade="1A"/>
                <w:kern w:val="0"/>
              </w:rPr>
            </w:pPr>
            <w:r>
              <w:rPr>
                <w:rFonts w:hint="eastAsia" w:ascii="仿宋_GB2312" w:eastAsia="仿宋_GB2312" w:hAnsiTheme="minorEastAsia"/>
                <w:color w:val="171717" w:themeColor="background2" w:themeShade="1A"/>
                <w:kern w:val="0"/>
              </w:rPr>
              <w:t>编制部门：</w:t>
            </w:r>
            <w:r>
              <w:rPr>
                <w:rFonts w:hint="eastAsia" w:ascii="仿宋_GB2312" w:eastAsia="仿宋_GB2312" w:hAnsiTheme="minorEastAsia"/>
                <w:color w:val="171717" w:themeColor="background2" w:themeShade="1A"/>
              </w:rPr>
              <w:t>中共新疆乌鲁木齐市水磨沟区委政法委员会</w:t>
            </w:r>
            <w:r>
              <w:rPr>
                <w:rFonts w:hint="eastAsia" w:ascii="仿宋_GB2312" w:eastAsia="仿宋_GB2312" w:hAnsiTheme="minorEastAsia"/>
                <w:color w:val="171717" w:themeColor="background2" w:themeShade="1A"/>
                <w:kern w:val="0"/>
              </w:rPr>
              <w:t xml:space="preserve">               单位：万元</w:t>
            </w:r>
          </w:p>
        </w:tc>
      </w:tr>
      <w:tr>
        <w:tblPrEx>
          <w:tblLayout w:type="fixed"/>
          <w:tblCellMar>
            <w:top w:w="0" w:type="dxa"/>
            <w:left w:w="108" w:type="dxa"/>
            <w:bottom w:w="0" w:type="dxa"/>
            <w:right w:w="108" w:type="dxa"/>
          </w:tblCellMar>
        </w:tblPrEx>
        <w:trPr>
          <w:trHeight w:val="405" w:hRule="atLeast"/>
          <w:jc w:val="center"/>
        </w:trPr>
        <w:tc>
          <w:tcPr>
            <w:tcW w:w="3956"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w:t>
            </w:r>
          </w:p>
        </w:tc>
        <w:tc>
          <w:tcPr>
            <w:tcW w:w="5133" w:type="dxa"/>
            <w:gridSpan w:val="3"/>
            <w:tcBorders>
              <w:top w:val="single" w:color="auto" w:sz="4" w:space="0"/>
              <w:left w:val="nil"/>
              <w:bottom w:val="single" w:color="auto" w:sz="4" w:space="0"/>
              <w:right w:val="single" w:color="000000"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一般公共预算支出</w:t>
            </w:r>
          </w:p>
        </w:tc>
      </w:tr>
      <w:tr>
        <w:tblPrEx>
          <w:tblLayout w:type="fixed"/>
          <w:tblCellMar>
            <w:top w:w="0" w:type="dxa"/>
            <w:left w:w="108" w:type="dxa"/>
            <w:bottom w:w="0" w:type="dxa"/>
            <w:right w:w="108" w:type="dxa"/>
          </w:tblCellMar>
        </w:tblPrEx>
        <w:trPr>
          <w:trHeight w:val="465" w:hRule="atLeast"/>
          <w:jc w:val="center"/>
        </w:trPr>
        <w:tc>
          <w:tcPr>
            <w:tcW w:w="145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功能分类科目编码</w:t>
            </w:r>
          </w:p>
        </w:tc>
        <w:tc>
          <w:tcPr>
            <w:tcW w:w="2503"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功能分类科目名称</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828"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基本支出</w:t>
            </w:r>
          </w:p>
        </w:tc>
        <w:tc>
          <w:tcPr>
            <w:tcW w:w="1621"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00"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492"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428"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w:t>
            </w:r>
          </w:p>
        </w:tc>
        <w:tc>
          <w:tcPr>
            <w:tcW w:w="2503"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828"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621"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92"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w:t>
            </w:r>
            <w:r>
              <w:rPr>
                <w:rFonts w:ascii="仿宋_GB2312" w:eastAsia="仿宋_GB2312" w:hAnsiTheme="minorEastAsia"/>
                <w:color w:val="171717" w:themeColor="background2" w:themeShade="1A"/>
                <w:sz w:val="18"/>
                <w:szCs w:val="18"/>
              </w:rPr>
              <w:t>3</w:t>
            </w:r>
          </w:p>
        </w:tc>
        <w:tc>
          <w:tcPr>
            <w:tcW w:w="428"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99</w:t>
            </w:r>
          </w:p>
        </w:tc>
        <w:tc>
          <w:tcPr>
            <w:tcW w:w="2503"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其他政府办公厅（室）及相关机构事务支出</w:t>
            </w:r>
          </w:p>
        </w:tc>
        <w:tc>
          <w:tcPr>
            <w:tcW w:w="1684"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2,160.00</w:t>
            </w:r>
          </w:p>
        </w:tc>
        <w:tc>
          <w:tcPr>
            <w:tcW w:w="1828"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p>
        </w:tc>
        <w:tc>
          <w:tcPr>
            <w:tcW w:w="162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2,160.00</w:t>
            </w:r>
          </w:p>
        </w:tc>
      </w:tr>
      <w:tr>
        <w:tblPrEx>
          <w:tblLayout w:type="fixed"/>
          <w:tblCellMar>
            <w:top w:w="0" w:type="dxa"/>
            <w:left w:w="108" w:type="dxa"/>
            <w:bottom w:w="0" w:type="dxa"/>
            <w:right w:w="108" w:type="dxa"/>
          </w:tblCellMar>
        </w:tblPrEx>
        <w:trPr>
          <w:trHeight w:val="450"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92"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36</w:t>
            </w:r>
          </w:p>
        </w:tc>
        <w:tc>
          <w:tcPr>
            <w:tcW w:w="428"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01</w:t>
            </w:r>
          </w:p>
        </w:tc>
        <w:tc>
          <w:tcPr>
            <w:tcW w:w="2503"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行政运行（其他共产党事务支出）</w:t>
            </w:r>
          </w:p>
        </w:tc>
        <w:tc>
          <w:tcPr>
            <w:tcW w:w="1684"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103.34</w:t>
            </w:r>
          </w:p>
        </w:tc>
        <w:tc>
          <w:tcPr>
            <w:tcW w:w="18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r>
              <w:rPr>
                <w:rFonts w:ascii="仿宋_GB2312" w:eastAsia="仿宋_GB2312" w:cs="宋体" w:hAnsiTheme="minorEastAsia"/>
                <w:bCs/>
                <w:color w:val="171717" w:themeColor="background2" w:themeShade="1A"/>
                <w:kern w:val="0"/>
                <w:sz w:val="18"/>
                <w:szCs w:val="18"/>
              </w:rPr>
              <w:t>103.34</w:t>
            </w:r>
          </w:p>
        </w:tc>
        <w:tc>
          <w:tcPr>
            <w:tcW w:w="162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92"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36</w:t>
            </w:r>
          </w:p>
        </w:tc>
        <w:tc>
          <w:tcPr>
            <w:tcW w:w="428"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99</w:t>
            </w:r>
          </w:p>
        </w:tc>
        <w:tc>
          <w:tcPr>
            <w:tcW w:w="2503"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其他共产党事务支出（其他共产党事务支出）</w:t>
            </w:r>
          </w:p>
        </w:tc>
        <w:tc>
          <w:tcPr>
            <w:tcW w:w="1684"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85.33</w:t>
            </w:r>
          </w:p>
        </w:tc>
        <w:tc>
          <w:tcPr>
            <w:tcW w:w="18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162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r>
              <w:rPr>
                <w:rFonts w:ascii="仿宋_GB2312" w:eastAsia="仿宋_GB2312" w:cs="宋体" w:hAnsiTheme="minorEastAsia"/>
                <w:bCs/>
                <w:color w:val="171717" w:themeColor="background2" w:themeShade="1A"/>
                <w:kern w:val="0"/>
                <w:sz w:val="18"/>
                <w:szCs w:val="18"/>
              </w:rPr>
              <w:t>85.33</w:t>
            </w:r>
          </w:p>
        </w:tc>
      </w:tr>
      <w:tr>
        <w:tblPrEx>
          <w:tblLayout w:type="fixed"/>
          <w:tblCellMar>
            <w:top w:w="0" w:type="dxa"/>
            <w:left w:w="108" w:type="dxa"/>
            <w:bottom w:w="0" w:type="dxa"/>
            <w:right w:w="108" w:type="dxa"/>
          </w:tblCellMar>
        </w:tblPrEx>
        <w:trPr>
          <w:trHeight w:val="450"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w:t>
            </w:r>
            <w:r>
              <w:rPr>
                <w:rFonts w:ascii="仿宋_GB2312" w:eastAsia="仿宋_GB2312" w:hAnsiTheme="minorEastAsia"/>
                <w:color w:val="171717" w:themeColor="background2" w:themeShade="1A"/>
                <w:sz w:val="18"/>
                <w:szCs w:val="18"/>
              </w:rPr>
              <w:t>4</w:t>
            </w:r>
          </w:p>
        </w:tc>
        <w:tc>
          <w:tcPr>
            <w:tcW w:w="492"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02</w:t>
            </w:r>
          </w:p>
        </w:tc>
        <w:tc>
          <w:tcPr>
            <w:tcW w:w="428"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99</w:t>
            </w:r>
          </w:p>
        </w:tc>
        <w:tc>
          <w:tcPr>
            <w:tcW w:w="2503"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其他公安支出</w:t>
            </w:r>
          </w:p>
        </w:tc>
        <w:tc>
          <w:tcPr>
            <w:tcW w:w="1684"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158.05</w:t>
            </w:r>
          </w:p>
        </w:tc>
        <w:tc>
          <w:tcPr>
            <w:tcW w:w="18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162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r>
              <w:rPr>
                <w:rFonts w:ascii="仿宋_GB2312" w:eastAsia="仿宋_GB2312" w:cs="宋体" w:hAnsiTheme="minorEastAsia"/>
                <w:bCs/>
                <w:color w:val="171717" w:themeColor="background2" w:themeShade="1A"/>
                <w:kern w:val="0"/>
                <w:sz w:val="18"/>
                <w:szCs w:val="18"/>
              </w:rPr>
              <w:t>158.05</w:t>
            </w:r>
          </w:p>
        </w:tc>
      </w:tr>
      <w:tr>
        <w:tblPrEx>
          <w:tblLayout w:type="fixed"/>
          <w:tblCellMar>
            <w:top w:w="0" w:type="dxa"/>
            <w:left w:w="108" w:type="dxa"/>
            <w:bottom w:w="0" w:type="dxa"/>
            <w:right w:w="108" w:type="dxa"/>
          </w:tblCellMar>
        </w:tblPrEx>
        <w:trPr>
          <w:trHeight w:val="651"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2</w:t>
            </w:r>
            <w:r>
              <w:rPr>
                <w:rFonts w:ascii="仿宋_GB2312" w:eastAsia="仿宋_GB2312" w:cs="宋体" w:hAnsiTheme="minorEastAsia"/>
                <w:color w:val="171717" w:themeColor="background2" w:themeShade="1A"/>
                <w:sz w:val="18"/>
                <w:szCs w:val="18"/>
              </w:rPr>
              <w:t>08</w:t>
            </w:r>
          </w:p>
        </w:tc>
        <w:tc>
          <w:tcPr>
            <w:tcW w:w="492"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99</w:t>
            </w:r>
          </w:p>
        </w:tc>
        <w:tc>
          <w:tcPr>
            <w:tcW w:w="428"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0</w:t>
            </w:r>
            <w:r>
              <w:rPr>
                <w:rFonts w:ascii="仿宋_GB2312" w:eastAsia="仿宋_GB2312" w:cs="宋体" w:hAnsiTheme="minorEastAsia"/>
                <w:color w:val="171717" w:themeColor="background2" w:themeShade="1A"/>
                <w:sz w:val="18"/>
                <w:szCs w:val="18"/>
              </w:rPr>
              <w:t>1</w:t>
            </w:r>
          </w:p>
        </w:tc>
        <w:tc>
          <w:tcPr>
            <w:tcW w:w="2503"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其他社会保障和就业支出</w:t>
            </w:r>
          </w:p>
        </w:tc>
        <w:tc>
          <w:tcPr>
            <w:tcW w:w="1684"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10.00</w:t>
            </w:r>
          </w:p>
        </w:tc>
        <w:tc>
          <w:tcPr>
            <w:tcW w:w="18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162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r>
              <w:rPr>
                <w:rFonts w:ascii="仿宋_GB2312" w:eastAsia="仿宋_GB2312" w:cs="宋体" w:hAnsiTheme="minorEastAsia"/>
                <w:bCs/>
                <w:color w:val="171717" w:themeColor="background2" w:themeShade="1A"/>
                <w:kern w:val="0"/>
                <w:sz w:val="18"/>
                <w:szCs w:val="18"/>
              </w:rPr>
              <w:t>10.00</w:t>
            </w:r>
          </w:p>
        </w:tc>
      </w:tr>
      <w:tr>
        <w:tblPrEx>
          <w:tblLayout w:type="fixed"/>
          <w:tblCellMar>
            <w:top w:w="0" w:type="dxa"/>
            <w:left w:w="108" w:type="dxa"/>
            <w:bottom w:w="0" w:type="dxa"/>
            <w:right w:w="108" w:type="dxa"/>
          </w:tblCellMar>
        </w:tblPrEx>
        <w:trPr>
          <w:trHeight w:val="450"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2</w:t>
            </w:r>
            <w:r>
              <w:rPr>
                <w:rFonts w:ascii="仿宋_GB2312" w:eastAsia="仿宋_GB2312" w:cs="宋体" w:hAnsiTheme="minorEastAsia"/>
                <w:color w:val="171717" w:themeColor="background2" w:themeShade="1A"/>
                <w:sz w:val="18"/>
                <w:szCs w:val="18"/>
              </w:rPr>
              <w:t>01</w:t>
            </w:r>
          </w:p>
        </w:tc>
        <w:tc>
          <w:tcPr>
            <w:tcW w:w="492"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3</w:t>
            </w:r>
            <w:r>
              <w:rPr>
                <w:rFonts w:ascii="仿宋_GB2312" w:eastAsia="仿宋_GB2312" w:cs="宋体" w:hAnsiTheme="minorEastAsia"/>
                <w:color w:val="171717" w:themeColor="background2" w:themeShade="1A"/>
                <w:sz w:val="18"/>
                <w:szCs w:val="18"/>
              </w:rPr>
              <w:t>6</w:t>
            </w:r>
          </w:p>
        </w:tc>
        <w:tc>
          <w:tcPr>
            <w:tcW w:w="428"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5</w:t>
            </w:r>
            <w:r>
              <w:rPr>
                <w:rFonts w:ascii="仿宋_GB2312" w:eastAsia="仿宋_GB2312" w:cs="宋体" w:hAnsiTheme="minorEastAsia"/>
                <w:color w:val="171717" w:themeColor="background2" w:themeShade="1A"/>
                <w:sz w:val="18"/>
                <w:szCs w:val="18"/>
              </w:rPr>
              <w:t>0</w:t>
            </w:r>
          </w:p>
        </w:tc>
        <w:tc>
          <w:tcPr>
            <w:tcW w:w="2503"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事业运行（其他共产党事务支出）</w:t>
            </w:r>
          </w:p>
        </w:tc>
        <w:tc>
          <w:tcPr>
            <w:tcW w:w="1684"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96.10</w:t>
            </w:r>
          </w:p>
        </w:tc>
        <w:tc>
          <w:tcPr>
            <w:tcW w:w="18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r>
              <w:rPr>
                <w:rFonts w:ascii="仿宋_GB2312" w:eastAsia="仿宋_GB2312" w:cs="宋体" w:hAnsiTheme="minorEastAsia"/>
                <w:bCs/>
                <w:color w:val="171717" w:themeColor="background2" w:themeShade="1A"/>
                <w:kern w:val="0"/>
                <w:sz w:val="18"/>
                <w:szCs w:val="18"/>
              </w:rPr>
              <w:t>96.10</w:t>
            </w:r>
          </w:p>
        </w:tc>
        <w:tc>
          <w:tcPr>
            <w:tcW w:w="162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503"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8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62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503"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8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62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503"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8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62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503"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8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62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503"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8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62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503"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8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62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503"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8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62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503"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8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62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503"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8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62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503"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8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62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503"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8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62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503"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合计</w:t>
            </w: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kern w:val="0"/>
                <w:sz w:val="18"/>
                <w:szCs w:val="18"/>
              </w:rPr>
              <w:t>2,612.82</w:t>
            </w:r>
          </w:p>
        </w:tc>
        <w:tc>
          <w:tcPr>
            <w:tcW w:w="1828"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199.44</w:t>
            </w:r>
          </w:p>
        </w:tc>
        <w:tc>
          <w:tcPr>
            <w:tcW w:w="162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2413.38</w:t>
            </w:r>
          </w:p>
        </w:tc>
      </w:tr>
    </w:tbl>
    <w:p>
      <w:pPr>
        <w:widowControl/>
        <w:ind w:firstLine="640"/>
        <w:outlineLvl w:val="1"/>
        <w:rPr>
          <w:rFonts w:ascii="仿宋_GB2312" w:hAnsi="宋体" w:eastAsia="仿宋_GB2312"/>
          <w:b/>
          <w:color w:val="171717" w:themeColor="background2" w:themeShade="1A"/>
          <w:kern w:val="0"/>
          <w:sz w:val="32"/>
          <w:szCs w:val="32"/>
        </w:rPr>
      </w:pPr>
    </w:p>
    <w:p>
      <w:pPr>
        <w:widowControl/>
        <w:ind w:firstLine="640"/>
        <w:outlineLvl w:val="1"/>
        <w:rPr>
          <w:rFonts w:ascii="仿宋_GB2312" w:hAnsi="宋体" w:eastAsia="仿宋_GB2312"/>
          <w:b/>
          <w:color w:val="171717" w:themeColor="background2" w:themeShade="1A"/>
          <w:kern w:val="0"/>
          <w:sz w:val="32"/>
          <w:szCs w:val="32"/>
        </w:rPr>
      </w:pPr>
    </w:p>
    <w:p>
      <w:pPr>
        <w:widowControl/>
        <w:ind w:firstLine="640"/>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表六：</w:t>
      </w:r>
    </w:p>
    <w:tbl>
      <w:tblPr>
        <w:tblStyle w:val="13"/>
        <w:tblW w:w="9087" w:type="dxa"/>
        <w:jc w:val="center"/>
        <w:tblInd w:w="0" w:type="dxa"/>
        <w:tblLayout w:type="fixed"/>
        <w:tblCellMar>
          <w:top w:w="0" w:type="dxa"/>
          <w:left w:w="108" w:type="dxa"/>
          <w:bottom w:w="0" w:type="dxa"/>
          <w:right w:w="108" w:type="dxa"/>
        </w:tblCellMar>
      </w:tblPr>
      <w:tblGrid>
        <w:gridCol w:w="533"/>
        <w:gridCol w:w="577"/>
        <w:gridCol w:w="2891"/>
        <w:gridCol w:w="1701"/>
        <w:gridCol w:w="1701"/>
        <w:gridCol w:w="1684"/>
      </w:tblGrid>
      <w:tr>
        <w:tblPrEx>
          <w:tblLayout w:type="fixed"/>
          <w:tblCellMar>
            <w:top w:w="0" w:type="dxa"/>
            <w:left w:w="108" w:type="dxa"/>
            <w:bottom w:w="0" w:type="dxa"/>
            <w:right w:w="108" w:type="dxa"/>
          </w:tblCellMar>
        </w:tblPrEx>
        <w:trPr>
          <w:trHeight w:val="375" w:hRule="atLeast"/>
          <w:jc w:val="center"/>
        </w:trPr>
        <w:tc>
          <w:tcPr>
            <w:tcW w:w="9087" w:type="dxa"/>
            <w:gridSpan w:val="6"/>
            <w:tcBorders>
              <w:top w:val="nil"/>
              <w:left w:val="nil"/>
              <w:bottom w:val="nil"/>
              <w:right w:val="nil"/>
            </w:tcBorders>
            <w:shd w:val="clear" w:color="auto" w:fill="auto"/>
            <w:noWrap/>
            <w:vAlign w:val="center"/>
          </w:tcPr>
          <w:p>
            <w:pPr>
              <w:widowControl/>
              <w:ind w:firstLine="0" w:firstLineChars="0"/>
              <w:jc w:val="center"/>
              <w:rPr>
                <w:rFonts w:ascii="仿宋_GB2312" w:eastAsia="仿宋_GB2312" w:cs="宋体" w:hAnsiTheme="minorEastAsia"/>
                <w:b/>
                <w:bCs/>
                <w:color w:val="171717" w:themeColor="background2" w:themeShade="1A"/>
                <w:kern w:val="0"/>
                <w:sz w:val="32"/>
                <w:szCs w:val="32"/>
              </w:rPr>
            </w:pPr>
            <w:r>
              <w:rPr>
                <w:rFonts w:hint="eastAsia" w:ascii="仿宋_GB2312" w:eastAsia="仿宋_GB2312" w:cs="宋体" w:hAnsiTheme="minorEastAsia"/>
                <w:b/>
                <w:bCs/>
                <w:color w:val="171717" w:themeColor="background2" w:themeShade="1A"/>
                <w:kern w:val="0"/>
                <w:sz w:val="32"/>
                <w:szCs w:val="32"/>
              </w:rPr>
              <w:t>一般公共预算基本支出情况表</w:t>
            </w:r>
          </w:p>
          <w:p>
            <w:pPr>
              <w:widowControl/>
              <w:ind w:firstLine="0" w:firstLineChars="0"/>
              <w:jc w:val="center"/>
              <w:rPr>
                <w:rFonts w:ascii="仿宋_GB2312" w:eastAsia="仿宋_GB2312" w:cs="宋体" w:hAnsiTheme="minorEastAsia"/>
                <w:b/>
                <w:bCs/>
                <w:color w:val="171717" w:themeColor="background2" w:themeShade="1A"/>
                <w:kern w:val="0"/>
              </w:rPr>
            </w:pPr>
            <w:r>
              <w:rPr>
                <w:rFonts w:hint="eastAsia" w:ascii="仿宋_GB2312" w:eastAsia="仿宋_GB2312" w:hAnsiTheme="minorEastAsia"/>
                <w:color w:val="171717" w:themeColor="background2" w:themeShade="1A"/>
                <w:kern w:val="0"/>
              </w:rPr>
              <w:t>编制部门：</w:t>
            </w:r>
            <w:r>
              <w:rPr>
                <w:rFonts w:hint="eastAsia" w:ascii="仿宋_GB2312" w:eastAsia="仿宋_GB2312" w:hAnsiTheme="minorEastAsia"/>
                <w:color w:val="171717" w:themeColor="background2" w:themeShade="1A"/>
              </w:rPr>
              <w:t>中共新疆乌鲁木齐市水磨沟区委政法委员会</w:t>
            </w:r>
            <w:r>
              <w:rPr>
                <w:rFonts w:hint="eastAsia" w:ascii="仿宋_GB2312" w:eastAsia="仿宋_GB2312" w:hAnsiTheme="minorEastAsia"/>
                <w:color w:val="171717" w:themeColor="background2" w:themeShade="1A"/>
                <w:kern w:val="0"/>
              </w:rPr>
              <w:t xml:space="preserve">              单位：万元</w:t>
            </w:r>
          </w:p>
        </w:tc>
      </w:tr>
      <w:tr>
        <w:tblPrEx>
          <w:tblLayout w:type="fixed"/>
          <w:tblCellMar>
            <w:top w:w="0" w:type="dxa"/>
            <w:left w:w="108" w:type="dxa"/>
            <w:bottom w:w="0" w:type="dxa"/>
            <w:right w:w="108" w:type="dxa"/>
          </w:tblCellMar>
        </w:tblPrEx>
        <w:trPr>
          <w:trHeight w:val="390" w:hRule="atLeast"/>
          <w:jc w:val="center"/>
        </w:trPr>
        <w:tc>
          <w:tcPr>
            <w:tcW w:w="400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w:t>
            </w:r>
          </w:p>
        </w:tc>
        <w:tc>
          <w:tcPr>
            <w:tcW w:w="5086" w:type="dxa"/>
            <w:gridSpan w:val="3"/>
            <w:tcBorders>
              <w:top w:val="single" w:color="auto" w:sz="4" w:space="0"/>
              <w:left w:val="nil"/>
              <w:bottom w:val="single" w:color="auto" w:sz="4" w:space="0"/>
              <w:right w:val="single" w:color="000000"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一般公共预算基本支出</w:t>
            </w:r>
          </w:p>
        </w:tc>
      </w:tr>
      <w:tr>
        <w:tblPrEx>
          <w:tblLayout w:type="fixed"/>
          <w:tblCellMar>
            <w:top w:w="0" w:type="dxa"/>
            <w:left w:w="108" w:type="dxa"/>
            <w:bottom w:w="0" w:type="dxa"/>
            <w:right w:w="108" w:type="dxa"/>
          </w:tblCellMar>
        </w:tblPrEx>
        <w:trPr>
          <w:trHeight w:val="495" w:hRule="atLeast"/>
          <w:jc w:val="center"/>
        </w:trPr>
        <w:tc>
          <w:tcPr>
            <w:tcW w:w="1110" w:type="dxa"/>
            <w:gridSpan w:val="2"/>
            <w:tcBorders>
              <w:top w:val="single" w:color="auto" w:sz="4" w:space="0"/>
              <w:left w:val="single" w:color="auto" w:sz="4" w:space="0"/>
              <w:bottom w:val="single" w:color="auto" w:sz="4" w:space="0"/>
              <w:right w:val="nil"/>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经济分类科目名称</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人员经费</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公用经费</w:t>
            </w:r>
          </w:p>
        </w:tc>
      </w:tr>
      <w:tr>
        <w:tblPrEx>
          <w:tblLayout w:type="fixed"/>
          <w:tblCellMar>
            <w:top w:w="0" w:type="dxa"/>
            <w:left w:w="108" w:type="dxa"/>
            <w:bottom w:w="0" w:type="dxa"/>
            <w:right w:w="108" w:type="dxa"/>
          </w:tblCellMar>
        </w:tblPrEx>
        <w:trPr>
          <w:trHeight w:val="270"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01</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基本工资</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31.55</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31.55</w:t>
            </w: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02</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津贴补助</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29.07</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29.07</w:t>
            </w: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03</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奖金</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2.63</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2.63</w:t>
            </w: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w:t>
            </w:r>
            <w:r>
              <w:rPr>
                <w:rFonts w:ascii="仿宋_GB2312" w:eastAsia="仿宋_GB2312" w:cs="宋体" w:hAnsiTheme="minorEastAsia"/>
                <w:color w:val="171717" w:themeColor="background2" w:themeShade="1A"/>
                <w:kern w:val="0"/>
                <w:sz w:val="18"/>
                <w:szCs w:val="18"/>
              </w:rPr>
              <w:t>01</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w:t>
            </w:r>
            <w:r>
              <w:rPr>
                <w:rFonts w:ascii="仿宋_GB2312" w:eastAsia="仿宋_GB2312" w:cs="宋体" w:hAnsiTheme="minorEastAsia"/>
                <w:color w:val="171717" w:themeColor="background2" w:themeShade="1A"/>
                <w:kern w:val="0"/>
                <w:sz w:val="18"/>
                <w:szCs w:val="18"/>
              </w:rPr>
              <w:t>6</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绩效工资</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18.46</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18.46</w:t>
            </w: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12</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其他社会保障缴费</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19.33</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19.33</w:t>
            </w: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08</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机关事业单位基本养老保险缴费</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16.34</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16.34</w:t>
            </w: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13</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住房公积金</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12.40</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12.40</w:t>
            </w: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其他工资福利支出</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0.53</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0.53</w:t>
            </w: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09</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奖励金</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43.20</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43.20</w:t>
            </w: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w:t>
            </w:r>
            <w:r>
              <w:rPr>
                <w:rFonts w:ascii="仿宋_GB2312" w:eastAsia="仿宋_GB2312" w:cs="宋体" w:hAnsiTheme="minorEastAsia"/>
                <w:color w:val="171717" w:themeColor="background2" w:themeShade="1A"/>
                <w:kern w:val="0"/>
                <w:sz w:val="18"/>
                <w:szCs w:val="18"/>
              </w:rPr>
              <w:t>03</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w:t>
            </w:r>
            <w:r>
              <w:rPr>
                <w:rFonts w:ascii="仿宋_GB2312" w:eastAsia="仿宋_GB2312" w:cs="宋体" w:hAnsiTheme="minorEastAsia"/>
                <w:color w:val="171717" w:themeColor="background2" w:themeShade="1A"/>
                <w:kern w:val="0"/>
                <w:sz w:val="18"/>
                <w:szCs w:val="18"/>
              </w:rPr>
              <w:t>4</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采暖补贴</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1.10</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1.10</w:t>
            </w: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其他对个人和家庭的补助支出</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0.27</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0.27</w:t>
            </w: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01</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办公费</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1.15</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1.15</w:t>
            </w:r>
          </w:p>
        </w:tc>
      </w:tr>
      <w:tr>
        <w:tblPrEx>
          <w:tblLayout w:type="fixed"/>
          <w:tblCellMar>
            <w:top w:w="0" w:type="dxa"/>
            <w:left w:w="108" w:type="dxa"/>
            <w:bottom w:w="0" w:type="dxa"/>
            <w:right w:w="108" w:type="dxa"/>
          </w:tblCellMar>
        </w:tblPrEx>
        <w:trPr>
          <w:trHeight w:val="402"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07</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邮电费</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0.69</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0.69</w:t>
            </w:r>
          </w:p>
        </w:tc>
      </w:tr>
      <w:tr>
        <w:tblPrEx>
          <w:tblLayout w:type="fixed"/>
          <w:tblCellMar>
            <w:top w:w="0" w:type="dxa"/>
            <w:left w:w="108" w:type="dxa"/>
            <w:bottom w:w="0" w:type="dxa"/>
            <w:right w:w="108" w:type="dxa"/>
          </w:tblCellMar>
        </w:tblPrEx>
        <w:trPr>
          <w:trHeight w:val="402"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31</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公务用车运行维护费</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11.78</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11.78</w:t>
            </w:r>
          </w:p>
        </w:tc>
      </w:tr>
      <w:tr>
        <w:tblPrEx>
          <w:tblLayout w:type="fixed"/>
          <w:tblCellMar>
            <w:top w:w="0" w:type="dxa"/>
            <w:left w:w="108" w:type="dxa"/>
            <w:bottom w:w="0" w:type="dxa"/>
            <w:right w:w="108" w:type="dxa"/>
          </w:tblCellMar>
        </w:tblPrEx>
        <w:trPr>
          <w:trHeight w:val="402"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w:t>
            </w:r>
            <w:r>
              <w:rPr>
                <w:rFonts w:ascii="仿宋_GB2312" w:eastAsia="仿宋_GB2312" w:cs="宋体" w:hAnsiTheme="minorEastAsia"/>
                <w:color w:val="171717" w:themeColor="background2" w:themeShade="1A"/>
                <w:kern w:val="0"/>
                <w:sz w:val="18"/>
                <w:szCs w:val="18"/>
              </w:rPr>
              <w:t>02</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w:t>
            </w:r>
            <w:r>
              <w:rPr>
                <w:rFonts w:ascii="仿宋_GB2312" w:eastAsia="仿宋_GB2312" w:cs="宋体" w:hAnsiTheme="minorEastAsia"/>
                <w:color w:val="171717" w:themeColor="background2" w:themeShade="1A"/>
                <w:kern w:val="0"/>
                <w:sz w:val="18"/>
                <w:szCs w:val="18"/>
              </w:rPr>
              <w:t>2</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其他交通费</w:t>
            </w:r>
            <w:r>
              <w:rPr>
                <w:rFonts w:hint="eastAsia" w:ascii="仿宋_GB2312" w:eastAsia="仿宋_GB2312" w:cs="宋体" w:hAnsiTheme="minorEastAsia"/>
                <w:color w:val="171717" w:themeColor="background2" w:themeShade="1A"/>
                <w:kern w:val="0"/>
                <w:sz w:val="18"/>
                <w:szCs w:val="18"/>
              </w:rPr>
              <w:tab/>
            </w:r>
            <w:r>
              <w:rPr>
                <w:rFonts w:hint="eastAsia" w:ascii="仿宋_GB2312" w:eastAsia="仿宋_GB2312" w:cs="宋体" w:hAnsiTheme="minorEastAsia"/>
                <w:color w:val="171717" w:themeColor="background2" w:themeShade="1A"/>
                <w:kern w:val="0"/>
                <w:sz w:val="18"/>
                <w:szCs w:val="18"/>
              </w:rPr>
              <w:tab/>
            </w:r>
            <w:r>
              <w:rPr>
                <w:rFonts w:hint="eastAsia" w:ascii="仿宋_GB2312" w:eastAsia="仿宋_GB2312" w:cs="宋体" w:hAnsiTheme="minorEastAsia"/>
                <w:color w:val="171717" w:themeColor="background2" w:themeShade="1A"/>
                <w:kern w:val="0"/>
                <w:sz w:val="18"/>
                <w:szCs w:val="18"/>
              </w:rPr>
              <w:tab/>
            </w:r>
            <w:r>
              <w:rPr>
                <w:rFonts w:hint="eastAsia" w:ascii="仿宋_GB2312" w:eastAsia="仿宋_GB2312" w:cs="宋体" w:hAnsiTheme="minorEastAsia"/>
                <w:color w:val="171717" w:themeColor="background2" w:themeShade="1A"/>
                <w:kern w:val="0"/>
                <w:sz w:val="18"/>
                <w:szCs w:val="18"/>
              </w:rPr>
              <w:tab/>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3.42</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3.42</w:t>
            </w:r>
          </w:p>
        </w:tc>
      </w:tr>
      <w:tr>
        <w:tblPrEx>
          <w:tblLayout w:type="fixed"/>
          <w:tblCellMar>
            <w:top w:w="0" w:type="dxa"/>
            <w:left w:w="108" w:type="dxa"/>
            <w:bottom w:w="0" w:type="dxa"/>
            <w:right w:w="108" w:type="dxa"/>
          </w:tblCellMar>
        </w:tblPrEx>
        <w:trPr>
          <w:trHeight w:val="402"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11</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差旅费</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2.16</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2.16</w:t>
            </w:r>
          </w:p>
        </w:tc>
      </w:tr>
      <w:tr>
        <w:tblPrEx>
          <w:tblLayout w:type="fixed"/>
          <w:tblCellMar>
            <w:top w:w="0" w:type="dxa"/>
            <w:left w:w="108" w:type="dxa"/>
            <w:bottom w:w="0" w:type="dxa"/>
            <w:right w:w="108" w:type="dxa"/>
          </w:tblCellMar>
        </w:tblPrEx>
        <w:trPr>
          <w:trHeight w:val="402"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13</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维修(护)费(含其他维修)</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0.3</w:t>
            </w:r>
            <w:r>
              <w:rPr>
                <w:rFonts w:ascii="仿宋_GB2312" w:eastAsia="仿宋_GB2312" w:hAnsiTheme="minorEastAsia"/>
                <w:color w:val="171717" w:themeColor="background2" w:themeShade="1A"/>
                <w:sz w:val="18"/>
                <w:szCs w:val="18"/>
              </w:rPr>
              <w:t>6</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0.3</w:t>
            </w:r>
            <w:r>
              <w:rPr>
                <w:rFonts w:ascii="仿宋_GB2312" w:eastAsia="仿宋_GB2312" w:hAnsiTheme="minorEastAsia"/>
                <w:color w:val="171717" w:themeColor="background2" w:themeShade="1A"/>
                <w:sz w:val="18"/>
                <w:szCs w:val="18"/>
              </w:rPr>
              <w:t>6</w:t>
            </w:r>
          </w:p>
        </w:tc>
      </w:tr>
      <w:tr>
        <w:tblPrEx>
          <w:tblLayout w:type="fixed"/>
          <w:tblCellMar>
            <w:top w:w="0" w:type="dxa"/>
            <w:left w:w="108" w:type="dxa"/>
            <w:bottom w:w="0" w:type="dxa"/>
            <w:right w:w="108" w:type="dxa"/>
          </w:tblCellMar>
        </w:tblPrEx>
        <w:trPr>
          <w:trHeight w:val="402"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16</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培训费</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0.72</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0.72</w:t>
            </w:r>
          </w:p>
        </w:tc>
      </w:tr>
      <w:tr>
        <w:tblPrEx>
          <w:tblLayout w:type="fixed"/>
          <w:tblCellMar>
            <w:top w:w="0" w:type="dxa"/>
            <w:left w:w="108" w:type="dxa"/>
            <w:bottom w:w="0" w:type="dxa"/>
            <w:right w:w="108" w:type="dxa"/>
          </w:tblCellMar>
        </w:tblPrEx>
        <w:trPr>
          <w:trHeight w:val="402"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17</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公务接待费</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0.0</w:t>
            </w:r>
            <w:r>
              <w:rPr>
                <w:rFonts w:ascii="仿宋_GB2312" w:eastAsia="仿宋_GB2312" w:hAnsiTheme="minorEastAsia"/>
                <w:color w:val="171717" w:themeColor="background2" w:themeShade="1A"/>
                <w:sz w:val="18"/>
                <w:szCs w:val="18"/>
              </w:rPr>
              <w:t>4</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0.0</w:t>
            </w:r>
            <w:r>
              <w:rPr>
                <w:rFonts w:ascii="仿宋_GB2312" w:eastAsia="仿宋_GB2312" w:hAnsiTheme="minorEastAsia"/>
                <w:color w:val="171717" w:themeColor="background2" w:themeShade="1A"/>
                <w:sz w:val="18"/>
                <w:szCs w:val="18"/>
              </w:rPr>
              <w:t>4</w:t>
            </w:r>
          </w:p>
        </w:tc>
      </w:tr>
      <w:tr>
        <w:tblPrEx>
          <w:tblLayout w:type="fixed"/>
          <w:tblCellMar>
            <w:top w:w="0" w:type="dxa"/>
            <w:left w:w="108" w:type="dxa"/>
            <w:bottom w:w="0" w:type="dxa"/>
            <w:right w:w="108" w:type="dxa"/>
          </w:tblCellMar>
        </w:tblPrEx>
        <w:trPr>
          <w:trHeight w:val="402"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28</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工会经费</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0.49</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0.49</w:t>
            </w:r>
          </w:p>
        </w:tc>
      </w:tr>
      <w:tr>
        <w:tblPrEx>
          <w:tblLayout w:type="fixed"/>
          <w:tblCellMar>
            <w:top w:w="0" w:type="dxa"/>
            <w:left w:w="108" w:type="dxa"/>
            <w:bottom w:w="0" w:type="dxa"/>
            <w:right w:w="108" w:type="dxa"/>
          </w:tblCellMar>
        </w:tblPrEx>
        <w:trPr>
          <w:trHeight w:val="402"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29</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福利费</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2.04</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2.04</w:t>
            </w:r>
          </w:p>
        </w:tc>
      </w:tr>
      <w:tr>
        <w:tblPrEx>
          <w:tblLayout w:type="fixed"/>
          <w:tblCellMar>
            <w:top w:w="0" w:type="dxa"/>
            <w:left w:w="108" w:type="dxa"/>
            <w:bottom w:w="0" w:type="dxa"/>
            <w:right w:w="108" w:type="dxa"/>
          </w:tblCellMar>
        </w:tblPrEx>
        <w:trPr>
          <w:trHeight w:val="402"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其他商品服务支出</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1.71</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1.71</w:t>
            </w:r>
          </w:p>
        </w:tc>
      </w:tr>
      <w:tr>
        <w:tblPrEx>
          <w:tblLayout w:type="fixed"/>
          <w:tblCellMar>
            <w:top w:w="0" w:type="dxa"/>
            <w:left w:w="108" w:type="dxa"/>
            <w:bottom w:w="0" w:type="dxa"/>
            <w:right w:w="108" w:type="dxa"/>
          </w:tblCellMar>
        </w:tblPrEx>
        <w:trPr>
          <w:trHeight w:val="402" w:hRule="atLeast"/>
          <w:jc w:val="center"/>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bCs/>
                <w:color w:val="171717" w:themeColor="background2" w:themeShade="1A"/>
                <w:kern w:val="0"/>
                <w:sz w:val="18"/>
                <w:szCs w:val="18"/>
              </w:rPr>
              <w:t>合计</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199.44</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w:t>
            </w:r>
            <w:r>
              <w:rPr>
                <w:rFonts w:ascii="仿宋_GB2312" w:eastAsia="仿宋_GB2312" w:hAnsiTheme="minorEastAsia"/>
                <w:color w:val="171717" w:themeColor="background2" w:themeShade="1A"/>
                <w:sz w:val="18"/>
                <w:szCs w:val="18"/>
              </w:rPr>
              <w:t>74.88</w:t>
            </w:r>
          </w:p>
        </w:tc>
        <w:tc>
          <w:tcPr>
            <w:tcW w:w="1684"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24.56</w:t>
            </w:r>
          </w:p>
        </w:tc>
      </w:tr>
    </w:tbl>
    <w:p>
      <w:pPr>
        <w:widowControl/>
        <w:ind w:firstLine="640"/>
        <w:outlineLvl w:val="1"/>
        <w:rPr>
          <w:rFonts w:ascii="仿宋_GB2312" w:hAnsi="宋体" w:eastAsia="仿宋_GB2312"/>
          <w:b/>
          <w:color w:val="171717" w:themeColor="background2" w:themeShade="1A"/>
          <w:kern w:val="0"/>
          <w:sz w:val="32"/>
          <w:szCs w:val="32"/>
        </w:rPr>
      </w:pPr>
    </w:p>
    <w:p>
      <w:pPr>
        <w:widowControl/>
        <w:ind w:firstLine="640"/>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表七：</w:t>
      </w:r>
    </w:p>
    <w:tbl>
      <w:tblPr>
        <w:tblStyle w:val="13"/>
        <w:tblW w:w="11384" w:type="dxa"/>
        <w:jc w:val="center"/>
        <w:tblInd w:w="0" w:type="dxa"/>
        <w:tblLayout w:type="fixed"/>
        <w:tblCellMar>
          <w:top w:w="0" w:type="dxa"/>
          <w:left w:w="108" w:type="dxa"/>
          <w:bottom w:w="0" w:type="dxa"/>
          <w:right w:w="108" w:type="dxa"/>
        </w:tblCellMar>
      </w:tblPr>
      <w:tblGrid>
        <w:gridCol w:w="11"/>
        <w:gridCol w:w="535"/>
        <w:gridCol w:w="428"/>
        <w:gridCol w:w="475"/>
        <w:gridCol w:w="1417"/>
        <w:gridCol w:w="1134"/>
        <w:gridCol w:w="993"/>
        <w:gridCol w:w="717"/>
        <w:gridCol w:w="936"/>
        <w:gridCol w:w="741"/>
        <w:gridCol w:w="652"/>
        <w:gridCol w:w="638"/>
        <w:gridCol w:w="427"/>
        <w:gridCol w:w="632"/>
        <w:gridCol w:w="427"/>
        <w:gridCol w:w="427"/>
        <w:gridCol w:w="398"/>
        <w:gridCol w:w="396"/>
      </w:tblGrid>
      <w:tr>
        <w:tblPrEx>
          <w:tblLayout w:type="fixed"/>
          <w:tblCellMar>
            <w:top w:w="0" w:type="dxa"/>
            <w:left w:w="108" w:type="dxa"/>
            <w:bottom w:w="0" w:type="dxa"/>
            <w:right w:w="108" w:type="dxa"/>
          </w:tblCellMar>
        </w:tblPrEx>
        <w:trPr>
          <w:gridBefore w:val="1"/>
          <w:gridAfter w:val="1"/>
          <w:wBefore w:w="11" w:type="dxa"/>
          <w:wAfter w:w="396" w:type="dxa"/>
          <w:trHeight w:val="375" w:hRule="atLeast"/>
          <w:jc w:val="center"/>
        </w:trPr>
        <w:tc>
          <w:tcPr>
            <w:tcW w:w="10977" w:type="dxa"/>
            <w:gridSpan w:val="16"/>
            <w:tcBorders>
              <w:top w:val="nil"/>
              <w:left w:val="nil"/>
              <w:bottom w:val="nil"/>
              <w:right w:val="nil"/>
            </w:tcBorders>
            <w:shd w:val="clear" w:color="auto" w:fill="auto"/>
            <w:noWrap/>
            <w:vAlign w:val="center"/>
          </w:tcPr>
          <w:p>
            <w:pPr>
              <w:widowControl/>
              <w:ind w:firstLine="0" w:firstLineChars="0"/>
              <w:jc w:val="center"/>
              <w:rPr>
                <w:rFonts w:ascii="仿宋_GB2312" w:eastAsia="仿宋_GB2312" w:cs="宋体" w:hAnsiTheme="minorEastAsia"/>
                <w:b/>
                <w:bCs/>
                <w:color w:val="171717" w:themeColor="background2" w:themeShade="1A"/>
                <w:kern w:val="0"/>
                <w:sz w:val="32"/>
                <w:szCs w:val="32"/>
              </w:rPr>
            </w:pPr>
            <w:r>
              <w:rPr>
                <w:rFonts w:hint="eastAsia" w:ascii="仿宋_GB2312" w:eastAsia="仿宋_GB2312" w:cs="宋体" w:hAnsiTheme="minorEastAsia"/>
                <w:b/>
                <w:bCs/>
                <w:color w:val="171717" w:themeColor="background2" w:themeShade="1A"/>
                <w:kern w:val="0"/>
                <w:sz w:val="32"/>
                <w:szCs w:val="32"/>
              </w:rPr>
              <w:t>一般公共预算项目支出情况表</w:t>
            </w:r>
          </w:p>
          <w:p>
            <w:pPr>
              <w:widowControl/>
              <w:ind w:firstLine="0" w:firstLineChars="0"/>
              <w:jc w:val="center"/>
              <w:rPr>
                <w:rFonts w:ascii="仿宋_GB2312" w:eastAsia="仿宋_GB2312" w:cs="宋体" w:hAnsiTheme="minorEastAsia"/>
                <w:b/>
                <w:bCs/>
                <w:color w:val="171717" w:themeColor="background2" w:themeShade="1A"/>
                <w:kern w:val="0"/>
              </w:rPr>
            </w:pPr>
            <w:r>
              <w:rPr>
                <w:rFonts w:hint="eastAsia" w:ascii="仿宋_GB2312" w:eastAsia="仿宋_GB2312" w:hAnsiTheme="minorEastAsia"/>
                <w:color w:val="171717" w:themeColor="background2" w:themeShade="1A"/>
                <w:kern w:val="0"/>
              </w:rPr>
              <w:t>编制部门：</w:t>
            </w:r>
            <w:r>
              <w:rPr>
                <w:rFonts w:hint="eastAsia" w:ascii="仿宋_GB2312" w:eastAsia="仿宋_GB2312" w:hAnsiTheme="minorEastAsia"/>
                <w:color w:val="171717" w:themeColor="background2" w:themeShade="1A"/>
              </w:rPr>
              <w:t>中共新疆乌鲁木齐市水磨沟区委政法委员会</w:t>
            </w:r>
            <w:r>
              <w:rPr>
                <w:rFonts w:hint="eastAsia" w:ascii="仿宋_GB2312" w:eastAsia="仿宋_GB2312" w:hAnsiTheme="minorEastAsia"/>
                <w:color w:val="171717" w:themeColor="background2" w:themeShade="1A"/>
                <w:kern w:val="0"/>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449" w:type="dxa"/>
            <w:gridSpan w:val="4"/>
            <w:shd w:val="clear" w:color="auto" w:fill="auto"/>
            <w:noWrap/>
            <w:vAlign w:val="center"/>
          </w:tcPr>
          <w:p>
            <w:pPr>
              <w:widowControl/>
              <w:ind w:firstLine="0" w:firstLineChars="0"/>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科 目 编 码</w:t>
            </w:r>
          </w:p>
        </w:tc>
        <w:tc>
          <w:tcPr>
            <w:tcW w:w="1417" w:type="dxa"/>
            <w:vMerge w:val="restart"/>
            <w:shd w:val="clear" w:color="auto" w:fill="auto"/>
            <w:noWrap/>
            <w:vAlign w:val="center"/>
          </w:tcPr>
          <w:p>
            <w:pPr>
              <w:widowControl/>
              <w:ind w:firstLine="0" w:firstLineChars="0"/>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科目</w:t>
            </w:r>
          </w:p>
        </w:tc>
        <w:tc>
          <w:tcPr>
            <w:tcW w:w="1134" w:type="dxa"/>
            <w:vMerge w:val="restart"/>
            <w:shd w:val="clear" w:color="auto" w:fill="auto"/>
            <w:noWrap/>
            <w:vAlign w:val="center"/>
          </w:tcPr>
          <w:p>
            <w:pPr>
              <w:ind w:firstLine="0" w:firstLineChars="0"/>
              <w:jc w:val="center"/>
              <w:rPr>
                <w:rFonts w:ascii="仿宋_GB2312" w:eastAsia="仿宋_GB2312" w:hAnsiTheme="minorEastAsia"/>
                <w:color w:val="171717" w:themeColor="background2" w:themeShade="1A"/>
                <w:sz w:val="18"/>
                <w:szCs w:val="18"/>
              </w:rPr>
            </w:pPr>
            <w:r>
              <w:rPr>
                <w:rFonts w:hint="eastAsia" w:ascii="仿宋_GB2312" w:eastAsia="仿宋_GB2312" w:hAnsiTheme="minorEastAsia"/>
                <w:b/>
                <w:color w:val="171717" w:themeColor="background2" w:themeShade="1A"/>
                <w:kern w:val="0"/>
                <w:sz w:val="18"/>
                <w:szCs w:val="18"/>
              </w:rPr>
              <w:t>项目名称</w:t>
            </w:r>
          </w:p>
        </w:tc>
        <w:tc>
          <w:tcPr>
            <w:tcW w:w="993" w:type="dxa"/>
            <w:vMerge w:val="restart"/>
            <w:shd w:val="clear" w:color="auto" w:fill="auto"/>
            <w:vAlign w:val="center"/>
          </w:tcPr>
          <w:p>
            <w:pPr>
              <w:widowControl/>
              <w:ind w:firstLine="0" w:firstLineChars="0"/>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项目支出合计</w:t>
            </w:r>
          </w:p>
        </w:tc>
        <w:tc>
          <w:tcPr>
            <w:tcW w:w="717" w:type="dxa"/>
            <w:vMerge w:val="restart"/>
            <w:shd w:val="clear" w:color="auto" w:fill="auto"/>
            <w:vAlign w:val="center"/>
          </w:tcPr>
          <w:p>
            <w:pPr>
              <w:widowControl/>
              <w:ind w:firstLine="0" w:firstLineChars="0"/>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工资福利支出</w:t>
            </w:r>
          </w:p>
        </w:tc>
        <w:tc>
          <w:tcPr>
            <w:tcW w:w="936" w:type="dxa"/>
            <w:vMerge w:val="restart"/>
            <w:shd w:val="clear" w:color="auto" w:fill="auto"/>
            <w:vAlign w:val="center"/>
          </w:tcPr>
          <w:p>
            <w:pPr>
              <w:widowControl/>
              <w:ind w:firstLine="0" w:firstLineChars="0"/>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商品和服务支出</w:t>
            </w:r>
          </w:p>
        </w:tc>
        <w:tc>
          <w:tcPr>
            <w:tcW w:w="741" w:type="dxa"/>
            <w:vMerge w:val="restart"/>
            <w:shd w:val="clear" w:color="auto" w:fill="auto"/>
            <w:vAlign w:val="center"/>
          </w:tcPr>
          <w:p>
            <w:pPr>
              <w:widowControl/>
              <w:ind w:firstLine="0" w:firstLineChars="0"/>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对个人和家庭的补助</w:t>
            </w:r>
          </w:p>
        </w:tc>
        <w:tc>
          <w:tcPr>
            <w:tcW w:w="652" w:type="dxa"/>
            <w:vMerge w:val="restart"/>
            <w:shd w:val="clear" w:color="auto" w:fill="auto"/>
            <w:vAlign w:val="center"/>
          </w:tcPr>
          <w:p>
            <w:pPr>
              <w:widowControl/>
              <w:ind w:firstLine="0" w:firstLineChars="0"/>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债务利息及费用支出</w:t>
            </w:r>
          </w:p>
        </w:tc>
        <w:tc>
          <w:tcPr>
            <w:tcW w:w="638" w:type="dxa"/>
            <w:vMerge w:val="restart"/>
            <w:shd w:val="clear" w:color="auto" w:fill="auto"/>
            <w:vAlign w:val="center"/>
          </w:tcPr>
          <w:p>
            <w:pPr>
              <w:widowControl/>
              <w:ind w:firstLine="0" w:firstLineChars="0"/>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资本性支出（基本建设）</w:t>
            </w:r>
          </w:p>
        </w:tc>
        <w:tc>
          <w:tcPr>
            <w:tcW w:w="427" w:type="dxa"/>
            <w:vMerge w:val="restart"/>
            <w:shd w:val="clear" w:color="auto" w:fill="auto"/>
            <w:vAlign w:val="center"/>
          </w:tcPr>
          <w:p>
            <w:pPr>
              <w:widowControl/>
              <w:ind w:firstLine="0" w:firstLineChars="0"/>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资本性支出</w:t>
            </w:r>
          </w:p>
        </w:tc>
        <w:tc>
          <w:tcPr>
            <w:tcW w:w="632" w:type="dxa"/>
            <w:vMerge w:val="restart"/>
            <w:shd w:val="clear" w:color="auto" w:fill="auto"/>
            <w:vAlign w:val="center"/>
          </w:tcPr>
          <w:p>
            <w:pPr>
              <w:widowControl/>
              <w:ind w:firstLine="0" w:firstLineChars="0"/>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对企业补助（基本建设）</w:t>
            </w:r>
          </w:p>
        </w:tc>
        <w:tc>
          <w:tcPr>
            <w:tcW w:w="427" w:type="dxa"/>
            <w:vMerge w:val="restart"/>
            <w:shd w:val="clear" w:color="auto" w:fill="auto"/>
            <w:vAlign w:val="center"/>
          </w:tcPr>
          <w:p>
            <w:pPr>
              <w:widowControl/>
              <w:ind w:firstLine="0" w:firstLineChars="0"/>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对企业补助</w:t>
            </w:r>
          </w:p>
        </w:tc>
        <w:tc>
          <w:tcPr>
            <w:tcW w:w="825" w:type="dxa"/>
            <w:gridSpan w:val="2"/>
            <w:vMerge w:val="restart"/>
            <w:shd w:val="clear" w:color="auto" w:fill="auto"/>
            <w:vAlign w:val="center"/>
          </w:tcPr>
          <w:p>
            <w:pPr>
              <w:widowControl/>
              <w:ind w:firstLine="0" w:firstLineChars="0"/>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对社会保障基金补助</w:t>
            </w:r>
          </w:p>
        </w:tc>
        <w:tc>
          <w:tcPr>
            <w:tcW w:w="396" w:type="dxa"/>
            <w:vMerge w:val="restart"/>
            <w:shd w:val="clear" w:color="auto" w:fill="auto"/>
            <w:vAlign w:val="center"/>
          </w:tcPr>
          <w:p>
            <w:pPr>
              <w:widowControl/>
              <w:ind w:firstLine="0" w:firstLineChars="0"/>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546" w:type="dxa"/>
            <w:gridSpan w:val="2"/>
            <w:tcBorders>
              <w:bottom w:val="single" w:color="auto" w:sz="4" w:space="0"/>
            </w:tcBorders>
            <w:shd w:val="clear" w:color="auto" w:fill="auto"/>
            <w:noWrap/>
            <w:vAlign w:val="center"/>
          </w:tcPr>
          <w:p>
            <w:pPr>
              <w:widowControl/>
              <w:ind w:firstLine="0" w:firstLineChars="0"/>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类</w:t>
            </w:r>
          </w:p>
        </w:tc>
        <w:tc>
          <w:tcPr>
            <w:tcW w:w="428" w:type="dxa"/>
            <w:tcBorders>
              <w:bottom w:val="single" w:color="auto" w:sz="4" w:space="0"/>
            </w:tcBorders>
            <w:shd w:val="clear" w:color="auto" w:fill="auto"/>
            <w:noWrap/>
            <w:vAlign w:val="center"/>
          </w:tcPr>
          <w:p>
            <w:pPr>
              <w:widowControl/>
              <w:ind w:firstLine="0" w:firstLineChars="0"/>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款</w:t>
            </w:r>
          </w:p>
        </w:tc>
        <w:tc>
          <w:tcPr>
            <w:tcW w:w="475" w:type="dxa"/>
            <w:tcBorders>
              <w:bottom w:val="single" w:color="auto" w:sz="4" w:space="0"/>
            </w:tcBorders>
            <w:shd w:val="clear" w:color="auto" w:fill="auto"/>
            <w:noWrap/>
            <w:vAlign w:val="center"/>
          </w:tcPr>
          <w:p>
            <w:pPr>
              <w:widowControl/>
              <w:ind w:firstLine="0" w:firstLineChars="0"/>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项</w:t>
            </w:r>
          </w:p>
        </w:tc>
        <w:tc>
          <w:tcPr>
            <w:tcW w:w="1417" w:type="dxa"/>
            <w:vMerge w:val="continue"/>
            <w:tcBorders>
              <w:bottom w:val="single" w:color="auto" w:sz="4" w:space="0"/>
            </w:tcBorders>
            <w:shd w:val="clear" w:color="auto" w:fill="auto"/>
            <w:vAlign w:val="center"/>
          </w:tcPr>
          <w:p>
            <w:pPr>
              <w:widowControl/>
              <w:ind w:firstLine="0" w:firstLineChars="0"/>
              <w:outlineLvl w:val="1"/>
              <w:rPr>
                <w:rFonts w:ascii="仿宋_GB2312" w:eastAsia="仿宋_GB2312" w:hAnsiTheme="minorEastAsia"/>
                <w:b/>
                <w:color w:val="171717" w:themeColor="background2" w:themeShade="1A"/>
                <w:kern w:val="0"/>
                <w:sz w:val="18"/>
                <w:szCs w:val="18"/>
              </w:rPr>
            </w:pPr>
          </w:p>
        </w:tc>
        <w:tc>
          <w:tcPr>
            <w:tcW w:w="1134" w:type="dxa"/>
            <w:vMerge w:val="continue"/>
            <w:tcBorders>
              <w:bottom w:val="single" w:color="auto" w:sz="4" w:space="0"/>
            </w:tcBorders>
            <w:shd w:val="clear" w:color="auto" w:fill="auto"/>
          </w:tcPr>
          <w:p>
            <w:pPr>
              <w:widowControl/>
              <w:ind w:firstLine="0" w:firstLineChars="0"/>
              <w:outlineLvl w:val="1"/>
              <w:rPr>
                <w:rFonts w:ascii="仿宋_GB2312" w:eastAsia="仿宋_GB2312" w:hAnsiTheme="minorEastAsia"/>
                <w:b/>
                <w:color w:val="171717" w:themeColor="background2" w:themeShade="1A"/>
                <w:kern w:val="0"/>
                <w:sz w:val="18"/>
                <w:szCs w:val="18"/>
              </w:rPr>
            </w:pPr>
          </w:p>
        </w:tc>
        <w:tc>
          <w:tcPr>
            <w:tcW w:w="993" w:type="dxa"/>
            <w:vMerge w:val="continue"/>
            <w:tcBorders>
              <w:bottom w:val="single" w:color="auto" w:sz="4" w:space="0"/>
            </w:tcBorders>
            <w:shd w:val="clear" w:color="auto" w:fill="auto"/>
          </w:tcPr>
          <w:p>
            <w:pPr>
              <w:widowControl/>
              <w:ind w:firstLine="0" w:firstLineChars="0"/>
              <w:outlineLvl w:val="1"/>
              <w:rPr>
                <w:rFonts w:ascii="仿宋_GB2312" w:eastAsia="仿宋_GB2312" w:hAnsiTheme="minorEastAsia"/>
                <w:b/>
                <w:color w:val="171717" w:themeColor="background2" w:themeShade="1A"/>
                <w:kern w:val="0"/>
                <w:sz w:val="18"/>
                <w:szCs w:val="18"/>
              </w:rPr>
            </w:pPr>
          </w:p>
        </w:tc>
        <w:tc>
          <w:tcPr>
            <w:tcW w:w="717" w:type="dxa"/>
            <w:vMerge w:val="continue"/>
            <w:tcBorders>
              <w:bottom w:val="single" w:color="auto" w:sz="4" w:space="0"/>
            </w:tcBorders>
            <w:shd w:val="clear" w:color="auto" w:fill="auto"/>
          </w:tcPr>
          <w:p>
            <w:pPr>
              <w:widowControl/>
              <w:ind w:firstLine="0" w:firstLineChars="0"/>
              <w:outlineLvl w:val="1"/>
              <w:rPr>
                <w:rFonts w:ascii="仿宋_GB2312" w:eastAsia="仿宋_GB2312" w:hAnsiTheme="minorEastAsia"/>
                <w:b/>
                <w:color w:val="171717" w:themeColor="background2" w:themeShade="1A"/>
                <w:kern w:val="0"/>
                <w:sz w:val="18"/>
                <w:szCs w:val="18"/>
              </w:rPr>
            </w:pPr>
          </w:p>
        </w:tc>
        <w:tc>
          <w:tcPr>
            <w:tcW w:w="936" w:type="dxa"/>
            <w:vMerge w:val="continue"/>
            <w:tcBorders>
              <w:bottom w:val="single" w:color="auto" w:sz="4" w:space="0"/>
            </w:tcBorders>
            <w:shd w:val="clear" w:color="auto" w:fill="auto"/>
          </w:tcPr>
          <w:p>
            <w:pPr>
              <w:widowControl/>
              <w:ind w:firstLine="0" w:firstLineChars="0"/>
              <w:outlineLvl w:val="1"/>
              <w:rPr>
                <w:rFonts w:ascii="仿宋_GB2312" w:eastAsia="仿宋_GB2312" w:hAnsiTheme="minorEastAsia"/>
                <w:b/>
                <w:color w:val="171717" w:themeColor="background2" w:themeShade="1A"/>
                <w:kern w:val="0"/>
                <w:sz w:val="18"/>
                <w:szCs w:val="18"/>
              </w:rPr>
            </w:pPr>
          </w:p>
        </w:tc>
        <w:tc>
          <w:tcPr>
            <w:tcW w:w="741" w:type="dxa"/>
            <w:vMerge w:val="continue"/>
            <w:tcBorders>
              <w:bottom w:val="single" w:color="auto" w:sz="4" w:space="0"/>
            </w:tcBorders>
            <w:shd w:val="clear" w:color="auto" w:fill="auto"/>
          </w:tcPr>
          <w:p>
            <w:pPr>
              <w:widowControl/>
              <w:ind w:firstLine="0" w:firstLineChars="0"/>
              <w:outlineLvl w:val="1"/>
              <w:rPr>
                <w:rFonts w:ascii="仿宋_GB2312" w:eastAsia="仿宋_GB2312" w:hAnsiTheme="minorEastAsia"/>
                <w:b/>
                <w:color w:val="171717" w:themeColor="background2" w:themeShade="1A"/>
                <w:kern w:val="0"/>
                <w:sz w:val="18"/>
                <w:szCs w:val="18"/>
              </w:rPr>
            </w:pPr>
          </w:p>
        </w:tc>
        <w:tc>
          <w:tcPr>
            <w:tcW w:w="652" w:type="dxa"/>
            <w:vMerge w:val="continue"/>
            <w:tcBorders>
              <w:bottom w:val="single" w:color="auto" w:sz="4" w:space="0"/>
            </w:tcBorders>
            <w:shd w:val="clear" w:color="auto" w:fill="auto"/>
          </w:tcPr>
          <w:p>
            <w:pPr>
              <w:widowControl/>
              <w:ind w:firstLine="0" w:firstLineChars="0"/>
              <w:outlineLvl w:val="1"/>
              <w:rPr>
                <w:rFonts w:ascii="仿宋_GB2312" w:eastAsia="仿宋_GB2312" w:hAnsiTheme="minorEastAsia"/>
                <w:b/>
                <w:color w:val="171717" w:themeColor="background2" w:themeShade="1A"/>
                <w:kern w:val="0"/>
                <w:sz w:val="18"/>
                <w:szCs w:val="18"/>
              </w:rPr>
            </w:pPr>
          </w:p>
        </w:tc>
        <w:tc>
          <w:tcPr>
            <w:tcW w:w="638" w:type="dxa"/>
            <w:vMerge w:val="continue"/>
            <w:tcBorders>
              <w:bottom w:val="single" w:color="auto" w:sz="4" w:space="0"/>
            </w:tcBorders>
            <w:shd w:val="clear" w:color="auto" w:fill="auto"/>
          </w:tcPr>
          <w:p>
            <w:pPr>
              <w:widowControl/>
              <w:ind w:firstLine="0" w:firstLineChars="0"/>
              <w:outlineLvl w:val="1"/>
              <w:rPr>
                <w:rFonts w:ascii="仿宋_GB2312" w:eastAsia="仿宋_GB2312" w:hAnsiTheme="minorEastAsia"/>
                <w:b/>
                <w:color w:val="171717" w:themeColor="background2" w:themeShade="1A"/>
                <w:kern w:val="0"/>
                <w:sz w:val="18"/>
                <w:szCs w:val="18"/>
              </w:rPr>
            </w:pPr>
          </w:p>
        </w:tc>
        <w:tc>
          <w:tcPr>
            <w:tcW w:w="427" w:type="dxa"/>
            <w:vMerge w:val="continue"/>
            <w:tcBorders>
              <w:bottom w:val="single" w:color="auto" w:sz="4" w:space="0"/>
            </w:tcBorders>
            <w:shd w:val="clear" w:color="auto" w:fill="auto"/>
          </w:tcPr>
          <w:p>
            <w:pPr>
              <w:widowControl/>
              <w:ind w:firstLine="0" w:firstLineChars="0"/>
              <w:outlineLvl w:val="1"/>
              <w:rPr>
                <w:rFonts w:ascii="仿宋_GB2312" w:eastAsia="仿宋_GB2312" w:hAnsiTheme="minorEastAsia"/>
                <w:b/>
                <w:color w:val="171717" w:themeColor="background2" w:themeShade="1A"/>
                <w:kern w:val="0"/>
                <w:sz w:val="18"/>
                <w:szCs w:val="18"/>
              </w:rPr>
            </w:pPr>
          </w:p>
        </w:tc>
        <w:tc>
          <w:tcPr>
            <w:tcW w:w="632" w:type="dxa"/>
            <w:vMerge w:val="continue"/>
            <w:tcBorders>
              <w:bottom w:val="single" w:color="auto" w:sz="4" w:space="0"/>
            </w:tcBorders>
            <w:shd w:val="clear" w:color="auto" w:fill="auto"/>
          </w:tcPr>
          <w:p>
            <w:pPr>
              <w:widowControl/>
              <w:ind w:firstLine="0" w:firstLineChars="0"/>
              <w:outlineLvl w:val="1"/>
              <w:rPr>
                <w:rFonts w:ascii="仿宋_GB2312" w:eastAsia="仿宋_GB2312" w:hAnsiTheme="minorEastAsia"/>
                <w:b/>
                <w:color w:val="171717" w:themeColor="background2" w:themeShade="1A"/>
                <w:kern w:val="0"/>
                <w:sz w:val="18"/>
                <w:szCs w:val="18"/>
              </w:rPr>
            </w:pPr>
          </w:p>
        </w:tc>
        <w:tc>
          <w:tcPr>
            <w:tcW w:w="427" w:type="dxa"/>
            <w:vMerge w:val="continue"/>
            <w:tcBorders>
              <w:bottom w:val="single" w:color="auto" w:sz="4" w:space="0"/>
            </w:tcBorders>
            <w:shd w:val="clear" w:color="auto" w:fill="auto"/>
          </w:tcPr>
          <w:p>
            <w:pPr>
              <w:widowControl/>
              <w:ind w:firstLine="0" w:firstLineChars="0"/>
              <w:outlineLvl w:val="1"/>
              <w:rPr>
                <w:rFonts w:ascii="仿宋_GB2312" w:eastAsia="仿宋_GB2312" w:hAnsiTheme="minorEastAsia"/>
                <w:b/>
                <w:color w:val="171717" w:themeColor="background2" w:themeShade="1A"/>
                <w:kern w:val="0"/>
                <w:sz w:val="18"/>
                <w:szCs w:val="18"/>
              </w:rPr>
            </w:pPr>
          </w:p>
        </w:tc>
        <w:tc>
          <w:tcPr>
            <w:tcW w:w="825" w:type="dxa"/>
            <w:gridSpan w:val="2"/>
            <w:vMerge w:val="continue"/>
            <w:tcBorders>
              <w:bottom w:val="single" w:color="auto" w:sz="4" w:space="0"/>
            </w:tcBorders>
            <w:shd w:val="clear" w:color="auto" w:fill="auto"/>
          </w:tcPr>
          <w:p>
            <w:pPr>
              <w:widowControl/>
              <w:ind w:firstLine="0" w:firstLineChars="0"/>
              <w:outlineLvl w:val="1"/>
              <w:rPr>
                <w:rFonts w:ascii="仿宋_GB2312" w:eastAsia="仿宋_GB2312" w:hAnsiTheme="minorEastAsia"/>
                <w:b/>
                <w:color w:val="171717" w:themeColor="background2" w:themeShade="1A"/>
                <w:kern w:val="0"/>
                <w:sz w:val="18"/>
                <w:szCs w:val="18"/>
              </w:rPr>
            </w:pPr>
          </w:p>
        </w:tc>
        <w:tc>
          <w:tcPr>
            <w:tcW w:w="396" w:type="dxa"/>
            <w:vMerge w:val="continue"/>
            <w:tcBorders>
              <w:bottom w:val="single" w:color="auto" w:sz="4" w:space="0"/>
            </w:tcBorders>
            <w:shd w:val="clear" w:color="auto" w:fill="auto"/>
          </w:tcPr>
          <w:p>
            <w:pPr>
              <w:widowControl/>
              <w:ind w:firstLine="0" w:firstLineChars="0"/>
              <w:outlineLvl w:val="1"/>
              <w:rPr>
                <w:rFonts w:ascii="仿宋_GB2312" w:eastAsia="仿宋_GB2312" w:hAnsiTheme="minorEastAsia"/>
                <w:b/>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28"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w:t>
            </w:r>
            <w:r>
              <w:rPr>
                <w:rFonts w:ascii="仿宋_GB2312" w:eastAsia="仿宋_GB2312" w:hAnsiTheme="minorEastAsia"/>
                <w:color w:val="171717" w:themeColor="background2" w:themeShade="1A"/>
                <w:sz w:val="18"/>
                <w:szCs w:val="18"/>
              </w:rPr>
              <w:t>3</w:t>
            </w:r>
          </w:p>
        </w:tc>
        <w:tc>
          <w:tcPr>
            <w:tcW w:w="475"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99</w:t>
            </w:r>
          </w:p>
        </w:tc>
        <w:tc>
          <w:tcPr>
            <w:tcW w:w="1417" w:type="dxa"/>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其他政府办公厅（室）及相关机构事务支出</w:t>
            </w:r>
          </w:p>
        </w:tc>
        <w:tc>
          <w:tcPr>
            <w:tcW w:w="1134" w:type="dxa"/>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水磨沟区应急值守奖励值守经费</w:t>
            </w:r>
          </w:p>
        </w:tc>
        <w:tc>
          <w:tcPr>
            <w:tcW w:w="993"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2,160.00</w:t>
            </w:r>
          </w:p>
        </w:tc>
        <w:tc>
          <w:tcPr>
            <w:tcW w:w="717"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936"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2,160.00</w:t>
            </w:r>
          </w:p>
        </w:tc>
        <w:tc>
          <w:tcPr>
            <w:tcW w:w="741"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5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825" w:type="dxa"/>
            <w:gridSpan w:val="2"/>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396"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28"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36</w:t>
            </w:r>
          </w:p>
        </w:tc>
        <w:tc>
          <w:tcPr>
            <w:tcW w:w="475"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99</w:t>
            </w:r>
          </w:p>
        </w:tc>
        <w:tc>
          <w:tcPr>
            <w:tcW w:w="1417" w:type="dxa"/>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其他共产党事务支出（其他共产党事务支出）</w:t>
            </w:r>
          </w:p>
        </w:tc>
        <w:tc>
          <w:tcPr>
            <w:tcW w:w="1134" w:type="dxa"/>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临时聘用司机、安保等人员维稳补助</w:t>
            </w:r>
          </w:p>
        </w:tc>
        <w:tc>
          <w:tcPr>
            <w:tcW w:w="993"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64.80</w:t>
            </w:r>
          </w:p>
        </w:tc>
        <w:tc>
          <w:tcPr>
            <w:tcW w:w="717"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936"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741"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64.80</w:t>
            </w:r>
          </w:p>
        </w:tc>
        <w:tc>
          <w:tcPr>
            <w:tcW w:w="65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825" w:type="dxa"/>
            <w:gridSpan w:val="2"/>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396"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28"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36</w:t>
            </w:r>
          </w:p>
        </w:tc>
        <w:tc>
          <w:tcPr>
            <w:tcW w:w="475"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99</w:t>
            </w:r>
          </w:p>
        </w:tc>
        <w:tc>
          <w:tcPr>
            <w:tcW w:w="1417" w:type="dxa"/>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其他共产党事务支出（其他共产党事务支出）</w:t>
            </w:r>
          </w:p>
        </w:tc>
        <w:tc>
          <w:tcPr>
            <w:tcW w:w="1134" w:type="dxa"/>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2016年临时聘用人员经费</w:t>
            </w:r>
          </w:p>
        </w:tc>
        <w:tc>
          <w:tcPr>
            <w:tcW w:w="993"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20.53</w:t>
            </w:r>
          </w:p>
        </w:tc>
        <w:tc>
          <w:tcPr>
            <w:tcW w:w="717"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936"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20.53</w:t>
            </w:r>
          </w:p>
        </w:tc>
        <w:tc>
          <w:tcPr>
            <w:tcW w:w="741"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5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825" w:type="dxa"/>
            <w:gridSpan w:val="2"/>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396"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6" w:type="dxa"/>
          <w:trHeight w:val="585" w:hRule="atLeast"/>
          <w:jc w:val="center"/>
        </w:trPr>
        <w:tc>
          <w:tcPr>
            <w:tcW w:w="546" w:type="dxa"/>
            <w:gridSpan w:val="2"/>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w:t>
            </w:r>
            <w:r>
              <w:rPr>
                <w:rFonts w:ascii="仿宋_GB2312" w:eastAsia="仿宋_GB2312" w:hAnsiTheme="minorEastAsia"/>
                <w:color w:val="171717" w:themeColor="background2" w:themeShade="1A"/>
                <w:sz w:val="18"/>
                <w:szCs w:val="18"/>
              </w:rPr>
              <w:t>4</w:t>
            </w:r>
          </w:p>
        </w:tc>
        <w:tc>
          <w:tcPr>
            <w:tcW w:w="428"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w:t>
            </w:r>
            <w:r>
              <w:rPr>
                <w:rFonts w:ascii="仿宋_GB2312" w:eastAsia="仿宋_GB2312" w:hAnsiTheme="minorEastAsia"/>
                <w:color w:val="171717" w:themeColor="background2" w:themeShade="1A"/>
                <w:sz w:val="18"/>
                <w:szCs w:val="18"/>
              </w:rPr>
              <w:t>2</w:t>
            </w:r>
          </w:p>
        </w:tc>
        <w:tc>
          <w:tcPr>
            <w:tcW w:w="475"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99</w:t>
            </w:r>
          </w:p>
        </w:tc>
        <w:tc>
          <w:tcPr>
            <w:tcW w:w="1417" w:type="dxa"/>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其他公安支出</w:t>
            </w:r>
          </w:p>
        </w:tc>
        <w:tc>
          <w:tcPr>
            <w:tcW w:w="1134" w:type="dxa"/>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水磨沟区维护社会稳定工作专项奖励经费</w:t>
            </w:r>
          </w:p>
        </w:tc>
        <w:tc>
          <w:tcPr>
            <w:tcW w:w="993" w:type="dxa"/>
            <w:shd w:val="clear" w:color="auto" w:fill="auto"/>
            <w:vAlign w:val="center"/>
          </w:tcPr>
          <w:p>
            <w:pPr>
              <w:ind w:firstLine="0" w:firstLineChars="0"/>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100.00</w:t>
            </w:r>
          </w:p>
        </w:tc>
        <w:tc>
          <w:tcPr>
            <w:tcW w:w="717"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936" w:type="dxa"/>
            <w:shd w:val="clear" w:color="auto" w:fill="auto"/>
            <w:vAlign w:val="center"/>
          </w:tcPr>
          <w:p>
            <w:pPr>
              <w:ind w:firstLine="0" w:firstLineChars="0"/>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100.00</w:t>
            </w:r>
          </w:p>
        </w:tc>
        <w:tc>
          <w:tcPr>
            <w:tcW w:w="741"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5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398"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6" w:type="dxa"/>
          <w:trHeight w:val="585" w:hRule="atLeast"/>
          <w:jc w:val="center"/>
        </w:trPr>
        <w:tc>
          <w:tcPr>
            <w:tcW w:w="546" w:type="dxa"/>
            <w:gridSpan w:val="2"/>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w:t>
            </w:r>
            <w:r>
              <w:rPr>
                <w:rFonts w:ascii="仿宋_GB2312" w:eastAsia="仿宋_GB2312" w:hAnsiTheme="minorEastAsia"/>
                <w:color w:val="171717" w:themeColor="background2" w:themeShade="1A"/>
                <w:sz w:val="18"/>
                <w:szCs w:val="18"/>
              </w:rPr>
              <w:t>4</w:t>
            </w:r>
          </w:p>
        </w:tc>
        <w:tc>
          <w:tcPr>
            <w:tcW w:w="428"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w:t>
            </w:r>
            <w:r>
              <w:rPr>
                <w:rFonts w:ascii="仿宋_GB2312" w:eastAsia="仿宋_GB2312" w:hAnsiTheme="minorEastAsia"/>
                <w:color w:val="171717" w:themeColor="background2" w:themeShade="1A"/>
                <w:sz w:val="18"/>
                <w:szCs w:val="18"/>
              </w:rPr>
              <w:t>2</w:t>
            </w:r>
          </w:p>
        </w:tc>
        <w:tc>
          <w:tcPr>
            <w:tcW w:w="475"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99</w:t>
            </w:r>
          </w:p>
        </w:tc>
        <w:tc>
          <w:tcPr>
            <w:tcW w:w="1417" w:type="dxa"/>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其他公安支出</w:t>
            </w:r>
          </w:p>
        </w:tc>
        <w:tc>
          <w:tcPr>
            <w:tcW w:w="1134" w:type="dxa"/>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驻兵军需物资采购经费</w:t>
            </w:r>
          </w:p>
        </w:tc>
        <w:tc>
          <w:tcPr>
            <w:tcW w:w="993" w:type="dxa"/>
            <w:shd w:val="clear" w:color="auto" w:fill="auto"/>
            <w:vAlign w:val="center"/>
          </w:tcPr>
          <w:p>
            <w:pPr>
              <w:ind w:firstLine="0" w:firstLineChars="0"/>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23.05</w:t>
            </w:r>
          </w:p>
        </w:tc>
        <w:tc>
          <w:tcPr>
            <w:tcW w:w="717"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936" w:type="dxa"/>
            <w:shd w:val="clear" w:color="auto" w:fill="auto"/>
            <w:vAlign w:val="center"/>
          </w:tcPr>
          <w:p>
            <w:pPr>
              <w:ind w:firstLine="0" w:firstLineChars="0"/>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23.05</w:t>
            </w:r>
          </w:p>
        </w:tc>
        <w:tc>
          <w:tcPr>
            <w:tcW w:w="741"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5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398"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6" w:type="dxa"/>
          <w:trHeight w:val="585" w:hRule="atLeast"/>
          <w:jc w:val="center"/>
        </w:trPr>
        <w:tc>
          <w:tcPr>
            <w:tcW w:w="546" w:type="dxa"/>
            <w:gridSpan w:val="2"/>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2</w:t>
            </w:r>
            <w:r>
              <w:rPr>
                <w:rFonts w:ascii="仿宋_GB2312" w:eastAsia="仿宋_GB2312" w:hAnsiTheme="minorEastAsia"/>
                <w:color w:val="171717" w:themeColor="background2" w:themeShade="1A"/>
                <w:kern w:val="0"/>
                <w:sz w:val="18"/>
                <w:szCs w:val="18"/>
              </w:rPr>
              <w:t>04</w:t>
            </w:r>
          </w:p>
        </w:tc>
        <w:tc>
          <w:tcPr>
            <w:tcW w:w="428"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0</w:t>
            </w:r>
            <w:r>
              <w:rPr>
                <w:rFonts w:ascii="仿宋_GB2312" w:eastAsia="仿宋_GB2312" w:hAnsiTheme="minorEastAsia"/>
                <w:color w:val="171717" w:themeColor="background2" w:themeShade="1A"/>
                <w:kern w:val="0"/>
                <w:sz w:val="18"/>
                <w:szCs w:val="18"/>
              </w:rPr>
              <w:t>2</w:t>
            </w:r>
          </w:p>
        </w:tc>
        <w:tc>
          <w:tcPr>
            <w:tcW w:w="475"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9</w:t>
            </w:r>
            <w:r>
              <w:rPr>
                <w:rFonts w:ascii="仿宋_GB2312" w:eastAsia="仿宋_GB2312" w:hAnsiTheme="minorEastAsia"/>
                <w:color w:val="171717" w:themeColor="background2" w:themeShade="1A"/>
                <w:kern w:val="0"/>
                <w:sz w:val="18"/>
                <w:szCs w:val="18"/>
              </w:rPr>
              <w:t>9</w:t>
            </w:r>
          </w:p>
        </w:tc>
        <w:tc>
          <w:tcPr>
            <w:tcW w:w="1417" w:type="dxa"/>
            <w:shd w:val="clear" w:color="auto" w:fill="auto"/>
            <w:vAlign w:val="center"/>
          </w:tcPr>
          <w:p>
            <w:pPr>
              <w:widowControl/>
              <w:ind w:firstLine="0" w:firstLineChars="0"/>
              <w:jc w:val="center"/>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sz w:val="18"/>
                <w:szCs w:val="18"/>
              </w:rPr>
              <w:t>其他公安支出</w:t>
            </w:r>
          </w:p>
        </w:tc>
        <w:tc>
          <w:tcPr>
            <w:tcW w:w="1134" w:type="dxa"/>
            <w:shd w:val="clear" w:color="auto" w:fill="auto"/>
            <w:vAlign w:val="center"/>
          </w:tcPr>
          <w:p>
            <w:pPr>
              <w:widowControl/>
              <w:ind w:firstLine="0" w:firstLineChars="0"/>
              <w:jc w:val="center"/>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禁毒专项工作经费</w:t>
            </w:r>
          </w:p>
        </w:tc>
        <w:tc>
          <w:tcPr>
            <w:tcW w:w="993" w:type="dxa"/>
            <w:shd w:val="clear" w:color="auto" w:fill="auto"/>
            <w:vAlign w:val="center"/>
          </w:tcPr>
          <w:p>
            <w:pPr>
              <w:ind w:firstLine="0" w:firstLineChars="0"/>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35.00</w:t>
            </w:r>
          </w:p>
        </w:tc>
        <w:tc>
          <w:tcPr>
            <w:tcW w:w="717" w:type="dxa"/>
            <w:shd w:val="clear" w:color="auto" w:fill="auto"/>
            <w:vAlign w:val="center"/>
          </w:tcPr>
          <w:p>
            <w:pPr>
              <w:ind w:firstLine="0" w:firstLineChars="0"/>
              <w:jc w:val="right"/>
              <w:rPr>
                <w:rFonts w:ascii="仿宋_GB2312" w:eastAsia="仿宋_GB2312" w:hAnsiTheme="minorEastAsia"/>
                <w:color w:val="171717" w:themeColor="background2" w:themeShade="1A"/>
                <w:sz w:val="18"/>
                <w:szCs w:val="18"/>
              </w:rPr>
            </w:pPr>
          </w:p>
        </w:tc>
        <w:tc>
          <w:tcPr>
            <w:tcW w:w="936" w:type="dxa"/>
            <w:shd w:val="clear" w:color="auto" w:fill="auto"/>
            <w:vAlign w:val="center"/>
          </w:tcPr>
          <w:p>
            <w:pPr>
              <w:ind w:firstLine="0" w:firstLineChars="0"/>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35.00</w:t>
            </w:r>
          </w:p>
        </w:tc>
        <w:tc>
          <w:tcPr>
            <w:tcW w:w="741" w:type="dxa"/>
            <w:shd w:val="clear" w:color="auto" w:fill="auto"/>
            <w:vAlign w:val="center"/>
          </w:tcPr>
          <w:p>
            <w:pPr>
              <w:ind w:firstLine="0" w:firstLineChars="0"/>
              <w:jc w:val="right"/>
              <w:rPr>
                <w:rFonts w:ascii="仿宋_GB2312" w:eastAsia="仿宋_GB2312" w:hAnsiTheme="minorEastAsia"/>
                <w:color w:val="171717" w:themeColor="background2" w:themeShade="1A"/>
                <w:sz w:val="18"/>
                <w:szCs w:val="18"/>
              </w:rPr>
            </w:pPr>
          </w:p>
        </w:tc>
        <w:tc>
          <w:tcPr>
            <w:tcW w:w="65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398"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2</w:t>
            </w:r>
            <w:r>
              <w:rPr>
                <w:rFonts w:ascii="仿宋_GB2312" w:eastAsia="仿宋_GB2312" w:hAnsiTheme="minorEastAsia"/>
                <w:color w:val="171717" w:themeColor="background2" w:themeShade="1A"/>
                <w:kern w:val="0"/>
                <w:sz w:val="18"/>
                <w:szCs w:val="18"/>
              </w:rPr>
              <w:t>08</w:t>
            </w:r>
          </w:p>
        </w:tc>
        <w:tc>
          <w:tcPr>
            <w:tcW w:w="428"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9</w:t>
            </w:r>
            <w:r>
              <w:rPr>
                <w:rFonts w:ascii="仿宋_GB2312" w:eastAsia="仿宋_GB2312" w:hAnsiTheme="minorEastAsia"/>
                <w:color w:val="171717" w:themeColor="background2" w:themeShade="1A"/>
                <w:kern w:val="0"/>
                <w:sz w:val="18"/>
                <w:szCs w:val="18"/>
              </w:rPr>
              <w:t>9</w:t>
            </w:r>
          </w:p>
        </w:tc>
        <w:tc>
          <w:tcPr>
            <w:tcW w:w="475"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0</w:t>
            </w:r>
            <w:r>
              <w:rPr>
                <w:rFonts w:ascii="仿宋_GB2312" w:eastAsia="仿宋_GB2312" w:hAnsiTheme="minorEastAsia"/>
                <w:color w:val="171717" w:themeColor="background2" w:themeShade="1A"/>
                <w:kern w:val="0"/>
                <w:sz w:val="18"/>
                <w:szCs w:val="18"/>
              </w:rPr>
              <w:t>1</w:t>
            </w:r>
          </w:p>
        </w:tc>
        <w:tc>
          <w:tcPr>
            <w:tcW w:w="1417" w:type="dxa"/>
            <w:shd w:val="clear" w:color="auto" w:fill="auto"/>
            <w:vAlign w:val="center"/>
          </w:tcPr>
          <w:p>
            <w:pPr>
              <w:widowControl/>
              <w:ind w:firstLine="0" w:firstLineChars="0"/>
              <w:jc w:val="center"/>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其他社会保障和就业支出</w:t>
            </w:r>
          </w:p>
        </w:tc>
        <w:tc>
          <w:tcPr>
            <w:tcW w:w="1134" w:type="dxa"/>
            <w:shd w:val="clear" w:color="auto" w:fill="auto"/>
            <w:vAlign w:val="center"/>
          </w:tcPr>
          <w:p>
            <w:pPr>
              <w:widowControl/>
              <w:ind w:firstLine="0" w:firstLineChars="0"/>
              <w:jc w:val="center"/>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流动人口登记、宣传、管理工作经费</w:t>
            </w:r>
          </w:p>
        </w:tc>
        <w:tc>
          <w:tcPr>
            <w:tcW w:w="993" w:type="dxa"/>
            <w:shd w:val="clear" w:color="auto" w:fill="auto"/>
            <w:vAlign w:val="center"/>
          </w:tcPr>
          <w:p>
            <w:pPr>
              <w:ind w:firstLine="0" w:firstLineChars="0"/>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10.00</w:t>
            </w:r>
          </w:p>
        </w:tc>
        <w:tc>
          <w:tcPr>
            <w:tcW w:w="717" w:type="dxa"/>
            <w:shd w:val="clear" w:color="auto" w:fill="auto"/>
            <w:vAlign w:val="center"/>
          </w:tcPr>
          <w:p>
            <w:pPr>
              <w:ind w:firstLine="0" w:firstLineChars="0"/>
              <w:jc w:val="right"/>
              <w:rPr>
                <w:rFonts w:ascii="仿宋_GB2312" w:eastAsia="仿宋_GB2312" w:hAnsiTheme="minorEastAsia"/>
                <w:color w:val="171717" w:themeColor="background2" w:themeShade="1A"/>
                <w:sz w:val="18"/>
                <w:szCs w:val="18"/>
              </w:rPr>
            </w:pPr>
          </w:p>
        </w:tc>
        <w:tc>
          <w:tcPr>
            <w:tcW w:w="936" w:type="dxa"/>
            <w:shd w:val="clear" w:color="auto" w:fill="auto"/>
            <w:vAlign w:val="center"/>
          </w:tcPr>
          <w:p>
            <w:pPr>
              <w:ind w:firstLine="0" w:firstLineChars="0"/>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10.00</w:t>
            </w:r>
          </w:p>
        </w:tc>
        <w:tc>
          <w:tcPr>
            <w:tcW w:w="741" w:type="dxa"/>
            <w:shd w:val="clear" w:color="auto" w:fill="auto"/>
            <w:vAlign w:val="center"/>
          </w:tcPr>
          <w:p>
            <w:pPr>
              <w:ind w:firstLine="0" w:firstLineChars="0"/>
              <w:jc w:val="right"/>
              <w:rPr>
                <w:rFonts w:ascii="仿宋_GB2312" w:eastAsia="仿宋_GB2312" w:hAnsiTheme="minorEastAsia"/>
                <w:color w:val="171717" w:themeColor="background2" w:themeShade="1A"/>
                <w:sz w:val="18"/>
                <w:szCs w:val="18"/>
              </w:rPr>
            </w:pPr>
          </w:p>
        </w:tc>
        <w:tc>
          <w:tcPr>
            <w:tcW w:w="65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825" w:type="dxa"/>
            <w:gridSpan w:val="2"/>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396"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8"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75"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1417" w:type="dxa"/>
            <w:shd w:val="clear" w:color="auto" w:fill="auto"/>
            <w:vAlign w:val="center"/>
          </w:tcPr>
          <w:p>
            <w:pPr>
              <w:widowControl/>
              <w:ind w:firstLine="0" w:firstLineChars="0"/>
              <w:jc w:val="center"/>
              <w:outlineLvl w:val="1"/>
              <w:rPr>
                <w:rFonts w:ascii="仿宋_GB2312" w:eastAsia="仿宋_GB2312" w:hAnsiTheme="minorEastAsia"/>
                <w:color w:val="171717" w:themeColor="background2" w:themeShade="1A"/>
                <w:kern w:val="0"/>
                <w:sz w:val="18"/>
                <w:szCs w:val="18"/>
              </w:rPr>
            </w:pPr>
          </w:p>
        </w:tc>
        <w:tc>
          <w:tcPr>
            <w:tcW w:w="1134" w:type="dxa"/>
            <w:shd w:val="clear" w:color="auto" w:fill="auto"/>
            <w:vAlign w:val="center"/>
          </w:tcPr>
          <w:p>
            <w:pPr>
              <w:widowControl/>
              <w:ind w:firstLine="0" w:firstLineChars="0"/>
              <w:jc w:val="center"/>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合计</w:t>
            </w:r>
          </w:p>
        </w:tc>
        <w:tc>
          <w:tcPr>
            <w:tcW w:w="993"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2,413.38</w:t>
            </w:r>
          </w:p>
        </w:tc>
        <w:tc>
          <w:tcPr>
            <w:tcW w:w="717"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936"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2,348.58</w:t>
            </w:r>
          </w:p>
        </w:tc>
        <w:tc>
          <w:tcPr>
            <w:tcW w:w="741"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64.80</w:t>
            </w:r>
          </w:p>
        </w:tc>
        <w:tc>
          <w:tcPr>
            <w:tcW w:w="65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825" w:type="dxa"/>
            <w:gridSpan w:val="2"/>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396"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r>
    </w:tbl>
    <w:p>
      <w:pPr>
        <w:widowControl/>
        <w:ind w:firstLine="360"/>
        <w:outlineLvl w:val="1"/>
        <w:rPr>
          <w:rFonts w:ascii="仿宋_GB2312" w:hAnsi="宋体" w:eastAsia="仿宋_GB2312"/>
          <w:color w:val="171717" w:themeColor="background2" w:themeShade="1A"/>
          <w:kern w:val="0"/>
          <w:sz w:val="18"/>
          <w:szCs w:val="18"/>
        </w:rPr>
      </w:pPr>
    </w:p>
    <w:p>
      <w:pPr>
        <w:widowControl/>
        <w:ind w:firstLine="640"/>
        <w:outlineLvl w:val="1"/>
        <w:rPr>
          <w:rFonts w:ascii="仿宋_GB2312" w:hAnsi="宋体" w:eastAsia="仿宋_GB2312"/>
          <w:b/>
          <w:color w:val="171717" w:themeColor="background2" w:themeShade="1A"/>
          <w:kern w:val="0"/>
          <w:sz w:val="32"/>
          <w:szCs w:val="32"/>
        </w:rPr>
      </w:pPr>
    </w:p>
    <w:p>
      <w:pPr>
        <w:widowControl/>
        <w:ind w:firstLine="640"/>
        <w:outlineLvl w:val="1"/>
        <w:rPr>
          <w:rFonts w:ascii="仿宋_GB2312" w:hAnsi="宋体" w:eastAsia="仿宋_GB2312"/>
          <w:b/>
          <w:color w:val="171717" w:themeColor="background2" w:themeShade="1A"/>
          <w:kern w:val="0"/>
          <w:sz w:val="32"/>
          <w:szCs w:val="32"/>
        </w:rPr>
      </w:pPr>
    </w:p>
    <w:p>
      <w:pPr>
        <w:widowControl/>
        <w:ind w:firstLine="640"/>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表八：</w:t>
      </w:r>
    </w:p>
    <w:p>
      <w:pPr>
        <w:widowControl/>
        <w:ind w:firstLine="640"/>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一般公共预算“三公”经费支出情况表</w:t>
      </w:r>
    </w:p>
    <w:p>
      <w:pPr>
        <w:widowControl/>
        <w:ind w:firstLine="0" w:firstLineChars="0"/>
        <w:outlineLvl w:val="1"/>
        <w:rPr>
          <w:rFonts w:ascii="仿宋_GB2312" w:hAnsi="宋体" w:eastAsia="仿宋_GB2312"/>
          <w:color w:val="171717" w:themeColor="background2" w:themeShade="1A"/>
          <w:kern w:val="0"/>
        </w:rPr>
      </w:pPr>
      <w:r>
        <w:rPr>
          <w:rFonts w:hint="eastAsia" w:ascii="仿宋_GB2312" w:eastAsia="仿宋_GB2312" w:hAnsiTheme="minorEastAsia"/>
          <w:color w:val="171717" w:themeColor="background2" w:themeShade="1A"/>
          <w:kern w:val="0"/>
        </w:rPr>
        <w:t>编制部门：</w:t>
      </w:r>
      <w:r>
        <w:rPr>
          <w:rFonts w:hint="eastAsia" w:ascii="仿宋_GB2312" w:eastAsia="仿宋_GB2312" w:hAnsiTheme="minorEastAsia"/>
          <w:color w:val="171717" w:themeColor="background2" w:themeShade="1A"/>
        </w:rPr>
        <w:t>中共新疆乌鲁木齐市水磨沟区委政法委员会</w:t>
      </w:r>
      <w:r>
        <w:rPr>
          <w:rFonts w:hint="eastAsia" w:ascii="仿宋_GB2312" w:eastAsia="仿宋_GB2312" w:hAnsiTheme="minorEastAsia"/>
          <w:color w:val="171717" w:themeColor="background2" w:themeShade="1A"/>
          <w:kern w:val="0"/>
        </w:rPr>
        <w:t xml:space="preserve">               单位：万元</w:t>
      </w:r>
    </w:p>
    <w:tbl>
      <w:tblPr>
        <w:tblStyle w:val="13"/>
        <w:tblW w:w="9087" w:type="dxa"/>
        <w:jc w:val="center"/>
        <w:tblInd w:w="0"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jc w:val="center"/>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公务接待费</w:t>
            </w:r>
          </w:p>
        </w:tc>
      </w:tr>
      <w:tr>
        <w:tblPrEx>
          <w:tblLayout w:type="fixed"/>
          <w:tblCellMar>
            <w:top w:w="0" w:type="dxa"/>
            <w:left w:w="108" w:type="dxa"/>
            <w:bottom w:w="0" w:type="dxa"/>
            <w:right w:w="108" w:type="dxa"/>
          </w:tblCellMar>
        </w:tblPrEx>
        <w:trPr>
          <w:trHeight w:val="810" w:hRule="atLeast"/>
          <w:jc w:val="center"/>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宋体" w:eastAsia="仿宋_GB2312" w:cs="宋体"/>
                <w:b/>
                <w:bCs/>
                <w:color w:val="171717" w:themeColor="background2" w:themeShade="1A"/>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小计</w:t>
            </w: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92"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ind w:firstLine="360"/>
              <w:jc w:val="right"/>
              <w:rPr>
                <w:rFonts w:ascii="仿宋_GB2312" w:hAnsi="宋体" w:eastAsia="仿宋_GB2312" w:cs="宋体"/>
                <w:color w:val="171717" w:themeColor="background2" w:themeShade="1A"/>
                <w:sz w:val="18"/>
                <w:szCs w:val="18"/>
              </w:rPr>
            </w:pPr>
            <w:r>
              <w:rPr>
                <w:rFonts w:ascii="仿宋_GB2312" w:eastAsia="仿宋_GB2312"/>
                <w:color w:val="171717" w:themeColor="background2" w:themeShade="1A"/>
                <w:sz w:val="18"/>
                <w:szCs w:val="18"/>
              </w:rPr>
              <w:t>11.82</w:t>
            </w: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hAnsi="宋体" w:eastAsia="仿宋_GB2312" w:cs="宋体"/>
                <w:color w:val="171717" w:themeColor="background2" w:themeShade="1A"/>
                <w:sz w:val="18"/>
                <w:szCs w:val="18"/>
              </w:rPr>
            </w:pPr>
            <w:r>
              <w:rPr>
                <w:rFonts w:ascii="仿宋_GB2312" w:eastAsia="仿宋_GB2312"/>
                <w:color w:val="171717" w:themeColor="background2" w:themeShade="1A"/>
                <w:sz w:val="18"/>
                <w:szCs w:val="18"/>
              </w:rPr>
              <w:t>11.78</w:t>
            </w: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hAnsi="宋体" w:eastAsia="仿宋_GB2312" w:cs="宋体"/>
                <w:color w:val="171717" w:themeColor="background2" w:themeShade="1A"/>
                <w:sz w:val="18"/>
                <w:szCs w:val="18"/>
              </w:rPr>
            </w:pPr>
            <w:r>
              <w:rPr>
                <w:rFonts w:ascii="仿宋_GB2312" w:eastAsia="仿宋_GB2312"/>
                <w:color w:val="171717" w:themeColor="background2" w:themeShade="1A"/>
                <w:sz w:val="18"/>
                <w:szCs w:val="18"/>
              </w:rPr>
              <w:t>11.78</w:t>
            </w:r>
          </w:p>
        </w:tc>
        <w:tc>
          <w:tcPr>
            <w:tcW w:w="1559"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hAnsi="宋体" w:eastAsia="仿宋_GB2312" w:cs="宋体"/>
                <w:color w:val="171717" w:themeColor="background2" w:themeShade="1A"/>
                <w:sz w:val="18"/>
                <w:szCs w:val="18"/>
              </w:rPr>
            </w:pPr>
            <w:r>
              <w:rPr>
                <w:rFonts w:hint="eastAsia" w:ascii="仿宋_GB2312" w:eastAsia="仿宋_GB2312"/>
                <w:color w:val="171717" w:themeColor="background2" w:themeShade="1A"/>
                <w:sz w:val="18"/>
                <w:szCs w:val="18"/>
              </w:rPr>
              <w:t>0.0</w:t>
            </w:r>
            <w:r>
              <w:rPr>
                <w:rFonts w:ascii="仿宋_GB2312" w:eastAsia="仿宋_GB2312"/>
                <w:color w:val="171717" w:themeColor="background2" w:themeShade="1A"/>
                <w:sz w:val="18"/>
                <w:szCs w:val="18"/>
              </w:rPr>
              <w:t>4</w:t>
            </w:r>
          </w:p>
        </w:tc>
      </w:tr>
      <w:tr>
        <w:tblPrEx>
          <w:tblLayout w:type="fixed"/>
          <w:tblCellMar>
            <w:top w:w="0" w:type="dxa"/>
            <w:left w:w="108" w:type="dxa"/>
            <w:bottom w:w="0" w:type="dxa"/>
            <w:right w:w="108" w:type="dxa"/>
          </w:tblCellMar>
        </w:tblPrEx>
        <w:trPr>
          <w:trHeight w:val="558"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5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63"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83"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r>
    </w:tbl>
    <w:p>
      <w:pPr>
        <w:widowControl/>
        <w:ind w:firstLine="360"/>
        <w:outlineLvl w:val="1"/>
        <w:rPr>
          <w:rFonts w:ascii="仿宋_GB2312" w:hAnsi="宋体" w:eastAsia="仿宋_GB2312"/>
          <w:color w:val="171717" w:themeColor="background2" w:themeShade="1A"/>
          <w:kern w:val="0"/>
          <w:sz w:val="18"/>
          <w:szCs w:val="18"/>
        </w:rPr>
      </w:pPr>
    </w:p>
    <w:p>
      <w:pPr>
        <w:widowControl/>
        <w:ind w:firstLine="360"/>
        <w:outlineLvl w:val="1"/>
        <w:rPr>
          <w:rFonts w:ascii="仿宋_GB2312" w:hAnsi="宋体" w:eastAsia="仿宋_GB2312"/>
          <w:color w:val="171717" w:themeColor="background2" w:themeShade="1A"/>
          <w:kern w:val="0"/>
          <w:sz w:val="18"/>
          <w:szCs w:val="18"/>
        </w:rPr>
      </w:pPr>
    </w:p>
    <w:p>
      <w:pPr>
        <w:widowControl/>
        <w:ind w:firstLine="640"/>
        <w:outlineLvl w:val="1"/>
        <w:rPr>
          <w:rFonts w:ascii="仿宋_GB2312" w:hAnsi="宋体" w:eastAsia="仿宋_GB2312"/>
          <w:color w:val="171717" w:themeColor="background2" w:themeShade="1A"/>
          <w:kern w:val="0"/>
          <w:sz w:val="32"/>
          <w:szCs w:val="32"/>
        </w:rPr>
      </w:pPr>
    </w:p>
    <w:p>
      <w:pPr>
        <w:widowControl/>
        <w:ind w:firstLine="640"/>
        <w:outlineLvl w:val="1"/>
        <w:rPr>
          <w:rFonts w:ascii="仿宋_GB2312" w:hAnsi="宋体" w:eastAsia="仿宋_GB2312"/>
          <w:color w:val="171717" w:themeColor="background2" w:themeShade="1A"/>
          <w:kern w:val="0"/>
          <w:sz w:val="32"/>
          <w:szCs w:val="32"/>
        </w:rPr>
      </w:pPr>
    </w:p>
    <w:p>
      <w:pPr>
        <w:widowControl/>
        <w:ind w:firstLine="640"/>
        <w:outlineLvl w:val="1"/>
        <w:rPr>
          <w:rFonts w:ascii="仿宋_GB2312" w:hAnsi="宋体" w:eastAsia="仿宋_GB2312"/>
          <w:color w:val="171717" w:themeColor="background2" w:themeShade="1A"/>
          <w:kern w:val="0"/>
          <w:sz w:val="32"/>
          <w:szCs w:val="32"/>
        </w:rPr>
      </w:pPr>
    </w:p>
    <w:p>
      <w:pPr>
        <w:widowControl/>
        <w:ind w:firstLine="640"/>
        <w:outlineLvl w:val="1"/>
        <w:rPr>
          <w:rFonts w:ascii="仿宋_GB2312" w:hAnsi="宋体" w:eastAsia="仿宋_GB2312"/>
          <w:color w:val="171717" w:themeColor="background2" w:themeShade="1A"/>
          <w:kern w:val="0"/>
          <w:sz w:val="32"/>
          <w:szCs w:val="32"/>
        </w:rPr>
      </w:pPr>
    </w:p>
    <w:p>
      <w:pPr>
        <w:widowControl/>
        <w:ind w:firstLine="640"/>
        <w:outlineLvl w:val="1"/>
        <w:rPr>
          <w:rFonts w:ascii="仿宋_GB2312" w:hAnsi="宋体" w:eastAsia="仿宋_GB2312"/>
          <w:color w:val="171717" w:themeColor="background2" w:themeShade="1A"/>
          <w:kern w:val="0"/>
          <w:sz w:val="32"/>
          <w:szCs w:val="32"/>
        </w:rPr>
      </w:pPr>
    </w:p>
    <w:p>
      <w:pPr>
        <w:widowControl/>
        <w:ind w:firstLine="640"/>
        <w:outlineLvl w:val="1"/>
        <w:rPr>
          <w:rFonts w:ascii="仿宋_GB2312" w:hAnsi="宋体" w:eastAsia="仿宋_GB2312"/>
          <w:color w:val="171717" w:themeColor="background2" w:themeShade="1A"/>
          <w:kern w:val="0"/>
          <w:sz w:val="32"/>
          <w:szCs w:val="32"/>
        </w:rPr>
      </w:pPr>
    </w:p>
    <w:p>
      <w:pPr>
        <w:widowControl/>
        <w:ind w:firstLine="640"/>
        <w:outlineLvl w:val="1"/>
        <w:rPr>
          <w:rFonts w:ascii="仿宋_GB2312" w:hAnsi="宋体" w:eastAsia="仿宋_GB2312"/>
          <w:color w:val="171717" w:themeColor="background2" w:themeShade="1A"/>
          <w:kern w:val="0"/>
          <w:sz w:val="32"/>
          <w:szCs w:val="32"/>
        </w:rPr>
      </w:pPr>
    </w:p>
    <w:p>
      <w:pPr>
        <w:widowControl/>
        <w:ind w:firstLine="640"/>
        <w:outlineLvl w:val="1"/>
        <w:rPr>
          <w:rFonts w:ascii="仿宋_GB2312" w:hAnsi="宋体" w:eastAsia="仿宋_GB2312"/>
          <w:color w:val="171717" w:themeColor="background2" w:themeShade="1A"/>
          <w:kern w:val="0"/>
          <w:sz w:val="32"/>
          <w:szCs w:val="32"/>
        </w:rPr>
      </w:pPr>
    </w:p>
    <w:p>
      <w:pPr>
        <w:widowControl/>
        <w:ind w:firstLine="640"/>
        <w:outlineLvl w:val="1"/>
        <w:rPr>
          <w:rFonts w:ascii="仿宋_GB2312" w:hAnsi="宋体" w:eastAsia="仿宋_GB2312"/>
          <w:color w:val="171717" w:themeColor="background2" w:themeShade="1A"/>
          <w:kern w:val="0"/>
          <w:sz w:val="32"/>
          <w:szCs w:val="32"/>
        </w:rPr>
      </w:pPr>
    </w:p>
    <w:p>
      <w:pPr>
        <w:widowControl/>
        <w:ind w:firstLine="640"/>
        <w:outlineLvl w:val="1"/>
        <w:rPr>
          <w:rFonts w:ascii="仿宋_GB2312" w:hAnsi="宋体" w:eastAsia="仿宋_GB2312"/>
          <w:color w:val="171717" w:themeColor="background2" w:themeShade="1A"/>
          <w:kern w:val="0"/>
          <w:sz w:val="32"/>
          <w:szCs w:val="32"/>
        </w:rPr>
      </w:pPr>
    </w:p>
    <w:p>
      <w:pPr>
        <w:widowControl/>
        <w:ind w:firstLine="0" w:firstLineChars="0"/>
        <w:outlineLvl w:val="1"/>
        <w:rPr>
          <w:rFonts w:ascii="仿宋_GB2312" w:hAnsi="宋体" w:eastAsia="仿宋_GB2312"/>
          <w:color w:val="171717" w:themeColor="background2" w:themeShade="1A"/>
          <w:kern w:val="0"/>
          <w:sz w:val="32"/>
          <w:szCs w:val="32"/>
        </w:rPr>
      </w:pPr>
    </w:p>
    <w:p>
      <w:pPr>
        <w:widowControl/>
        <w:ind w:firstLine="0" w:firstLineChars="0"/>
        <w:outlineLvl w:val="1"/>
        <w:rPr>
          <w:rFonts w:ascii="仿宋_GB2312" w:hAnsi="宋体" w:eastAsia="仿宋_GB2312"/>
          <w:color w:val="171717" w:themeColor="background2" w:themeShade="1A"/>
          <w:kern w:val="0"/>
          <w:sz w:val="32"/>
          <w:szCs w:val="32"/>
        </w:rPr>
      </w:pPr>
    </w:p>
    <w:p>
      <w:pPr>
        <w:widowControl/>
        <w:ind w:firstLine="640"/>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表九：</w:t>
      </w:r>
    </w:p>
    <w:p>
      <w:pPr>
        <w:widowControl/>
        <w:ind w:firstLine="640"/>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政府性基金预算支出情况表</w:t>
      </w:r>
    </w:p>
    <w:p>
      <w:pPr>
        <w:widowControl/>
        <w:ind w:firstLine="0" w:firstLineChars="0"/>
        <w:outlineLvl w:val="1"/>
        <w:rPr>
          <w:rFonts w:ascii="仿宋_GB2312" w:hAnsi="宋体" w:eastAsia="仿宋_GB2312"/>
          <w:b/>
          <w:color w:val="171717" w:themeColor="background2" w:themeShade="1A"/>
          <w:kern w:val="0"/>
          <w:sz w:val="32"/>
          <w:szCs w:val="32"/>
        </w:rPr>
      </w:pPr>
      <w:r>
        <w:rPr>
          <w:rFonts w:hint="eastAsia" w:ascii="仿宋_GB2312" w:eastAsia="仿宋_GB2312" w:hAnsiTheme="minorEastAsia"/>
          <w:color w:val="171717" w:themeColor="background2" w:themeShade="1A"/>
          <w:kern w:val="0"/>
        </w:rPr>
        <w:t>编制部门：</w:t>
      </w:r>
      <w:r>
        <w:rPr>
          <w:rFonts w:hint="eastAsia" w:ascii="仿宋_GB2312" w:eastAsia="仿宋_GB2312" w:hAnsiTheme="minorEastAsia"/>
          <w:color w:val="171717" w:themeColor="background2" w:themeShade="1A"/>
        </w:rPr>
        <w:t>中共新疆乌鲁木齐市水磨沟区委政法委员会</w:t>
      </w:r>
      <w:r>
        <w:rPr>
          <w:rFonts w:hint="eastAsia" w:ascii="仿宋_GB2312" w:eastAsia="仿宋_GB2312" w:hAnsiTheme="minorEastAsia"/>
          <w:color w:val="171717" w:themeColor="background2" w:themeShade="1A"/>
          <w:kern w:val="0"/>
        </w:rPr>
        <w:t xml:space="preserve">                单位：万元</w:t>
      </w:r>
    </w:p>
    <w:tbl>
      <w:tblPr>
        <w:tblStyle w:val="13"/>
        <w:tblW w:w="9087" w:type="dxa"/>
        <w:jc w:val="center"/>
        <w:tblInd w:w="0"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jc w:val="center"/>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政府性基金预算支出</w:t>
            </w:r>
          </w:p>
        </w:tc>
      </w:tr>
      <w:tr>
        <w:tblPrEx>
          <w:tblLayout w:type="fixed"/>
          <w:tblCellMar>
            <w:top w:w="0" w:type="dxa"/>
            <w:left w:w="108" w:type="dxa"/>
            <w:bottom w:w="0" w:type="dxa"/>
            <w:right w:w="108" w:type="dxa"/>
          </w:tblCellMar>
        </w:tblPrEx>
        <w:trPr>
          <w:trHeight w:val="360" w:hRule="atLeast"/>
          <w:jc w:val="center"/>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15"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合计</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bl>
    <w:p>
      <w:pPr>
        <w:ind w:firstLine="0" w:firstLineChars="0"/>
        <w:rPr>
          <w:rFonts w:ascii="仿宋_GB2312" w:eastAsia="仿宋_GB2312"/>
          <w:color w:val="171717" w:themeColor="background2" w:themeShade="1A"/>
          <w:sz w:val="32"/>
          <w:szCs w:val="32"/>
        </w:rPr>
      </w:pPr>
      <w:r>
        <w:rPr>
          <w:rFonts w:hint="eastAsia" w:ascii="仿宋_GB2312" w:eastAsia="仿宋_GB2312"/>
          <w:color w:val="171717" w:themeColor="background2" w:themeShade="1A"/>
          <w:sz w:val="32"/>
          <w:szCs w:val="32"/>
        </w:rPr>
        <w:t>备注：无内容应公开空表并说明情况。</w:t>
      </w:r>
    </w:p>
    <w:p>
      <w:pPr>
        <w:ind w:firstLine="480"/>
        <w:rPr>
          <w:color w:val="171717" w:themeColor="background2" w:themeShade="1A"/>
        </w:rPr>
        <w:sectPr>
          <w:headerReference r:id="rId5" w:type="first"/>
          <w:footerReference r:id="rId8" w:type="first"/>
          <w:headerReference r:id="rId3" w:type="default"/>
          <w:footerReference r:id="rId6" w:type="default"/>
          <w:headerReference r:id="rId4" w:type="even"/>
          <w:footerReference r:id="rId7" w:type="even"/>
          <w:pgSz w:w="11906" w:h="16838"/>
          <w:pgMar w:top="2098" w:right="1418" w:bottom="1928" w:left="1588" w:header="851" w:footer="992" w:gutter="0"/>
          <w:pgNumType w:fmt="numberInDash"/>
          <w:cols w:space="720" w:num="1"/>
          <w:docGrid w:linePitch="312" w:charSpace="0"/>
        </w:sectPr>
      </w:pPr>
    </w:p>
    <w:p>
      <w:pPr>
        <w:pStyle w:val="2"/>
        <w:spacing w:beforeLines="0"/>
        <w:ind w:firstLine="640"/>
        <w:rPr>
          <w:rFonts w:ascii="黑体" w:hAnsi="黑体" w:eastAsia="黑体"/>
          <w:b w:val="0"/>
          <w:color w:val="171717" w:themeColor="background2" w:themeShade="1A"/>
          <w:szCs w:val="32"/>
        </w:rPr>
      </w:pPr>
      <w:r>
        <w:rPr>
          <w:rFonts w:hint="eastAsia" w:ascii="黑体" w:hAnsi="黑体" w:eastAsia="黑体"/>
          <w:b w:val="0"/>
          <w:color w:val="171717" w:themeColor="background2" w:themeShade="1A"/>
          <w:szCs w:val="32"/>
        </w:rPr>
        <w:t>第三部分  中共新疆乌鲁木齐市水磨沟区委政法委员会2016年部门预算情况说明</w:t>
      </w:r>
    </w:p>
    <w:p>
      <w:pPr>
        <w:ind w:firstLine="480"/>
      </w:pPr>
    </w:p>
    <w:p>
      <w:pPr>
        <w:ind w:firstLine="640"/>
        <w:jc w:val="center"/>
        <w:rPr>
          <w:rFonts w:ascii="黑体" w:hAnsi="黑体" w:eastAsia="黑体"/>
          <w:color w:val="171717" w:themeColor="background2" w:themeShade="1A"/>
          <w:sz w:val="32"/>
          <w:szCs w:val="32"/>
        </w:rPr>
      </w:pPr>
      <w:r>
        <w:rPr>
          <w:rFonts w:hint="eastAsia" w:ascii="黑体" w:hAnsi="黑体" w:eastAsia="黑体"/>
          <w:color w:val="171717" w:themeColor="background2" w:themeShade="1A"/>
          <w:sz w:val="32"/>
          <w:szCs w:val="32"/>
        </w:rPr>
        <w:t>2016年部门预算情况说明</w:t>
      </w:r>
    </w:p>
    <w:p>
      <w:pPr>
        <w:ind w:firstLine="640"/>
        <w:jc w:val="center"/>
        <w:rPr>
          <w:rFonts w:ascii="黑体" w:hAnsi="黑体" w:eastAsia="黑体"/>
          <w:color w:val="171717" w:themeColor="background2" w:themeShade="1A"/>
          <w:sz w:val="32"/>
          <w:szCs w:val="32"/>
        </w:rPr>
      </w:pP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一、关于中共新疆乌鲁木齐市水磨沟区委政法委员会2016年收支预算情况的总体说明</w:t>
      </w:r>
    </w:p>
    <w:p>
      <w:pPr>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按照全口径预算的原则，中共新疆乌鲁木齐市水磨沟区委政法委员会2016年所有收入和支出均纳入部门预算管理。收支总预算</w:t>
      </w:r>
      <w:r>
        <w:rPr>
          <w:rFonts w:asciiTheme="minorEastAsia" w:hAnsiTheme="minorEastAsia"/>
          <w:color w:val="171717" w:themeColor="background2" w:themeShade="1A"/>
          <w:sz w:val="28"/>
          <w:szCs w:val="28"/>
        </w:rPr>
        <w:t>2,612.82</w:t>
      </w:r>
      <w:r>
        <w:rPr>
          <w:rFonts w:hint="eastAsia" w:asciiTheme="minorEastAsia" w:hAnsiTheme="minorEastAsia"/>
          <w:color w:val="171717" w:themeColor="background2" w:themeShade="1A"/>
          <w:sz w:val="28"/>
          <w:szCs w:val="28"/>
        </w:rPr>
        <w:t>万元。</w:t>
      </w:r>
    </w:p>
    <w:p>
      <w:pPr>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收入预算包括：一般公共预算。</w:t>
      </w:r>
    </w:p>
    <w:p>
      <w:pPr>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支出预算包括：一般公共服务支出，公共安全支出,社会保障和就业支出。</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二、关于中共新疆乌鲁木齐市水磨沟区委政法委员会2016年收入预算情况说明</w:t>
      </w:r>
    </w:p>
    <w:p>
      <w:pPr>
        <w:spacing w:line="560" w:lineRule="exact"/>
        <w:ind w:firstLine="560"/>
        <w:rPr>
          <w:rFonts w:cs="宋体"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中共新疆乌鲁木齐市水磨沟区委政法委员会</w:t>
      </w:r>
      <w:r>
        <w:rPr>
          <w:rFonts w:hint="eastAsia" w:cs="宋体" w:asciiTheme="minorEastAsia" w:hAnsiTheme="minorEastAsia"/>
          <w:color w:val="171717" w:themeColor="background2" w:themeShade="1A"/>
          <w:kern w:val="0"/>
          <w:sz w:val="28"/>
          <w:szCs w:val="28"/>
        </w:rPr>
        <w:t>收入预算</w:t>
      </w:r>
      <w:r>
        <w:rPr>
          <w:rFonts w:cs="宋体" w:asciiTheme="minorEastAsia" w:hAnsiTheme="minorEastAsia"/>
          <w:color w:val="171717" w:themeColor="background2" w:themeShade="1A"/>
          <w:kern w:val="0"/>
          <w:sz w:val="28"/>
          <w:szCs w:val="28"/>
        </w:rPr>
        <w:t>2,612.82</w:t>
      </w:r>
      <w:r>
        <w:rPr>
          <w:rFonts w:hint="eastAsia" w:cs="宋体" w:asciiTheme="minorEastAsia" w:hAnsiTheme="minorEastAsia"/>
          <w:color w:val="171717" w:themeColor="background2" w:themeShade="1A"/>
          <w:kern w:val="0"/>
          <w:sz w:val="28"/>
          <w:szCs w:val="28"/>
        </w:rPr>
        <w:t>万元，其中：</w:t>
      </w:r>
    </w:p>
    <w:p>
      <w:pPr>
        <w:spacing w:line="560" w:lineRule="exact"/>
        <w:ind w:firstLine="560"/>
        <w:rPr>
          <w:rFonts w:cs="宋体" w:asciiTheme="minorEastAsia" w:hAnsiTheme="minorEastAsia"/>
          <w:color w:val="171717" w:themeColor="background2" w:themeShade="1A"/>
          <w:kern w:val="0"/>
          <w:sz w:val="28"/>
          <w:szCs w:val="28"/>
        </w:rPr>
      </w:pPr>
      <w:r>
        <w:rPr>
          <w:rFonts w:hint="eastAsia" w:cs="宋体" w:asciiTheme="minorEastAsia" w:hAnsiTheme="minorEastAsia"/>
          <w:color w:val="171717" w:themeColor="background2" w:themeShade="1A"/>
          <w:kern w:val="0"/>
          <w:sz w:val="28"/>
          <w:szCs w:val="28"/>
        </w:rPr>
        <w:t>一般公共预算</w:t>
      </w:r>
      <w:r>
        <w:rPr>
          <w:rFonts w:cs="宋体" w:asciiTheme="minorEastAsia" w:hAnsiTheme="minorEastAsia"/>
          <w:color w:val="171717" w:themeColor="background2" w:themeShade="1A"/>
          <w:kern w:val="0"/>
          <w:sz w:val="28"/>
          <w:szCs w:val="28"/>
        </w:rPr>
        <w:t>2,612.82</w:t>
      </w:r>
      <w:r>
        <w:rPr>
          <w:rFonts w:hint="eastAsia" w:cs="宋体" w:asciiTheme="minorEastAsia" w:hAnsiTheme="minorEastAsia"/>
          <w:color w:val="171717" w:themeColor="background2" w:themeShade="1A"/>
          <w:kern w:val="0"/>
          <w:sz w:val="28"/>
          <w:szCs w:val="28"/>
        </w:rPr>
        <w:t>万元，比上年增加</w:t>
      </w:r>
      <w:r>
        <w:rPr>
          <w:rFonts w:cs="宋体" w:asciiTheme="minorEastAsia" w:hAnsiTheme="minorEastAsia"/>
          <w:color w:val="171717" w:themeColor="background2" w:themeShade="1A"/>
          <w:kern w:val="0"/>
          <w:sz w:val="28"/>
          <w:szCs w:val="28"/>
        </w:rPr>
        <w:t>2046.04</w:t>
      </w:r>
      <w:r>
        <w:rPr>
          <w:rFonts w:hint="eastAsia" w:cs="宋体" w:asciiTheme="minorEastAsia" w:hAnsiTheme="minorEastAsia"/>
          <w:color w:val="171717" w:themeColor="background2" w:themeShade="1A"/>
          <w:kern w:val="0"/>
          <w:sz w:val="28"/>
          <w:szCs w:val="28"/>
        </w:rPr>
        <w:t>万元；增减变动的主要原因是水磨沟区应急值守奖励值守项目经费增加2160万，减少二维码经费及争创平安区专项经费。</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三、关于中共新疆乌鲁木齐市水磨沟区委政法委员会2016年支出预算情况说明</w:t>
      </w:r>
    </w:p>
    <w:p>
      <w:pPr>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中共新疆乌鲁木齐市水磨沟区委政法委员会2016年支出预算</w:t>
      </w:r>
      <w:r>
        <w:rPr>
          <w:rFonts w:cs="宋体" w:asciiTheme="minorEastAsia" w:hAnsiTheme="minorEastAsia"/>
          <w:color w:val="171717" w:themeColor="background2" w:themeShade="1A"/>
          <w:kern w:val="0"/>
          <w:sz w:val="28"/>
          <w:szCs w:val="28"/>
        </w:rPr>
        <w:t>2,612.82</w:t>
      </w:r>
      <w:r>
        <w:rPr>
          <w:rFonts w:hint="eastAsia" w:asciiTheme="minorEastAsia" w:hAnsiTheme="minorEastAsia"/>
          <w:color w:val="171717" w:themeColor="background2" w:themeShade="1A"/>
          <w:sz w:val="28"/>
          <w:szCs w:val="28"/>
        </w:rPr>
        <w:t>万元，其中：</w:t>
      </w:r>
    </w:p>
    <w:p>
      <w:pPr>
        <w:spacing w:line="560" w:lineRule="exact"/>
        <w:ind w:firstLine="560"/>
        <w:rPr>
          <w:rFonts w:asciiTheme="minorEastAsia" w:hAnsiTheme="minorEastAsia"/>
          <w:b/>
          <w:color w:val="171717" w:themeColor="background2" w:themeShade="1A"/>
          <w:sz w:val="28"/>
          <w:szCs w:val="28"/>
        </w:rPr>
      </w:pPr>
      <w:r>
        <w:rPr>
          <w:rFonts w:hint="eastAsia" w:asciiTheme="minorEastAsia" w:hAnsiTheme="minorEastAsia"/>
          <w:color w:val="171717" w:themeColor="background2" w:themeShade="1A"/>
          <w:sz w:val="28"/>
          <w:szCs w:val="28"/>
        </w:rPr>
        <w:t>基本支出</w:t>
      </w:r>
      <w:r>
        <w:rPr>
          <w:rFonts w:asciiTheme="minorEastAsia" w:hAnsiTheme="minorEastAsia"/>
          <w:color w:val="171717" w:themeColor="background2" w:themeShade="1A"/>
          <w:sz w:val="28"/>
          <w:szCs w:val="28"/>
        </w:rPr>
        <w:t>199.44</w:t>
      </w:r>
      <w:r>
        <w:rPr>
          <w:rFonts w:hint="eastAsia" w:asciiTheme="minorEastAsia" w:hAnsiTheme="minorEastAsia"/>
          <w:color w:val="171717" w:themeColor="background2" w:themeShade="1A"/>
          <w:sz w:val="28"/>
          <w:szCs w:val="28"/>
        </w:rPr>
        <w:t>万元，比上年增加</w:t>
      </w:r>
      <w:r>
        <w:rPr>
          <w:rFonts w:asciiTheme="minorEastAsia" w:hAnsiTheme="minorEastAsia"/>
          <w:color w:val="171717" w:themeColor="background2" w:themeShade="1A"/>
          <w:sz w:val="28"/>
          <w:szCs w:val="28"/>
        </w:rPr>
        <w:t>41.42</w:t>
      </w:r>
      <w:r>
        <w:rPr>
          <w:rFonts w:hint="eastAsia" w:asciiTheme="minorEastAsia" w:hAnsiTheme="minorEastAsia"/>
          <w:color w:val="171717" w:themeColor="background2" w:themeShade="1A"/>
          <w:sz w:val="28"/>
          <w:szCs w:val="28"/>
        </w:rPr>
        <w:t>万元。增减变动的主要原因是2</w:t>
      </w:r>
      <w:r>
        <w:rPr>
          <w:rFonts w:asciiTheme="minorEastAsia" w:hAnsiTheme="minorEastAsia"/>
          <w:color w:val="171717" w:themeColor="background2" w:themeShade="1A"/>
          <w:sz w:val="28"/>
          <w:szCs w:val="28"/>
        </w:rPr>
        <w:t>016</w:t>
      </w:r>
      <w:r>
        <w:rPr>
          <w:rFonts w:hint="eastAsia" w:asciiTheme="minorEastAsia" w:hAnsiTheme="minorEastAsia"/>
          <w:color w:val="171717" w:themeColor="background2" w:themeShade="1A"/>
          <w:sz w:val="28"/>
          <w:szCs w:val="28"/>
        </w:rPr>
        <w:t>年公务员招录增加1人，事业增加1人。</w:t>
      </w:r>
    </w:p>
    <w:p>
      <w:pPr>
        <w:spacing w:line="560" w:lineRule="exact"/>
        <w:ind w:firstLine="560"/>
        <w:rPr>
          <w:rFonts w:cs="宋体"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项目支出</w:t>
      </w:r>
      <w:r>
        <w:rPr>
          <w:rFonts w:asciiTheme="minorEastAsia" w:hAnsiTheme="minorEastAsia"/>
          <w:color w:val="171717" w:themeColor="background2" w:themeShade="1A"/>
          <w:sz w:val="28"/>
          <w:szCs w:val="28"/>
        </w:rPr>
        <w:t>2413.38</w:t>
      </w:r>
      <w:r>
        <w:rPr>
          <w:rFonts w:hint="eastAsia" w:asciiTheme="minorEastAsia" w:hAnsiTheme="minorEastAsia"/>
          <w:color w:val="171717" w:themeColor="background2" w:themeShade="1A"/>
          <w:sz w:val="28"/>
          <w:szCs w:val="28"/>
        </w:rPr>
        <w:t>万元，比上年增加</w:t>
      </w:r>
      <w:r>
        <w:rPr>
          <w:rFonts w:asciiTheme="minorEastAsia" w:hAnsiTheme="minorEastAsia"/>
          <w:color w:val="171717" w:themeColor="background2" w:themeShade="1A"/>
          <w:sz w:val="28"/>
          <w:szCs w:val="28"/>
        </w:rPr>
        <w:t>1849.34</w:t>
      </w:r>
      <w:r>
        <w:rPr>
          <w:rFonts w:hint="eastAsia" w:asciiTheme="minorEastAsia" w:hAnsiTheme="minorEastAsia"/>
          <w:color w:val="171717" w:themeColor="background2" w:themeShade="1A"/>
          <w:sz w:val="28"/>
          <w:szCs w:val="28"/>
        </w:rPr>
        <w:t>万元。</w:t>
      </w:r>
      <w:r>
        <w:rPr>
          <w:rFonts w:hint="eastAsia" w:cs="宋体" w:asciiTheme="minorEastAsia" w:hAnsiTheme="minorEastAsia"/>
          <w:color w:val="171717" w:themeColor="background2" w:themeShade="1A"/>
          <w:kern w:val="0"/>
          <w:sz w:val="28"/>
          <w:szCs w:val="28"/>
        </w:rPr>
        <w:t>增减变动的主要原因是水磨沟区应急值守奖励值守项目经费增加2160万，减少二维码经费及争创平安区专项经费。</w:t>
      </w:r>
    </w:p>
    <w:p>
      <w:pPr>
        <w:spacing w:line="560" w:lineRule="exact"/>
        <w:ind w:firstLine="640"/>
        <w:rPr>
          <w:rFonts w:ascii="黑体" w:hAnsi="黑体" w:eastAsia="黑体"/>
          <w:b/>
          <w:color w:val="171717" w:themeColor="background2" w:themeShade="1A"/>
          <w:sz w:val="32"/>
        </w:rPr>
      </w:pPr>
      <w:r>
        <w:rPr>
          <w:rFonts w:hint="eastAsia" w:ascii="黑体" w:hAnsi="黑体" w:eastAsia="黑体"/>
          <w:color w:val="171717" w:themeColor="background2" w:themeShade="1A"/>
          <w:sz w:val="32"/>
        </w:rPr>
        <w:t>四、关于中共新疆乌鲁木齐市水磨沟区委政法委员会2016年财政拨款收支预算情况的总体说明</w:t>
      </w:r>
    </w:p>
    <w:p>
      <w:pPr>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财政拨款收支总预算</w:t>
      </w:r>
      <w:r>
        <w:rPr>
          <w:rFonts w:asciiTheme="minorEastAsia" w:hAnsiTheme="minorEastAsia"/>
          <w:color w:val="171717" w:themeColor="background2" w:themeShade="1A"/>
          <w:sz w:val="28"/>
          <w:szCs w:val="28"/>
        </w:rPr>
        <w:t>2,612.82</w:t>
      </w:r>
      <w:r>
        <w:rPr>
          <w:rFonts w:hint="eastAsia" w:asciiTheme="minorEastAsia" w:hAnsiTheme="minorEastAsia"/>
          <w:color w:val="171717" w:themeColor="background2" w:themeShade="1A"/>
          <w:sz w:val="28"/>
          <w:szCs w:val="28"/>
        </w:rPr>
        <w:t>万元。</w:t>
      </w:r>
    </w:p>
    <w:p>
      <w:pPr>
        <w:spacing w:line="560" w:lineRule="exact"/>
        <w:ind w:firstLine="546"/>
        <w:rPr>
          <w:rFonts w:cs="宋体" w:asciiTheme="minorEastAsia" w:hAnsiTheme="minorEastAsia"/>
          <w:color w:val="171717" w:themeColor="background2" w:themeShade="1A"/>
          <w:spacing w:val="-4"/>
          <w:kern w:val="0"/>
          <w:sz w:val="28"/>
          <w:szCs w:val="28"/>
        </w:rPr>
      </w:pPr>
      <w:r>
        <w:rPr>
          <w:rFonts w:hint="eastAsia" w:cs="宋体" w:asciiTheme="minorEastAsia" w:hAnsiTheme="minorEastAsia"/>
          <w:b/>
          <w:color w:val="171717" w:themeColor="background2" w:themeShade="1A"/>
          <w:spacing w:val="-4"/>
          <w:kern w:val="0"/>
          <w:sz w:val="28"/>
          <w:szCs w:val="28"/>
        </w:rPr>
        <w:t>情况一：无政府性基金预算拨款的部门单位按以下格式填写。</w:t>
      </w:r>
    </w:p>
    <w:p>
      <w:pPr>
        <w:spacing w:line="560" w:lineRule="exact"/>
        <w:ind w:firstLine="560"/>
        <w:rPr>
          <w:rFonts w:asciiTheme="minorEastAsia" w:hAnsiTheme="minorEastAsia"/>
          <w:b/>
          <w:color w:val="171717" w:themeColor="background2" w:themeShade="1A"/>
          <w:sz w:val="28"/>
          <w:szCs w:val="28"/>
        </w:rPr>
      </w:pPr>
      <w:r>
        <w:rPr>
          <w:rFonts w:hint="eastAsia" w:asciiTheme="minorEastAsia" w:hAnsiTheme="minorEastAsia"/>
          <w:color w:val="171717" w:themeColor="background2" w:themeShade="1A"/>
          <w:sz w:val="28"/>
          <w:szCs w:val="28"/>
        </w:rPr>
        <w:t>收入全部为一般公共预算拨款，无政府性基金预算拨款。</w:t>
      </w:r>
    </w:p>
    <w:p>
      <w:pPr>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支出预算包括：一般公共服务支出</w:t>
      </w:r>
      <w:r>
        <w:rPr>
          <w:rFonts w:asciiTheme="minorEastAsia" w:hAnsiTheme="minorEastAsia"/>
          <w:color w:val="171717" w:themeColor="background2" w:themeShade="1A"/>
          <w:sz w:val="28"/>
          <w:szCs w:val="28"/>
        </w:rPr>
        <w:t>2,444.77</w:t>
      </w:r>
      <w:r>
        <w:rPr>
          <w:rFonts w:hint="eastAsia" w:asciiTheme="minorEastAsia" w:hAnsiTheme="minorEastAsia"/>
          <w:color w:val="171717" w:themeColor="background2" w:themeShade="1A"/>
          <w:sz w:val="28"/>
          <w:szCs w:val="28"/>
        </w:rPr>
        <w:t>万元，公共安全支出</w:t>
      </w:r>
      <w:r>
        <w:rPr>
          <w:rFonts w:asciiTheme="minorEastAsia" w:hAnsiTheme="minorEastAsia"/>
          <w:color w:val="171717" w:themeColor="background2" w:themeShade="1A"/>
          <w:sz w:val="28"/>
          <w:szCs w:val="28"/>
        </w:rPr>
        <w:t>158.05</w:t>
      </w:r>
      <w:r>
        <w:rPr>
          <w:rFonts w:hint="eastAsia" w:asciiTheme="minorEastAsia" w:hAnsiTheme="minorEastAsia"/>
          <w:color w:val="171717" w:themeColor="background2" w:themeShade="1A"/>
          <w:sz w:val="28"/>
          <w:szCs w:val="28"/>
        </w:rPr>
        <w:t>万元，社会保障和就业支出</w:t>
      </w:r>
      <w:r>
        <w:rPr>
          <w:rFonts w:asciiTheme="minorEastAsia" w:hAnsiTheme="minorEastAsia"/>
          <w:color w:val="171717" w:themeColor="background2" w:themeShade="1A"/>
          <w:sz w:val="28"/>
          <w:szCs w:val="28"/>
        </w:rPr>
        <w:t>10.00</w:t>
      </w:r>
      <w:r>
        <w:rPr>
          <w:rFonts w:hint="eastAsia" w:asciiTheme="minorEastAsia" w:hAnsiTheme="minorEastAsia"/>
          <w:color w:val="171717" w:themeColor="background2" w:themeShade="1A"/>
          <w:sz w:val="28"/>
          <w:szCs w:val="28"/>
        </w:rPr>
        <w:t>万元。</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五、关于中共新疆乌鲁木齐市水磨沟区委政法委员会2016年一般公共预算基本支出情况说明</w:t>
      </w:r>
    </w:p>
    <w:p>
      <w:pPr>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中共新疆乌鲁木齐市水磨沟区委政法委员会2016年一般公共预算基本支出</w:t>
      </w:r>
      <w:r>
        <w:rPr>
          <w:rFonts w:asciiTheme="minorEastAsia" w:hAnsiTheme="minorEastAsia"/>
          <w:color w:val="171717" w:themeColor="background2" w:themeShade="1A"/>
          <w:sz w:val="28"/>
          <w:szCs w:val="28"/>
        </w:rPr>
        <w:t>199.44</w:t>
      </w:r>
      <w:r>
        <w:rPr>
          <w:rFonts w:hint="eastAsia" w:asciiTheme="minorEastAsia" w:hAnsiTheme="minorEastAsia"/>
          <w:color w:val="171717" w:themeColor="background2" w:themeShade="1A"/>
          <w:sz w:val="28"/>
          <w:szCs w:val="28"/>
        </w:rPr>
        <w:t>万元，其中：</w:t>
      </w:r>
    </w:p>
    <w:p>
      <w:pPr>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人员经费</w:t>
      </w:r>
      <w:r>
        <w:rPr>
          <w:rFonts w:asciiTheme="minorEastAsia" w:hAnsiTheme="minorEastAsia"/>
          <w:color w:val="171717" w:themeColor="background2" w:themeShade="1A"/>
          <w:sz w:val="28"/>
          <w:szCs w:val="28"/>
        </w:rPr>
        <w:t>1</w:t>
      </w:r>
      <w:r>
        <w:rPr>
          <w:rFonts w:hint="eastAsia" w:asciiTheme="minorEastAsia" w:hAnsiTheme="minorEastAsia"/>
          <w:color w:val="171717" w:themeColor="background2" w:themeShade="1A"/>
          <w:sz w:val="28"/>
          <w:szCs w:val="28"/>
          <w:lang w:val="en-US" w:eastAsia="zh-CN"/>
        </w:rPr>
        <w:t>74</w:t>
      </w:r>
      <w:r>
        <w:rPr>
          <w:rFonts w:asciiTheme="minorEastAsia" w:hAnsiTheme="minorEastAsia"/>
          <w:color w:val="171717" w:themeColor="background2" w:themeShade="1A"/>
          <w:sz w:val="28"/>
          <w:szCs w:val="28"/>
        </w:rPr>
        <w:t>.</w:t>
      </w:r>
      <w:r>
        <w:rPr>
          <w:rFonts w:hint="eastAsia" w:asciiTheme="minorEastAsia" w:hAnsiTheme="minorEastAsia"/>
          <w:color w:val="171717" w:themeColor="background2" w:themeShade="1A"/>
          <w:sz w:val="28"/>
          <w:szCs w:val="28"/>
          <w:lang w:val="en-US" w:eastAsia="zh-CN"/>
        </w:rPr>
        <w:t>88</w:t>
      </w:r>
      <w:r>
        <w:rPr>
          <w:rFonts w:hint="eastAsia" w:asciiTheme="minorEastAsia" w:hAnsiTheme="minorEastAsia"/>
          <w:color w:val="171717" w:themeColor="background2" w:themeShade="1A"/>
          <w:sz w:val="28"/>
          <w:szCs w:val="28"/>
        </w:rPr>
        <w:t>万元，主要包括：基本工资、津贴补贴、奖金、绩效工资、其他社会保障缴费、机关事业单位基本养老保险缴费、住房公积金、其他工资福利支出、奖励金、采暖补贴、其他对个人和家庭的补助支出等</w:t>
      </w:r>
    </w:p>
    <w:p>
      <w:pPr>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公用经费</w:t>
      </w:r>
      <w:r>
        <w:rPr>
          <w:rFonts w:asciiTheme="minorEastAsia" w:hAnsiTheme="minorEastAsia"/>
          <w:color w:val="171717" w:themeColor="background2" w:themeShade="1A"/>
          <w:sz w:val="28"/>
          <w:szCs w:val="28"/>
        </w:rPr>
        <w:t>24.56</w:t>
      </w:r>
      <w:r>
        <w:rPr>
          <w:rFonts w:hint="eastAsia" w:asciiTheme="minorEastAsia" w:hAnsiTheme="minorEastAsia"/>
          <w:color w:val="171717" w:themeColor="background2" w:themeShade="1A"/>
          <w:sz w:val="28"/>
          <w:szCs w:val="28"/>
        </w:rPr>
        <w:t>万元，主要包括：办公费、邮电费、公务用车运行维护费、差旅费、维修(护)费(含其他维修)、培训费、公务接待费、工会经费、福利费、其他商品服务支出。</w:t>
      </w:r>
    </w:p>
    <w:p>
      <w:pPr>
        <w:widowControl/>
        <w:spacing w:line="560" w:lineRule="exact"/>
        <w:ind w:firstLine="640"/>
        <w:rPr>
          <w:rFonts w:ascii="黑体" w:hAnsi="黑体" w:eastAsia="黑体" w:cs="宋体"/>
          <w:color w:val="171717" w:themeColor="background2" w:themeShade="1A"/>
          <w:kern w:val="0"/>
          <w:sz w:val="32"/>
          <w:szCs w:val="32"/>
        </w:rPr>
      </w:pPr>
      <w:r>
        <w:rPr>
          <w:rFonts w:hint="eastAsia" w:ascii="黑体" w:hAnsi="黑体" w:eastAsia="黑体" w:cs="宋体"/>
          <w:color w:val="171717" w:themeColor="background2" w:themeShade="1A"/>
          <w:kern w:val="0"/>
          <w:sz w:val="32"/>
          <w:szCs w:val="32"/>
        </w:rPr>
        <w:t>六、关于中共新疆乌鲁木齐市水磨沟区委政法委员会2016年一般公共预算项目支出情况说明</w:t>
      </w:r>
    </w:p>
    <w:p>
      <w:pPr>
        <w:widowControl/>
        <w:spacing w:line="560" w:lineRule="exact"/>
        <w:ind w:firstLine="562"/>
        <w:rPr>
          <w:rFonts w:asciiTheme="minorEastAsia" w:hAnsiTheme="minorEastAsia"/>
          <w:b/>
          <w:color w:val="171717" w:themeColor="background2" w:themeShade="1A"/>
          <w:sz w:val="28"/>
          <w:szCs w:val="28"/>
        </w:rPr>
      </w:pPr>
      <w:r>
        <w:rPr>
          <w:rFonts w:hint="eastAsia" w:asciiTheme="minorEastAsia" w:hAnsiTheme="minorEastAsia"/>
          <w:b/>
          <w:color w:val="171717" w:themeColor="background2" w:themeShade="1A"/>
          <w:sz w:val="28"/>
          <w:szCs w:val="28"/>
        </w:rPr>
        <w:t>情况一：（项目支出、专项业务费按下列内容说明）</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项目名称：</w:t>
      </w:r>
      <w:r>
        <w:rPr>
          <w:rFonts w:hint="eastAsia" w:asciiTheme="minorEastAsia" w:hAnsiTheme="minorEastAsia"/>
          <w:color w:val="171717" w:themeColor="background2" w:themeShade="1A"/>
          <w:kern w:val="0"/>
          <w:sz w:val="28"/>
          <w:szCs w:val="28"/>
        </w:rPr>
        <w:t>水磨沟区应急值守奖励值守经费</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设立的政策依据：用于</w:t>
      </w:r>
      <w:r>
        <w:rPr>
          <w:rFonts w:hint="eastAsia" w:asciiTheme="minorEastAsia" w:hAnsiTheme="minorEastAsia"/>
          <w:color w:val="171717" w:themeColor="background2" w:themeShade="1A"/>
          <w:kern w:val="0"/>
          <w:sz w:val="28"/>
          <w:szCs w:val="28"/>
        </w:rPr>
        <w:t>应急值守奖励值守</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预算安排规模：</w:t>
      </w:r>
      <w:r>
        <w:rPr>
          <w:rFonts w:asciiTheme="minorEastAsia" w:hAnsiTheme="minorEastAsia"/>
          <w:color w:val="171717" w:themeColor="background2" w:themeShade="1A"/>
          <w:kern w:val="0"/>
          <w:sz w:val="28"/>
          <w:szCs w:val="28"/>
        </w:rPr>
        <w:t>2,160.00</w:t>
      </w:r>
      <w:r>
        <w:rPr>
          <w:rFonts w:hint="eastAsia" w:asciiTheme="minorEastAsia" w:hAnsiTheme="minorEastAsia"/>
          <w:color w:val="171717" w:themeColor="background2" w:themeShade="1A"/>
          <w:kern w:val="0"/>
          <w:sz w:val="28"/>
          <w:szCs w:val="28"/>
        </w:rPr>
        <w:t>万元</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项目承担单位：</w:t>
      </w:r>
      <w:r>
        <w:rPr>
          <w:rFonts w:hint="eastAsia" w:asciiTheme="minorEastAsia" w:hAnsiTheme="minorEastAsia"/>
          <w:color w:val="171717" w:themeColor="background2" w:themeShade="1A"/>
          <w:kern w:val="0"/>
          <w:sz w:val="28"/>
          <w:szCs w:val="28"/>
        </w:rPr>
        <w:t>中共新疆乌鲁木齐市水磨沟区委政法委员会</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资金分配情况：用于</w:t>
      </w:r>
      <w:r>
        <w:rPr>
          <w:rFonts w:hint="eastAsia" w:asciiTheme="minorEastAsia" w:hAnsiTheme="minorEastAsia"/>
          <w:color w:val="171717" w:themeColor="background2" w:themeShade="1A"/>
          <w:kern w:val="0"/>
          <w:sz w:val="28"/>
          <w:szCs w:val="28"/>
        </w:rPr>
        <w:t>应急值守奖励值守</w:t>
      </w:r>
    </w:p>
    <w:p>
      <w:pPr>
        <w:widowControl/>
        <w:spacing w:line="560" w:lineRule="exact"/>
        <w:ind w:firstLine="560"/>
        <w:rPr>
          <w:rFonts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资金执行时间：</w:t>
      </w:r>
      <w:r>
        <w:rPr>
          <w:rFonts w:asciiTheme="minorEastAsia" w:hAnsiTheme="minorEastAsia"/>
          <w:color w:val="171717" w:themeColor="background2" w:themeShade="1A"/>
          <w:sz w:val="28"/>
          <w:szCs w:val="28"/>
        </w:rPr>
        <w:t>2016年1</w:t>
      </w:r>
      <w:r>
        <w:rPr>
          <w:rFonts w:hint="eastAsia" w:asciiTheme="minorEastAsia" w:hAnsiTheme="minorEastAsia"/>
          <w:color w:val="171717" w:themeColor="background2" w:themeShade="1A"/>
          <w:sz w:val="28"/>
          <w:szCs w:val="28"/>
        </w:rPr>
        <w:t>月</w:t>
      </w:r>
      <w:r>
        <w:rPr>
          <w:rFonts w:asciiTheme="minorEastAsia" w:hAnsiTheme="minorEastAsia"/>
          <w:color w:val="171717" w:themeColor="background2" w:themeShade="1A"/>
          <w:sz w:val="28"/>
          <w:szCs w:val="28"/>
        </w:rPr>
        <w:t>1</w:t>
      </w:r>
      <w:r>
        <w:rPr>
          <w:rFonts w:hint="eastAsia" w:asciiTheme="minorEastAsia" w:hAnsiTheme="minorEastAsia"/>
          <w:color w:val="171717" w:themeColor="background2" w:themeShade="1A"/>
          <w:sz w:val="28"/>
          <w:szCs w:val="28"/>
        </w:rPr>
        <w:t>日</w:t>
      </w:r>
      <w:r>
        <w:rPr>
          <w:rFonts w:asciiTheme="minorEastAsia" w:hAnsiTheme="minorEastAsia"/>
          <w:color w:val="171717" w:themeColor="background2" w:themeShade="1A"/>
          <w:kern w:val="0"/>
          <w:sz w:val="28"/>
          <w:szCs w:val="28"/>
        </w:rPr>
        <w:t>-12</w:t>
      </w:r>
      <w:r>
        <w:rPr>
          <w:rFonts w:hint="eastAsia" w:asciiTheme="minorEastAsia" w:hAnsiTheme="minorEastAsia"/>
          <w:color w:val="171717" w:themeColor="background2" w:themeShade="1A"/>
          <w:kern w:val="0"/>
          <w:sz w:val="28"/>
          <w:szCs w:val="28"/>
        </w:rPr>
        <w:t>月</w:t>
      </w:r>
      <w:r>
        <w:rPr>
          <w:rFonts w:asciiTheme="minorEastAsia" w:hAnsiTheme="minorEastAsia"/>
          <w:color w:val="171717" w:themeColor="background2" w:themeShade="1A"/>
          <w:kern w:val="0"/>
          <w:sz w:val="28"/>
          <w:szCs w:val="28"/>
        </w:rPr>
        <w:t>31</w:t>
      </w:r>
      <w:r>
        <w:rPr>
          <w:rFonts w:hint="eastAsia" w:asciiTheme="minorEastAsia" w:hAnsiTheme="minorEastAsia"/>
          <w:color w:val="171717" w:themeColor="background2" w:themeShade="1A"/>
          <w:kern w:val="0"/>
          <w:sz w:val="28"/>
          <w:szCs w:val="28"/>
        </w:rPr>
        <w:t>日</w:t>
      </w:r>
    </w:p>
    <w:p>
      <w:pPr>
        <w:widowControl/>
        <w:spacing w:line="560" w:lineRule="exact"/>
        <w:ind w:firstLine="560"/>
        <w:rPr>
          <w:rFonts w:asciiTheme="minorEastAsia" w:hAnsiTheme="minorEastAsia"/>
          <w:color w:val="171717" w:themeColor="background2" w:themeShade="1A"/>
          <w:kern w:val="0"/>
          <w:sz w:val="28"/>
          <w:szCs w:val="28"/>
        </w:rPr>
      </w:pP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项目名称：</w:t>
      </w:r>
      <w:r>
        <w:rPr>
          <w:rFonts w:hint="eastAsia" w:asciiTheme="minorEastAsia" w:hAnsiTheme="minorEastAsia"/>
          <w:color w:val="171717" w:themeColor="background2" w:themeShade="1A"/>
          <w:kern w:val="0"/>
          <w:sz w:val="28"/>
          <w:szCs w:val="28"/>
        </w:rPr>
        <w:t>2016年临时聘用人员经费</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设立的政策依据：用于临时聘用人员活动经费</w:t>
      </w:r>
      <w:r>
        <w:rPr>
          <w:rFonts w:hint="eastAsia" w:asciiTheme="minorEastAsia" w:hAnsiTheme="minorEastAsia"/>
          <w:color w:val="171717" w:themeColor="background2" w:themeShade="1A"/>
          <w:kern w:val="0"/>
          <w:sz w:val="28"/>
          <w:szCs w:val="28"/>
        </w:rPr>
        <w:t>。</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预算安排规模：</w:t>
      </w:r>
      <w:r>
        <w:rPr>
          <w:rFonts w:asciiTheme="minorEastAsia" w:hAnsiTheme="minorEastAsia"/>
          <w:color w:val="171717" w:themeColor="background2" w:themeShade="1A"/>
          <w:kern w:val="0"/>
          <w:sz w:val="28"/>
          <w:szCs w:val="28"/>
        </w:rPr>
        <w:t>20.53</w:t>
      </w:r>
      <w:r>
        <w:rPr>
          <w:rFonts w:hint="eastAsia" w:asciiTheme="minorEastAsia" w:hAnsiTheme="minorEastAsia"/>
          <w:color w:val="171717" w:themeColor="background2" w:themeShade="1A"/>
          <w:kern w:val="0"/>
          <w:sz w:val="28"/>
          <w:szCs w:val="28"/>
        </w:rPr>
        <w:t>万元</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项目承担单位：</w:t>
      </w:r>
      <w:r>
        <w:rPr>
          <w:rFonts w:hint="eastAsia" w:asciiTheme="minorEastAsia" w:hAnsiTheme="minorEastAsia"/>
          <w:color w:val="171717" w:themeColor="background2" w:themeShade="1A"/>
          <w:kern w:val="0"/>
          <w:sz w:val="28"/>
          <w:szCs w:val="28"/>
        </w:rPr>
        <w:t>中共新疆乌鲁木齐市水磨沟区委政法委员会</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资金分配情况：用于7人的人员经费，应发工资1</w:t>
      </w:r>
      <w:r>
        <w:rPr>
          <w:rFonts w:asciiTheme="minorEastAsia" w:hAnsiTheme="minorEastAsia"/>
          <w:color w:val="171717" w:themeColor="background2" w:themeShade="1A"/>
          <w:sz w:val="28"/>
          <w:szCs w:val="28"/>
        </w:rPr>
        <w:t>611.5</w:t>
      </w:r>
      <w:r>
        <w:rPr>
          <w:rFonts w:hint="eastAsia" w:asciiTheme="minorEastAsia" w:hAnsiTheme="minorEastAsia"/>
          <w:color w:val="171717" w:themeColor="background2" w:themeShade="1A"/>
          <w:sz w:val="28"/>
          <w:szCs w:val="28"/>
        </w:rPr>
        <w:t>元</w:t>
      </w:r>
      <w:r>
        <w:rPr>
          <w:rFonts w:asciiTheme="minorEastAsia" w:hAnsiTheme="minorEastAsia"/>
          <w:color w:val="171717" w:themeColor="background2" w:themeShade="1A"/>
          <w:sz w:val="28"/>
          <w:szCs w:val="28"/>
        </w:rPr>
        <w:t xml:space="preserve"> </w:t>
      </w:r>
    </w:p>
    <w:p>
      <w:pPr>
        <w:widowControl/>
        <w:spacing w:line="560" w:lineRule="exact"/>
        <w:ind w:firstLine="560"/>
        <w:rPr>
          <w:rFonts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资金执行时间：</w:t>
      </w:r>
      <w:r>
        <w:rPr>
          <w:rFonts w:asciiTheme="minorEastAsia" w:hAnsiTheme="minorEastAsia"/>
          <w:color w:val="171717" w:themeColor="background2" w:themeShade="1A"/>
          <w:sz w:val="28"/>
          <w:szCs w:val="28"/>
        </w:rPr>
        <w:t>2016年</w:t>
      </w:r>
      <w:r>
        <w:rPr>
          <w:rFonts w:asciiTheme="minorEastAsia" w:hAnsiTheme="minorEastAsia"/>
          <w:color w:val="171717" w:themeColor="background2" w:themeShade="1A"/>
          <w:kern w:val="0"/>
          <w:sz w:val="28"/>
          <w:szCs w:val="28"/>
        </w:rPr>
        <w:t>1</w:t>
      </w:r>
      <w:r>
        <w:rPr>
          <w:rFonts w:hint="eastAsia" w:asciiTheme="minorEastAsia" w:hAnsiTheme="minorEastAsia"/>
          <w:color w:val="171717" w:themeColor="background2" w:themeShade="1A"/>
          <w:kern w:val="0"/>
          <w:sz w:val="28"/>
          <w:szCs w:val="28"/>
        </w:rPr>
        <w:t>月</w:t>
      </w:r>
      <w:r>
        <w:rPr>
          <w:rFonts w:asciiTheme="minorEastAsia" w:hAnsiTheme="minorEastAsia"/>
          <w:color w:val="171717" w:themeColor="background2" w:themeShade="1A"/>
          <w:kern w:val="0"/>
          <w:sz w:val="28"/>
          <w:szCs w:val="28"/>
        </w:rPr>
        <w:t>1</w:t>
      </w:r>
      <w:r>
        <w:rPr>
          <w:rFonts w:hint="eastAsia" w:asciiTheme="minorEastAsia" w:hAnsiTheme="minorEastAsia"/>
          <w:color w:val="171717" w:themeColor="background2" w:themeShade="1A"/>
          <w:kern w:val="0"/>
          <w:sz w:val="28"/>
          <w:szCs w:val="28"/>
        </w:rPr>
        <w:t>日</w:t>
      </w:r>
      <w:r>
        <w:rPr>
          <w:rFonts w:asciiTheme="minorEastAsia" w:hAnsiTheme="minorEastAsia"/>
          <w:color w:val="171717" w:themeColor="background2" w:themeShade="1A"/>
          <w:kern w:val="0"/>
          <w:sz w:val="28"/>
          <w:szCs w:val="28"/>
        </w:rPr>
        <w:t>-12</w:t>
      </w:r>
      <w:r>
        <w:rPr>
          <w:rFonts w:hint="eastAsia" w:asciiTheme="minorEastAsia" w:hAnsiTheme="minorEastAsia"/>
          <w:color w:val="171717" w:themeColor="background2" w:themeShade="1A"/>
          <w:kern w:val="0"/>
          <w:sz w:val="28"/>
          <w:szCs w:val="28"/>
        </w:rPr>
        <w:t>月</w:t>
      </w:r>
      <w:r>
        <w:rPr>
          <w:rFonts w:asciiTheme="minorEastAsia" w:hAnsiTheme="minorEastAsia"/>
          <w:color w:val="171717" w:themeColor="background2" w:themeShade="1A"/>
          <w:kern w:val="0"/>
          <w:sz w:val="28"/>
          <w:szCs w:val="28"/>
        </w:rPr>
        <w:t>31</w:t>
      </w:r>
      <w:r>
        <w:rPr>
          <w:rFonts w:hint="eastAsia" w:asciiTheme="minorEastAsia" w:hAnsiTheme="minorEastAsia"/>
          <w:color w:val="171717" w:themeColor="background2" w:themeShade="1A"/>
          <w:kern w:val="0"/>
          <w:sz w:val="28"/>
          <w:szCs w:val="28"/>
        </w:rPr>
        <w:t>日</w:t>
      </w:r>
    </w:p>
    <w:p>
      <w:pPr>
        <w:widowControl/>
        <w:spacing w:line="560" w:lineRule="exact"/>
        <w:ind w:firstLine="560"/>
        <w:rPr>
          <w:rFonts w:asciiTheme="minorEastAsia" w:hAnsiTheme="minorEastAsia"/>
          <w:color w:val="171717" w:themeColor="background2" w:themeShade="1A"/>
          <w:kern w:val="0"/>
          <w:sz w:val="28"/>
          <w:szCs w:val="28"/>
        </w:rPr>
      </w:pP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项目名称：</w:t>
      </w:r>
      <w:r>
        <w:rPr>
          <w:rFonts w:hint="eastAsia" w:asciiTheme="minorEastAsia" w:hAnsiTheme="minorEastAsia"/>
          <w:color w:val="171717" w:themeColor="background2" w:themeShade="1A"/>
          <w:kern w:val="0"/>
          <w:sz w:val="28"/>
          <w:szCs w:val="28"/>
        </w:rPr>
        <w:t>水磨沟区维护社会稳定工作专项奖励经费</w:t>
      </w:r>
    </w:p>
    <w:p>
      <w:pPr>
        <w:widowControl/>
        <w:spacing w:line="560" w:lineRule="exact"/>
        <w:ind w:firstLine="560"/>
        <w:rPr>
          <w:rFonts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设立的政策依据：用于</w:t>
      </w:r>
      <w:r>
        <w:rPr>
          <w:rFonts w:hint="eastAsia" w:asciiTheme="minorEastAsia" w:hAnsiTheme="minorEastAsia"/>
          <w:color w:val="171717" w:themeColor="background2" w:themeShade="1A"/>
          <w:kern w:val="0"/>
          <w:sz w:val="28"/>
          <w:szCs w:val="28"/>
        </w:rPr>
        <w:t>水磨沟区维护社会稳定工作专项奖励</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预算安排规模：</w:t>
      </w:r>
      <w:r>
        <w:rPr>
          <w:rFonts w:asciiTheme="minorEastAsia" w:hAnsiTheme="minorEastAsia"/>
          <w:color w:val="171717" w:themeColor="background2" w:themeShade="1A"/>
          <w:kern w:val="0"/>
          <w:sz w:val="28"/>
          <w:szCs w:val="28"/>
        </w:rPr>
        <w:t>100</w:t>
      </w:r>
      <w:r>
        <w:rPr>
          <w:rFonts w:hint="eastAsia" w:asciiTheme="minorEastAsia" w:hAnsiTheme="minorEastAsia"/>
          <w:color w:val="171717" w:themeColor="background2" w:themeShade="1A"/>
          <w:kern w:val="0"/>
          <w:sz w:val="28"/>
          <w:szCs w:val="28"/>
        </w:rPr>
        <w:t>万元</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项目承担单位：</w:t>
      </w:r>
      <w:r>
        <w:rPr>
          <w:rFonts w:hint="eastAsia" w:asciiTheme="minorEastAsia" w:hAnsiTheme="minorEastAsia"/>
          <w:color w:val="171717" w:themeColor="background2" w:themeShade="1A"/>
          <w:kern w:val="0"/>
          <w:sz w:val="28"/>
          <w:szCs w:val="28"/>
        </w:rPr>
        <w:t>中共新疆乌鲁木齐市水磨沟区委政法委员会</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资金分配情况：水磨沟区维护社会稳定工作专项奖励</w:t>
      </w:r>
    </w:p>
    <w:p>
      <w:pPr>
        <w:widowControl/>
        <w:spacing w:line="560" w:lineRule="exact"/>
        <w:ind w:firstLine="560"/>
        <w:rPr>
          <w:rFonts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资金执行时间：</w:t>
      </w:r>
      <w:r>
        <w:rPr>
          <w:rFonts w:asciiTheme="minorEastAsia" w:hAnsiTheme="minorEastAsia"/>
          <w:color w:val="171717" w:themeColor="background2" w:themeShade="1A"/>
          <w:sz w:val="28"/>
          <w:szCs w:val="28"/>
        </w:rPr>
        <w:t>2016年</w:t>
      </w:r>
      <w:r>
        <w:rPr>
          <w:rFonts w:asciiTheme="minorEastAsia" w:hAnsiTheme="minorEastAsia"/>
          <w:color w:val="171717" w:themeColor="background2" w:themeShade="1A"/>
          <w:kern w:val="0"/>
          <w:sz w:val="28"/>
          <w:szCs w:val="28"/>
        </w:rPr>
        <w:t>1</w:t>
      </w:r>
      <w:r>
        <w:rPr>
          <w:rFonts w:hint="eastAsia" w:asciiTheme="minorEastAsia" w:hAnsiTheme="minorEastAsia"/>
          <w:color w:val="171717" w:themeColor="background2" w:themeShade="1A"/>
          <w:kern w:val="0"/>
          <w:sz w:val="28"/>
          <w:szCs w:val="28"/>
        </w:rPr>
        <w:t>月</w:t>
      </w:r>
      <w:r>
        <w:rPr>
          <w:rFonts w:asciiTheme="minorEastAsia" w:hAnsiTheme="minorEastAsia"/>
          <w:color w:val="171717" w:themeColor="background2" w:themeShade="1A"/>
          <w:kern w:val="0"/>
          <w:sz w:val="28"/>
          <w:szCs w:val="28"/>
        </w:rPr>
        <w:t>1</w:t>
      </w:r>
      <w:r>
        <w:rPr>
          <w:rFonts w:hint="eastAsia" w:asciiTheme="minorEastAsia" w:hAnsiTheme="minorEastAsia"/>
          <w:color w:val="171717" w:themeColor="background2" w:themeShade="1A"/>
          <w:kern w:val="0"/>
          <w:sz w:val="28"/>
          <w:szCs w:val="28"/>
        </w:rPr>
        <w:t>日</w:t>
      </w:r>
      <w:r>
        <w:rPr>
          <w:rFonts w:asciiTheme="minorEastAsia" w:hAnsiTheme="minorEastAsia"/>
          <w:color w:val="171717" w:themeColor="background2" w:themeShade="1A"/>
          <w:kern w:val="0"/>
          <w:sz w:val="28"/>
          <w:szCs w:val="28"/>
        </w:rPr>
        <w:t>-12</w:t>
      </w:r>
      <w:r>
        <w:rPr>
          <w:rFonts w:hint="eastAsia" w:asciiTheme="minorEastAsia" w:hAnsiTheme="minorEastAsia"/>
          <w:color w:val="171717" w:themeColor="background2" w:themeShade="1A"/>
          <w:kern w:val="0"/>
          <w:sz w:val="28"/>
          <w:szCs w:val="28"/>
        </w:rPr>
        <w:t>月</w:t>
      </w:r>
      <w:r>
        <w:rPr>
          <w:rFonts w:asciiTheme="minorEastAsia" w:hAnsiTheme="minorEastAsia"/>
          <w:color w:val="171717" w:themeColor="background2" w:themeShade="1A"/>
          <w:kern w:val="0"/>
          <w:sz w:val="28"/>
          <w:szCs w:val="28"/>
        </w:rPr>
        <w:t>31</w:t>
      </w:r>
      <w:r>
        <w:rPr>
          <w:rFonts w:hint="eastAsia" w:asciiTheme="minorEastAsia" w:hAnsiTheme="minorEastAsia"/>
          <w:color w:val="171717" w:themeColor="background2" w:themeShade="1A"/>
          <w:kern w:val="0"/>
          <w:sz w:val="28"/>
          <w:szCs w:val="28"/>
        </w:rPr>
        <w:t>日</w:t>
      </w:r>
    </w:p>
    <w:p>
      <w:pPr>
        <w:widowControl/>
        <w:spacing w:line="560" w:lineRule="exact"/>
        <w:ind w:firstLine="560"/>
        <w:rPr>
          <w:rFonts w:asciiTheme="minorEastAsia" w:hAnsiTheme="minorEastAsia"/>
          <w:color w:val="171717" w:themeColor="background2" w:themeShade="1A"/>
          <w:kern w:val="0"/>
          <w:sz w:val="28"/>
          <w:szCs w:val="28"/>
        </w:rPr>
      </w:pP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项目名称：</w:t>
      </w:r>
      <w:r>
        <w:rPr>
          <w:rFonts w:hint="eastAsia" w:asciiTheme="minorEastAsia" w:hAnsiTheme="minorEastAsia"/>
          <w:color w:val="171717" w:themeColor="background2" w:themeShade="1A"/>
          <w:kern w:val="0"/>
          <w:sz w:val="28"/>
          <w:szCs w:val="28"/>
        </w:rPr>
        <w:t>驻兵军需物资采购经费</w:t>
      </w:r>
    </w:p>
    <w:p>
      <w:pPr>
        <w:widowControl/>
        <w:spacing w:line="560" w:lineRule="exact"/>
        <w:ind w:firstLine="560"/>
        <w:rPr>
          <w:rFonts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设立的政策依据：用于</w:t>
      </w:r>
      <w:r>
        <w:rPr>
          <w:rFonts w:hint="eastAsia" w:asciiTheme="minorEastAsia" w:hAnsiTheme="minorEastAsia"/>
          <w:color w:val="171717" w:themeColor="background2" w:themeShade="1A"/>
          <w:kern w:val="0"/>
          <w:sz w:val="28"/>
          <w:szCs w:val="28"/>
        </w:rPr>
        <w:t>驻兵军需物资采购</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预算安排规模：</w:t>
      </w:r>
      <w:r>
        <w:rPr>
          <w:rFonts w:asciiTheme="minorEastAsia" w:hAnsiTheme="minorEastAsia"/>
          <w:color w:val="171717" w:themeColor="background2" w:themeShade="1A"/>
          <w:kern w:val="0"/>
          <w:sz w:val="28"/>
          <w:szCs w:val="28"/>
        </w:rPr>
        <w:t>23.05</w:t>
      </w:r>
      <w:r>
        <w:rPr>
          <w:rFonts w:hint="eastAsia" w:asciiTheme="minorEastAsia" w:hAnsiTheme="minorEastAsia"/>
          <w:color w:val="171717" w:themeColor="background2" w:themeShade="1A"/>
          <w:kern w:val="0"/>
          <w:sz w:val="28"/>
          <w:szCs w:val="28"/>
        </w:rPr>
        <w:t>万元</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项目承担单位：</w:t>
      </w:r>
      <w:r>
        <w:rPr>
          <w:rFonts w:hint="eastAsia" w:asciiTheme="minorEastAsia" w:hAnsiTheme="minorEastAsia"/>
          <w:color w:val="171717" w:themeColor="background2" w:themeShade="1A"/>
          <w:kern w:val="0"/>
          <w:sz w:val="28"/>
          <w:szCs w:val="28"/>
        </w:rPr>
        <w:t>中共新疆乌鲁木齐市水磨沟区委政法委员会</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资金分配情况：驻兵军需物资采购</w:t>
      </w:r>
    </w:p>
    <w:p>
      <w:pPr>
        <w:widowControl/>
        <w:spacing w:line="560" w:lineRule="exact"/>
        <w:ind w:firstLine="560"/>
        <w:rPr>
          <w:rFonts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资金执行时间：</w:t>
      </w:r>
      <w:r>
        <w:rPr>
          <w:rFonts w:asciiTheme="minorEastAsia" w:hAnsiTheme="minorEastAsia"/>
          <w:color w:val="171717" w:themeColor="background2" w:themeShade="1A"/>
          <w:sz w:val="28"/>
          <w:szCs w:val="28"/>
        </w:rPr>
        <w:t>2016年</w:t>
      </w:r>
      <w:r>
        <w:rPr>
          <w:rFonts w:asciiTheme="minorEastAsia" w:hAnsiTheme="minorEastAsia"/>
          <w:color w:val="171717" w:themeColor="background2" w:themeShade="1A"/>
          <w:kern w:val="0"/>
          <w:sz w:val="28"/>
          <w:szCs w:val="28"/>
        </w:rPr>
        <w:t>1</w:t>
      </w:r>
      <w:r>
        <w:rPr>
          <w:rFonts w:hint="eastAsia" w:asciiTheme="minorEastAsia" w:hAnsiTheme="minorEastAsia"/>
          <w:color w:val="171717" w:themeColor="background2" w:themeShade="1A"/>
          <w:kern w:val="0"/>
          <w:sz w:val="28"/>
          <w:szCs w:val="28"/>
        </w:rPr>
        <w:t>月</w:t>
      </w:r>
      <w:r>
        <w:rPr>
          <w:rFonts w:asciiTheme="minorEastAsia" w:hAnsiTheme="minorEastAsia"/>
          <w:color w:val="171717" w:themeColor="background2" w:themeShade="1A"/>
          <w:kern w:val="0"/>
          <w:sz w:val="28"/>
          <w:szCs w:val="28"/>
        </w:rPr>
        <w:t>1</w:t>
      </w:r>
      <w:r>
        <w:rPr>
          <w:rFonts w:hint="eastAsia" w:asciiTheme="minorEastAsia" w:hAnsiTheme="minorEastAsia"/>
          <w:color w:val="171717" w:themeColor="background2" w:themeShade="1A"/>
          <w:kern w:val="0"/>
          <w:sz w:val="28"/>
          <w:szCs w:val="28"/>
        </w:rPr>
        <w:t>日</w:t>
      </w:r>
      <w:r>
        <w:rPr>
          <w:rFonts w:asciiTheme="minorEastAsia" w:hAnsiTheme="minorEastAsia"/>
          <w:color w:val="171717" w:themeColor="background2" w:themeShade="1A"/>
          <w:kern w:val="0"/>
          <w:sz w:val="28"/>
          <w:szCs w:val="28"/>
        </w:rPr>
        <w:t>-12</w:t>
      </w:r>
      <w:r>
        <w:rPr>
          <w:rFonts w:hint="eastAsia" w:asciiTheme="minorEastAsia" w:hAnsiTheme="minorEastAsia"/>
          <w:color w:val="171717" w:themeColor="background2" w:themeShade="1A"/>
          <w:kern w:val="0"/>
          <w:sz w:val="28"/>
          <w:szCs w:val="28"/>
        </w:rPr>
        <w:t>月</w:t>
      </w:r>
      <w:r>
        <w:rPr>
          <w:rFonts w:asciiTheme="minorEastAsia" w:hAnsiTheme="minorEastAsia"/>
          <w:color w:val="171717" w:themeColor="background2" w:themeShade="1A"/>
          <w:kern w:val="0"/>
          <w:sz w:val="28"/>
          <w:szCs w:val="28"/>
        </w:rPr>
        <w:t>31</w:t>
      </w:r>
      <w:r>
        <w:rPr>
          <w:rFonts w:hint="eastAsia" w:asciiTheme="minorEastAsia" w:hAnsiTheme="minorEastAsia"/>
          <w:color w:val="171717" w:themeColor="background2" w:themeShade="1A"/>
          <w:kern w:val="0"/>
          <w:sz w:val="28"/>
          <w:szCs w:val="28"/>
        </w:rPr>
        <w:t>日</w:t>
      </w:r>
    </w:p>
    <w:p>
      <w:pPr>
        <w:widowControl/>
        <w:spacing w:line="560" w:lineRule="exact"/>
        <w:ind w:firstLine="560"/>
        <w:rPr>
          <w:rFonts w:asciiTheme="minorEastAsia" w:hAnsiTheme="minorEastAsia"/>
          <w:color w:val="171717" w:themeColor="background2" w:themeShade="1A"/>
          <w:kern w:val="0"/>
          <w:sz w:val="28"/>
          <w:szCs w:val="28"/>
        </w:rPr>
      </w:pP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项目名称：</w:t>
      </w:r>
      <w:r>
        <w:rPr>
          <w:rFonts w:hint="eastAsia" w:asciiTheme="minorEastAsia" w:hAnsiTheme="minorEastAsia"/>
          <w:color w:val="171717" w:themeColor="background2" w:themeShade="1A"/>
          <w:kern w:val="0"/>
          <w:sz w:val="28"/>
          <w:szCs w:val="28"/>
        </w:rPr>
        <w:t>禁毒专项工作经费</w:t>
      </w:r>
    </w:p>
    <w:p>
      <w:pPr>
        <w:widowControl/>
        <w:spacing w:line="560" w:lineRule="exact"/>
        <w:ind w:firstLine="560"/>
        <w:rPr>
          <w:rFonts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设立的政策依据：禁毒专项工作宣传</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预算安排规模：</w:t>
      </w:r>
      <w:r>
        <w:rPr>
          <w:rFonts w:asciiTheme="minorEastAsia" w:hAnsiTheme="minorEastAsia"/>
          <w:color w:val="171717" w:themeColor="background2" w:themeShade="1A"/>
          <w:kern w:val="0"/>
          <w:sz w:val="28"/>
          <w:szCs w:val="28"/>
        </w:rPr>
        <w:t>35</w:t>
      </w:r>
      <w:r>
        <w:rPr>
          <w:rFonts w:hint="eastAsia" w:asciiTheme="minorEastAsia" w:hAnsiTheme="minorEastAsia"/>
          <w:color w:val="171717" w:themeColor="background2" w:themeShade="1A"/>
          <w:kern w:val="0"/>
          <w:sz w:val="28"/>
          <w:szCs w:val="28"/>
        </w:rPr>
        <w:t>万元</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项目承担单位：</w:t>
      </w:r>
      <w:r>
        <w:rPr>
          <w:rFonts w:hint="eastAsia" w:asciiTheme="minorEastAsia" w:hAnsiTheme="minorEastAsia"/>
          <w:color w:val="171717" w:themeColor="background2" w:themeShade="1A"/>
          <w:kern w:val="0"/>
          <w:sz w:val="28"/>
          <w:szCs w:val="28"/>
        </w:rPr>
        <w:t>中共新疆乌鲁木齐市水磨沟区委政法委员会</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资金分配情况：禁毒专项工作宣传</w:t>
      </w:r>
    </w:p>
    <w:p>
      <w:pPr>
        <w:widowControl/>
        <w:spacing w:line="560" w:lineRule="exact"/>
        <w:ind w:firstLine="560"/>
        <w:rPr>
          <w:rFonts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资金执行时间：</w:t>
      </w:r>
      <w:r>
        <w:rPr>
          <w:rFonts w:asciiTheme="minorEastAsia" w:hAnsiTheme="minorEastAsia"/>
          <w:color w:val="171717" w:themeColor="background2" w:themeShade="1A"/>
          <w:sz w:val="28"/>
          <w:szCs w:val="28"/>
        </w:rPr>
        <w:t>2016年</w:t>
      </w:r>
      <w:r>
        <w:rPr>
          <w:rFonts w:asciiTheme="minorEastAsia" w:hAnsiTheme="minorEastAsia"/>
          <w:color w:val="171717" w:themeColor="background2" w:themeShade="1A"/>
          <w:kern w:val="0"/>
          <w:sz w:val="28"/>
          <w:szCs w:val="28"/>
        </w:rPr>
        <w:t>1</w:t>
      </w:r>
      <w:r>
        <w:rPr>
          <w:rFonts w:hint="eastAsia" w:asciiTheme="minorEastAsia" w:hAnsiTheme="minorEastAsia"/>
          <w:color w:val="171717" w:themeColor="background2" w:themeShade="1A"/>
          <w:kern w:val="0"/>
          <w:sz w:val="28"/>
          <w:szCs w:val="28"/>
        </w:rPr>
        <w:t>月</w:t>
      </w:r>
      <w:r>
        <w:rPr>
          <w:rFonts w:asciiTheme="minorEastAsia" w:hAnsiTheme="minorEastAsia"/>
          <w:color w:val="171717" w:themeColor="background2" w:themeShade="1A"/>
          <w:kern w:val="0"/>
          <w:sz w:val="28"/>
          <w:szCs w:val="28"/>
        </w:rPr>
        <w:t>1</w:t>
      </w:r>
      <w:r>
        <w:rPr>
          <w:rFonts w:hint="eastAsia" w:asciiTheme="minorEastAsia" w:hAnsiTheme="minorEastAsia"/>
          <w:color w:val="171717" w:themeColor="background2" w:themeShade="1A"/>
          <w:kern w:val="0"/>
          <w:sz w:val="28"/>
          <w:szCs w:val="28"/>
        </w:rPr>
        <w:t>日</w:t>
      </w:r>
      <w:r>
        <w:rPr>
          <w:rFonts w:asciiTheme="minorEastAsia" w:hAnsiTheme="minorEastAsia"/>
          <w:color w:val="171717" w:themeColor="background2" w:themeShade="1A"/>
          <w:kern w:val="0"/>
          <w:sz w:val="28"/>
          <w:szCs w:val="28"/>
        </w:rPr>
        <w:t>-12</w:t>
      </w:r>
      <w:r>
        <w:rPr>
          <w:rFonts w:hint="eastAsia" w:asciiTheme="minorEastAsia" w:hAnsiTheme="minorEastAsia"/>
          <w:color w:val="171717" w:themeColor="background2" w:themeShade="1A"/>
          <w:kern w:val="0"/>
          <w:sz w:val="28"/>
          <w:szCs w:val="28"/>
        </w:rPr>
        <w:t>月</w:t>
      </w:r>
      <w:r>
        <w:rPr>
          <w:rFonts w:asciiTheme="minorEastAsia" w:hAnsiTheme="minorEastAsia"/>
          <w:color w:val="171717" w:themeColor="background2" w:themeShade="1A"/>
          <w:kern w:val="0"/>
          <w:sz w:val="28"/>
          <w:szCs w:val="28"/>
        </w:rPr>
        <w:t>31</w:t>
      </w:r>
      <w:r>
        <w:rPr>
          <w:rFonts w:hint="eastAsia" w:asciiTheme="minorEastAsia" w:hAnsiTheme="minorEastAsia"/>
          <w:color w:val="171717" w:themeColor="background2" w:themeShade="1A"/>
          <w:kern w:val="0"/>
          <w:sz w:val="28"/>
          <w:szCs w:val="28"/>
        </w:rPr>
        <w:t>日</w:t>
      </w:r>
    </w:p>
    <w:p>
      <w:pPr>
        <w:widowControl/>
        <w:spacing w:line="560" w:lineRule="exact"/>
        <w:ind w:firstLine="560"/>
        <w:rPr>
          <w:rFonts w:asciiTheme="minorEastAsia" w:hAnsiTheme="minorEastAsia"/>
          <w:color w:val="171717" w:themeColor="background2" w:themeShade="1A"/>
          <w:kern w:val="0"/>
          <w:sz w:val="28"/>
          <w:szCs w:val="28"/>
        </w:rPr>
      </w:pP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项目名称：</w:t>
      </w:r>
      <w:r>
        <w:rPr>
          <w:rFonts w:hint="eastAsia" w:asciiTheme="minorEastAsia" w:hAnsiTheme="minorEastAsia"/>
          <w:color w:val="171717" w:themeColor="background2" w:themeShade="1A"/>
          <w:kern w:val="0"/>
          <w:sz w:val="28"/>
          <w:szCs w:val="28"/>
        </w:rPr>
        <w:t>流动人口登记、宣传、管理工作经费</w:t>
      </w:r>
    </w:p>
    <w:p>
      <w:pPr>
        <w:widowControl/>
        <w:spacing w:line="560" w:lineRule="exact"/>
        <w:ind w:firstLine="560"/>
        <w:rPr>
          <w:rFonts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设立的政策依据：用于流动人口登记、宣传、管理</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预算安排规模：</w:t>
      </w:r>
      <w:r>
        <w:rPr>
          <w:rFonts w:asciiTheme="minorEastAsia" w:hAnsiTheme="minorEastAsia"/>
          <w:color w:val="171717" w:themeColor="background2" w:themeShade="1A"/>
          <w:kern w:val="0"/>
          <w:sz w:val="28"/>
          <w:szCs w:val="28"/>
        </w:rPr>
        <w:t>10</w:t>
      </w:r>
      <w:r>
        <w:rPr>
          <w:rFonts w:hint="eastAsia" w:asciiTheme="minorEastAsia" w:hAnsiTheme="minorEastAsia"/>
          <w:color w:val="171717" w:themeColor="background2" w:themeShade="1A"/>
          <w:kern w:val="0"/>
          <w:sz w:val="28"/>
          <w:szCs w:val="28"/>
        </w:rPr>
        <w:t>万元</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项目承担单位：</w:t>
      </w:r>
      <w:r>
        <w:rPr>
          <w:rFonts w:hint="eastAsia" w:asciiTheme="minorEastAsia" w:hAnsiTheme="minorEastAsia"/>
          <w:color w:val="171717" w:themeColor="background2" w:themeShade="1A"/>
          <w:kern w:val="0"/>
          <w:sz w:val="28"/>
          <w:szCs w:val="28"/>
        </w:rPr>
        <w:t>中共新疆乌鲁木齐市水磨沟区委政法委员会</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资金分配情况：用于流动人口登记、宣传、管理</w:t>
      </w:r>
    </w:p>
    <w:p>
      <w:pPr>
        <w:widowControl/>
        <w:spacing w:line="560" w:lineRule="exact"/>
        <w:ind w:firstLine="560"/>
        <w:rPr>
          <w:rFonts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资金执行时间：</w:t>
      </w:r>
      <w:r>
        <w:rPr>
          <w:rFonts w:asciiTheme="minorEastAsia" w:hAnsiTheme="minorEastAsia"/>
          <w:color w:val="171717" w:themeColor="background2" w:themeShade="1A"/>
          <w:sz w:val="28"/>
          <w:szCs w:val="28"/>
        </w:rPr>
        <w:t>2016年</w:t>
      </w:r>
      <w:r>
        <w:rPr>
          <w:rFonts w:asciiTheme="minorEastAsia" w:hAnsiTheme="minorEastAsia"/>
          <w:color w:val="171717" w:themeColor="background2" w:themeShade="1A"/>
          <w:kern w:val="0"/>
          <w:sz w:val="28"/>
          <w:szCs w:val="28"/>
        </w:rPr>
        <w:t>1</w:t>
      </w:r>
      <w:r>
        <w:rPr>
          <w:rFonts w:hint="eastAsia" w:asciiTheme="minorEastAsia" w:hAnsiTheme="minorEastAsia"/>
          <w:color w:val="171717" w:themeColor="background2" w:themeShade="1A"/>
          <w:kern w:val="0"/>
          <w:sz w:val="28"/>
          <w:szCs w:val="28"/>
        </w:rPr>
        <w:t>月</w:t>
      </w:r>
      <w:r>
        <w:rPr>
          <w:rFonts w:asciiTheme="minorEastAsia" w:hAnsiTheme="minorEastAsia"/>
          <w:color w:val="171717" w:themeColor="background2" w:themeShade="1A"/>
          <w:kern w:val="0"/>
          <w:sz w:val="28"/>
          <w:szCs w:val="28"/>
        </w:rPr>
        <w:t>1</w:t>
      </w:r>
      <w:r>
        <w:rPr>
          <w:rFonts w:hint="eastAsia" w:asciiTheme="minorEastAsia" w:hAnsiTheme="minorEastAsia"/>
          <w:color w:val="171717" w:themeColor="background2" w:themeShade="1A"/>
          <w:kern w:val="0"/>
          <w:sz w:val="28"/>
          <w:szCs w:val="28"/>
        </w:rPr>
        <w:t>日</w:t>
      </w:r>
      <w:r>
        <w:rPr>
          <w:rFonts w:asciiTheme="minorEastAsia" w:hAnsiTheme="minorEastAsia"/>
          <w:color w:val="171717" w:themeColor="background2" w:themeShade="1A"/>
          <w:kern w:val="0"/>
          <w:sz w:val="28"/>
          <w:szCs w:val="28"/>
        </w:rPr>
        <w:t>-12</w:t>
      </w:r>
      <w:r>
        <w:rPr>
          <w:rFonts w:hint="eastAsia" w:asciiTheme="minorEastAsia" w:hAnsiTheme="minorEastAsia"/>
          <w:color w:val="171717" w:themeColor="background2" w:themeShade="1A"/>
          <w:kern w:val="0"/>
          <w:sz w:val="28"/>
          <w:szCs w:val="28"/>
        </w:rPr>
        <w:t>月</w:t>
      </w:r>
      <w:r>
        <w:rPr>
          <w:rFonts w:asciiTheme="minorEastAsia" w:hAnsiTheme="minorEastAsia"/>
          <w:color w:val="171717" w:themeColor="background2" w:themeShade="1A"/>
          <w:kern w:val="0"/>
          <w:sz w:val="28"/>
          <w:szCs w:val="28"/>
        </w:rPr>
        <w:t>31</w:t>
      </w:r>
      <w:r>
        <w:rPr>
          <w:rFonts w:hint="eastAsia" w:asciiTheme="minorEastAsia" w:hAnsiTheme="minorEastAsia"/>
          <w:color w:val="171717" w:themeColor="background2" w:themeShade="1A"/>
          <w:kern w:val="0"/>
          <w:sz w:val="28"/>
          <w:szCs w:val="28"/>
        </w:rPr>
        <w:t>日</w:t>
      </w:r>
    </w:p>
    <w:p>
      <w:pPr>
        <w:widowControl/>
        <w:spacing w:line="560" w:lineRule="exact"/>
        <w:ind w:firstLine="562"/>
        <w:rPr>
          <w:rFonts w:asciiTheme="minorEastAsia" w:hAnsiTheme="minorEastAsia"/>
          <w:b/>
          <w:color w:val="171717" w:themeColor="background2" w:themeShade="1A"/>
          <w:sz w:val="28"/>
          <w:szCs w:val="28"/>
        </w:rPr>
      </w:pPr>
      <w:r>
        <w:rPr>
          <w:rFonts w:hint="eastAsia" w:asciiTheme="minorEastAsia" w:hAnsiTheme="minorEastAsia"/>
          <w:b/>
          <w:color w:val="171717" w:themeColor="background2" w:themeShade="1A"/>
          <w:sz w:val="28"/>
          <w:szCs w:val="28"/>
        </w:rPr>
        <w:t>情况二：（</w:t>
      </w:r>
      <w:r>
        <w:rPr>
          <w:rFonts w:asciiTheme="minorEastAsia" w:hAnsiTheme="minorEastAsia"/>
          <w:b/>
          <w:color w:val="171717" w:themeColor="background2" w:themeShade="1A"/>
          <w:sz w:val="28"/>
          <w:szCs w:val="28"/>
        </w:rPr>
        <w:t>属于</w:t>
      </w:r>
      <w:r>
        <w:rPr>
          <w:rFonts w:asciiTheme="minorEastAsia" w:hAnsiTheme="minorEastAsia"/>
          <w:b/>
          <w:color w:val="171717" w:themeColor="background2" w:themeShade="1A"/>
          <w:spacing w:val="-8"/>
          <w:sz w:val="28"/>
          <w:szCs w:val="28"/>
        </w:rPr>
        <w:t>对个人补贴的项目支出</w:t>
      </w:r>
      <w:r>
        <w:rPr>
          <w:rFonts w:hint="eastAsia" w:asciiTheme="minorEastAsia" w:hAnsiTheme="minorEastAsia"/>
          <w:b/>
          <w:color w:val="171717" w:themeColor="background2" w:themeShade="1A"/>
          <w:sz w:val="28"/>
          <w:szCs w:val="28"/>
        </w:rPr>
        <w:t>按下列内容说明）</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项目名称：</w:t>
      </w:r>
      <w:r>
        <w:rPr>
          <w:rFonts w:hint="eastAsia" w:asciiTheme="minorEastAsia" w:hAnsiTheme="minorEastAsia"/>
          <w:color w:val="171717" w:themeColor="background2" w:themeShade="1A"/>
          <w:kern w:val="0"/>
          <w:sz w:val="28"/>
          <w:szCs w:val="28"/>
        </w:rPr>
        <w:t>临时聘用司机、安保等人员维稳补助经费</w:t>
      </w:r>
    </w:p>
    <w:p>
      <w:pPr>
        <w:widowControl/>
        <w:spacing w:line="560" w:lineRule="exact"/>
        <w:ind w:firstLine="560"/>
        <w:rPr>
          <w:rFonts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设立的政策依据：用于</w:t>
      </w:r>
      <w:r>
        <w:rPr>
          <w:rFonts w:hint="eastAsia" w:asciiTheme="minorEastAsia" w:hAnsiTheme="minorEastAsia"/>
          <w:color w:val="171717" w:themeColor="background2" w:themeShade="1A"/>
          <w:kern w:val="0"/>
          <w:sz w:val="28"/>
          <w:szCs w:val="28"/>
        </w:rPr>
        <w:t>临时聘用司机安保等人员维稳补助</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预算安排规模：</w:t>
      </w:r>
      <w:r>
        <w:rPr>
          <w:rFonts w:asciiTheme="minorEastAsia" w:hAnsiTheme="minorEastAsia"/>
          <w:color w:val="171717" w:themeColor="background2" w:themeShade="1A"/>
          <w:kern w:val="0"/>
          <w:sz w:val="28"/>
          <w:szCs w:val="28"/>
        </w:rPr>
        <w:t>64.80</w:t>
      </w:r>
      <w:r>
        <w:rPr>
          <w:rFonts w:hint="eastAsia" w:asciiTheme="minorEastAsia" w:hAnsiTheme="minorEastAsia"/>
          <w:color w:val="171717" w:themeColor="background2" w:themeShade="1A"/>
          <w:kern w:val="0"/>
          <w:sz w:val="28"/>
          <w:szCs w:val="28"/>
        </w:rPr>
        <w:t>万元</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项目承担单位：</w:t>
      </w:r>
      <w:r>
        <w:rPr>
          <w:rFonts w:hint="eastAsia" w:asciiTheme="minorEastAsia" w:hAnsiTheme="minorEastAsia"/>
          <w:color w:val="171717" w:themeColor="background2" w:themeShade="1A"/>
          <w:kern w:val="0"/>
          <w:sz w:val="28"/>
          <w:szCs w:val="28"/>
        </w:rPr>
        <w:t>中共新疆乌鲁木齐市水磨沟区委政法委员会</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资金分配情况：</w:t>
      </w:r>
      <w:r>
        <w:rPr>
          <w:rFonts w:hint="eastAsia" w:asciiTheme="minorEastAsia" w:hAnsiTheme="minorEastAsia"/>
          <w:color w:val="171717" w:themeColor="background2" w:themeShade="1A"/>
          <w:kern w:val="0"/>
          <w:sz w:val="28"/>
          <w:szCs w:val="28"/>
        </w:rPr>
        <w:t>临时聘用司机维稳补助</w:t>
      </w:r>
    </w:p>
    <w:p>
      <w:pPr>
        <w:widowControl/>
        <w:spacing w:line="560" w:lineRule="exact"/>
        <w:ind w:firstLine="560"/>
        <w:rPr>
          <w:rFonts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资金执行时间：</w:t>
      </w:r>
      <w:r>
        <w:rPr>
          <w:rFonts w:asciiTheme="minorEastAsia" w:hAnsiTheme="minorEastAsia"/>
          <w:color w:val="171717" w:themeColor="background2" w:themeShade="1A"/>
          <w:kern w:val="0"/>
          <w:sz w:val="28"/>
          <w:szCs w:val="28"/>
        </w:rPr>
        <w:t>2016年1</w:t>
      </w:r>
      <w:r>
        <w:rPr>
          <w:rFonts w:hint="eastAsia" w:asciiTheme="minorEastAsia" w:hAnsiTheme="minorEastAsia"/>
          <w:color w:val="171717" w:themeColor="background2" w:themeShade="1A"/>
          <w:kern w:val="0"/>
          <w:sz w:val="28"/>
          <w:szCs w:val="28"/>
        </w:rPr>
        <w:t>月</w:t>
      </w:r>
      <w:r>
        <w:rPr>
          <w:rFonts w:asciiTheme="minorEastAsia" w:hAnsiTheme="minorEastAsia"/>
          <w:color w:val="171717" w:themeColor="background2" w:themeShade="1A"/>
          <w:kern w:val="0"/>
          <w:sz w:val="28"/>
          <w:szCs w:val="28"/>
        </w:rPr>
        <w:t>1</w:t>
      </w:r>
      <w:r>
        <w:rPr>
          <w:rFonts w:hint="eastAsia" w:asciiTheme="minorEastAsia" w:hAnsiTheme="minorEastAsia"/>
          <w:color w:val="171717" w:themeColor="background2" w:themeShade="1A"/>
          <w:kern w:val="0"/>
          <w:sz w:val="28"/>
          <w:szCs w:val="28"/>
        </w:rPr>
        <w:t>日</w:t>
      </w:r>
      <w:r>
        <w:rPr>
          <w:rFonts w:asciiTheme="minorEastAsia" w:hAnsiTheme="minorEastAsia"/>
          <w:color w:val="171717" w:themeColor="background2" w:themeShade="1A"/>
          <w:kern w:val="0"/>
          <w:sz w:val="28"/>
          <w:szCs w:val="28"/>
        </w:rPr>
        <w:t>-2016年12</w:t>
      </w:r>
      <w:r>
        <w:rPr>
          <w:rFonts w:hint="eastAsia" w:asciiTheme="minorEastAsia" w:hAnsiTheme="minorEastAsia"/>
          <w:color w:val="171717" w:themeColor="background2" w:themeShade="1A"/>
          <w:kern w:val="0"/>
          <w:sz w:val="28"/>
          <w:szCs w:val="28"/>
        </w:rPr>
        <w:t>月</w:t>
      </w:r>
      <w:r>
        <w:rPr>
          <w:rFonts w:asciiTheme="minorEastAsia" w:hAnsiTheme="minorEastAsia"/>
          <w:color w:val="171717" w:themeColor="background2" w:themeShade="1A"/>
          <w:kern w:val="0"/>
          <w:sz w:val="28"/>
          <w:szCs w:val="28"/>
        </w:rPr>
        <w:t>31</w:t>
      </w:r>
      <w:r>
        <w:rPr>
          <w:rFonts w:hint="eastAsia" w:asciiTheme="minorEastAsia" w:hAnsiTheme="minorEastAsia"/>
          <w:color w:val="171717" w:themeColor="background2" w:themeShade="1A"/>
          <w:kern w:val="0"/>
          <w:sz w:val="28"/>
          <w:szCs w:val="28"/>
        </w:rPr>
        <w:t>日</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资金来源：</w:t>
      </w:r>
      <w:r>
        <w:rPr>
          <w:rFonts w:hint="eastAsia" w:asciiTheme="minorEastAsia" w:hAnsiTheme="minorEastAsia"/>
          <w:color w:val="171717" w:themeColor="background2" w:themeShade="1A"/>
          <w:kern w:val="0"/>
          <w:sz w:val="28"/>
          <w:szCs w:val="28"/>
        </w:rPr>
        <w:t>财政批复部门预算</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补贴人数：</w:t>
      </w:r>
      <w:r>
        <w:rPr>
          <w:rFonts w:asciiTheme="minorEastAsia" w:hAnsiTheme="minorEastAsia"/>
          <w:color w:val="171717" w:themeColor="background2" w:themeShade="1A"/>
          <w:kern w:val="0"/>
          <w:sz w:val="28"/>
          <w:szCs w:val="28"/>
        </w:rPr>
        <w:t>30</w:t>
      </w:r>
      <w:r>
        <w:rPr>
          <w:rFonts w:hint="eastAsia" w:asciiTheme="minorEastAsia" w:hAnsiTheme="minorEastAsia"/>
          <w:color w:val="171717" w:themeColor="background2" w:themeShade="1A"/>
          <w:kern w:val="0"/>
          <w:sz w:val="28"/>
          <w:szCs w:val="28"/>
        </w:rPr>
        <w:t>人</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补贴标准：临聘人员7名（包含流管办1名司机）</w:t>
      </w:r>
      <w:r>
        <w:rPr>
          <w:rFonts w:asciiTheme="minorEastAsia" w:hAnsiTheme="minorEastAsia"/>
          <w:color w:val="171717" w:themeColor="background2" w:themeShade="1A"/>
          <w:kern w:val="0"/>
          <w:sz w:val="28"/>
          <w:szCs w:val="28"/>
        </w:rPr>
        <w:t>1000</w:t>
      </w:r>
      <w:r>
        <w:rPr>
          <w:rFonts w:hint="eastAsia" w:asciiTheme="minorEastAsia" w:hAnsiTheme="minorEastAsia"/>
          <w:color w:val="171717" w:themeColor="background2" w:themeShade="1A"/>
          <w:kern w:val="0"/>
          <w:sz w:val="28"/>
          <w:szCs w:val="28"/>
        </w:rPr>
        <w:t>元</w:t>
      </w:r>
      <w:r>
        <w:rPr>
          <w:rFonts w:asciiTheme="minorEastAsia" w:hAnsiTheme="minorEastAsia"/>
          <w:color w:val="171717" w:themeColor="background2" w:themeShade="1A"/>
          <w:kern w:val="0"/>
          <w:sz w:val="28"/>
          <w:szCs w:val="28"/>
        </w:rPr>
        <w:t>/</w:t>
      </w:r>
      <w:r>
        <w:rPr>
          <w:rFonts w:hint="eastAsia" w:asciiTheme="minorEastAsia" w:hAnsiTheme="minorEastAsia"/>
          <w:color w:val="171717" w:themeColor="background2" w:themeShade="1A"/>
          <w:kern w:val="0"/>
          <w:sz w:val="28"/>
          <w:szCs w:val="28"/>
        </w:rPr>
        <w:t>人</w:t>
      </w:r>
      <w:r>
        <w:rPr>
          <w:rFonts w:asciiTheme="minorEastAsia" w:hAnsiTheme="minorEastAsia"/>
          <w:color w:val="171717" w:themeColor="background2" w:themeShade="1A"/>
          <w:kern w:val="0"/>
          <w:sz w:val="28"/>
          <w:szCs w:val="28"/>
        </w:rPr>
        <w:t>/</w:t>
      </w:r>
      <w:r>
        <w:rPr>
          <w:rFonts w:hint="eastAsia" w:asciiTheme="minorEastAsia" w:hAnsiTheme="minorEastAsia"/>
          <w:color w:val="171717" w:themeColor="background2" w:themeShade="1A"/>
          <w:kern w:val="0"/>
          <w:sz w:val="28"/>
          <w:szCs w:val="28"/>
        </w:rPr>
        <w:t>月，借调人员2</w:t>
      </w:r>
      <w:r>
        <w:rPr>
          <w:rFonts w:asciiTheme="minorEastAsia" w:hAnsiTheme="minorEastAsia"/>
          <w:color w:val="171717" w:themeColor="background2" w:themeShade="1A"/>
          <w:kern w:val="0"/>
          <w:sz w:val="28"/>
          <w:szCs w:val="28"/>
        </w:rPr>
        <w:t>00</w:t>
      </w:r>
      <w:r>
        <w:rPr>
          <w:rFonts w:hint="eastAsia" w:asciiTheme="minorEastAsia" w:hAnsiTheme="minorEastAsia"/>
          <w:color w:val="171717" w:themeColor="background2" w:themeShade="1A"/>
          <w:kern w:val="0"/>
          <w:sz w:val="28"/>
          <w:szCs w:val="28"/>
        </w:rPr>
        <w:t>元</w:t>
      </w:r>
      <w:r>
        <w:rPr>
          <w:rFonts w:asciiTheme="minorEastAsia" w:hAnsiTheme="minorEastAsia"/>
          <w:color w:val="171717" w:themeColor="background2" w:themeShade="1A"/>
          <w:kern w:val="0"/>
          <w:sz w:val="28"/>
          <w:szCs w:val="28"/>
        </w:rPr>
        <w:t>/</w:t>
      </w:r>
      <w:r>
        <w:rPr>
          <w:rFonts w:hint="eastAsia" w:asciiTheme="minorEastAsia" w:hAnsiTheme="minorEastAsia"/>
          <w:color w:val="171717" w:themeColor="background2" w:themeShade="1A"/>
          <w:kern w:val="0"/>
          <w:sz w:val="28"/>
          <w:szCs w:val="28"/>
        </w:rPr>
        <w:t>人</w:t>
      </w:r>
      <w:r>
        <w:rPr>
          <w:rFonts w:asciiTheme="minorEastAsia" w:hAnsiTheme="minorEastAsia"/>
          <w:color w:val="171717" w:themeColor="background2" w:themeShade="1A"/>
          <w:kern w:val="0"/>
          <w:sz w:val="28"/>
          <w:szCs w:val="28"/>
        </w:rPr>
        <w:t>/</w:t>
      </w:r>
      <w:r>
        <w:rPr>
          <w:rFonts w:hint="eastAsia" w:asciiTheme="minorEastAsia" w:hAnsiTheme="minorEastAsia"/>
          <w:color w:val="171717" w:themeColor="background2" w:themeShade="1A"/>
          <w:kern w:val="0"/>
          <w:sz w:val="28"/>
          <w:szCs w:val="28"/>
        </w:rPr>
        <w:t>月，市督导组2</w:t>
      </w:r>
      <w:r>
        <w:rPr>
          <w:rFonts w:asciiTheme="minorEastAsia" w:hAnsiTheme="minorEastAsia"/>
          <w:color w:val="171717" w:themeColor="background2" w:themeShade="1A"/>
          <w:kern w:val="0"/>
          <w:sz w:val="28"/>
          <w:szCs w:val="28"/>
        </w:rPr>
        <w:t>000</w:t>
      </w:r>
      <w:r>
        <w:rPr>
          <w:rFonts w:hint="eastAsia" w:asciiTheme="minorEastAsia" w:hAnsiTheme="minorEastAsia"/>
          <w:color w:val="171717" w:themeColor="background2" w:themeShade="1A"/>
          <w:kern w:val="0"/>
          <w:sz w:val="28"/>
          <w:szCs w:val="28"/>
        </w:rPr>
        <w:t>元</w:t>
      </w:r>
      <w:r>
        <w:rPr>
          <w:rFonts w:asciiTheme="minorEastAsia" w:hAnsiTheme="minorEastAsia"/>
          <w:color w:val="171717" w:themeColor="background2" w:themeShade="1A"/>
          <w:kern w:val="0"/>
          <w:sz w:val="28"/>
          <w:szCs w:val="28"/>
        </w:rPr>
        <w:t>/</w:t>
      </w:r>
      <w:r>
        <w:rPr>
          <w:rFonts w:hint="eastAsia" w:asciiTheme="minorEastAsia" w:hAnsiTheme="minorEastAsia"/>
          <w:color w:val="171717" w:themeColor="background2" w:themeShade="1A"/>
          <w:kern w:val="0"/>
          <w:sz w:val="28"/>
          <w:szCs w:val="28"/>
        </w:rPr>
        <w:t>人</w:t>
      </w:r>
      <w:r>
        <w:rPr>
          <w:rFonts w:asciiTheme="minorEastAsia" w:hAnsiTheme="minorEastAsia"/>
          <w:color w:val="171717" w:themeColor="background2" w:themeShade="1A"/>
          <w:kern w:val="0"/>
          <w:sz w:val="28"/>
          <w:szCs w:val="28"/>
        </w:rPr>
        <w:t>/</w:t>
      </w:r>
      <w:r>
        <w:rPr>
          <w:rFonts w:hint="eastAsia" w:asciiTheme="minorEastAsia" w:hAnsiTheme="minorEastAsia"/>
          <w:color w:val="171717" w:themeColor="background2" w:themeShade="1A"/>
          <w:kern w:val="0"/>
          <w:sz w:val="28"/>
          <w:szCs w:val="28"/>
        </w:rPr>
        <w:t>月</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补贴范围：</w:t>
      </w:r>
      <w:r>
        <w:rPr>
          <w:rFonts w:hint="eastAsia" w:asciiTheme="minorEastAsia" w:hAnsiTheme="minorEastAsia"/>
          <w:color w:val="171717" w:themeColor="background2" w:themeShade="1A"/>
          <w:kern w:val="0"/>
          <w:sz w:val="28"/>
          <w:szCs w:val="28"/>
        </w:rPr>
        <w:t>临时聘用司机，安保人员</w:t>
      </w:r>
    </w:p>
    <w:p>
      <w:pPr>
        <w:widowControl/>
        <w:spacing w:line="560" w:lineRule="exact"/>
        <w:ind w:firstLine="560"/>
        <w:rPr>
          <w:rFonts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补贴方式：</w:t>
      </w:r>
      <w:r>
        <w:rPr>
          <w:rFonts w:hint="eastAsia" w:asciiTheme="minorEastAsia" w:hAnsiTheme="minorEastAsia"/>
          <w:color w:val="171717" w:themeColor="background2" w:themeShade="1A"/>
          <w:kern w:val="0"/>
          <w:sz w:val="28"/>
          <w:szCs w:val="28"/>
        </w:rPr>
        <w:t>授权支付</w:t>
      </w:r>
    </w:p>
    <w:p>
      <w:pPr>
        <w:widowControl/>
        <w:spacing w:line="560" w:lineRule="exact"/>
        <w:ind w:firstLine="560"/>
        <w:rPr>
          <w:rFonts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kern w:val="0"/>
          <w:sz w:val="28"/>
          <w:szCs w:val="28"/>
        </w:rPr>
        <w:t>发放程序：银行统一发放</w:t>
      </w:r>
    </w:p>
    <w:p>
      <w:pPr>
        <w:widowControl/>
        <w:spacing w:line="560" w:lineRule="exact"/>
        <w:ind w:firstLine="560"/>
        <w:rPr>
          <w:rFonts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受益人群和社会效益：</w:t>
      </w:r>
      <w:r>
        <w:rPr>
          <w:rFonts w:hint="eastAsia" w:asciiTheme="minorEastAsia" w:hAnsiTheme="minorEastAsia"/>
          <w:color w:val="171717" w:themeColor="background2" w:themeShade="1A"/>
          <w:kern w:val="0"/>
          <w:sz w:val="28"/>
          <w:szCs w:val="28"/>
        </w:rPr>
        <w:t>临时聘用司机，安保人员</w:t>
      </w:r>
    </w:p>
    <w:p>
      <w:pPr>
        <w:widowControl/>
        <w:spacing w:line="560" w:lineRule="exact"/>
        <w:ind w:firstLine="560"/>
        <w:rPr>
          <w:rFonts w:asciiTheme="minorEastAsia" w:hAnsiTheme="minorEastAsia"/>
          <w:color w:val="171717" w:themeColor="background2" w:themeShade="1A"/>
          <w:kern w:val="0"/>
          <w:sz w:val="28"/>
          <w:szCs w:val="28"/>
        </w:rPr>
      </w:pPr>
    </w:p>
    <w:p>
      <w:pPr>
        <w:widowControl/>
        <w:spacing w:line="560" w:lineRule="exact"/>
        <w:ind w:firstLine="640"/>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七、关于中共新疆乌鲁木齐市水磨沟区委政法委员会2016年一般公共预算“三公”经费预算情况说明</w:t>
      </w:r>
    </w:p>
    <w:p>
      <w:pPr>
        <w:widowControl/>
        <w:spacing w:line="560" w:lineRule="exact"/>
        <w:ind w:firstLine="560"/>
        <w:rPr>
          <w:rFonts w:cs="宋体" w:asciiTheme="minorEastAsia" w:hAnsiTheme="minorEastAsia"/>
          <w:color w:val="171717" w:themeColor="background2" w:themeShade="1A"/>
          <w:kern w:val="0"/>
          <w:sz w:val="28"/>
          <w:szCs w:val="28"/>
        </w:rPr>
      </w:pPr>
      <w:r>
        <w:rPr>
          <w:rFonts w:hint="eastAsia" w:cs="宋体" w:asciiTheme="minorEastAsia" w:hAnsiTheme="minorEastAsia"/>
          <w:color w:val="171717" w:themeColor="background2" w:themeShade="1A"/>
          <w:kern w:val="0"/>
          <w:sz w:val="28"/>
          <w:szCs w:val="28"/>
        </w:rPr>
        <w:t>中共新疆乌鲁木齐市水磨沟区委政法委员会2016年“三公”经费财政拨款预算数为</w:t>
      </w:r>
      <w:r>
        <w:rPr>
          <w:rFonts w:cs="宋体" w:asciiTheme="minorEastAsia" w:hAnsiTheme="minorEastAsia"/>
          <w:color w:val="171717" w:themeColor="background2" w:themeShade="1A"/>
          <w:kern w:val="0"/>
          <w:sz w:val="28"/>
          <w:szCs w:val="28"/>
        </w:rPr>
        <w:t>11.82</w:t>
      </w:r>
      <w:r>
        <w:rPr>
          <w:rFonts w:hint="eastAsia" w:cs="宋体" w:asciiTheme="minorEastAsia" w:hAnsiTheme="minorEastAsia"/>
          <w:color w:val="171717" w:themeColor="background2" w:themeShade="1A"/>
          <w:kern w:val="0"/>
          <w:sz w:val="28"/>
          <w:szCs w:val="28"/>
        </w:rPr>
        <w:t>万元，其中：因公出国（境）费0万元，公务用车购置0万元，公务用车运行费</w:t>
      </w:r>
      <w:r>
        <w:rPr>
          <w:rFonts w:cs="宋体" w:asciiTheme="minorEastAsia" w:hAnsiTheme="minorEastAsia"/>
          <w:color w:val="171717" w:themeColor="background2" w:themeShade="1A"/>
          <w:kern w:val="0"/>
          <w:sz w:val="28"/>
          <w:szCs w:val="28"/>
        </w:rPr>
        <w:t>11.78</w:t>
      </w:r>
      <w:r>
        <w:rPr>
          <w:rFonts w:hint="eastAsia" w:cs="宋体" w:asciiTheme="minorEastAsia" w:hAnsiTheme="minorEastAsia"/>
          <w:color w:val="171717" w:themeColor="background2" w:themeShade="1A"/>
          <w:kern w:val="0"/>
          <w:sz w:val="28"/>
          <w:szCs w:val="28"/>
        </w:rPr>
        <w:t>万元，公务接待费0.0</w:t>
      </w:r>
      <w:r>
        <w:rPr>
          <w:rFonts w:cs="宋体" w:asciiTheme="minorEastAsia" w:hAnsiTheme="minorEastAsia"/>
          <w:color w:val="171717" w:themeColor="background2" w:themeShade="1A"/>
          <w:kern w:val="0"/>
          <w:sz w:val="28"/>
          <w:szCs w:val="28"/>
        </w:rPr>
        <w:t>4</w:t>
      </w:r>
      <w:r>
        <w:rPr>
          <w:rFonts w:hint="eastAsia" w:cs="宋体" w:asciiTheme="minorEastAsia" w:hAnsiTheme="minorEastAsia"/>
          <w:color w:val="171717" w:themeColor="background2" w:themeShade="1A"/>
          <w:kern w:val="0"/>
          <w:sz w:val="28"/>
          <w:szCs w:val="28"/>
        </w:rPr>
        <w:t>万元。</w:t>
      </w:r>
    </w:p>
    <w:p>
      <w:pPr>
        <w:widowControl/>
        <w:spacing w:line="560" w:lineRule="exact"/>
        <w:ind w:firstLine="560"/>
        <w:rPr>
          <w:rFonts w:cs="宋体" w:asciiTheme="minorEastAsia" w:hAnsiTheme="minorEastAsia"/>
          <w:color w:val="171717" w:themeColor="background2" w:themeShade="1A"/>
          <w:kern w:val="0"/>
          <w:sz w:val="28"/>
          <w:szCs w:val="28"/>
        </w:rPr>
      </w:pPr>
      <w:r>
        <w:rPr>
          <w:rFonts w:hint="eastAsia" w:cs="宋体" w:asciiTheme="minorEastAsia" w:hAnsiTheme="minorEastAsia"/>
          <w:color w:val="171717" w:themeColor="background2" w:themeShade="1A"/>
          <w:kern w:val="0"/>
          <w:sz w:val="28"/>
          <w:szCs w:val="28"/>
        </w:rPr>
        <w:t>2016年“三公”经费财政拨款预算比上年减少</w:t>
      </w:r>
      <w:r>
        <w:rPr>
          <w:rFonts w:cs="宋体" w:asciiTheme="minorEastAsia" w:hAnsiTheme="minorEastAsia"/>
          <w:color w:val="171717" w:themeColor="background2" w:themeShade="1A"/>
          <w:kern w:val="0"/>
          <w:sz w:val="28"/>
          <w:szCs w:val="28"/>
        </w:rPr>
        <w:t>2.94</w:t>
      </w:r>
      <w:r>
        <w:rPr>
          <w:rFonts w:hint="eastAsia" w:cs="宋体" w:asciiTheme="minorEastAsia" w:hAnsiTheme="minorEastAsia"/>
          <w:color w:val="171717" w:themeColor="background2" w:themeShade="1A"/>
          <w:kern w:val="0"/>
          <w:sz w:val="28"/>
          <w:szCs w:val="28"/>
        </w:rPr>
        <w:t>万元，其中：因公出国境费未安排预算；公务用车购置费为</w:t>
      </w:r>
      <w:r>
        <w:rPr>
          <w:rFonts w:cs="宋体" w:asciiTheme="minorEastAsia" w:hAnsiTheme="minorEastAsia"/>
          <w:color w:val="171717" w:themeColor="background2" w:themeShade="1A"/>
          <w:kern w:val="0"/>
          <w:sz w:val="28"/>
          <w:szCs w:val="28"/>
        </w:rPr>
        <w:t>11.78</w:t>
      </w:r>
      <w:r>
        <w:rPr>
          <w:rFonts w:hint="eastAsia" w:cs="宋体" w:asciiTheme="minorEastAsia" w:hAnsiTheme="minorEastAsia"/>
          <w:color w:val="171717" w:themeColor="background2" w:themeShade="1A"/>
          <w:kern w:val="0"/>
          <w:sz w:val="28"/>
          <w:szCs w:val="28"/>
        </w:rPr>
        <w:t>万元，公务用车运行费减少2</w:t>
      </w:r>
      <w:r>
        <w:rPr>
          <w:rFonts w:cs="宋体" w:asciiTheme="minorEastAsia" w:hAnsiTheme="minorEastAsia"/>
          <w:color w:val="171717" w:themeColor="background2" w:themeShade="1A"/>
          <w:kern w:val="0"/>
          <w:sz w:val="28"/>
          <w:szCs w:val="28"/>
        </w:rPr>
        <w:t>.95</w:t>
      </w:r>
      <w:r>
        <w:rPr>
          <w:rFonts w:hint="eastAsia" w:cs="宋体" w:asciiTheme="minorEastAsia" w:hAnsiTheme="minorEastAsia"/>
          <w:color w:val="171717" w:themeColor="background2" w:themeShade="1A"/>
          <w:kern w:val="0"/>
          <w:sz w:val="28"/>
          <w:szCs w:val="28"/>
        </w:rPr>
        <w:t>万元；增减变动的主要原因是提高管理例行节约，减少公务用车燃油等运行费用。公务接待费增加</w:t>
      </w:r>
      <w:r>
        <w:rPr>
          <w:rFonts w:cs="宋体" w:asciiTheme="minorEastAsia" w:hAnsiTheme="minorEastAsia"/>
          <w:color w:val="171717" w:themeColor="background2" w:themeShade="1A"/>
          <w:kern w:val="0"/>
          <w:sz w:val="28"/>
          <w:szCs w:val="28"/>
        </w:rPr>
        <w:t>0.01</w:t>
      </w:r>
      <w:r>
        <w:rPr>
          <w:rFonts w:hint="eastAsia" w:cs="宋体" w:asciiTheme="minorEastAsia" w:hAnsiTheme="minorEastAsia"/>
          <w:color w:val="171717" w:themeColor="background2" w:themeShade="1A"/>
          <w:kern w:val="0"/>
          <w:sz w:val="28"/>
          <w:szCs w:val="28"/>
        </w:rPr>
        <w:t>万元。增减变动的主要原因是人员增加，按公用经费提取比例增加。</w:t>
      </w:r>
    </w:p>
    <w:p>
      <w:pPr>
        <w:widowControl/>
        <w:spacing w:line="560" w:lineRule="exact"/>
        <w:ind w:firstLine="640"/>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八、关于中共新疆乌鲁木齐市水磨沟区委政法委员会2016年政府性基金预算拨款情况说明</w:t>
      </w:r>
    </w:p>
    <w:p>
      <w:pPr>
        <w:widowControl/>
        <w:spacing w:line="560" w:lineRule="exact"/>
        <w:ind w:firstLine="560"/>
        <w:rPr>
          <w:rFonts w:cs="宋体" w:asciiTheme="minorEastAsia" w:hAnsiTheme="minorEastAsia"/>
          <w:color w:val="171717" w:themeColor="background2" w:themeShade="1A"/>
          <w:kern w:val="0"/>
          <w:sz w:val="28"/>
          <w:szCs w:val="28"/>
        </w:rPr>
      </w:pPr>
      <w:r>
        <w:rPr>
          <w:rFonts w:hint="eastAsia" w:cs="宋体" w:asciiTheme="minorEastAsia" w:hAnsiTheme="minorEastAsia"/>
          <w:color w:val="171717" w:themeColor="background2" w:themeShade="1A"/>
          <w:kern w:val="0"/>
          <w:sz w:val="28"/>
          <w:szCs w:val="28"/>
        </w:rPr>
        <w:t>我单位在预算中未安排政府性基金预算，已公开空表。</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九、其他重要事项的情况说明</w:t>
      </w:r>
    </w:p>
    <w:p>
      <w:pPr>
        <w:pStyle w:val="4"/>
        <w:spacing w:line="560" w:lineRule="exact"/>
        <w:ind w:firstLine="643"/>
        <w:rPr>
          <w:rFonts w:ascii="楷体" w:hAnsi="楷体" w:eastAsia="楷体"/>
          <w:color w:val="171717" w:themeColor="background2" w:themeShade="1A"/>
        </w:rPr>
      </w:pPr>
      <w:r>
        <w:rPr>
          <w:rFonts w:hint="eastAsia" w:ascii="楷体" w:hAnsi="楷体" w:eastAsia="楷体"/>
          <w:color w:val="171717" w:themeColor="background2" w:themeShade="1A"/>
        </w:rPr>
        <w:t>（一）政府采购情况</w:t>
      </w:r>
    </w:p>
    <w:p>
      <w:pPr>
        <w:widowControl/>
        <w:spacing w:line="560" w:lineRule="exact"/>
        <w:ind w:firstLine="560"/>
        <w:rPr>
          <w:rFonts w:cs="宋体"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2016年，中共新疆乌鲁木齐市水磨沟区委政法委员会及下属单</w:t>
      </w:r>
      <w:r>
        <w:rPr>
          <w:rFonts w:hint="eastAsia" w:cs="宋体" w:asciiTheme="minorEastAsia" w:hAnsiTheme="minorEastAsia"/>
          <w:color w:val="171717" w:themeColor="background2" w:themeShade="1A"/>
          <w:kern w:val="0"/>
          <w:sz w:val="28"/>
          <w:szCs w:val="28"/>
        </w:rPr>
        <w:t>位政府采购预算0万元，其中：政府采购货物预算0万元，政府采购工程预算0万元，政府采购服务预算0万元。</w:t>
      </w:r>
    </w:p>
    <w:p>
      <w:pPr>
        <w:widowControl/>
        <w:spacing w:line="560" w:lineRule="exact"/>
        <w:ind w:firstLine="560"/>
        <w:rPr>
          <w:rFonts w:cs="宋体"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2016年度本部门面向中小企业预留政府采购项目预算金额0万元，其中：面向小微企业预留政府采购项目预算金额0万元。</w:t>
      </w:r>
    </w:p>
    <w:p>
      <w:pPr>
        <w:widowControl/>
        <w:spacing w:line="560" w:lineRule="exact"/>
        <w:ind w:firstLine="643"/>
        <w:rPr>
          <w:rFonts w:ascii="楷体" w:hAnsi="楷体" w:eastAsia="楷体" w:cs="宋体"/>
          <w:b/>
          <w:color w:val="171717" w:themeColor="background2" w:themeShade="1A"/>
          <w:kern w:val="0"/>
          <w:sz w:val="32"/>
          <w:szCs w:val="32"/>
        </w:rPr>
      </w:pPr>
      <w:r>
        <w:rPr>
          <w:rFonts w:hint="eastAsia" w:ascii="楷体" w:hAnsi="楷体" w:eastAsia="楷体" w:cs="宋体"/>
          <w:b/>
          <w:color w:val="171717" w:themeColor="background2" w:themeShade="1A"/>
          <w:kern w:val="0"/>
          <w:sz w:val="32"/>
          <w:szCs w:val="32"/>
        </w:rPr>
        <w:t>（二）国有资产占用使用情况</w:t>
      </w:r>
    </w:p>
    <w:p>
      <w:pPr>
        <w:widowControl/>
        <w:spacing w:line="560" w:lineRule="exact"/>
        <w:ind w:firstLine="560"/>
        <w:rPr>
          <w:rFonts w:cs="宋体" w:asciiTheme="minorEastAsia" w:hAnsiTheme="minorEastAsia"/>
          <w:color w:val="171717" w:themeColor="background2" w:themeShade="1A"/>
          <w:kern w:val="0"/>
          <w:sz w:val="28"/>
          <w:szCs w:val="28"/>
        </w:rPr>
      </w:pPr>
      <w:r>
        <w:rPr>
          <w:rFonts w:hint="eastAsia" w:cs="宋体" w:asciiTheme="minorEastAsia" w:hAnsiTheme="minorEastAsia"/>
          <w:color w:val="171717" w:themeColor="background2" w:themeShade="1A"/>
          <w:kern w:val="0"/>
          <w:sz w:val="28"/>
          <w:szCs w:val="28"/>
        </w:rPr>
        <w:t>截至201</w:t>
      </w:r>
      <w:r>
        <w:rPr>
          <w:rFonts w:cs="宋体" w:asciiTheme="minorEastAsia" w:hAnsiTheme="minorEastAsia"/>
          <w:color w:val="171717" w:themeColor="background2" w:themeShade="1A"/>
          <w:kern w:val="0"/>
          <w:sz w:val="28"/>
          <w:szCs w:val="28"/>
        </w:rPr>
        <w:t>5</w:t>
      </w:r>
      <w:r>
        <w:rPr>
          <w:rFonts w:hint="eastAsia" w:cs="宋体" w:asciiTheme="minorEastAsia" w:hAnsiTheme="minorEastAsia"/>
          <w:color w:val="171717" w:themeColor="background2" w:themeShade="1A"/>
          <w:kern w:val="0"/>
          <w:sz w:val="28"/>
          <w:szCs w:val="28"/>
        </w:rPr>
        <w:t>年底，</w:t>
      </w:r>
      <w:r>
        <w:rPr>
          <w:rFonts w:hint="eastAsia" w:asciiTheme="minorEastAsia" w:hAnsiTheme="minorEastAsia"/>
          <w:color w:val="171717" w:themeColor="background2" w:themeShade="1A"/>
          <w:sz w:val="28"/>
          <w:szCs w:val="28"/>
        </w:rPr>
        <w:t>中共新疆乌鲁木齐市水磨沟区委政法委员会</w:t>
      </w:r>
      <w:r>
        <w:rPr>
          <w:rFonts w:hint="eastAsia" w:cs="宋体" w:asciiTheme="minorEastAsia" w:hAnsiTheme="minorEastAsia"/>
          <w:color w:val="171717" w:themeColor="background2" w:themeShade="1A"/>
          <w:kern w:val="0"/>
          <w:sz w:val="28"/>
          <w:szCs w:val="28"/>
        </w:rPr>
        <w:t>部门及下属各预算单位占用使用国有资产总体情况为</w:t>
      </w:r>
    </w:p>
    <w:p>
      <w:pPr>
        <w:widowControl/>
        <w:spacing w:line="560" w:lineRule="exact"/>
        <w:ind w:firstLine="560"/>
        <w:rPr>
          <w:rFonts w:cs="宋体" w:asciiTheme="minorEastAsia" w:hAnsiTheme="minorEastAsia"/>
          <w:color w:val="171717" w:themeColor="background2" w:themeShade="1A"/>
          <w:kern w:val="0"/>
          <w:sz w:val="28"/>
          <w:szCs w:val="28"/>
        </w:rPr>
      </w:pPr>
      <w:r>
        <w:rPr>
          <w:rFonts w:hint="eastAsia" w:cs="宋体" w:asciiTheme="minorEastAsia" w:hAnsiTheme="minorEastAsia"/>
          <w:color w:val="171717" w:themeColor="background2" w:themeShade="1A"/>
          <w:kern w:val="0"/>
          <w:sz w:val="28"/>
          <w:szCs w:val="28"/>
        </w:rPr>
        <w:t>1.房屋0平方米，价值0万元。</w:t>
      </w:r>
    </w:p>
    <w:p>
      <w:pPr>
        <w:widowControl/>
        <w:spacing w:line="560" w:lineRule="exact"/>
        <w:ind w:firstLine="560"/>
        <w:rPr>
          <w:rFonts w:cs="宋体" w:asciiTheme="minorEastAsia" w:hAnsiTheme="minorEastAsia"/>
          <w:color w:val="171717" w:themeColor="background2" w:themeShade="1A"/>
          <w:kern w:val="0"/>
          <w:sz w:val="28"/>
          <w:szCs w:val="28"/>
        </w:rPr>
      </w:pPr>
      <w:r>
        <w:rPr>
          <w:rFonts w:hint="eastAsia" w:cs="宋体" w:asciiTheme="minorEastAsia" w:hAnsiTheme="minorEastAsia"/>
          <w:color w:val="171717" w:themeColor="background2" w:themeShade="1A"/>
          <w:kern w:val="0"/>
          <w:sz w:val="28"/>
          <w:szCs w:val="28"/>
        </w:rPr>
        <w:t>2.车辆9</w:t>
      </w:r>
      <w:r>
        <w:rPr>
          <w:rFonts w:cs="宋体" w:asciiTheme="minorEastAsia" w:hAnsiTheme="minorEastAsia"/>
          <w:color w:val="171717" w:themeColor="background2" w:themeShade="1A"/>
          <w:kern w:val="0"/>
          <w:sz w:val="28"/>
          <w:szCs w:val="28"/>
        </w:rPr>
        <w:t>1</w:t>
      </w:r>
      <w:r>
        <w:rPr>
          <w:rFonts w:hint="eastAsia" w:cs="宋体" w:asciiTheme="minorEastAsia" w:hAnsiTheme="minorEastAsia"/>
          <w:color w:val="171717" w:themeColor="background2" w:themeShade="1A"/>
          <w:kern w:val="0"/>
          <w:sz w:val="28"/>
          <w:szCs w:val="28"/>
        </w:rPr>
        <w:t>辆，价值</w:t>
      </w:r>
      <w:r>
        <w:rPr>
          <w:rFonts w:cs="宋体" w:asciiTheme="minorEastAsia" w:hAnsiTheme="minorEastAsia"/>
          <w:color w:val="171717" w:themeColor="background2" w:themeShade="1A"/>
          <w:kern w:val="0"/>
          <w:sz w:val="28"/>
          <w:szCs w:val="28"/>
        </w:rPr>
        <w:t>446.06</w:t>
      </w:r>
      <w:r>
        <w:rPr>
          <w:rFonts w:hint="eastAsia" w:cs="宋体" w:asciiTheme="minorEastAsia" w:hAnsiTheme="minorEastAsia"/>
          <w:color w:val="171717" w:themeColor="background2" w:themeShade="1A"/>
          <w:kern w:val="0"/>
          <w:sz w:val="28"/>
          <w:szCs w:val="28"/>
        </w:rPr>
        <w:t>万元；其中：一般公务用车</w:t>
      </w:r>
      <w:r>
        <w:rPr>
          <w:rFonts w:cs="宋体" w:asciiTheme="minorEastAsia" w:hAnsiTheme="minorEastAsia"/>
          <w:color w:val="171717" w:themeColor="background2" w:themeShade="1A"/>
          <w:kern w:val="0"/>
          <w:sz w:val="28"/>
          <w:szCs w:val="28"/>
        </w:rPr>
        <w:t>91</w:t>
      </w:r>
      <w:r>
        <w:rPr>
          <w:rFonts w:hint="eastAsia" w:cs="宋体" w:asciiTheme="minorEastAsia" w:hAnsiTheme="minorEastAsia"/>
          <w:color w:val="171717" w:themeColor="background2" w:themeShade="1A"/>
          <w:kern w:val="0"/>
          <w:sz w:val="28"/>
          <w:szCs w:val="28"/>
        </w:rPr>
        <w:t>辆，价值</w:t>
      </w:r>
      <w:r>
        <w:rPr>
          <w:rFonts w:cs="宋体" w:asciiTheme="minorEastAsia" w:hAnsiTheme="minorEastAsia"/>
          <w:color w:val="171717" w:themeColor="background2" w:themeShade="1A"/>
          <w:kern w:val="0"/>
          <w:sz w:val="28"/>
          <w:szCs w:val="28"/>
        </w:rPr>
        <w:t>446.06</w:t>
      </w:r>
      <w:r>
        <w:rPr>
          <w:rFonts w:hint="eastAsia" w:cs="宋体" w:asciiTheme="minorEastAsia" w:hAnsiTheme="minorEastAsia"/>
          <w:color w:val="171717" w:themeColor="background2" w:themeShade="1A"/>
          <w:kern w:val="0"/>
          <w:sz w:val="28"/>
          <w:szCs w:val="28"/>
        </w:rPr>
        <w:t>万元；执法执勤用车0辆，价值0万元；其他车辆0辆，价值0万元。</w:t>
      </w:r>
    </w:p>
    <w:p>
      <w:pPr>
        <w:widowControl/>
        <w:spacing w:line="560" w:lineRule="exact"/>
        <w:ind w:firstLine="560"/>
        <w:rPr>
          <w:rFonts w:cs="宋体" w:asciiTheme="minorEastAsia" w:hAnsiTheme="minorEastAsia"/>
          <w:color w:val="171717" w:themeColor="background2" w:themeShade="1A"/>
          <w:kern w:val="0"/>
          <w:sz w:val="28"/>
          <w:szCs w:val="28"/>
        </w:rPr>
      </w:pPr>
      <w:r>
        <w:rPr>
          <w:rFonts w:hint="eastAsia" w:cs="宋体" w:asciiTheme="minorEastAsia" w:hAnsiTheme="minorEastAsia"/>
          <w:color w:val="171717" w:themeColor="background2" w:themeShade="1A"/>
          <w:kern w:val="0"/>
          <w:sz w:val="28"/>
          <w:szCs w:val="28"/>
        </w:rPr>
        <w:t>3.单价在20万元以上的设备</w:t>
      </w:r>
      <w:r>
        <w:rPr>
          <w:rFonts w:cs="宋体" w:asciiTheme="minorEastAsia" w:hAnsiTheme="minorEastAsia"/>
          <w:color w:val="171717" w:themeColor="background2" w:themeShade="1A"/>
          <w:kern w:val="0"/>
          <w:sz w:val="28"/>
          <w:szCs w:val="28"/>
        </w:rPr>
        <w:t>38.33</w:t>
      </w:r>
      <w:r>
        <w:rPr>
          <w:rFonts w:hint="eastAsia" w:cs="宋体" w:asciiTheme="minorEastAsia" w:hAnsiTheme="minorEastAsia"/>
          <w:color w:val="171717" w:themeColor="background2" w:themeShade="1A"/>
          <w:kern w:val="0"/>
          <w:sz w:val="28"/>
          <w:szCs w:val="28"/>
        </w:rPr>
        <w:t>万元。</w:t>
      </w:r>
    </w:p>
    <w:p>
      <w:pPr>
        <w:widowControl/>
        <w:spacing w:line="560" w:lineRule="exact"/>
        <w:ind w:firstLine="560"/>
        <w:rPr>
          <w:rFonts w:cs="宋体" w:asciiTheme="minorEastAsia" w:hAnsiTheme="minorEastAsia"/>
          <w:color w:val="171717" w:themeColor="background2" w:themeShade="1A"/>
          <w:kern w:val="0"/>
          <w:sz w:val="28"/>
          <w:szCs w:val="28"/>
        </w:rPr>
      </w:pPr>
      <w:r>
        <w:rPr>
          <w:rFonts w:cs="宋体" w:asciiTheme="minorEastAsia" w:hAnsiTheme="minorEastAsia"/>
          <w:color w:val="171717" w:themeColor="background2" w:themeShade="1A"/>
          <w:kern w:val="0"/>
          <w:sz w:val="28"/>
          <w:szCs w:val="28"/>
        </w:rPr>
        <w:t>4.</w:t>
      </w:r>
      <w:r>
        <w:rPr>
          <w:rFonts w:hint="eastAsia" w:cs="宋体" w:asciiTheme="minorEastAsia" w:hAnsiTheme="minorEastAsia"/>
          <w:color w:val="171717" w:themeColor="background2" w:themeShade="1A"/>
          <w:kern w:val="0"/>
          <w:sz w:val="28"/>
          <w:szCs w:val="28"/>
        </w:rPr>
        <w:t>其他资产价值（含办公家具价值）</w:t>
      </w:r>
      <w:r>
        <w:rPr>
          <w:rFonts w:cs="宋体" w:asciiTheme="minorEastAsia" w:hAnsiTheme="minorEastAsia"/>
          <w:color w:val="171717" w:themeColor="background2" w:themeShade="1A"/>
          <w:kern w:val="0"/>
          <w:sz w:val="28"/>
          <w:szCs w:val="28"/>
        </w:rPr>
        <w:t>137.16</w:t>
      </w:r>
      <w:r>
        <w:rPr>
          <w:rFonts w:hint="eastAsia" w:cs="宋体" w:asciiTheme="minorEastAsia" w:hAnsiTheme="minorEastAsia"/>
          <w:color w:val="171717" w:themeColor="background2" w:themeShade="1A"/>
          <w:kern w:val="0"/>
          <w:sz w:val="28"/>
          <w:szCs w:val="28"/>
        </w:rPr>
        <w:t>万元。</w:t>
      </w:r>
    </w:p>
    <w:p>
      <w:pPr>
        <w:widowControl/>
        <w:spacing w:line="560" w:lineRule="exact"/>
        <w:ind w:firstLine="560"/>
        <w:rPr>
          <w:rFonts w:cs="宋体" w:asciiTheme="minorEastAsia" w:hAnsiTheme="minorEastAsia"/>
          <w:color w:val="171717" w:themeColor="background2" w:themeShade="1A"/>
          <w:kern w:val="0"/>
          <w:sz w:val="28"/>
          <w:szCs w:val="28"/>
        </w:rPr>
      </w:pPr>
      <w:r>
        <w:rPr>
          <w:rFonts w:hint="eastAsia" w:cs="宋体" w:asciiTheme="minorEastAsia" w:hAnsiTheme="minorEastAsia"/>
          <w:color w:val="171717" w:themeColor="background2" w:themeShade="1A"/>
          <w:kern w:val="0"/>
          <w:sz w:val="28"/>
          <w:szCs w:val="28"/>
        </w:rPr>
        <w:t>单位价值50万元以上大型设备0台（套），单位价值100万元以上大型设备0台（套）。</w:t>
      </w:r>
    </w:p>
    <w:p>
      <w:pPr>
        <w:widowControl/>
        <w:spacing w:line="560" w:lineRule="exact"/>
        <w:ind w:firstLine="560"/>
        <w:rPr>
          <w:rFonts w:cs="宋体" w:asciiTheme="minorEastAsia" w:hAnsiTheme="minorEastAsia"/>
          <w:color w:val="171717" w:themeColor="background2" w:themeShade="1A"/>
          <w:kern w:val="0"/>
          <w:sz w:val="28"/>
          <w:szCs w:val="28"/>
        </w:rPr>
      </w:pPr>
      <w:r>
        <w:rPr>
          <w:rFonts w:hint="eastAsia" w:cs="宋体" w:asciiTheme="minorEastAsia" w:hAnsiTheme="minorEastAsia"/>
          <w:color w:val="171717" w:themeColor="background2" w:themeShade="1A"/>
          <w:kern w:val="0"/>
          <w:sz w:val="28"/>
          <w:szCs w:val="28"/>
        </w:rPr>
        <w:t>2016年部门预算未安排购置车辆经费（或安排购置车辆经费0万元），安排购置50万元以上大型设备0台（套），单位价值100万元以上大型设备0台（套）。</w:t>
      </w:r>
    </w:p>
    <w:p>
      <w:pPr>
        <w:widowControl/>
        <w:spacing w:line="560" w:lineRule="exact"/>
        <w:ind w:firstLine="643"/>
        <w:rPr>
          <w:rFonts w:ascii="楷体" w:hAnsi="楷体" w:eastAsia="楷体" w:cs="宋体"/>
          <w:b/>
          <w:color w:val="171717" w:themeColor="background2" w:themeShade="1A"/>
          <w:kern w:val="0"/>
          <w:sz w:val="32"/>
          <w:szCs w:val="32"/>
        </w:rPr>
      </w:pPr>
      <w:r>
        <w:rPr>
          <w:rFonts w:hint="eastAsia" w:ascii="楷体" w:hAnsi="楷体" w:eastAsia="楷体" w:cs="宋体"/>
          <w:b/>
          <w:color w:val="171717" w:themeColor="background2" w:themeShade="1A"/>
          <w:kern w:val="0"/>
          <w:sz w:val="32"/>
          <w:szCs w:val="32"/>
        </w:rPr>
        <w:t>（三）预算绩效情况</w:t>
      </w:r>
    </w:p>
    <w:p>
      <w:pPr>
        <w:widowControl/>
        <w:spacing w:line="560" w:lineRule="exact"/>
        <w:ind w:firstLine="560"/>
        <w:rPr>
          <w:rFonts w:cs="宋体" w:asciiTheme="minorEastAsia" w:hAnsiTheme="minorEastAsia"/>
          <w:color w:val="171717" w:themeColor="background2" w:themeShade="1A"/>
          <w:kern w:val="0"/>
          <w:sz w:val="28"/>
          <w:szCs w:val="28"/>
        </w:rPr>
      </w:pPr>
      <w:r>
        <w:rPr>
          <w:rFonts w:hint="eastAsia" w:cs="宋体" w:asciiTheme="minorEastAsia" w:hAnsiTheme="minorEastAsia"/>
          <w:color w:val="171717" w:themeColor="background2" w:themeShade="1A"/>
          <w:kern w:val="0"/>
          <w:sz w:val="28"/>
          <w:szCs w:val="28"/>
        </w:rPr>
        <w:t>2016年度，本年度实行绩效管理的项目0个，涉及预算金额0万元。具体情况见下表（按项目分别填报）：</w:t>
      </w:r>
    </w:p>
    <w:p>
      <w:pPr>
        <w:spacing w:line="500" w:lineRule="exact"/>
        <w:ind w:firstLine="723"/>
        <w:jc w:val="center"/>
        <w:rPr>
          <w:rFonts w:ascii="宋体" w:hAnsi="宋体" w:cs="宋体"/>
          <w:b/>
          <w:color w:val="171717" w:themeColor="background2" w:themeShade="1A"/>
          <w:kern w:val="0"/>
          <w:sz w:val="36"/>
          <w:szCs w:val="36"/>
        </w:rPr>
      </w:pPr>
    </w:p>
    <w:p>
      <w:pPr>
        <w:spacing w:line="500" w:lineRule="exact"/>
        <w:ind w:firstLine="723"/>
        <w:jc w:val="center"/>
        <w:rPr>
          <w:rFonts w:ascii="宋体" w:hAnsi="宋体" w:cs="宋体"/>
          <w:b/>
          <w:color w:val="171717" w:themeColor="background2" w:themeShade="1A"/>
          <w:kern w:val="0"/>
          <w:sz w:val="36"/>
          <w:szCs w:val="36"/>
        </w:rPr>
      </w:pPr>
    </w:p>
    <w:p>
      <w:pPr>
        <w:spacing w:line="500" w:lineRule="exact"/>
        <w:ind w:firstLine="723"/>
        <w:jc w:val="center"/>
        <w:rPr>
          <w:rFonts w:ascii="宋体" w:hAnsi="宋体" w:cs="宋体"/>
          <w:b/>
          <w:color w:val="171717" w:themeColor="background2" w:themeShade="1A"/>
          <w:kern w:val="0"/>
          <w:sz w:val="36"/>
          <w:szCs w:val="36"/>
        </w:rPr>
      </w:pPr>
    </w:p>
    <w:p>
      <w:pPr>
        <w:spacing w:line="500" w:lineRule="exact"/>
        <w:ind w:firstLine="723"/>
        <w:jc w:val="center"/>
        <w:rPr>
          <w:rFonts w:ascii="宋体" w:hAnsi="宋体" w:cs="宋体"/>
          <w:b/>
          <w:color w:val="171717" w:themeColor="background2" w:themeShade="1A"/>
          <w:kern w:val="0"/>
          <w:sz w:val="36"/>
          <w:szCs w:val="36"/>
        </w:rPr>
      </w:pPr>
    </w:p>
    <w:p>
      <w:pPr>
        <w:spacing w:line="500" w:lineRule="exact"/>
        <w:ind w:firstLine="723"/>
        <w:jc w:val="center"/>
        <w:rPr>
          <w:rFonts w:ascii="宋体" w:hAnsi="宋体" w:cs="宋体"/>
          <w:b/>
          <w:color w:val="171717" w:themeColor="background2" w:themeShade="1A"/>
          <w:kern w:val="0"/>
          <w:sz w:val="36"/>
          <w:szCs w:val="36"/>
        </w:rPr>
      </w:pPr>
    </w:p>
    <w:p>
      <w:pPr>
        <w:spacing w:line="500" w:lineRule="exact"/>
        <w:ind w:firstLine="723"/>
        <w:jc w:val="center"/>
        <w:rPr>
          <w:rFonts w:ascii="宋体" w:hAnsi="宋体" w:cs="宋体"/>
          <w:b/>
          <w:color w:val="171717" w:themeColor="background2" w:themeShade="1A"/>
          <w:kern w:val="0"/>
          <w:sz w:val="36"/>
          <w:szCs w:val="36"/>
        </w:rPr>
      </w:pPr>
    </w:p>
    <w:p>
      <w:pPr>
        <w:spacing w:line="500" w:lineRule="exact"/>
        <w:ind w:firstLine="723"/>
        <w:jc w:val="center"/>
        <w:rPr>
          <w:rFonts w:ascii="宋体" w:hAnsi="宋体" w:cs="宋体"/>
          <w:b/>
          <w:color w:val="171717" w:themeColor="background2" w:themeShade="1A"/>
          <w:kern w:val="0"/>
          <w:sz w:val="36"/>
          <w:szCs w:val="36"/>
        </w:rPr>
      </w:pPr>
    </w:p>
    <w:p>
      <w:pPr>
        <w:spacing w:line="500" w:lineRule="exact"/>
        <w:ind w:firstLine="723"/>
        <w:jc w:val="center"/>
        <w:rPr>
          <w:rFonts w:ascii="宋体" w:hAnsi="宋体" w:cs="宋体"/>
          <w:b/>
          <w:color w:val="171717" w:themeColor="background2" w:themeShade="1A"/>
          <w:kern w:val="0"/>
          <w:sz w:val="36"/>
          <w:szCs w:val="36"/>
        </w:rPr>
      </w:pPr>
    </w:p>
    <w:p>
      <w:pPr>
        <w:spacing w:line="500" w:lineRule="exact"/>
        <w:ind w:firstLine="723"/>
        <w:jc w:val="center"/>
        <w:rPr>
          <w:rFonts w:ascii="宋体" w:hAnsi="宋体" w:cs="宋体"/>
          <w:b/>
          <w:color w:val="171717" w:themeColor="background2" w:themeShade="1A"/>
          <w:kern w:val="0"/>
          <w:sz w:val="36"/>
          <w:szCs w:val="36"/>
        </w:rPr>
      </w:pPr>
    </w:p>
    <w:p>
      <w:pPr>
        <w:spacing w:line="500" w:lineRule="exact"/>
        <w:ind w:firstLine="723"/>
        <w:jc w:val="center"/>
        <w:rPr>
          <w:rFonts w:ascii="宋体" w:hAnsi="宋体" w:cs="宋体"/>
          <w:b/>
          <w:color w:val="171717" w:themeColor="background2" w:themeShade="1A"/>
          <w:kern w:val="0"/>
          <w:sz w:val="36"/>
          <w:szCs w:val="36"/>
        </w:rPr>
      </w:pPr>
    </w:p>
    <w:p>
      <w:pPr>
        <w:spacing w:line="500" w:lineRule="exact"/>
        <w:ind w:firstLine="723"/>
        <w:jc w:val="center"/>
        <w:rPr>
          <w:rFonts w:ascii="宋体" w:hAnsi="宋体" w:cs="宋体"/>
          <w:b/>
          <w:color w:val="171717" w:themeColor="background2" w:themeShade="1A"/>
          <w:kern w:val="0"/>
          <w:sz w:val="36"/>
          <w:szCs w:val="36"/>
        </w:rPr>
      </w:pPr>
    </w:p>
    <w:p>
      <w:pPr>
        <w:spacing w:line="500" w:lineRule="exact"/>
        <w:ind w:firstLine="723"/>
        <w:jc w:val="center"/>
        <w:rPr>
          <w:rFonts w:ascii="宋体" w:hAnsi="宋体" w:cs="宋体"/>
          <w:b/>
          <w:color w:val="171717" w:themeColor="background2" w:themeShade="1A"/>
          <w:kern w:val="0"/>
          <w:sz w:val="36"/>
          <w:szCs w:val="36"/>
        </w:rPr>
      </w:pPr>
      <w:r>
        <w:rPr>
          <w:rFonts w:hint="eastAsia" w:ascii="宋体" w:hAnsi="宋体" w:cs="宋体"/>
          <w:b/>
          <w:color w:val="171717" w:themeColor="background2" w:themeShade="1A"/>
          <w:kern w:val="0"/>
          <w:sz w:val="36"/>
          <w:szCs w:val="36"/>
        </w:rPr>
        <w:t>财政支出绩效目标申报表</w:t>
      </w:r>
    </w:p>
    <w:p>
      <w:pPr>
        <w:spacing w:line="500" w:lineRule="exact"/>
        <w:ind w:firstLine="720"/>
        <w:jc w:val="center"/>
        <w:rPr>
          <w:rFonts w:ascii="仿宋_GB2312" w:hAnsi="宋体" w:eastAsia="仿宋_GB2312" w:cs="宋体"/>
          <w:color w:val="171717" w:themeColor="background2" w:themeShade="1A"/>
          <w:kern w:val="0"/>
          <w:sz w:val="36"/>
          <w:szCs w:val="36"/>
        </w:rPr>
      </w:pPr>
      <w:r>
        <w:rPr>
          <w:rFonts w:hint="eastAsia" w:ascii="仿宋_GB2312" w:hAnsi="宋体" w:eastAsia="仿宋_GB2312" w:cs="宋体"/>
          <w:color w:val="171717" w:themeColor="background2" w:themeShade="1A"/>
          <w:kern w:val="0"/>
          <w:sz w:val="36"/>
          <w:szCs w:val="36"/>
        </w:rPr>
        <w:t>（   年度）</w:t>
      </w:r>
    </w:p>
    <w:p>
      <w:pPr>
        <w:widowControl/>
        <w:ind w:firstLine="0" w:firstLineChars="0"/>
        <w:rPr>
          <w:rFonts w:ascii="仿宋_GB2312" w:eastAsia="仿宋_GB2312" w:cs="宋体" w:hAnsiTheme="minorEastAsia"/>
          <w:color w:val="171717" w:themeColor="background2" w:themeShade="1A"/>
          <w:kern w:val="0"/>
          <w:sz w:val="32"/>
          <w:szCs w:val="32"/>
        </w:rPr>
      </w:pPr>
      <w:r>
        <w:rPr>
          <w:rFonts w:hint="eastAsia" w:ascii="仿宋_GB2312" w:eastAsia="仿宋_GB2312" w:cs="宋体" w:hAnsiTheme="minorEastAsia"/>
          <w:color w:val="171717" w:themeColor="background2" w:themeShade="1A"/>
          <w:kern w:val="0"/>
          <w:sz w:val="32"/>
          <w:szCs w:val="32"/>
        </w:rPr>
        <w:t>填报单位：</w:t>
      </w:r>
    </w:p>
    <w:tbl>
      <w:tblPr>
        <w:tblStyle w:val="13"/>
        <w:tblW w:w="9229" w:type="dxa"/>
        <w:jc w:val="center"/>
        <w:tblInd w:w="0" w:type="dxa"/>
        <w:tblLayout w:type="fixed"/>
        <w:tblCellMar>
          <w:top w:w="0" w:type="dxa"/>
          <w:left w:w="108" w:type="dxa"/>
          <w:bottom w:w="0" w:type="dxa"/>
          <w:right w:w="108" w:type="dxa"/>
        </w:tblCellMar>
      </w:tblPr>
      <w:tblGrid>
        <w:gridCol w:w="1960"/>
        <w:gridCol w:w="2166"/>
        <w:gridCol w:w="74"/>
        <w:gridCol w:w="1780"/>
        <w:gridCol w:w="222"/>
        <w:gridCol w:w="476"/>
        <w:gridCol w:w="1701"/>
        <w:gridCol w:w="850"/>
      </w:tblGrid>
      <w:tr>
        <w:tblPrEx>
          <w:tblLayout w:type="fixed"/>
          <w:tblCellMar>
            <w:top w:w="0" w:type="dxa"/>
            <w:left w:w="108" w:type="dxa"/>
            <w:bottom w:w="0" w:type="dxa"/>
            <w:right w:w="108" w:type="dxa"/>
          </w:tblCellMar>
        </w:tblPrEx>
        <w:trPr>
          <w:trHeight w:val="862"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199" w:firstLineChars="83"/>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项目名称</w:t>
            </w:r>
          </w:p>
        </w:tc>
        <w:tc>
          <w:tcPr>
            <w:tcW w:w="2166" w:type="dxa"/>
            <w:tcBorders>
              <w:top w:val="single" w:color="auto" w:sz="4" w:space="0"/>
              <w:left w:val="nil"/>
              <w:bottom w:val="single" w:color="auto" w:sz="4" w:space="0"/>
              <w:right w:val="single" w:color="auto"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p>
        </w:tc>
        <w:tc>
          <w:tcPr>
            <w:tcW w:w="185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199" w:firstLineChars="83"/>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项目属性</w:t>
            </w:r>
          </w:p>
        </w:tc>
        <w:tc>
          <w:tcPr>
            <w:tcW w:w="324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新增项目□    延续项目□</w:t>
            </w:r>
          </w:p>
        </w:tc>
      </w:tr>
      <w:tr>
        <w:tblPrEx>
          <w:tblLayout w:type="fixed"/>
          <w:tblCellMar>
            <w:top w:w="0" w:type="dxa"/>
            <w:left w:w="108" w:type="dxa"/>
            <w:bottom w:w="0" w:type="dxa"/>
            <w:right w:w="108" w:type="dxa"/>
          </w:tblCellMar>
        </w:tblPrEx>
        <w:trPr>
          <w:trHeight w:val="564" w:hRule="atLeast"/>
          <w:jc w:val="center"/>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ind w:firstLine="199" w:firstLineChars="83"/>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主管部门</w:t>
            </w:r>
          </w:p>
        </w:tc>
        <w:tc>
          <w:tcPr>
            <w:tcW w:w="2166" w:type="dxa"/>
            <w:tcBorders>
              <w:top w:val="nil"/>
              <w:left w:val="nil"/>
              <w:bottom w:val="single" w:color="auto" w:sz="4" w:space="0"/>
              <w:right w:val="single" w:color="auto" w:sz="4" w:space="0"/>
            </w:tcBorders>
            <w:shd w:val="clear" w:color="auto" w:fill="auto"/>
            <w:noWrap/>
            <w:vAlign w:val="center"/>
          </w:tcPr>
          <w:p>
            <w:pPr>
              <w:widowControl/>
              <w:ind w:firstLine="480"/>
              <w:jc w:val="center"/>
              <w:rPr>
                <w:rFonts w:ascii="仿宋_GB2312" w:eastAsia="仿宋_GB2312" w:cs="宋体" w:hAnsiTheme="minorEastAsia"/>
                <w:color w:val="171717" w:themeColor="background2" w:themeShade="1A"/>
                <w:kern w:val="0"/>
              </w:rPr>
            </w:pPr>
          </w:p>
        </w:tc>
        <w:tc>
          <w:tcPr>
            <w:tcW w:w="1854" w:type="dxa"/>
            <w:gridSpan w:val="2"/>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项目实施单位</w:t>
            </w:r>
          </w:p>
        </w:tc>
        <w:tc>
          <w:tcPr>
            <w:tcW w:w="324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ind w:firstLine="480"/>
              <w:jc w:val="center"/>
              <w:rPr>
                <w:rFonts w:ascii="仿宋_GB2312" w:eastAsia="仿宋_GB2312" w:cs="宋体" w:hAnsiTheme="minorEastAsia"/>
                <w:color w:val="171717" w:themeColor="background2" w:themeShade="1A"/>
                <w:kern w:val="0"/>
              </w:rPr>
            </w:pPr>
          </w:p>
        </w:tc>
      </w:tr>
      <w:tr>
        <w:tblPrEx>
          <w:tblLayout w:type="fixed"/>
          <w:tblCellMar>
            <w:top w:w="0" w:type="dxa"/>
            <w:left w:w="108" w:type="dxa"/>
            <w:bottom w:w="0" w:type="dxa"/>
            <w:right w:w="108" w:type="dxa"/>
          </w:tblCellMar>
        </w:tblPrEx>
        <w:trPr>
          <w:trHeight w:val="420" w:hRule="atLeast"/>
          <w:jc w:val="center"/>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项目起止时间</w:t>
            </w:r>
          </w:p>
        </w:tc>
        <w:tc>
          <w:tcPr>
            <w:tcW w:w="2166" w:type="dxa"/>
            <w:tcBorders>
              <w:top w:val="nil"/>
              <w:left w:val="nil"/>
              <w:bottom w:val="single" w:color="auto" w:sz="4" w:space="0"/>
              <w:right w:val="single" w:color="auto" w:sz="4" w:space="0"/>
            </w:tcBorders>
            <w:shd w:val="clear" w:color="auto" w:fill="auto"/>
            <w:noWrap/>
            <w:vAlign w:val="center"/>
          </w:tcPr>
          <w:p>
            <w:pPr>
              <w:widowControl/>
              <w:ind w:firstLine="480"/>
              <w:jc w:val="center"/>
              <w:rPr>
                <w:rFonts w:ascii="仿宋_GB2312" w:eastAsia="仿宋_GB2312" w:cs="宋体" w:hAnsiTheme="minorEastAsia"/>
                <w:color w:val="171717" w:themeColor="background2" w:themeShade="1A"/>
                <w:kern w:val="0"/>
              </w:rPr>
            </w:pPr>
          </w:p>
        </w:tc>
        <w:tc>
          <w:tcPr>
            <w:tcW w:w="1854" w:type="dxa"/>
            <w:gridSpan w:val="2"/>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项目负责人</w:t>
            </w:r>
          </w:p>
        </w:tc>
        <w:tc>
          <w:tcPr>
            <w:tcW w:w="698" w:type="dxa"/>
            <w:gridSpan w:val="2"/>
            <w:tcBorders>
              <w:top w:val="nil"/>
              <w:left w:val="nil"/>
              <w:bottom w:val="single" w:color="auto" w:sz="4" w:space="0"/>
              <w:right w:val="single" w:color="auto" w:sz="4" w:space="0"/>
            </w:tcBorders>
            <w:shd w:val="clear" w:color="auto" w:fill="auto"/>
            <w:noWrap/>
            <w:vAlign w:val="center"/>
          </w:tcPr>
          <w:p>
            <w:pPr>
              <w:widowControl/>
              <w:ind w:firstLine="480"/>
              <w:jc w:val="center"/>
              <w:rPr>
                <w:rFonts w:ascii="仿宋_GB2312" w:eastAsia="仿宋_GB2312" w:cs="宋体" w:hAnsiTheme="minorEastAsia"/>
                <w:color w:val="171717" w:themeColor="background2" w:themeShade="1A"/>
                <w:kern w:val="0"/>
              </w:rPr>
            </w:pPr>
          </w:p>
        </w:tc>
        <w:tc>
          <w:tcPr>
            <w:tcW w:w="1701" w:type="dxa"/>
            <w:tcBorders>
              <w:top w:val="nil"/>
              <w:left w:val="nil"/>
              <w:bottom w:val="single" w:color="auto" w:sz="4" w:space="0"/>
              <w:right w:val="single" w:color="auto" w:sz="4" w:space="0"/>
            </w:tcBorders>
            <w:shd w:val="clear" w:color="auto" w:fill="auto"/>
            <w:noWrap/>
            <w:vAlign w:val="center"/>
          </w:tcPr>
          <w:p>
            <w:pPr>
              <w:widowControl/>
              <w:ind w:firstLine="199" w:firstLineChars="83"/>
              <w:jc w:val="center"/>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联系电话</w:t>
            </w:r>
          </w:p>
        </w:tc>
        <w:tc>
          <w:tcPr>
            <w:tcW w:w="850" w:type="dxa"/>
            <w:tcBorders>
              <w:top w:val="nil"/>
              <w:left w:val="nil"/>
              <w:bottom w:val="single" w:color="auto" w:sz="4" w:space="0"/>
              <w:right w:val="single" w:color="auto" w:sz="4" w:space="0"/>
            </w:tcBorders>
            <w:shd w:val="clear" w:color="auto" w:fill="auto"/>
            <w:noWrap/>
            <w:vAlign w:val="center"/>
          </w:tcPr>
          <w:p>
            <w:pPr>
              <w:widowControl/>
              <w:ind w:firstLine="480"/>
              <w:jc w:val="center"/>
              <w:rPr>
                <w:rFonts w:ascii="仿宋_GB2312" w:eastAsia="仿宋_GB2312" w:cs="宋体" w:hAnsiTheme="minorEastAsia"/>
                <w:color w:val="171717" w:themeColor="background2" w:themeShade="1A"/>
                <w:kern w:val="0"/>
              </w:rPr>
            </w:pPr>
          </w:p>
        </w:tc>
      </w:tr>
      <w:tr>
        <w:tblPrEx>
          <w:tblLayout w:type="fixed"/>
          <w:tblCellMar>
            <w:top w:w="0" w:type="dxa"/>
            <w:left w:w="108" w:type="dxa"/>
            <w:bottom w:w="0" w:type="dxa"/>
            <w:right w:w="108" w:type="dxa"/>
          </w:tblCellMar>
        </w:tblPrEx>
        <w:trPr>
          <w:trHeight w:val="420" w:hRule="atLeast"/>
          <w:jc w:val="center"/>
        </w:trPr>
        <w:tc>
          <w:tcPr>
            <w:tcW w:w="1960" w:type="dxa"/>
            <w:vMerge w:val="restart"/>
            <w:tcBorders>
              <w:top w:val="nil"/>
              <w:left w:val="single" w:color="auto" w:sz="4" w:space="0"/>
              <w:bottom w:val="nil"/>
              <w:right w:val="single" w:color="auto" w:sz="4" w:space="0"/>
            </w:tcBorders>
            <w:shd w:val="clear" w:color="auto" w:fill="auto"/>
            <w:noWrap/>
            <w:vAlign w:val="center"/>
          </w:tcPr>
          <w:p>
            <w:pPr>
              <w:widowControl/>
              <w:ind w:firstLine="0" w:firstLineChars="0"/>
              <w:jc w:val="center"/>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项目资金（万元）</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资金总额</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ind w:firstLine="480"/>
              <w:jc w:val="center"/>
              <w:rPr>
                <w:rFonts w:ascii="仿宋_GB2312" w:eastAsia="仿宋_GB2312" w:cs="宋体" w:hAnsiTheme="minorEastAsia"/>
                <w:color w:val="171717" w:themeColor="background2" w:themeShade="1A"/>
                <w:kern w:val="0"/>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财政拨款</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ind w:firstLine="480"/>
              <w:jc w:val="center"/>
              <w:rPr>
                <w:rFonts w:ascii="仿宋_GB2312" w:eastAsia="仿宋_GB2312" w:cs="宋体" w:hAnsiTheme="minorEastAsia"/>
                <w:color w:val="171717" w:themeColor="background2" w:themeShade="1A"/>
                <w:kern w:val="0"/>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自有资金</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ind w:firstLine="480"/>
              <w:jc w:val="center"/>
              <w:rPr>
                <w:rFonts w:ascii="仿宋_GB2312" w:eastAsia="仿宋_GB2312" w:cs="宋体" w:hAnsiTheme="minorEastAsia"/>
                <w:color w:val="171717" w:themeColor="background2" w:themeShade="1A"/>
                <w:kern w:val="0"/>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经营性收入</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ind w:firstLine="480"/>
              <w:jc w:val="center"/>
              <w:rPr>
                <w:rFonts w:ascii="仿宋_GB2312" w:eastAsia="仿宋_GB2312" w:cs="宋体" w:hAnsiTheme="minorEastAsia"/>
                <w:color w:val="171717" w:themeColor="background2" w:themeShade="1A"/>
                <w:kern w:val="0"/>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其他收入</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ind w:firstLine="480"/>
              <w:jc w:val="center"/>
              <w:rPr>
                <w:rFonts w:ascii="仿宋_GB2312" w:eastAsia="仿宋_GB2312" w:cs="宋体" w:hAnsiTheme="minorEastAsia"/>
                <w:color w:val="171717" w:themeColor="background2" w:themeShade="1A"/>
                <w:kern w:val="0"/>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其他</w:t>
            </w:r>
          </w:p>
        </w:tc>
      </w:tr>
      <w:tr>
        <w:tblPrEx>
          <w:tblLayout w:type="fixed"/>
          <w:tblCellMar>
            <w:top w:w="0" w:type="dxa"/>
            <w:left w:w="108" w:type="dxa"/>
            <w:bottom w:w="0" w:type="dxa"/>
            <w:right w:w="108" w:type="dxa"/>
          </w:tblCellMar>
        </w:tblPrEx>
        <w:trPr>
          <w:trHeight w:val="625"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单位职能阐述</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ind w:firstLine="0" w:firstLineChars="0"/>
              <w:jc w:val="center"/>
              <w:rPr>
                <w:rFonts w:ascii="仿宋_GB2312" w:eastAsia="仿宋_GB2312" w:cs="宋体" w:hAnsiTheme="minorEastAsia"/>
                <w:color w:val="171717" w:themeColor="background2" w:themeShade="1A"/>
              </w:rPr>
            </w:pPr>
          </w:p>
        </w:tc>
      </w:tr>
      <w:tr>
        <w:tblPrEx>
          <w:tblLayout w:type="fixed"/>
          <w:tblCellMar>
            <w:top w:w="0" w:type="dxa"/>
            <w:left w:w="108" w:type="dxa"/>
            <w:bottom w:w="0" w:type="dxa"/>
            <w:right w:w="108" w:type="dxa"/>
          </w:tblCellMar>
        </w:tblPrEx>
        <w:trPr>
          <w:trHeight w:val="560" w:hRule="atLeast"/>
          <w:jc w:val="center"/>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ind w:firstLine="199" w:firstLineChars="83"/>
              <w:jc w:val="center"/>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项目概况</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ascii="仿宋_GB2312" w:eastAsia="仿宋_GB2312" w:cs="宋体" w:hAnsiTheme="minorEastAsia"/>
                <w:color w:val="171717" w:themeColor="background2" w:themeShade="1A"/>
                <w:kern w:val="0"/>
              </w:rPr>
            </w:pPr>
          </w:p>
        </w:tc>
      </w:tr>
      <w:tr>
        <w:tblPrEx>
          <w:tblLayout w:type="fixed"/>
          <w:tblCellMar>
            <w:top w:w="0" w:type="dxa"/>
            <w:left w:w="108" w:type="dxa"/>
            <w:bottom w:w="0" w:type="dxa"/>
            <w:right w:w="108" w:type="dxa"/>
          </w:tblCellMar>
        </w:tblPrEx>
        <w:trPr>
          <w:trHeight w:val="420" w:hRule="atLeast"/>
          <w:jc w:val="center"/>
        </w:trPr>
        <w:tc>
          <w:tcPr>
            <w:tcW w:w="19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ind w:firstLine="0" w:firstLineChars="0"/>
              <w:jc w:val="center"/>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项目立项情况</w:t>
            </w: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项目立项的依据</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both"/>
              <w:rPr>
                <w:rFonts w:ascii="仿宋_GB2312" w:eastAsia="仿宋_GB2312" w:cs="宋体" w:hAnsiTheme="minorEastAsia"/>
                <w:color w:val="171717" w:themeColor="background2" w:themeShade="1A"/>
                <w:kern w:val="0"/>
              </w:rPr>
            </w:pPr>
          </w:p>
        </w:tc>
      </w:tr>
      <w:tr>
        <w:tblPrEx>
          <w:tblLayout w:type="fixed"/>
          <w:tblCellMar>
            <w:top w:w="0" w:type="dxa"/>
            <w:left w:w="108" w:type="dxa"/>
            <w:bottom w:w="0" w:type="dxa"/>
            <w:right w:w="108" w:type="dxa"/>
          </w:tblCellMar>
        </w:tblPrEx>
        <w:trPr>
          <w:trHeight w:val="685"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ind w:firstLine="480"/>
              <w:jc w:val="center"/>
              <w:rPr>
                <w:rFonts w:ascii="仿宋_GB2312" w:eastAsia="仿宋_GB2312" w:cs="宋体" w:hAnsiTheme="minorEastAsia"/>
                <w:color w:val="171717" w:themeColor="background2" w:themeShade="1A"/>
                <w:kern w:val="0"/>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项目申报的可行性</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rPr>
            </w:pPr>
          </w:p>
        </w:tc>
      </w:tr>
      <w:tr>
        <w:tblPrEx>
          <w:tblLayout w:type="fixed"/>
          <w:tblCellMar>
            <w:top w:w="0" w:type="dxa"/>
            <w:left w:w="108" w:type="dxa"/>
            <w:bottom w:w="0" w:type="dxa"/>
            <w:right w:w="108" w:type="dxa"/>
          </w:tblCellMar>
        </w:tblPrEx>
        <w:trPr>
          <w:trHeight w:val="527"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ind w:firstLine="480"/>
              <w:jc w:val="center"/>
              <w:rPr>
                <w:rFonts w:ascii="仿宋_GB2312" w:eastAsia="仿宋_GB2312" w:cs="宋体" w:hAnsiTheme="minorEastAsia"/>
                <w:color w:val="171717" w:themeColor="background2" w:themeShade="1A"/>
                <w:kern w:val="0"/>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项目申报的必要性</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rPr>
            </w:pPr>
          </w:p>
        </w:tc>
      </w:tr>
      <w:tr>
        <w:tblPrEx>
          <w:tblLayout w:type="fixed"/>
          <w:tblCellMar>
            <w:top w:w="0" w:type="dxa"/>
            <w:left w:w="108" w:type="dxa"/>
            <w:bottom w:w="0" w:type="dxa"/>
            <w:right w:w="108" w:type="dxa"/>
          </w:tblCellMar>
        </w:tblPrEx>
        <w:trPr>
          <w:trHeight w:val="490" w:hRule="atLeast"/>
          <w:jc w:val="center"/>
        </w:trPr>
        <w:tc>
          <w:tcPr>
            <w:tcW w:w="19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ind w:firstLine="0" w:firstLineChars="0"/>
              <w:jc w:val="center"/>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项目实施进度计划</w:t>
            </w: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ind w:firstLine="199" w:firstLineChars="83"/>
              <w:jc w:val="both"/>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项目实施内容</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开始时间</w:t>
            </w: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完成时间</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ind w:firstLine="480"/>
              <w:jc w:val="center"/>
              <w:rPr>
                <w:rFonts w:ascii="仿宋_GB2312" w:eastAsia="仿宋_GB2312" w:cs="宋体" w:hAnsiTheme="minorEastAsia"/>
                <w:color w:val="171717" w:themeColor="background2" w:themeShade="1A"/>
                <w:kern w:val="0"/>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1、</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ind w:firstLine="480"/>
              <w:jc w:val="center"/>
              <w:rPr>
                <w:rFonts w:ascii="仿宋_GB2312" w:eastAsia="仿宋_GB2312" w:cs="宋体" w:hAnsiTheme="minorEastAsia"/>
                <w:color w:val="171717" w:themeColor="background2" w:themeShade="1A"/>
                <w:kern w:val="0"/>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2、</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p>
        </w:tc>
      </w:tr>
      <w:tr>
        <w:tblPrEx>
          <w:tblLayout w:type="fixed"/>
          <w:tblCellMar>
            <w:top w:w="0" w:type="dxa"/>
            <w:left w:w="108" w:type="dxa"/>
            <w:bottom w:w="0" w:type="dxa"/>
            <w:right w:w="108" w:type="dxa"/>
          </w:tblCellMar>
        </w:tblPrEx>
        <w:trPr>
          <w:trHeight w:val="457"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ind w:firstLine="480"/>
              <w:rPr>
                <w:rFonts w:ascii="仿宋_GB2312" w:eastAsia="仿宋_GB2312" w:cs="宋体" w:hAnsiTheme="minorEastAsia"/>
                <w:color w:val="171717" w:themeColor="background2" w:themeShade="1A"/>
                <w:kern w:val="0"/>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p>
        </w:tc>
      </w:tr>
    </w:tbl>
    <w:p>
      <w:pPr>
        <w:widowControl/>
        <w:spacing w:line="560" w:lineRule="exact"/>
        <w:ind w:firstLine="627" w:firstLineChars="196"/>
        <w:rPr>
          <w:rFonts w:ascii="黑体" w:hAnsi="黑体" w:eastAsia="黑体" w:cs="宋体"/>
          <w:color w:val="171717" w:themeColor="background2" w:themeShade="1A"/>
          <w:kern w:val="0"/>
          <w:sz w:val="32"/>
          <w:szCs w:val="32"/>
        </w:rPr>
      </w:pPr>
    </w:p>
    <w:p>
      <w:pPr>
        <w:widowControl/>
        <w:spacing w:line="560" w:lineRule="exact"/>
        <w:ind w:firstLine="630" w:firstLineChars="196"/>
        <w:rPr>
          <w:rFonts w:ascii="楷体" w:hAnsi="楷体" w:eastAsia="楷体" w:cs="宋体"/>
          <w:b/>
          <w:color w:val="171717" w:themeColor="background2" w:themeShade="1A"/>
          <w:kern w:val="0"/>
          <w:sz w:val="32"/>
          <w:szCs w:val="32"/>
        </w:rPr>
      </w:pPr>
      <w:r>
        <w:rPr>
          <w:rFonts w:hint="eastAsia" w:ascii="楷体" w:hAnsi="楷体" w:eastAsia="楷体" w:cs="宋体"/>
          <w:b/>
          <w:color w:val="171717" w:themeColor="background2" w:themeShade="1A"/>
          <w:kern w:val="0"/>
          <w:sz w:val="32"/>
          <w:szCs w:val="32"/>
        </w:rPr>
        <w:t>（四）其他需说明的事项</w:t>
      </w:r>
    </w:p>
    <w:p>
      <w:pPr>
        <w:widowControl/>
        <w:spacing w:line="560" w:lineRule="exact"/>
        <w:ind w:firstLine="480"/>
        <w:rPr>
          <w:rFonts w:ascii="仿宋_GB2312" w:hAnsi="宋体" w:eastAsia="仿宋_GB2312" w:cs="宋体"/>
          <w:color w:val="171717" w:themeColor="background2" w:themeShade="1A"/>
          <w:kern w:val="0"/>
          <w:sz w:val="32"/>
          <w:szCs w:val="32"/>
        </w:rPr>
      </w:pPr>
      <w:r>
        <w:rPr>
          <w:rFonts w:hint="eastAsia" w:ascii="仿宋_GB2312" w:eastAsia="仿宋_GB2312" w:cs="宋体" w:hAnsiTheme="minorEastAsia"/>
          <w:color w:val="171717" w:themeColor="background2" w:themeShade="1A"/>
          <w:kern w:val="0"/>
        </w:rPr>
        <w:t>……</w:t>
      </w:r>
    </w:p>
    <w:p>
      <w:pPr>
        <w:pStyle w:val="2"/>
        <w:spacing w:before="435"/>
        <w:ind w:firstLine="640"/>
        <w:rPr>
          <w:rFonts w:ascii="黑体" w:hAnsi="黑体" w:eastAsia="黑体"/>
          <w:b w:val="0"/>
          <w:color w:val="171717" w:themeColor="background2" w:themeShade="1A"/>
          <w:szCs w:val="32"/>
        </w:rPr>
      </w:pPr>
      <w:r>
        <w:rPr>
          <w:rFonts w:hint="eastAsia" w:ascii="黑体" w:hAnsi="黑体" w:eastAsia="黑体"/>
          <w:b w:val="0"/>
          <w:color w:val="171717" w:themeColor="background2" w:themeShade="1A"/>
          <w:szCs w:val="32"/>
        </w:rPr>
        <w:t>第四部分  名词解释</w:t>
      </w:r>
    </w:p>
    <w:p>
      <w:pPr>
        <w:ind w:firstLine="640"/>
        <w:rPr>
          <w:rFonts w:ascii="黑体" w:hAnsi="黑体" w:eastAsia="黑体"/>
          <w:color w:val="171717" w:themeColor="background2" w:themeShade="1A"/>
          <w:sz w:val="32"/>
          <w:szCs w:val="32"/>
        </w:rPr>
      </w:pPr>
      <w:r>
        <w:rPr>
          <w:rFonts w:hint="eastAsia" w:ascii="黑体" w:hAnsi="黑体" w:eastAsia="黑体"/>
          <w:color w:val="171717" w:themeColor="background2" w:themeShade="1A"/>
          <w:sz w:val="32"/>
          <w:szCs w:val="32"/>
        </w:rPr>
        <w:t>名词解释：</w:t>
      </w:r>
    </w:p>
    <w:p>
      <w:pPr>
        <w:ind w:firstLine="640"/>
        <w:rPr>
          <w:rFonts w:asciiTheme="minorEastAsia" w:hAnsiTheme="minorEastAsia"/>
          <w:color w:val="171717" w:themeColor="background2" w:themeShade="1A"/>
          <w:sz w:val="28"/>
          <w:szCs w:val="28"/>
        </w:rPr>
      </w:pPr>
      <w:r>
        <w:rPr>
          <w:rFonts w:hint="eastAsia" w:ascii="黑体" w:hAnsi="黑体" w:eastAsia="黑体"/>
          <w:color w:val="171717" w:themeColor="background2" w:themeShade="1A"/>
          <w:sz w:val="32"/>
          <w:szCs w:val="32"/>
        </w:rPr>
        <w:t>一、财政拨款：</w:t>
      </w:r>
      <w:r>
        <w:rPr>
          <w:rFonts w:hint="eastAsia" w:asciiTheme="minorEastAsia" w:hAnsiTheme="minorEastAsia"/>
          <w:color w:val="171717" w:themeColor="background2" w:themeShade="1A"/>
          <w:sz w:val="28"/>
          <w:szCs w:val="28"/>
        </w:rPr>
        <w:t>指由一般公共预算、政府性基金预算安排的财政拨款数。</w:t>
      </w:r>
    </w:p>
    <w:p>
      <w:pPr>
        <w:ind w:firstLine="640"/>
        <w:rPr>
          <w:rFonts w:asciiTheme="minorEastAsia" w:hAnsiTheme="minorEastAsia"/>
          <w:color w:val="171717" w:themeColor="background2" w:themeShade="1A"/>
          <w:sz w:val="28"/>
          <w:szCs w:val="28"/>
        </w:rPr>
      </w:pPr>
      <w:r>
        <w:rPr>
          <w:rFonts w:hint="eastAsia" w:ascii="黑体" w:hAnsi="黑体" w:eastAsia="黑体"/>
          <w:color w:val="171717" w:themeColor="background2" w:themeShade="1A"/>
          <w:sz w:val="32"/>
          <w:szCs w:val="32"/>
        </w:rPr>
        <w:t>二、一般公共预算：</w:t>
      </w:r>
      <w:r>
        <w:rPr>
          <w:rFonts w:hint="eastAsia" w:asciiTheme="minorEastAsia" w:hAnsiTheme="minorEastAsia"/>
          <w:color w:val="171717" w:themeColor="background2" w:themeShade="1A"/>
          <w:sz w:val="28"/>
          <w:szCs w:val="28"/>
        </w:rPr>
        <w:t>包括公共财政拨款（补助）资金、专项收入。</w:t>
      </w:r>
    </w:p>
    <w:p>
      <w:pPr>
        <w:ind w:firstLine="640"/>
        <w:rPr>
          <w:rFonts w:asciiTheme="minorEastAsia" w:hAnsiTheme="minorEastAsia"/>
          <w:color w:val="171717" w:themeColor="background2" w:themeShade="1A"/>
          <w:sz w:val="28"/>
          <w:szCs w:val="28"/>
        </w:rPr>
      </w:pPr>
      <w:r>
        <w:rPr>
          <w:rFonts w:hint="eastAsia" w:ascii="黑体" w:hAnsi="黑体" w:eastAsia="黑体"/>
          <w:color w:val="171717" w:themeColor="background2" w:themeShade="1A"/>
          <w:sz w:val="32"/>
          <w:szCs w:val="32"/>
        </w:rPr>
        <w:t>三、非税收入：</w:t>
      </w:r>
      <w:r>
        <w:rPr>
          <w:rFonts w:hint="eastAsia" w:asciiTheme="minorEastAsia" w:hAnsiTheme="minorEastAsia"/>
          <w:color w:val="171717" w:themeColor="background2" w:themeShade="1A"/>
          <w:sz w:val="28"/>
          <w:szCs w:val="28"/>
        </w:rPr>
        <w:t>包括罚没收入、国有资源（资产）有偿使用收入、行政事业性收费收入等。</w:t>
      </w:r>
    </w:p>
    <w:p>
      <w:pPr>
        <w:ind w:firstLine="640"/>
        <w:rPr>
          <w:rFonts w:asciiTheme="minorEastAsia" w:hAnsiTheme="minorEastAsia"/>
          <w:color w:val="171717" w:themeColor="background2" w:themeShade="1A"/>
          <w:sz w:val="28"/>
          <w:szCs w:val="28"/>
        </w:rPr>
      </w:pPr>
      <w:r>
        <w:rPr>
          <w:rFonts w:hint="eastAsia" w:ascii="黑体" w:hAnsi="黑体" w:eastAsia="黑体"/>
          <w:color w:val="171717" w:themeColor="background2" w:themeShade="1A"/>
          <w:sz w:val="32"/>
          <w:szCs w:val="32"/>
        </w:rPr>
        <w:t>四、其他资金：</w:t>
      </w:r>
      <w:r>
        <w:rPr>
          <w:rFonts w:hint="eastAsia" w:asciiTheme="minorEastAsia" w:hAnsiTheme="minorEastAsia"/>
          <w:color w:val="171717" w:themeColor="background2" w:themeShade="1A"/>
          <w:sz w:val="28"/>
          <w:szCs w:val="28"/>
        </w:rPr>
        <w:t>包括事业收入、经营收入、其他收入等。</w:t>
      </w:r>
    </w:p>
    <w:p>
      <w:pPr>
        <w:ind w:firstLine="640"/>
        <w:rPr>
          <w:rFonts w:asciiTheme="minorEastAsia" w:hAnsiTheme="minorEastAsia"/>
          <w:color w:val="171717" w:themeColor="background2" w:themeShade="1A"/>
          <w:sz w:val="28"/>
          <w:szCs w:val="28"/>
        </w:rPr>
      </w:pPr>
      <w:r>
        <w:rPr>
          <w:rFonts w:hint="eastAsia" w:ascii="黑体" w:hAnsi="黑体" w:eastAsia="黑体"/>
          <w:color w:val="171717" w:themeColor="background2" w:themeShade="1A"/>
          <w:sz w:val="32"/>
          <w:szCs w:val="32"/>
        </w:rPr>
        <w:t>五、基本支出：</w:t>
      </w:r>
      <w:r>
        <w:rPr>
          <w:rFonts w:hint="eastAsia" w:asciiTheme="minorEastAsia" w:hAnsiTheme="minorEastAsia"/>
          <w:color w:val="171717" w:themeColor="background2" w:themeShade="1A"/>
          <w:sz w:val="28"/>
          <w:szCs w:val="28"/>
        </w:rPr>
        <w:t>包括人员经费、商品和服务支出（定额）。其中，人员经费包括工资福利支出、对个人和家庭的补助。</w:t>
      </w:r>
    </w:p>
    <w:p>
      <w:pPr>
        <w:ind w:firstLine="640"/>
        <w:rPr>
          <w:rFonts w:asciiTheme="minorEastAsia" w:hAnsiTheme="minorEastAsia"/>
          <w:color w:val="171717" w:themeColor="background2" w:themeShade="1A"/>
          <w:sz w:val="28"/>
          <w:szCs w:val="28"/>
        </w:rPr>
      </w:pPr>
      <w:r>
        <w:rPr>
          <w:rFonts w:hint="eastAsia" w:ascii="黑体" w:hAnsi="黑体" w:eastAsia="黑体"/>
          <w:color w:val="171717" w:themeColor="background2" w:themeShade="1A"/>
          <w:sz w:val="32"/>
          <w:szCs w:val="32"/>
        </w:rPr>
        <w:t>六、项目支出：</w:t>
      </w:r>
      <w:r>
        <w:rPr>
          <w:rFonts w:hint="eastAsia" w:asciiTheme="minorEastAsia" w:hAnsiTheme="minorEastAsia"/>
          <w:color w:val="171717" w:themeColor="background2" w:themeShade="1A"/>
          <w:sz w:val="28"/>
          <w:szCs w:val="28"/>
        </w:rPr>
        <w:t>部门支出预算的组成部分，是本级部门为完成其特定的行政任务或事业发展目标，在基本支出预算之外编制的年度项目支出计划。</w:t>
      </w:r>
    </w:p>
    <w:p>
      <w:pPr>
        <w:ind w:firstLine="640"/>
        <w:rPr>
          <w:rFonts w:asciiTheme="minorEastAsia" w:hAnsiTheme="minorEastAsia"/>
          <w:color w:val="171717" w:themeColor="background2" w:themeShade="1A"/>
          <w:sz w:val="28"/>
          <w:szCs w:val="28"/>
        </w:rPr>
      </w:pPr>
      <w:r>
        <w:rPr>
          <w:rFonts w:hint="eastAsia" w:ascii="黑体" w:hAnsi="黑体" w:eastAsia="黑体"/>
          <w:color w:val="171717" w:themeColor="background2" w:themeShade="1A"/>
          <w:sz w:val="32"/>
          <w:szCs w:val="32"/>
        </w:rPr>
        <w:t>七、“三公”经费：</w:t>
      </w:r>
      <w:r>
        <w:rPr>
          <w:rFonts w:hint="eastAsia" w:asciiTheme="minorEastAsia" w:hAnsiTheme="minorEastAsia"/>
          <w:color w:val="171717" w:themeColor="background2" w:themeShade="1A"/>
          <w:sz w:val="28"/>
          <w:szCs w:val="28"/>
        </w:rPr>
        <w:t>指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ind w:firstLine="640"/>
        <w:rPr>
          <w:rFonts w:asciiTheme="minorEastAsia" w:hAnsiTheme="minorEastAsia"/>
          <w:color w:val="171717" w:themeColor="background2" w:themeShade="1A"/>
          <w:sz w:val="28"/>
          <w:szCs w:val="28"/>
        </w:rPr>
      </w:pPr>
      <w:r>
        <w:rPr>
          <w:rFonts w:hint="eastAsia" w:ascii="黑体" w:hAnsi="黑体" w:eastAsia="黑体"/>
          <w:color w:val="171717" w:themeColor="background2" w:themeShade="1A"/>
          <w:sz w:val="32"/>
          <w:szCs w:val="32"/>
        </w:rPr>
        <w:t>八、机关运行经费：</w:t>
      </w:r>
      <w:r>
        <w:rPr>
          <w:rFonts w:hint="eastAsia" w:asciiTheme="minorEastAsia" w:hAnsiTheme="minorEastAsia"/>
          <w:color w:val="171717" w:themeColor="background2" w:themeShade="1A"/>
          <w:sz w:val="28"/>
          <w:szCs w:val="28"/>
        </w:rPr>
        <w:t>指各部门的公用经费，包括办公及印刷费、邮电费、差旅费、会议费、福利费、日常维修费、专用材料及一般设备购置费、办公用房水电费、办公用房取暖费、办公用房物业管理费、公务用车运行维护费及其他费用。</w:t>
      </w:r>
    </w:p>
    <w:p>
      <w:pPr>
        <w:ind w:firstLine="0" w:firstLineChars="0"/>
        <w:jc w:val="right"/>
        <w:rPr>
          <w:rFonts w:asciiTheme="minorEastAsia" w:hAnsiTheme="minorEastAsia"/>
          <w:color w:val="171717" w:themeColor="background2" w:themeShade="1A"/>
          <w:sz w:val="28"/>
          <w:szCs w:val="28"/>
        </w:rPr>
      </w:pPr>
      <w:r>
        <w:rPr>
          <w:rFonts w:hint="eastAsia" w:ascii="仿宋_GB2312" w:eastAsia="仿宋_GB2312"/>
          <w:color w:val="171717" w:themeColor="background2" w:themeShade="1A"/>
          <w:sz w:val="32"/>
          <w:szCs w:val="32"/>
        </w:rPr>
        <w:t>中共新疆乌鲁木齐市水磨沟区委政法委员会</w:t>
      </w:r>
    </w:p>
    <w:p>
      <w:pPr>
        <w:wordWrap w:val="0"/>
        <w:ind w:firstLine="640"/>
        <w:jc w:val="right"/>
        <w:rPr>
          <w:rFonts w:ascii="仿宋_GB2312" w:eastAsia="仿宋_GB2312" w:hAnsiTheme="minorEastAsia"/>
          <w:color w:val="171717" w:themeColor="background2" w:themeShade="1A"/>
          <w:sz w:val="32"/>
          <w:szCs w:val="32"/>
        </w:rPr>
      </w:pPr>
      <w:r>
        <w:rPr>
          <w:rFonts w:hint="eastAsia" w:ascii="仿宋_GB2312" w:eastAsia="仿宋_GB2312" w:hAnsiTheme="minorEastAsia"/>
          <w:color w:val="171717" w:themeColor="background2" w:themeShade="1A"/>
          <w:sz w:val="32"/>
          <w:szCs w:val="32"/>
        </w:rPr>
        <w:t>201</w:t>
      </w:r>
      <w:r>
        <w:rPr>
          <w:rFonts w:hint="eastAsia" w:ascii="仿宋_GB2312" w:eastAsia="仿宋_GB2312" w:hAnsiTheme="minorEastAsia"/>
          <w:color w:val="171717" w:themeColor="background2" w:themeShade="1A"/>
          <w:sz w:val="32"/>
          <w:szCs w:val="32"/>
          <w:lang w:val="en-US" w:eastAsia="zh-CN"/>
        </w:rPr>
        <w:t>8</w:t>
      </w:r>
      <w:r>
        <w:rPr>
          <w:rFonts w:hint="eastAsia" w:ascii="仿宋_GB2312" w:eastAsia="仿宋_GB2312" w:hAnsiTheme="minorEastAsia"/>
          <w:color w:val="171717" w:themeColor="background2" w:themeShade="1A"/>
          <w:sz w:val="32"/>
          <w:szCs w:val="32"/>
        </w:rPr>
        <w:t>年</w:t>
      </w:r>
      <w:r>
        <w:rPr>
          <w:rFonts w:hint="eastAsia" w:ascii="仿宋_GB2312" w:eastAsia="仿宋_GB2312" w:hAnsiTheme="minorEastAsia"/>
          <w:color w:val="171717" w:themeColor="background2" w:themeShade="1A"/>
          <w:sz w:val="32"/>
          <w:szCs w:val="32"/>
          <w:lang w:val="en-US" w:eastAsia="zh-CN"/>
        </w:rPr>
        <w:t>1</w:t>
      </w:r>
      <w:r>
        <w:rPr>
          <w:rFonts w:hint="eastAsia" w:ascii="仿宋_GB2312" w:eastAsia="仿宋_GB2312" w:hAnsiTheme="minorEastAsia"/>
          <w:color w:val="171717" w:themeColor="background2" w:themeShade="1A"/>
          <w:sz w:val="32"/>
          <w:szCs w:val="32"/>
        </w:rPr>
        <w:t xml:space="preserve">2 月 </w:t>
      </w:r>
      <w:r>
        <w:rPr>
          <w:rFonts w:hint="eastAsia" w:ascii="仿宋_GB2312" w:eastAsia="仿宋_GB2312" w:hAnsiTheme="minorEastAsia"/>
          <w:color w:val="171717" w:themeColor="background2" w:themeShade="1A"/>
          <w:sz w:val="32"/>
          <w:szCs w:val="32"/>
          <w:lang w:val="en-US" w:eastAsia="zh-CN"/>
        </w:rPr>
        <w:t>16</w:t>
      </w:r>
      <w:r>
        <w:rPr>
          <w:rFonts w:hint="eastAsia" w:ascii="仿宋_GB2312" w:eastAsia="仿宋_GB2312" w:hAnsiTheme="minorEastAsia"/>
          <w:color w:val="171717" w:themeColor="background2" w:themeShade="1A"/>
          <w:sz w:val="32"/>
          <w:szCs w:val="32"/>
        </w:rPr>
        <w:t xml:space="preserve"> 日</w:t>
      </w:r>
    </w:p>
    <w:p>
      <w:pPr>
        <w:widowControl/>
        <w:spacing w:line="560" w:lineRule="exact"/>
        <w:ind w:firstLine="600"/>
        <w:rPr>
          <w:rFonts w:ascii="仿宋_GB2312" w:eastAsia="仿宋_GB2312"/>
          <w:sz w:val="30"/>
          <w:szCs w:val="30"/>
        </w:rPr>
      </w:pPr>
      <w:bookmarkStart w:id="0" w:name="_GoBack"/>
      <w:bookmarkEnd w:id="0"/>
    </w:p>
    <w:sectPr>
      <w:footerReference r:id="rId9" w:type="default"/>
      <w:footerReference r:id="rId10" w:type="even"/>
      <w:pgSz w:w="11906" w:h="16838"/>
      <w:pgMar w:top="2098" w:right="1474" w:bottom="1928" w:left="1588" w:header="851" w:footer="992" w:gutter="0"/>
      <w:cols w:space="425"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Helvetica">
    <w:altName w:val="Arial"/>
    <w:panose1 w:val="020B05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5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16 -</w:t>
    </w:r>
    <w:r>
      <w:rPr>
        <w:rFonts w:ascii="宋体" w:hAnsi="宋体" w:eastAsia="宋体"/>
        <w:sz w:val="28"/>
        <w:szCs w:val="28"/>
      </w:rPr>
      <w:fldChar w:fldCharType="end"/>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56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360"/>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383"/>
    <w:rsid w:val="00004BF1"/>
    <w:rsid w:val="00015A9E"/>
    <w:rsid w:val="0005492F"/>
    <w:rsid w:val="0005664E"/>
    <w:rsid w:val="00063C72"/>
    <w:rsid w:val="00077B32"/>
    <w:rsid w:val="0008062C"/>
    <w:rsid w:val="00087052"/>
    <w:rsid w:val="000D2058"/>
    <w:rsid w:val="00136C7E"/>
    <w:rsid w:val="00137C08"/>
    <w:rsid w:val="00147995"/>
    <w:rsid w:val="00150E64"/>
    <w:rsid w:val="001948DC"/>
    <w:rsid w:val="001E7E3F"/>
    <w:rsid w:val="0025010F"/>
    <w:rsid w:val="00267767"/>
    <w:rsid w:val="002B24A9"/>
    <w:rsid w:val="002D212B"/>
    <w:rsid w:val="002E6709"/>
    <w:rsid w:val="0034574E"/>
    <w:rsid w:val="00356C77"/>
    <w:rsid w:val="003B1B1A"/>
    <w:rsid w:val="003D5F3A"/>
    <w:rsid w:val="0044138E"/>
    <w:rsid w:val="00450995"/>
    <w:rsid w:val="00472D3C"/>
    <w:rsid w:val="004B601B"/>
    <w:rsid w:val="00513072"/>
    <w:rsid w:val="00526BFF"/>
    <w:rsid w:val="00530B2B"/>
    <w:rsid w:val="00550EB6"/>
    <w:rsid w:val="00564CC8"/>
    <w:rsid w:val="0059259A"/>
    <w:rsid w:val="005E08B6"/>
    <w:rsid w:val="00634734"/>
    <w:rsid w:val="0064010F"/>
    <w:rsid w:val="00641EEA"/>
    <w:rsid w:val="00682DD0"/>
    <w:rsid w:val="006944E3"/>
    <w:rsid w:val="006A6DB2"/>
    <w:rsid w:val="006B0715"/>
    <w:rsid w:val="006B2B8B"/>
    <w:rsid w:val="006D65F2"/>
    <w:rsid w:val="006E4071"/>
    <w:rsid w:val="006E75B4"/>
    <w:rsid w:val="007571DA"/>
    <w:rsid w:val="007825E7"/>
    <w:rsid w:val="007C3CC4"/>
    <w:rsid w:val="007D6CEE"/>
    <w:rsid w:val="007D6FE0"/>
    <w:rsid w:val="007E568A"/>
    <w:rsid w:val="007F0174"/>
    <w:rsid w:val="008B6604"/>
    <w:rsid w:val="008D6605"/>
    <w:rsid w:val="00900DB7"/>
    <w:rsid w:val="009165E6"/>
    <w:rsid w:val="00927C09"/>
    <w:rsid w:val="0093082C"/>
    <w:rsid w:val="009962C7"/>
    <w:rsid w:val="009A4500"/>
    <w:rsid w:val="009D68A0"/>
    <w:rsid w:val="009E1C20"/>
    <w:rsid w:val="009E4D84"/>
    <w:rsid w:val="009F1416"/>
    <w:rsid w:val="00A27703"/>
    <w:rsid w:val="00A339FC"/>
    <w:rsid w:val="00A931BA"/>
    <w:rsid w:val="00AA7690"/>
    <w:rsid w:val="00AB223A"/>
    <w:rsid w:val="00AB74B6"/>
    <w:rsid w:val="00AE77A7"/>
    <w:rsid w:val="00AF4984"/>
    <w:rsid w:val="00B45603"/>
    <w:rsid w:val="00B50845"/>
    <w:rsid w:val="00B50B23"/>
    <w:rsid w:val="00B52F97"/>
    <w:rsid w:val="00B70FF2"/>
    <w:rsid w:val="00B91C4B"/>
    <w:rsid w:val="00BB1ACF"/>
    <w:rsid w:val="00BD5383"/>
    <w:rsid w:val="00BD58B7"/>
    <w:rsid w:val="00BD7853"/>
    <w:rsid w:val="00BE1713"/>
    <w:rsid w:val="00C205A0"/>
    <w:rsid w:val="00C54E02"/>
    <w:rsid w:val="00C650C1"/>
    <w:rsid w:val="00CF2469"/>
    <w:rsid w:val="00CF400A"/>
    <w:rsid w:val="00D155B7"/>
    <w:rsid w:val="00D41096"/>
    <w:rsid w:val="00DA54C6"/>
    <w:rsid w:val="00DD4DF2"/>
    <w:rsid w:val="00E0317F"/>
    <w:rsid w:val="00E16364"/>
    <w:rsid w:val="00E27CF1"/>
    <w:rsid w:val="00E50607"/>
    <w:rsid w:val="00E638BE"/>
    <w:rsid w:val="00E656BC"/>
    <w:rsid w:val="00E90135"/>
    <w:rsid w:val="00E96657"/>
    <w:rsid w:val="00EA0DC1"/>
    <w:rsid w:val="00EA1F1A"/>
    <w:rsid w:val="00EE52DD"/>
    <w:rsid w:val="00EF75D7"/>
    <w:rsid w:val="00F418A1"/>
    <w:rsid w:val="00F45EDF"/>
    <w:rsid w:val="00F611DD"/>
    <w:rsid w:val="00FC2371"/>
    <w:rsid w:val="00FD73C8"/>
    <w:rsid w:val="00FE47E8"/>
    <w:rsid w:val="00FF1024"/>
    <w:rsid w:val="16394653"/>
    <w:rsid w:val="7E4740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pPr>
    <w:rPr>
      <w:rFonts w:ascii="Times New Roman" w:hAnsi="Times New Roman" w:cs="Times New Roman" w:eastAsiaTheme="minorEastAsia"/>
      <w:kern w:val="2"/>
      <w:sz w:val="24"/>
      <w:szCs w:val="24"/>
      <w:lang w:val="en-US" w:eastAsia="zh-CN" w:bidi="ar-SA"/>
    </w:rPr>
  </w:style>
  <w:style w:type="paragraph" w:styleId="2">
    <w:name w:val="heading 1"/>
    <w:basedOn w:val="1"/>
    <w:next w:val="1"/>
    <w:link w:val="25"/>
    <w:qFormat/>
    <w:uiPriority w:val="9"/>
    <w:pPr>
      <w:keepNext/>
      <w:keepLines/>
      <w:spacing w:beforeLines="100" w:line="480" w:lineRule="auto"/>
      <w:jc w:val="center"/>
      <w:outlineLvl w:val="0"/>
    </w:pPr>
    <w:rPr>
      <w:rFonts w:eastAsiaTheme="majorEastAsia"/>
      <w:b/>
      <w:bCs/>
      <w:kern w:val="44"/>
      <w:sz w:val="32"/>
      <w:szCs w:val="44"/>
    </w:rPr>
  </w:style>
  <w:style w:type="paragraph" w:styleId="3">
    <w:name w:val="heading 2"/>
    <w:basedOn w:val="1"/>
    <w:next w:val="1"/>
    <w:link w:val="26"/>
    <w:unhideWhenUsed/>
    <w:qFormat/>
    <w:uiPriority w:val="9"/>
    <w:pPr>
      <w:keepNext/>
      <w:keepLines/>
      <w:spacing w:before="120" w:line="360" w:lineRule="auto"/>
      <w:ind w:firstLine="100" w:firstLineChars="100"/>
      <w:outlineLvl w:val="1"/>
    </w:pPr>
    <w:rPr>
      <w:rFonts w:asciiTheme="majorHAnsi" w:hAnsiTheme="majorHAnsi" w:eastAsiaTheme="majorEastAsia" w:cstheme="majorBidi"/>
      <w:b/>
      <w:bCs/>
      <w:sz w:val="30"/>
      <w:szCs w:val="32"/>
    </w:rPr>
  </w:style>
  <w:style w:type="paragraph" w:styleId="4">
    <w:name w:val="heading 3"/>
    <w:basedOn w:val="1"/>
    <w:next w:val="1"/>
    <w:link w:val="27"/>
    <w:unhideWhenUsed/>
    <w:qFormat/>
    <w:uiPriority w:val="9"/>
    <w:pPr>
      <w:keepNext/>
      <w:keepLines/>
      <w:outlineLvl w:val="2"/>
    </w:pPr>
    <w:rPr>
      <w:b/>
      <w:bCs/>
      <w:sz w:val="32"/>
      <w:szCs w:val="32"/>
    </w:rPr>
  </w:style>
  <w:style w:type="character" w:default="1" w:styleId="10">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17"/>
    <w:semiHidden/>
    <w:uiPriority w:val="0"/>
    <w:rPr>
      <w:sz w:val="18"/>
      <w:szCs w:val="18"/>
    </w:rPr>
  </w:style>
  <w:style w:type="paragraph" w:styleId="6">
    <w:name w:val="footer"/>
    <w:basedOn w:val="1"/>
    <w:link w:val="15"/>
    <w:uiPriority w:val="99"/>
    <w:pPr>
      <w:tabs>
        <w:tab w:val="center" w:pos="4153"/>
        <w:tab w:val="right" w:pos="8306"/>
      </w:tabs>
      <w:snapToGrid w:val="0"/>
    </w:pPr>
    <w:rPr>
      <w:rFonts w:eastAsia="黑体"/>
      <w:snapToGrid w:val="0"/>
      <w:kern w:val="0"/>
      <w:sz w:val="18"/>
      <w:szCs w:val="18"/>
    </w:rPr>
  </w:style>
  <w:style w:type="paragraph" w:styleId="7">
    <w:name w:val="header"/>
    <w:basedOn w:val="1"/>
    <w:link w:val="18"/>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9"/>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9">
    <w:name w:val="Normal (Web)"/>
    <w:basedOn w:val="1"/>
    <w:unhideWhenUsed/>
    <w:uiPriority w:val="0"/>
    <w:pPr>
      <w:widowControl/>
      <w:spacing w:before="100" w:beforeAutospacing="1" w:after="100" w:afterAutospacing="1"/>
    </w:pPr>
    <w:rPr>
      <w:rFonts w:ascii="宋体" w:hAnsi="宋体" w:cs="宋体"/>
      <w:kern w:val="0"/>
    </w:rPr>
  </w:style>
  <w:style w:type="character" w:styleId="11">
    <w:name w:val="Strong"/>
    <w:qFormat/>
    <w:uiPriority w:val="0"/>
    <w:rPr>
      <w:rFonts w:cs="Times New Roman"/>
      <w:b/>
      <w:bCs/>
    </w:rPr>
  </w:style>
  <w:style w:type="character" w:styleId="12">
    <w:name w:val="page number"/>
    <w:basedOn w:val="10"/>
    <w:qFormat/>
    <w:uiPriority w:val="0"/>
  </w:style>
  <w:style w:type="table" w:styleId="14">
    <w:name w:val="Table Grid"/>
    <w:basedOn w:val="13"/>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脚 Char"/>
    <w:basedOn w:val="10"/>
    <w:link w:val="6"/>
    <w:uiPriority w:val="99"/>
    <w:rPr>
      <w:rFonts w:ascii="Times New Roman" w:hAnsi="Times New Roman" w:eastAsia="黑体" w:cs="Times New Roman"/>
      <w:snapToGrid w:val="0"/>
      <w:kern w:val="0"/>
      <w:sz w:val="18"/>
      <w:szCs w:val="18"/>
    </w:rPr>
  </w:style>
  <w:style w:type="paragraph" w:customStyle="1" w:styleId="1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7">
    <w:name w:val="批注框文本 Char"/>
    <w:basedOn w:val="10"/>
    <w:link w:val="5"/>
    <w:semiHidden/>
    <w:uiPriority w:val="0"/>
    <w:rPr>
      <w:rFonts w:ascii="Times New Roman" w:hAnsi="Times New Roman" w:eastAsia="宋体" w:cs="Times New Roman"/>
      <w:sz w:val="18"/>
      <w:szCs w:val="18"/>
    </w:rPr>
  </w:style>
  <w:style w:type="character" w:customStyle="1" w:styleId="18">
    <w:name w:val="页眉 Char"/>
    <w:basedOn w:val="10"/>
    <w:link w:val="7"/>
    <w:uiPriority w:val="0"/>
    <w:rPr>
      <w:rFonts w:ascii="Times New Roman" w:hAnsi="Times New Roman" w:eastAsia="宋体" w:cs="Times New Roman"/>
      <w:sz w:val="18"/>
      <w:szCs w:val="18"/>
    </w:rPr>
  </w:style>
  <w:style w:type="character" w:customStyle="1" w:styleId="19">
    <w:name w:val="正文文本缩进 3 Char"/>
    <w:basedOn w:val="10"/>
    <w:link w:val="8"/>
    <w:uiPriority w:val="0"/>
    <w:rPr>
      <w:rFonts w:ascii="Times New Roman" w:hAnsi="Times New Roman" w:eastAsia="仿宋_GB2312" w:cs="Times New Roman"/>
      <w:sz w:val="32"/>
      <w:szCs w:val="24"/>
    </w:rPr>
  </w:style>
  <w:style w:type="paragraph" w:styleId="20">
    <w:name w:val="List Paragraph"/>
    <w:basedOn w:val="1"/>
    <w:qFormat/>
    <w:uiPriority w:val="34"/>
    <w:pPr>
      <w:ind w:firstLine="420"/>
    </w:pPr>
    <w:rPr>
      <w:rFonts w:ascii="Calibri" w:hAnsi="Calibri"/>
      <w:szCs w:val="22"/>
    </w:rPr>
  </w:style>
  <w:style w:type="paragraph" w:customStyle="1" w:styleId="21">
    <w:name w:val="普通(网站)1"/>
    <w:basedOn w:val="1"/>
    <w:uiPriority w:val="0"/>
    <w:rPr>
      <w:rFonts w:ascii="Calibri" w:hAnsi="Calibri" w:cs="黑体"/>
    </w:rPr>
  </w:style>
  <w:style w:type="table" w:customStyle="1" w:styleId="22">
    <w:name w:val="网格型1"/>
    <w:basedOn w:val="13"/>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3">
    <w:name w:val="普通(网站)2"/>
    <w:basedOn w:val="1"/>
    <w:uiPriority w:val="0"/>
    <w:rPr>
      <w:rFonts w:ascii="Calibri" w:hAnsi="Calibri" w:cs="黑体"/>
    </w:rPr>
  </w:style>
  <w:style w:type="paragraph" w:customStyle="1" w:styleId="24">
    <w:name w:val="普通(网站)3"/>
    <w:basedOn w:val="1"/>
    <w:uiPriority w:val="0"/>
    <w:rPr>
      <w:rFonts w:ascii="Calibri" w:hAnsi="Calibri" w:cs="黑体"/>
    </w:rPr>
  </w:style>
  <w:style w:type="character" w:customStyle="1" w:styleId="25">
    <w:name w:val="标题 1 Char"/>
    <w:basedOn w:val="10"/>
    <w:link w:val="2"/>
    <w:uiPriority w:val="9"/>
    <w:rPr>
      <w:rFonts w:ascii="Times New Roman" w:hAnsi="Times New Roman" w:cs="Times New Roman" w:eastAsiaTheme="majorEastAsia"/>
      <w:b/>
      <w:bCs/>
      <w:kern w:val="44"/>
      <w:sz w:val="32"/>
      <w:szCs w:val="44"/>
    </w:rPr>
  </w:style>
  <w:style w:type="character" w:customStyle="1" w:styleId="26">
    <w:name w:val="标题 2 Char"/>
    <w:basedOn w:val="10"/>
    <w:link w:val="3"/>
    <w:uiPriority w:val="9"/>
    <w:rPr>
      <w:rFonts w:asciiTheme="majorHAnsi" w:hAnsiTheme="majorHAnsi" w:eastAsiaTheme="majorEastAsia" w:cstheme="majorBidi"/>
      <w:b/>
      <w:bCs/>
      <w:sz w:val="30"/>
      <w:szCs w:val="32"/>
    </w:rPr>
  </w:style>
  <w:style w:type="character" w:customStyle="1" w:styleId="27">
    <w:name w:val="标题 3 Char"/>
    <w:basedOn w:val="10"/>
    <w:link w:val="4"/>
    <w:qFormat/>
    <w:uiPriority w:val="9"/>
    <w:rPr>
      <w:rFonts w:ascii="Times New Roman" w:hAnsi="Times New Roman"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C6EF5D-44DD-41B3-9279-5281C114B5B8}">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1522</Words>
  <Characters>8682</Characters>
  <Lines>72</Lines>
  <Paragraphs>20</Paragraphs>
  <TotalTime>25</TotalTime>
  <ScaleCrop>false</ScaleCrop>
  <LinksUpToDate>false</LinksUpToDate>
  <CharactersWithSpaces>10184</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2018-12-14T12:31:00Z</dcterms:created>
  <dc:creator>Administrator</dc:creator>
  <cp:lastModifiedBy>zx</cp:lastModifiedBy>
  <dcterms:modified xsi:type="dcterms:W3CDTF">2018-12-16T09:01:32Z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