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D3" w:rsidRPr="00A81A0D" w:rsidRDefault="000776D3">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bookmarkStart w:id="0" w:name="_GoBack"/>
      <w:r w:rsidRPr="00A81A0D">
        <w:rPr>
          <w:rFonts w:ascii="宋体" w:eastAsia="宋体" w:cs="宋体"/>
          <w:b/>
          <w:bCs/>
          <w:kern w:val="36"/>
          <w:sz w:val="36"/>
          <w:szCs w:val="36"/>
        </w:rPr>
        <w:t>2017</w:t>
      </w:r>
      <w:r w:rsidRPr="00A81A0D">
        <w:rPr>
          <w:rFonts w:ascii="宋体" w:eastAsia="宋体" w:cs="宋体" w:hint="eastAsia"/>
          <w:b/>
          <w:bCs/>
          <w:kern w:val="36"/>
          <w:sz w:val="36"/>
          <w:szCs w:val="36"/>
        </w:rPr>
        <w:t>年度新疆乌鲁木齐市第九十一中学部门决算公开</w:t>
      </w:r>
      <w:r w:rsidRPr="00A81A0D">
        <w:rPr>
          <w:rFonts w:ascii="宋体" w:eastAsia="宋体" w:cs="宋体" w:hint="eastAsia"/>
          <w:b/>
          <w:bCs/>
          <w:kern w:val="36"/>
          <w:sz w:val="36"/>
          <w:szCs w:val="36"/>
          <w:lang w:val="zh-CN"/>
        </w:rPr>
        <w:t>说明</w:t>
      </w:r>
    </w:p>
    <w:bookmarkEnd w:id="0"/>
    <w:p w:rsidR="000776D3" w:rsidRPr="00A81A0D" w:rsidRDefault="000776D3">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A81A0D">
        <w:rPr>
          <w:rFonts w:ascii="宋体" w:eastAsia="宋体" w:hAnsi="Times New Roman" w:cs="宋体" w:hint="eastAsia"/>
          <w:b/>
          <w:bCs/>
          <w:kern w:val="0"/>
          <w:sz w:val="28"/>
          <w:szCs w:val="28"/>
        </w:rPr>
        <w:t>第一部分</w:t>
      </w:r>
      <w:r w:rsidR="00930FED" w:rsidRPr="00A81A0D">
        <w:rPr>
          <w:rFonts w:ascii="宋体" w:eastAsia="宋体" w:hAnsi="Times New Roman" w:cs="宋体"/>
          <w:b/>
          <w:bCs/>
          <w:kern w:val="0"/>
          <w:sz w:val="28"/>
          <w:szCs w:val="28"/>
        </w:rPr>
        <w:t xml:space="preserve"> </w:t>
      </w:r>
      <w:r w:rsidRPr="00A81A0D">
        <w:rPr>
          <w:rFonts w:ascii="宋体" w:eastAsia="宋体" w:hAnsi="Times New Roman" w:cs="宋体" w:hint="eastAsia"/>
          <w:b/>
          <w:bCs/>
          <w:kern w:val="0"/>
          <w:sz w:val="28"/>
          <w:szCs w:val="28"/>
        </w:rPr>
        <w:t>新疆乌鲁木齐市第九十一中学单位概述</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一、部门基本情况</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（一）主要职能</w:t>
      </w:r>
    </w:p>
    <w:p w:rsidR="000776D3" w:rsidRPr="00A81A0D" w:rsidRDefault="00930FED" w:rsidP="00930FED">
      <w:pPr>
        <w:shd w:val="clear" w:color="auto" w:fill="FFFFFF"/>
        <w:autoSpaceDE w:val="0"/>
        <w:autoSpaceDN w:val="0"/>
        <w:adjustRightInd w:val="0"/>
        <w:spacing w:before="100" w:line="520" w:lineRule="exact"/>
        <w:ind w:firstLine="480"/>
        <w:rPr>
          <w:rFonts w:ascii="宋体" w:cs="宋体"/>
          <w:kern w:val="0"/>
          <w:sz w:val="24"/>
          <w:szCs w:val="24"/>
        </w:rPr>
      </w:pPr>
      <w:r w:rsidRPr="00A81A0D">
        <w:rPr>
          <w:rFonts w:ascii="宋体" w:cs="宋体" w:hint="eastAsia"/>
          <w:kern w:val="0"/>
          <w:sz w:val="24"/>
          <w:szCs w:val="24"/>
        </w:rPr>
        <w:t>新疆乌鲁木齐市第九十一中学由乌鲁木齐市水磨沟区人民政府举办，主管部门是乌鲁木齐市水磨沟区教育局。学校是非营利性教育事业单位，具有独立法人资格。实施九年义务教育，促进基础教育发展。</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（二）机构设置</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根据职责，纳入新疆乌鲁木齐市第九十一中学单位</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年部门决算编制范围的有关机关内设的</w:t>
      </w:r>
      <w:r w:rsidRPr="00A81A0D">
        <w:rPr>
          <w:rFonts w:ascii="宋体" w:eastAsia="宋体" w:hAnsi="Times New Roman" w:cs="宋体"/>
          <w:kern w:val="0"/>
          <w:sz w:val="24"/>
          <w:szCs w:val="24"/>
        </w:rPr>
        <w:t>1</w:t>
      </w:r>
      <w:r w:rsidRPr="00A81A0D">
        <w:rPr>
          <w:rFonts w:ascii="宋体" w:eastAsia="宋体" w:hAnsi="Times New Roman" w:cs="宋体" w:hint="eastAsia"/>
          <w:kern w:val="0"/>
          <w:sz w:val="24"/>
          <w:szCs w:val="24"/>
        </w:rPr>
        <w:t>个机构，</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个</w:t>
      </w:r>
      <w:r w:rsidRPr="00A81A0D">
        <w:rPr>
          <w:rFonts w:ascii="宋体" w:eastAsia="宋体" w:hAnsi="Times New Roman" w:cs="宋体" w:hint="eastAsia"/>
          <w:kern w:val="0"/>
          <w:sz w:val="24"/>
          <w:szCs w:val="24"/>
          <w:lang w:val="zh-CN"/>
        </w:rPr>
        <w:t>行政</w:t>
      </w:r>
      <w:r w:rsidRPr="00A81A0D">
        <w:rPr>
          <w:rFonts w:ascii="宋体" w:eastAsia="宋体" w:hAnsi="Times New Roman" w:cs="宋体" w:hint="eastAsia"/>
          <w:kern w:val="0"/>
          <w:sz w:val="24"/>
          <w:szCs w:val="24"/>
        </w:rPr>
        <w:t>单位，</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个参照公务员管理的事业单位，</w:t>
      </w:r>
      <w:r w:rsidRPr="00A81A0D">
        <w:rPr>
          <w:rFonts w:ascii="宋体" w:eastAsia="宋体" w:hAnsi="Times New Roman" w:cs="宋体"/>
          <w:kern w:val="0"/>
          <w:sz w:val="24"/>
          <w:szCs w:val="24"/>
        </w:rPr>
        <w:t>1</w:t>
      </w:r>
      <w:r w:rsidRPr="00A81A0D">
        <w:rPr>
          <w:rFonts w:ascii="宋体" w:eastAsia="宋体" w:hAnsi="Times New Roman" w:cs="宋体" w:hint="eastAsia"/>
          <w:kern w:val="0"/>
          <w:sz w:val="24"/>
          <w:szCs w:val="24"/>
        </w:rPr>
        <w:t>个全额拨款事业单位。</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（三）人员编制</w:t>
      </w:r>
      <w:r w:rsidRPr="00A81A0D">
        <w:rPr>
          <w:rFonts w:ascii="宋体" w:eastAsia="宋体" w:hAnsi="Times New Roman" w:cs="宋体" w:hint="eastAsia"/>
          <w:kern w:val="0"/>
          <w:sz w:val="24"/>
          <w:szCs w:val="24"/>
        </w:rPr>
        <w:t>、</w:t>
      </w:r>
      <w:r w:rsidRPr="00A81A0D">
        <w:rPr>
          <w:rFonts w:ascii="宋体" w:eastAsia="宋体" w:hAnsi="Times New Roman" w:cs="宋体" w:hint="eastAsia"/>
          <w:b/>
          <w:bCs/>
          <w:kern w:val="0"/>
          <w:sz w:val="24"/>
          <w:szCs w:val="24"/>
        </w:rPr>
        <w:t>实有人数</w:t>
      </w:r>
    </w:p>
    <w:p w:rsidR="000776D3" w:rsidRPr="00A81A0D" w:rsidRDefault="000776D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A81A0D">
        <w:rPr>
          <w:rFonts w:ascii="宋体" w:eastAsia="宋体" w:hAnsi="Times New Roman" w:cs="宋体" w:hint="eastAsia"/>
          <w:kern w:val="0"/>
          <w:sz w:val="24"/>
          <w:szCs w:val="24"/>
        </w:rPr>
        <w:t>新疆乌鲁木齐市第九十一中学单位编制人数</w:t>
      </w:r>
      <w:r w:rsidRPr="00A81A0D">
        <w:rPr>
          <w:rFonts w:ascii="宋体" w:eastAsia="宋体" w:hAnsi="Times New Roman" w:cs="宋体"/>
          <w:kern w:val="0"/>
          <w:sz w:val="24"/>
          <w:szCs w:val="24"/>
        </w:rPr>
        <w:t>67</w:t>
      </w:r>
      <w:r w:rsidRPr="00A81A0D">
        <w:rPr>
          <w:rFonts w:ascii="宋体" w:eastAsia="宋体" w:hAnsi="Times New Roman" w:cs="宋体" w:hint="eastAsia"/>
          <w:kern w:val="0"/>
          <w:sz w:val="24"/>
          <w:szCs w:val="24"/>
        </w:rPr>
        <w:t>人，其中：行政人员编制</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人，参照公务员管理的事业单位人员编制</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人，全额拨款事业单位人员编制</w:t>
      </w:r>
      <w:r w:rsidRPr="00A81A0D">
        <w:rPr>
          <w:rFonts w:ascii="宋体" w:eastAsia="宋体" w:hAnsi="Times New Roman" w:cs="宋体"/>
          <w:kern w:val="0"/>
          <w:sz w:val="24"/>
          <w:szCs w:val="24"/>
        </w:rPr>
        <w:t>67</w:t>
      </w:r>
      <w:r w:rsidRPr="00A81A0D">
        <w:rPr>
          <w:rFonts w:ascii="宋体" w:eastAsia="宋体" w:hAnsi="Times New Roman" w:cs="宋体" w:hint="eastAsia"/>
          <w:kern w:val="0"/>
          <w:sz w:val="24"/>
          <w:szCs w:val="24"/>
        </w:rPr>
        <w:t>人。新疆乌鲁木齐市第九十一中学单位实有在职人数</w:t>
      </w:r>
      <w:r w:rsidRPr="00A81A0D">
        <w:rPr>
          <w:rFonts w:ascii="宋体" w:eastAsia="宋体" w:hAnsi="Times New Roman" w:cs="宋体"/>
          <w:kern w:val="0"/>
          <w:sz w:val="24"/>
          <w:szCs w:val="24"/>
        </w:rPr>
        <w:t>64</w:t>
      </w:r>
      <w:r w:rsidRPr="00A81A0D">
        <w:rPr>
          <w:rFonts w:ascii="宋体" w:eastAsia="宋体" w:hAnsi="Times New Roman" w:cs="宋体" w:hint="eastAsia"/>
          <w:kern w:val="0"/>
          <w:sz w:val="24"/>
          <w:szCs w:val="24"/>
        </w:rPr>
        <w:t>人，其中：行政在职人员</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人，参照公务员管理的事业单位在职人员</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人，全额拨款事业单位在职人员</w:t>
      </w:r>
      <w:r w:rsidRPr="00A81A0D">
        <w:rPr>
          <w:rFonts w:ascii="宋体" w:eastAsia="宋体" w:hAnsi="Times New Roman" w:cs="宋体"/>
          <w:kern w:val="0"/>
          <w:sz w:val="24"/>
          <w:szCs w:val="24"/>
        </w:rPr>
        <w:t>64</w:t>
      </w:r>
      <w:r w:rsidRPr="00A81A0D">
        <w:rPr>
          <w:rFonts w:ascii="宋体" w:eastAsia="宋体" w:hAnsi="Times New Roman" w:cs="宋体" w:hint="eastAsia"/>
          <w:kern w:val="0"/>
          <w:sz w:val="24"/>
          <w:szCs w:val="24"/>
        </w:rPr>
        <w:t>人。离退休人员</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人，其中：离休人员</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人，退休人员</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w:t>
      </w:r>
    </w:p>
    <w:p w:rsidR="00930FED" w:rsidRPr="00A81A0D" w:rsidRDefault="00930FED">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0776D3" w:rsidRPr="00A81A0D" w:rsidRDefault="000776D3">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A81A0D">
        <w:rPr>
          <w:rFonts w:ascii="宋体" w:eastAsia="宋体" w:hAnsi="Times New Roman" w:cs="宋体" w:hint="eastAsia"/>
          <w:b/>
          <w:bCs/>
          <w:kern w:val="0"/>
          <w:sz w:val="28"/>
          <w:szCs w:val="28"/>
        </w:rPr>
        <w:t>第二部分</w:t>
      </w:r>
      <w:r w:rsidR="00930FED" w:rsidRPr="00A81A0D">
        <w:rPr>
          <w:rFonts w:ascii="宋体" w:eastAsia="宋体" w:hAnsi="Times New Roman" w:cs="宋体"/>
          <w:b/>
          <w:bCs/>
          <w:kern w:val="0"/>
          <w:sz w:val="28"/>
          <w:szCs w:val="28"/>
        </w:rPr>
        <w:t xml:space="preserve"> </w:t>
      </w:r>
      <w:r w:rsidRPr="00A81A0D">
        <w:rPr>
          <w:rFonts w:ascii="宋体" w:eastAsia="宋体" w:hAnsi="Times New Roman" w:cs="宋体" w:hint="eastAsia"/>
          <w:b/>
          <w:bCs/>
          <w:kern w:val="0"/>
          <w:sz w:val="28"/>
          <w:szCs w:val="28"/>
        </w:rPr>
        <w:t>新疆乌鲁木齐市第九十一中学</w:t>
      </w:r>
      <w:r w:rsidRPr="00A81A0D">
        <w:rPr>
          <w:rFonts w:ascii="宋体" w:eastAsia="宋体" w:hAnsi="Times New Roman" w:cs="宋体"/>
          <w:b/>
          <w:bCs/>
          <w:kern w:val="0"/>
          <w:sz w:val="28"/>
          <w:szCs w:val="28"/>
        </w:rPr>
        <w:t>2017</w:t>
      </w:r>
      <w:r w:rsidRPr="00A81A0D">
        <w:rPr>
          <w:rFonts w:ascii="宋体" w:eastAsia="宋体" w:hAnsi="Times New Roman" w:cs="宋体" w:hint="eastAsia"/>
          <w:b/>
          <w:bCs/>
          <w:kern w:val="0"/>
          <w:sz w:val="28"/>
          <w:szCs w:val="28"/>
        </w:rPr>
        <w:t>年度部门决算情况说明</w:t>
      </w:r>
    </w:p>
    <w:p w:rsidR="000776D3" w:rsidRPr="00A81A0D" w:rsidRDefault="000776D3">
      <w:pPr>
        <w:shd w:val="clear" w:color="auto" w:fill="FFFFFF"/>
        <w:autoSpaceDE w:val="0"/>
        <w:autoSpaceDN w:val="0"/>
        <w:adjustRightInd w:val="0"/>
        <w:spacing w:before="100" w:after="240"/>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一、部门收支总体情况</w:t>
      </w:r>
    </w:p>
    <w:p w:rsidR="000776D3" w:rsidRPr="00A81A0D" w:rsidRDefault="000776D3">
      <w:pPr>
        <w:shd w:val="clear" w:color="auto" w:fill="FFFFFF"/>
        <w:autoSpaceDE w:val="0"/>
        <w:autoSpaceDN w:val="0"/>
        <w:adjustRightInd w:val="0"/>
        <w:spacing w:before="100" w:after="240"/>
        <w:rPr>
          <w:rFonts w:ascii="Times New Roman" w:eastAsia="宋体" w:hAnsi="Times New Roman"/>
          <w:b/>
          <w:bCs/>
          <w:kern w:val="0"/>
          <w:sz w:val="24"/>
          <w:szCs w:val="24"/>
        </w:rPr>
      </w:pPr>
      <w:r w:rsidRPr="00A81A0D">
        <w:rPr>
          <w:rFonts w:ascii="宋体" w:eastAsia="宋体" w:hAnsi="Times New Roman" w:cs="宋体"/>
          <w:b/>
          <w:bCs/>
          <w:kern w:val="0"/>
          <w:sz w:val="24"/>
          <w:szCs w:val="24"/>
        </w:rPr>
        <w:t>(</w:t>
      </w:r>
      <w:proofErr w:type="gramStart"/>
      <w:r w:rsidRPr="00A81A0D">
        <w:rPr>
          <w:rFonts w:ascii="宋体" w:eastAsia="宋体" w:hAnsi="Times New Roman" w:cs="宋体" w:hint="eastAsia"/>
          <w:b/>
          <w:bCs/>
          <w:kern w:val="0"/>
          <w:sz w:val="24"/>
          <w:szCs w:val="24"/>
        </w:rPr>
        <w:t>一</w:t>
      </w:r>
      <w:proofErr w:type="gramEnd"/>
      <w:r w:rsidRPr="00A81A0D">
        <w:rPr>
          <w:rFonts w:ascii="宋体" w:eastAsia="宋体" w:hAnsi="Times New Roman" w:cs="宋体"/>
          <w:b/>
          <w:bCs/>
          <w:kern w:val="0"/>
          <w:sz w:val="24"/>
          <w:szCs w:val="24"/>
        </w:rPr>
        <w:t>)</w:t>
      </w:r>
      <w:r w:rsidRPr="00A81A0D">
        <w:rPr>
          <w:rFonts w:ascii="宋体" w:eastAsia="宋体" w:hAnsi="Times New Roman" w:cs="宋体" w:hint="eastAsia"/>
          <w:b/>
          <w:bCs/>
          <w:kern w:val="0"/>
          <w:sz w:val="24"/>
          <w:szCs w:val="24"/>
        </w:rPr>
        <w:t>部门收入支出决算总体情况说明</w:t>
      </w:r>
    </w:p>
    <w:p w:rsidR="000776D3" w:rsidRPr="00A81A0D" w:rsidRDefault="000776D3">
      <w:pPr>
        <w:autoSpaceDE w:val="0"/>
        <w:autoSpaceDN w:val="0"/>
        <w:adjustRightInd w:val="0"/>
        <w:spacing w:line="520" w:lineRule="exact"/>
        <w:ind w:firstLine="480"/>
        <w:rPr>
          <w:rFonts w:ascii="Times New Roman" w:eastAsia="宋体" w:hAnsi="Times New Roman"/>
          <w:kern w:val="0"/>
          <w:sz w:val="24"/>
          <w:szCs w:val="24"/>
        </w:rPr>
      </w:pPr>
      <w:r w:rsidRPr="00A81A0D">
        <w:rPr>
          <w:rFonts w:ascii="宋体" w:eastAsia="宋体" w:hAnsi="Times New Roman" w:cs="宋体"/>
          <w:kern w:val="0"/>
          <w:sz w:val="24"/>
          <w:szCs w:val="24"/>
        </w:rPr>
        <w:lastRenderedPageBreak/>
        <w:t>2017</w:t>
      </w:r>
      <w:r w:rsidRPr="00A81A0D">
        <w:rPr>
          <w:rFonts w:ascii="宋体" w:eastAsia="宋体" w:hAnsi="Times New Roman" w:cs="宋体" w:hint="eastAsia"/>
          <w:kern w:val="0"/>
          <w:sz w:val="24"/>
          <w:szCs w:val="24"/>
        </w:rPr>
        <w:t>年度收入</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308.43</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488.29</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27.18%</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九十一中学教学楼竣工决算，当年的基建投入较前一年度减少；</w:t>
      </w:r>
      <w:r w:rsidRPr="00A81A0D">
        <w:rPr>
          <w:rFonts w:ascii="宋体" w:eastAsia="宋体" w:hAnsi="Times New Roman" w:cs="宋体" w:hint="eastAsia"/>
          <w:kern w:val="0"/>
          <w:sz w:val="24"/>
          <w:szCs w:val="24"/>
        </w:rPr>
        <w:t>支出</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723.22</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477.32</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38.31%</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教学楼项目资金按进度支付；</w:t>
      </w:r>
      <w:r w:rsidRPr="00A81A0D">
        <w:rPr>
          <w:rFonts w:ascii="宋体" w:eastAsia="宋体" w:hAnsi="Times New Roman" w:cs="宋体" w:hint="eastAsia"/>
          <w:kern w:val="0"/>
          <w:sz w:val="24"/>
          <w:szCs w:val="24"/>
        </w:rPr>
        <w:t>结余</w:t>
      </w:r>
      <w:r w:rsidRPr="00A81A0D">
        <w:rPr>
          <w:rFonts w:ascii="宋体" w:eastAsia="宋体" w:hAnsi="Times New Roman" w:cs="宋体"/>
          <w:kern w:val="0"/>
          <w:sz w:val="24"/>
          <w:szCs w:val="24"/>
        </w:rPr>
        <w:t>252.03</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484.62</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65.79%</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教学楼项目资金按进度支付，结余减少。</w:t>
      </w:r>
    </w:p>
    <w:p w:rsidR="000776D3" w:rsidRPr="00A81A0D" w:rsidRDefault="000776D3" w:rsidP="00930FED">
      <w:pPr>
        <w:autoSpaceDE w:val="0"/>
        <w:autoSpaceDN w:val="0"/>
        <w:adjustRightInd w:val="0"/>
        <w:spacing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年度预算收入</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本年收入与预算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375.25</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40.21%</w:t>
      </w:r>
      <w:r w:rsidR="00930FED"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rPr>
        <w:t>预算支出</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本年支出与预算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790.04</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84.66%</w:t>
      </w:r>
      <w:r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（二）部门收入总体情况说明</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本年收入合计</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308.43</w:t>
      </w:r>
      <w:r w:rsidRPr="00A81A0D">
        <w:rPr>
          <w:rFonts w:ascii="宋体" w:eastAsia="宋体" w:hAnsi="Times New Roman" w:cs="宋体" w:hint="eastAsia"/>
          <w:kern w:val="0"/>
          <w:sz w:val="24"/>
          <w:szCs w:val="24"/>
        </w:rPr>
        <w:t>万元，其中：财政拨款收入</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299.38</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99.31%</w:t>
      </w:r>
      <w:r w:rsidRPr="00A81A0D">
        <w:rPr>
          <w:rFonts w:ascii="宋体" w:eastAsia="宋体" w:hAnsi="Times New Roman" w:cs="宋体" w:hint="eastAsia"/>
          <w:kern w:val="0"/>
          <w:sz w:val="24"/>
          <w:szCs w:val="24"/>
        </w:rPr>
        <w:t>；上级补助收入</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；事业收入</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；经营收入</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；附属单位缴款</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；其他收入</w:t>
      </w:r>
      <w:r w:rsidRPr="00A81A0D">
        <w:rPr>
          <w:rFonts w:ascii="宋体" w:eastAsia="宋体" w:hAnsi="Times New Roman" w:cs="宋体"/>
          <w:kern w:val="0"/>
          <w:sz w:val="24"/>
          <w:szCs w:val="24"/>
        </w:rPr>
        <w:t>9.05</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0.69%</w:t>
      </w:r>
      <w:r w:rsidRPr="00A81A0D">
        <w:rPr>
          <w:rFonts w:ascii="宋体" w:eastAsia="宋体" w:hAnsi="Times New Roman" w:cs="宋体" w:hint="eastAsia"/>
          <w:kern w:val="0"/>
          <w:sz w:val="24"/>
          <w:szCs w:val="24"/>
        </w:rPr>
        <w:t>。本年收入增减变化主要原因是</w:t>
      </w:r>
      <w:r w:rsidR="00930FED" w:rsidRPr="00A81A0D">
        <w:rPr>
          <w:rFonts w:ascii="宋体" w:cs="宋体" w:hint="eastAsia"/>
          <w:kern w:val="0"/>
          <w:sz w:val="24"/>
          <w:szCs w:val="24"/>
        </w:rPr>
        <w:t>教学楼竣工本年基建收入较上年度减少。</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年度预算收入</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本年收入与预算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375.25</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40.21%</w:t>
      </w:r>
      <w:r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A81A0D">
        <w:rPr>
          <w:rFonts w:ascii="宋体" w:eastAsia="宋体" w:hAnsi="Times New Roman" w:cs="宋体" w:hint="eastAsia"/>
          <w:b/>
          <w:bCs/>
          <w:kern w:val="0"/>
          <w:sz w:val="24"/>
          <w:szCs w:val="24"/>
        </w:rPr>
        <w:t>（三）部门支出总体情况说明</w:t>
      </w:r>
    </w:p>
    <w:p w:rsidR="00930FED" w:rsidRPr="00A81A0D" w:rsidRDefault="000776D3" w:rsidP="00930FED">
      <w:pPr>
        <w:shd w:val="clear" w:color="auto" w:fill="FFFFFF"/>
        <w:autoSpaceDE w:val="0"/>
        <w:autoSpaceDN w:val="0"/>
        <w:adjustRightInd w:val="0"/>
        <w:spacing w:before="100" w:line="520" w:lineRule="exact"/>
        <w:ind w:firstLine="480"/>
        <w:rPr>
          <w:rFonts w:ascii="宋体" w:cs="宋体"/>
          <w:kern w:val="0"/>
          <w:sz w:val="24"/>
          <w:szCs w:val="24"/>
        </w:rPr>
      </w:pPr>
      <w:r w:rsidRPr="00A81A0D">
        <w:rPr>
          <w:rFonts w:ascii="宋体" w:eastAsia="宋体" w:hAnsi="Times New Roman" w:cs="宋体" w:hint="eastAsia"/>
          <w:kern w:val="0"/>
          <w:sz w:val="24"/>
          <w:szCs w:val="24"/>
        </w:rPr>
        <w:t>本年支出合计</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723.22</w:t>
      </w:r>
      <w:r w:rsidRPr="00A81A0D">
        <w:rPr>
          <w:rFonts w:ascii="宋体" w:eastAsia="宋体" w:hAnsi="Times New Roman" w:cs="宋体" w:hint="eastAsia"/>
          <w:kern w:val="0"/>
          <w:sz w:val="24"/>
          <w:szCs w:val="24"/>
        </w:rPr>
        <w:t>万元，其中，基本支出</w:t>
      </w:r>
      <w:r w:rsidRPr="00A81A0D">
        <w:rPr>
          <w:rFonts w:ascii="宋体" w:eastAsia="宋体" w:hAnsi="Times New Roman" w:cs="宋体"/>
          <w:kern w:val="0"/>
          <w:sz w:val="24"/>
          <w:szCs w:val="24"/>
        </w:rPr>
        <w:t>922.98</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53.56%</w:t>
      </w:r>
      <w:r w:rsidRPr="00A81A0D">
        <w:rPr>
          <w:rFonts w:ascii="宋体" w:eastAsia="宋体" w:hAnsi="Times New Roman" w:cs="宋体" w:hint="eastAsia"/>
          <w:kern w:val="0"/>
          <w:sz w:val="24"/>
          <w:szCs w:val="24"/>
        </w:rPr>
        <w:t>；项目支出</w:t>
      </w:r>
      <w:r w:rsidRPr="00A81A0D">
        <w:rPr>
          <w:rFonts w:ascii="宋体" w:eastAsia="宋体" w:hAnsi="Times New Roman" w:cs="宋体"/>
          <w:kern w:val="0"/>
          <w:sz w:val="24"/>
          <w:szCs w:val="24"/>
        </w:rPr>
        <w:t>800.24</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占</w:t>
      </w:r>
      <w:r w:rsidRPr="00A81A0D">
        <w:rPr>
          <w:rFonts w:ascii="宋体" w:eastAsia="宋体" w:hAnsi="Times New Roman" w:cs="宋体"/>
          <w:kern w:val="0"/>
          <w:sz w:val="24"/>
          <w:szCs w:val="24"/>
        </w:rPr>
        <w:t>46.44%</w:t>
      </w:r>
      <w:r w:rsidRPr="00A81A0D">
        <w:rPr>
          <w:rFonts w:ascii="宋体" w:eastAsia="宋体" w:hAnsi="Times New Roman" w:cs="宋体" w:hint="eastAsia"/>
          <w:kern w:val="0"/>
          <w:sz w:val="24"/>
          <w:szCs w:val="24"/>
        </w:rPr>
        <w:t>；上缴上级支出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；经营支出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；对附属单位补助支出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教学楼项目资金竣工验收支付工程款。</w:t>
      </w:r>
    </w:p>
    <w:p w:rsidR="000776D3" w:rsidRPr="00A81A0D" w:rsidRDefault="000776D3">
      <w:pPr>
        <w:autoSpaceDE w:val="0"/>
        <w:autoSpaceDN w:val="0"/>
        <w:adjustRightInd w:val="0"/>
        <w:spacing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与预算相比情况：预算支出</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本年支出</w:t>
      </w:r>
      <w:r w:rsidRPr="00A81A0D">
        <w:rPr>
          <w:rFonts w:ascii="宋体" w:eastAsia="宋体" w:hAnsi="Times New Roman" w:cs="宋体" w:hint="eastAsia"/>
          <w:kern w:val="0"/>
          <w:sz w:val="24"/>
          <w:szCs w:val="24"/>
        </w:rPr>
        <w:t>与预算相比，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790.04</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84.66%</w:t>
      </w:r>
      <w:r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二、部门财政拨款收支情况</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（一）财政拨款收支总体情况说明</w:t>
      </w:r>
    </w:p>
    <w:p w:rsidR="000776D3" w:rsidRPr="00A81A0D" w:rsidRDefault="000776D3">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年度财政拨款收入</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299.38</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307.38</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19.13%</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教学楼项目竣工，当年未安排教学楼资金</w:t>
      </w:r>
      <w:r w:rsidRPr="00A81A0D">
        <w:rPr>
          <w:rFonts w:ascii="宋体" w:eastAsia="宋体" w:hAnsi="Times New Roman" w:cs="宋体" w:hint="eastAsia"/>
          <w:kern w:val="0"/>
          <w:sz w:val="24"/>
          <w:szCs w:val="24"/>
        </w:rPr>
        <w:t>。财政拨款支出</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721.5</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691.02</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67.06%</w:t>
      </w:r>
      <w:r w:rsidRPr="00A81A0D">
        <w:rPr>
          <w:rFonts w:ascii="宋体" w:eastAsia="宋体" w:hAnsi="Times New Roman" w:cs="宋体" w:hint="eastAsia"/>
          <w:kern w:val="0"/>
          <w:sz w:val="24"/>
          <w:szCs w:val="24"/>
        </w:rPr>
        <w:t>。其中：基本支出</w:t>
      </w:r>
      <w:r w:rsidRPr="00A81A0D">
        <w:rPr>
          <w:rFonts w:ascii="宋体" w:eastAsia="宋体" w:hAnsi="Times New Roman" w:cs="宋体"/>
          <w:kern w:val="0"/>
          <w:sz w:val="24"/>
          <w:szCs w:val="24"/>
        </w:rPr>
        <w:t>921.76</w:t>
      </w:r>
      <w:r w:rsidRPr="00A81A0D">
        <w:rPr>
          <w:rFonts w:ascii="宋体" w:eastAsia="宋体" w:hAnsi="Times New Roman" w:cs="宋体" w:hint="eastAsia"/>
          <w:kern w:val="0"/>
          <w:sz w:val="24"/>
          <w:szCs w:val="24"/>
        </w:rPr>
        <w:t>万元，项目支出</w:t>
      </w:r>
      <w:r w:rsidRPr="00A81A0D">
        <w:rPr>
          <w:rFonts w:ascii="宋体" w:eastAsia="宋体" w:hAnsi="Times New Roman" w:cs="宋体"/>
          <w:kern w:val="0"/>
          <w:sz w:val="24"/>
          <w:szCs w:val="24"/>
        </w:rPr>
        <w:t>799.74</w:t>
      </w:r>
      <w:r w:rsidRPr="00A81A0D">
        <w:rPr>
          <w:rFonts w:ascii="宋体" w:eastAsia="宋体" w:hAnsi="Times New Roman" w:cs="宋体" w:hint="eastAsia"/>
          <w:kern w:val="0"/>
          <w:sz w:val="24"/>
          <w:szCs w:val="24"/>
        </w:rPr>
        <w:t>万元。增减变化主要原因是</w:t>
      </w:r>
      <w:r w:rsidR="00930FED" w:rsidRPr="00A81A0D">
        <w:rPr>
          <w:rFonts w:ascii="宋体" w:cs="宋体" w:hint="eastAsia"/>
          <w:kern w:val="0"/>
          <w:sz w:val="24"/>
          <w:szCs w:val="24"/>
        </w:rPr>
        <w:t>支付教学楼工程款使用的是上年结余。</w:t>
      </w:r>
      <w:r w:rsidRPr="00A81A0D">
        <w:rPr>
          <w:rFonts w:ascii="宋体" w:eastAsia="宋体" w:hAnsi="Times New Roman" w:cs="宋体" w:hint="eastAsia"/>
          <w:kern w:val="0"/>
          <w:sz w:val="24"/>
          <w:szCs w:val="24"/>
        </w:rPr>
        <w:t>财政拨款结转结余</w:t>
      </w:r>
      <w:r w:rsidRPr="00A81A0D">
        <w:rPr>
          <w:rFonts w:ascii="宋体" w:eastAsia="宋体" w:hAnsi="Times New Roman" w:cs="宋体"/>
          <w:kern w:val="0"/>
          <w:sz w:val="24"/>
          <w:szCs w:val="24"/>
        </w:rPr>
        <w:t>177.86</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491.94</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73.45%</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支付教学楼工程款使用的是上年结余。</w:t>
      </w:r>
    </w:p>
    <w:p w:rsidR="000776D3" w:rsidRPr="00A81A0D" w:rsidRDefault="000776D3">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lang w:val="zh-CN"/>
        </w:rPr>
        <w:t>年度预算财政拨款收入</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lang w:val="zh-CN"/>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lang w:val="zh-CN"/>
        </w:rPr>
        <w:t>本年收入与预算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366.2</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39.24%</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预算财政拨款支出</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本年支出与预算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788.32</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84.48%</w:t>
      </w:r>
      <w:r w:rsidRPr="00A81A0D">
        <w:rPr>
          <w:rFonts w:ascii="宋体" w:eastAsia="宋体" w:hAnsi="Times New Roman" w:cs="宋体" w:hint="eastAsia"/>
          <w:kern w:val="0"/>
          <w:sz w:val="24"/>
          <w:szCs w:val="24"/>
          <w:lang w:val="zh-CN"/>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（二）一般公共预算支出决算情况说明</w:t>
      </w:r>
    </w:p>
    <w:p w:rsidR="000776D3" w:rsidRPr="00A81A0D" w:rsidRDefault="000776D3">
      <w:pPr>
        <w:autoSpaceDE w:val="0"/>
        <w:autoSpaceDN w:val="0"/>
        <w:adjustRightInd w:val="0"/>
        <w:spacing w:line="520" w:lineRule="exact"/>
        <w:ind w:firstLine="480"/>
        <w:rPr>
          <w:rFonts w:ascii="Times New Roman" w:eastAsia="宋体" w:hAnsi="Times New Roman"/>
          <w:szCs w:val="21"/>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lang w:val="zh-CN"/>
        </w:rPr>
        <w:t>年度</w:t>
      </w:r>
      <w:r w:rsidRPr="00A81A0D">
        <w:rPr>
          <w:rFonts w:ascii="宋体" w:eastAsia="宋体" w:hAnsi="Times New Roman" w:cs="宋体" w:hint="eastAsia"/>
          <w:kern w:val="0"/>
          <w:sz w:val="24"/>
          <w:szCs w:val="24"/>
        </w:rPr>
        <w:t>一般公共预算财政拨款支出</w:t>
      </w:r>
      <w:r w:rsidRPr="00A81A0D">
        <w:rPr>
          <w:rFonts w:ascii="宋体" w:eastAsia="宋体" w:hAnsi="Times New Roman" w:cs="宋体"/>
          <w:kern w:val="0"/>
          <w:sz w:val="24"/>
          <w:szCs w:val="24"/>
        </w:rPr>
        <w:t>1</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721.5</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691.02</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67.06%</w:t>
      </w:r>
      <w:r w:rsidRPr="00A81A0D">
        <w:rPr>
          <w:rFonts w:ascii="宋体" w:eastAsia="宋体" w:hAnsi="Times New Roman" w:cs="宋体" w:hint="eastAsia"/>
          <w:kern w:val="0"/>
          <w:sz w:val="24"/>
          <w:szCs w:val="24"/>
        </w:rPr>
        <w:t>。增减变化主要原因是</w:t>
      </w:r>
      <w:r w:rsidR="00930FED" w:rsidRPr="00A81A0D">
        <w:rPr>
          <w:rFonts w:ascii="宋体" w:cs="宋体" w:hint="eastAsia"/>
          <w:kern w:val="0"/>
          <w:sz w:val="24"/>
          <w:szCs w:val="24"/>
        </w:rPr>
        <w:t>支付教学楼工程款使用的是上年结余。其中：按功能分类科目。</w:t>
      </w:r>
      <w:r w:rsidR="00930FED" w:rsidRPr="00A81A0D">
        <w:rPr>
          <w:rFonts w:ascii="宋体" w:cs="宋体"/>
          <w:kern w:val="0"/>
          <w:sz w:val="24"/>
          <w:szCs w:val="24"/>
        </w:rPr>
        <w:t>2050202</w:t>
      </w:r>
      <w:r w:rsidR="00930FED" w:rsidRPr="00A81A0D">
        <w:rPr>
          <w:rFonts w:ascii="宋体" w:cs="宋体" w:hint="eastAsia"/>
          <w:kern w:val="0"/>
          <w:sz w:val="24"/>
          <w:szCs w:val="24"/>
        </w:rPr>
        <w:t>小学教育支出</w:t>
      </w:r>
      <w:r w:rsidR="00930FED" w:rsidRPr="00A81A0D">
        <w:rPr>
          <w:rFonts w:ascii="宋体" w:cs="宋体"/>
          <w:kern w:val="0"/>
          <w:sz w:val="24"/>
          <w:szCs w:val="24"/>
        </w:rPr>
        <w:t>711.39</w:t>
      </w:r>
      <w:r w:rsidR="00930FED" w:rsidRPr="00A81A0D">
        <w:rPr>
          <w:rFonts w:ascii="宋体" w:cs="宋体" w:hint="eastAsia"/>
          <w:kern w:val="0"/>
          <w:sz w:val="24"/>
          <w:szCs w:val="24"/>
        </w:rPr>
        <w:t>万元，</w:t>
      </w:r>
      <w:r w:rsidR="00930FED" w:rsidRPr="00A81A0D">
        <w:rPr>
          <w:rFonts w:ascii="宋体" w:cs="宋体"/>
          <w:kern w:val="0"/>
          <w:sz w:val="24"/>
          <w:szCs w:val="24"/>
        </w:rPr>
        <w:t>2050203</w:t>
      </w:r>
      <w:r w:rsidR="00930FED" w:rsidRPr="00A81A0D">
        <w:rPr>
          <w:rFonts w:ascii="宋体" w:cs="宋体" w:hint="eastAsia"/>
          <w:kern w:val="0"/>
          <w:sz w:val="24"/>
          <w:szCs w:val="24"/>
        </w:rPr>
        <w:t>初中教育支出</w:t>
      </w:r>
      <w:r w:rsidR="00930FED" w:rsidRPr="00A81A0D">
        <w:rPr>
          <w:rFonts w:ascii="宋体" w:cs="宋体"/>
          <w:kern w:val="0"/>
          <w:sz w:val="24"/>
          <w:szCs w:val="24"/>
        </w:rPr>
        <w:t>885.25</w:t>
      </w:r>
      <w:r w:rsidR="00930FED" w:rsidRPr="00A81A0D">
        <w:rPr>
          <w:rFonts w:ascii="宋体" w:cs="宋体" w:hint="eastAsia"/>
          <w:kern w:val="0"/>
          <w:sz w:val="24"/>
          <w:szCs w:val="24"/>
        </w:rPr>
        <w:t>万元，</w:t>
      </w:r>
      <w:r w:rsidR="00930FED" w:rsidRPr="00A81A0D">
        <w:rPr>
          <w:rFonts w:ascii="宋体" w:cs="宋体"/>
          <w:kern w:val="0"/>
          <w:sz w:val="24"/>
          <w:szCs w:val="24"/>
        </w:rPr>
        <w:t>2050299</w:t>
      </w:r>
      <w:r w:rsidR="00930FED" w:rsidRPr="00A81A0D">
        <w:rPr>
          <w:rFonts w:ascii="宋体" w:cs="宋体" w:hint="eastAsia"/>
          <w:kern w:val="0"/>
          <w:sz w:val="24"/>
          <w:szCs w:val="24"/>
        </w:rPr>
        <w:t>其他普通教育支出，支出</w:t>
      </w:r>
      <w:r w:rsidR="00930FED" w:rsidRPr="00A81A0D">
        <w:rPr>
          <w:rFonts w:ascii="宋体" w:cs="宋体"/>
          <w:kern w:val="0"/>
          <w:sz w:val="24"/>
          <w:szCs w:val="24"/>
        </w:rPr>
        <w:t>0</w:t>
      </w:r>
      <w:r w:rsidR="00930FED" w:rsidRPr="00A81A0D">
        <w:rPr>
          <w:rFonts w:ascii="宋体" w:cs="宋体" w:hint="eastAsia"/>
          <w:kern w:val="0"/>
          <w:sz w:val="24"/>
          <w:szCs w:val="24"/>
        </w:rPr>
        <w:t>万元，</w:t>
      </w:r>
      <w:r w:rsidR="00930FED" w:rsidRPr="00A81A0D">
        <w:rPr>
          <w:rFonts w:ascii="宋体" w:cs="宋体"/>
          <w:kern w:val="0"/>
          <w:sz w:val="24"/>
          <w:szCs w:val="24"/>
        </w:rPr>
        <w:t>2050999</w:t>
      </w:r>
      <w:r w:rsidR="00930FED" w:rsidRPr="00A81A0D">
        <w:rPr>
          <w:rFonts w:ascii="宋体" w:cs="宋体" w:hint="eastAsia"/>
          <w:kern w:val="0"/>
          <w:sz w:val="24"/>
          <w:szCs w:val="24"/>
        </w:rPr>
        <w:t>其他教育费附加安排的支出，支出</w:t>
      </w:r>
      <w:r w:rsidR="00930FED" w:rsidRPr="00A81A0D">
        <w:rPr>
          <w:rFonts w:ascii="宋体" w:cs="宋体"/>
          <w:kern w:val="0"/>
          <w:sz w:val="24"/>
          <w:szCs w:val="24"/>
        </w:rPr>
        <w:t>0</w:t>
      </w:r>
      <w:r w:rsidR="00930FED" w:rsidRPr="00A81A0D">
        <w:rPr>
          <w:rFonts w:ascii="宋体" w:cs="宋体" w:hint="eastAsia"/>
          <w:kern w:val="0"/>
          <w:sz w:val="24"/>
          <w:szCs w:val="24"/>
        </w:rPr>
        <w:t>万元，</w:t>
      </w:r>
      <w:r w:rsidR="00930FED" w:rsidRPr="00A81A0D">
        <w:rPr>
          <w:rFonts w:ascii="宋体" w:cs="宋体"/>
          <w:kern w:val="0"/>
          <w:sz w:val="24"/>
          <w:szCs w:val="24"/>
        </w:rPr>
        <w:t>2080505</w:t>
      </w:r>
      <w:r w:rsidR="00930FED" w:rsidRPr="00A81A0D">
        <w:rPr>
          <w:rFonts w:ascii="宋体" w:cs="宋体" w:hint="eastAsia"/>
          <w:kern w:val="0"/>
          <w:sz w:val="24"/>
          <w:szCs w:val="24"/>
        </w:rPr>
        <w:t>机关事业单位基本养老保险缴费支出★支出</w:t>
      </w:r>
      <w:r w:rsidR="00930FED" w:rsidRPr="00A81A0D">
        <w:rPr>
          <w:rFonts w:ascii="宋体" w:cs="宋体"/>
          <w:kern w:val="0"/>
          <w:sz w:val="24"/>
          <w:szCs w:val="24"/>
        </w:rPr>
        <w:t>102.64</w:t>
      </w:r>
      <w:r w:rsidR="00930FED" w:rsidRPr="00A81A0D">
        <w:rPr>
          <w:rFonts w:ascii="宋体" w:cs="宋体" w:hint="eastAsia"/>
          <w:kern w:val="0"/>
          <w:sz w:val="24"/>
          <w:szCs w:val="24"/>
        </w:rPr>
        <w:t>万元，</w:t>
      </w:r>
      <w:r w:rsidR="00930FED" w:rsidRPr="00A81A0D">
        <w:rPr>
          <w:rFonts w:ascii="宋体" w:cs="宋体"/>
          <w:kern w:val="0"/>
          <w:sz w:val="24"/>
          <w:szCs w:val="24"/>
        </w:rPr>
        <w:t>2080699</w:t>
      </w:r>
      <w:r w:rsidR="00930FED" w:rsidRPr="00A81A0D">
        <w:rPr>
          <w:rFonts w:ascii="宋体" w:cs="宋体" w:hint="eastAsia"/>
          <w:kern w:val="0"/>
          <w:sz w:val="24"/>
          <w:szCs w:val="24"/>
        </w:rPr>
        <w:t>其他企业改革发展补助支出</w:t>
      </w:r>
      <w:r w:rsidR="00930FED" w:rsidRPr="00A81A0D">
        <w:rPr>
          <w:rFonts w:ascii="宋体" w:cs="宋体"/>
          <w:kern w:val="0"/>
          <w:sz w:val="24"/>
          <w:szCs w:val="24"/>
        </w:rPr>
        <w:t>22.21</w:t>
      </w:r>
      <w:r w:rsidR="00930FED" w:rsidRPr="00A81A0D">
        <w:rPr>
          <w:rFonts w:ascii="宋体" w:cs="宋体" w:hint="eastAsia"/>
          <w:kern w:val="0"/>
          <w:sz w:val="24"/>
          <w:szCs w:val="24"/>
        </w:rPr>
        <w:t>万元。</w:t>
      </w:r>
      <w:r w:rsidRPr="00A81A0D">
        <w:rPr>
          <w:rFonts w:ascii="宋体" w:eastAsia="宋体" w:hAnsi="Times New Roman" w:cs="宋体" w:hint="eastAsia"/>
          <w:kern w:val="0"/>
          <w:sz w:val="24"/>
          <w:szCs w:val="24"/>
        </w:rPr>
        <w:t>按经济分类科目，工资福利支出</w:t>
      </w:r>
      <w:r w:rsidRPr="00A81A0D">
        <w:rPr>
          <w:rFonts w:ascii="宋体" w:eastAsia="宋体" w:hAnsi="Times New Roman" w:cs="宋体"/>
          <w:kern w:val="0"/>
          <w:sz w:val="24"/>
          <w:szCs w:val="24"/>
        </w:rPr>
        <w:t>792.12</w:t>
      </w:r>
      <w:r w:rsidRPr="00A81A0D">
        <w:rPr>
          <w:rFonts w:ascii="宋体" w:eastAsia="宋体" w:hAnsi="Times New Roman" w:cs="宋体" w:hint="eastAsia"/>
          <w:kern w:val="0"/>
          <w:sz w:val="24"/>
          <w:szCs w:val="24"/>
        </w:rPr>
        <w:t>万元，商品和服务支出</w:t>
      </w:r>
      <w:r w:rsidRPr="00A81A0D">
        <w:rPr>
          <w:rFonts w:ascii="宋体" w:eastAsia="宋体" w:hAnsi="Times New Roman" w:cs="宋体"/>
          <w:kern w:val="0"/>
          <w:sz w:val="24"/>
          <w:szCs w:val="24"/>
        </w:rPr>
        <w:t>276.87</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对个人和家庭的补助</w:t>
      </w:r>
      <w:r w:rsidRPr="00A81A0D">
        <w:rPr>
          <w:rFonts w:ascii="宋体" w:eastAsia="宋体" w:hAnsi="Times New Roman" w:cs="宋体"/>
          <w:kern w:val="0"/>
          <w:sz w:val="24"/>
          <w:szCs w:val="24"/>
        </w:rPr>
        <w:t>119.45</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对企事业单位的补贴</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债务利息支出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基本建设支出</w:t>
      </w:r>
      <w:r w:rsidRPr="00A81A0D">
        <w:rPr>
          <w:rFonts w:ascii="宋体" w:eastAsia="宋体" w:hAnsi="Times New Roman" w:cs="宋体"/>
          <w:kern w:val="0"/>
          <w:sz w:val="24"/>
          <w:szCs w:val="24"/>
        </w:rPr>
        <w:t>453.83</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其他资本性支出</w:t>
      </w:r>
      <w:r w:rsidRPr="00A81A0D">
        <w:rPr>
          <w:rFonts w:ascii="宋体" w:eastAsia="宋体" w:hAnsi="Times New Roman" w:cs="宋体"/>
          <w:kern w:val="0"/>
          <w:sz w:val="24"/>
          <w:szCs w:val="24"/>
        </w:rPr>
        <w:t>79.24</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其他支出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p>
    <w:p w:rsidR="000776D3" w:rsidRPr="00A81A0D" w:rsidRDefault="000776D3" w:rsidP="00930FED">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w:t>
      </w:r>
      <w:r w:rsidRPr="00A81A0D">
        <w:rPr>
          <w:rFonts w:ascii="宋体" w:eastAsia="宋体" w:hAnsi="Times New Roman" w:cs="宋体" w:hint="eastAsia"/>
          <w:kern w:val="0"/>
          <w:sz w:val="24"/>
          <w:szCs w:val="24"/>
          <w:lang w:val="zh-CN"/>
        </w:rPr>
        <w:t>预算一般公共预算财政拨款支出</w:t>
      </w:r>
      <w:r w:rsidRPr="00A81A0D">
        <w:rPr>
          <w:rFonts w:ascii="宋体" w:eastAsia="宋体" w:hAnsi="Times New Roman" w:cs="宋体"/>
          <w:kern w:val="0"/>
          <w:sz w:val="24"/>
          <w:szCs w:val="24"/>
        </w:rPr>
        <w:t>933.18</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本年支出与预算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788.32</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84.48%</w:t>
      </w:r>
      <w:r w:rsidR="00930FED"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（三）政府性基金预算收支决算情况说明</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年度政府性基金预算财政拨款收入</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。政府性基金预算财政拨款支出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w:t>
      </w:r>
    </w:p>
    <w:p w:rsidR="000776D3" w:rsidRPr="00A81A0D" w:rsidRDefault="000776D3">
      <w:pPr>
        <w:autoSpaceDE w:val="0"/>
        <w:autoSpaceDN w:val="0"/>
        <w:adjustRightInd w:val="0"/>
        <w:spacing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lang w:val="zh-CN"/>
        </w:rPr>
        <w:t>年度预算</w:t>
      </w:r>
      <w:r w:rsidRPr="00A81A0D">
        <w:rPr>
          <w:rFonts w:ascii="宋体" w:eastAsia="宋体" w:hAnsi="Times New Roman" w:cs="宋体" w:hint="eastAsia"/>
          <w:kern w:val="0"/>
          <w:sz w:val="24"/>
          <w:szCs w:val="24"/>
        </w:rPr>
        <w:t>政府性基金预算财政拨款收入</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本年收入与预算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00930FED"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rPr>
        <w:t>预算政府性基金预算财政拨款支出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本年支出与预算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（四）政府性基金预算支出决算情况说明</w:t>
      </w:r>
    </w:p>
    <w:p w:rsidR="000776D3" w:rsidRPr="00A81A0D" w:rsidRDefault="000776D3">
      <w:pPr>
        <w:autoSpaceDE w:val="0"/>
        <w:autoSpaceDN w:val="0"/>
        <w:adjustRightInd w:val="0"/>
        <w:spacing w:line="520" w:lineRule="exact"/>
        <w:ind w:firstLine="480"/>
        <w:rPr>
          <w:rFonts w:ascii="Times New Roman" w:eastAsia="宋体" w:hAnsi="Times New Roman"/>
          <w:szCs w:val="21"/>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年度政府性基金预算支出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。工资福利支出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万元，商品和服务支出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对个人和家庭的补助</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对企事业单位的补贴</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债务利息支出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基本建设支出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其他资本性支出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00930FED" w:rsidRPr="00A81A0D">
        <w:rPr>
          <w:rFonts w:ascii="Times New Roman" w:eastAsia="宋体" w:hAnsi="Times New Roman" w:hint="eastAsia"/>
          <w:kern w:val="0"/>
          <w:sz w:val="24"/>
          <w:szCs w:val="24"/>
        </w:rPr>
        <w:t>，</w:t>
      </w:r>
      <w:r w:rsidRPr="00A81A0D">
        <w:rPr>
          <w:rFonts w:ascii="宋体" w:eastAsia="宋体" w:hAnsi="Times New Roman" w:cs="宋体" w:hint="eastAsia"/>
          <w:kern w:val="0"/>
          <w:sz w:val="24"/>
          <w:szCs w:val="24"/>
        </w:rPr>
        <w:t>其他支出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年度预算政府性基金预算财政拨款支出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kern w:val="0"/>
          <w:sz w:val="24"/>
          <w:szCs w:val="24"/>
          <w:lang w:val="zh-CN"/>
        </w:rPr>
        <w:t>本年支出与预算</w:t>
      </w:r>
      <w:r w:rsidRPr="00A81A0D">
        <w:rPr>
          <w:rFonts w:ascii="宋体" w:eastAsia="宋体" w:hAnsi="Times New Roman" w:cs="宋体" w:hint="eastAsia"/>
          <w:kern w:val="0"/>
          <w:sz w:val="24"/>
          <w:szCs w:val="24"/>
        </w:rPr>
        <w:t>相比，</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三、部门结转结余情况</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年末结转结余</w:t>
      </w:r>
      <w:r w:rsidRPr="00A81A0D">
        <w:rPr>
          <w:rFonts w:ascii="宋体" w:eastAsia="宋体" w:hAnsi="Times New Roman" w:cs="宋体"/>
          <w:kern w:val="0"/>
          <w:sz w:val="24"/>
          <w:szCs w:val="24"/>
        </w:rPr>
        <w:t>252.03</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484.62</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65.79%</w:t>
      </w:r>
      <w:r w:rsidRPr="00A81A0D">
        <w:rPr>
          <w:rFonts w:ascii="宋体" w:eastAsia="宋体" w:hAnsi="Times New Roman" w:cs="宋体" w:hint="eastAsia"/>
          <w:kern w:val="0"/>
          <w:sz w:val="24"/>
          <w:szCs w:val="24"/>
        </w:rPr>
        <w:t>。</w:t>
      </w:r>
    </w:p>
    <w:p w:rsidR="00930FED" w:rsidRPr="00A81A0D" w:rsidRDefault="000776D3" w:rsidP="00930FED">
      <w:pPr>
        <w:shd w:val="clear" w:color="auto" w:fill="FFFFFF"/>
        <w:autoSpaceDE w:val="0"/>
        <w:autoSpaceDN w:val="0"/>
        <w:adjustRightInd w:val="0"/>
        <w:spacing w:before="100" w:line="520" w:lineRule="exact"/>
        <w:ind w:firstLine="480"/>
        <w:rPr>
          <w:rFonts w:ascii="宋体" w:cs="宋体"/>
          <w:kern w:val="0"/>
          <w:sz w:val="24"/>
          <w:szCs w:val="24"/>
        </w:rPr>
      </w:pPr>
      <w:r w:rsidRPr="00A81A0D">
        <w:rPr>
          <w:rFonts w:ascii="宋体" w:eastAsia="宋体" w:hAnsi="Times New Roman" w:cs="宋体" w:hint="eastAsia"/>
          <w:kern w:val="0"/>
          <w:sz w:val="24"/>
          <w:szCs w:val="24"/>
        </w:rPr>
        <w:t>其中财政拨款结转结余</w:t>
      </w:r>
      <w:r w:rsidRPr="00A81A0D">
        <w:rPr>
          <w:rFonts w:ascii="宋体" w:eastAsia="宋体" w:hAnsi="Times New Roman" w:cs="宋体"/>
          <w:kern w:val="0"/>
          <w:sz w:val="24"/>
          <w:szCs w:val="24"/>
        </w:rPr>
        <w:t>177.86</w:t>
      </w:r>
      <w:r w:rsidRPr="00A81A0D">
        <w:rPr>
          <w:rFonts w:ascii="宋体" w:eastAsia="宋体" w:hAnsi="Times New Roman" w:cs="宋体" w:hint="eastAsia"/>
          <w:kern w:val="0"/>
          <w:sz w:val="24"/>
          <w:szCs w:val="24"/>
        </w:rPr>
        <w:t>万元。与上年相比，</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491.94</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73.45%</w:t>
      </w:r>
      <w:r w:rsidR="00930FED"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减少</w:t>
      </w:r>
      <w:r w:rsidRPr="00A81A0D">
        <w:rPr>
          <w:rFonts w:ascii="宋体" w:eastAsia="宋体" w:hAnsi="Times New Roman" w:cs="宋体" w:hint="eastAsia"/>
          <w:kern w:val="0"/>
          <w:sz w:val="24"/>
          <w:szCs w:val="24"/>
        </w:rPr>
        <w:t>原因是</w:t>
      </w:r>
      <w:r w:rsidR="00930FED" w:rsidRPr="00A81A0D">
        <w:rPr>
          <w:rFonts w:ascii="宋体" w:cs="宋体" w:hint="eastAsia"/>
          <w:kern w:val="0"/>
          <w:sz w:val="24"/>
          <w:szCs w:val="24"/>
        </w:rPr>
        <w:t>教学楼项目使用上一年度结余。</w:t>
      </w:r>
    </w:p>
    <w:p w:rsidR="000776D3" w:rsidRPr="00A81A0D" w:rsidRDefault="000776D3" w:rsidP="00930FED">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四、一般公共预算</w:t>
      </w:r>
      <w:r w:rsidRPr="00A81A0D">
        <w:rPr>
          <w:rFonts w:ascii="Times New Roman" w:eastAsia="宋体" w:hAnsi="Times New Roman"/>
          <w:b/>
          <w:bCs/>
          <w:kern w:val="0"/>
          <w:sz w:val="24"/>
          <w:szCs w:val="24"/>
        </w:rPr>
        <w:t>“</w:t>
      </w:r>
      <w:r w:rsidRPr="00A81A0D">
        <w:rPr>
          <w:rFonts w:ascii="宋体" w:eastAsia="宋体" w:hAnsi="Times New Roman" w:cs="宋体" w:hint="eastAsia"/>
          <w:b/>
          <w:bCs/>
          <w:kern w:val="0"/>
          <w:sz w:val="24"/>
          <w:szCs w:val="24"/>
        </w:rPr>
        <w:t>三公</w:t>
      </w:r>
      <w:r w:rsidRPr="00A81A0D">
        <w:rPr>
          <w:rFonts w:ascii="Times New Roman" w:eastAsia="宋体" w:hAnsi="Times New Roman"/>
          <w:b/>
          <w:bCs/>
          <w:kern w:val="0"/>
          <w:sz w:val="24"/>
          <w:szCs w:val="24"/>
        </w:rPr>
        <w:t>”</w:t>
      </w:r>
      <w:r w:rsidRPr="00A81A0D">
        <w:rPr>
          <w:rFonts w:ascii="宋体" w:eastAsia="宋体" w:hAnsi="Times New Roman" w:cs="宋体" w:hint="eastAsia"/>
          <w:b/>
          <w:bCs/>
          <w:kern w:val="0"/>
          <w:sz w:val="24"/>
          <w:szCs w:val="24"/>
        </w:rPr>
        <w:t>经费支出情况</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w:t>
      </w:r>
      <w:r w:rsidRPr="00A81A0D">
        <w:rPr>
          <w:rFonts w:ascii="宋体" w:eastAsia="宋体" w:hAnsi="Times New Roman" w:cs="宋体" w:hint="eastAsia"/>
          <w:b/>
          <w:bCs/>
          <w:kern w:val="0"/>
          <w:sz w:val="24"/>
          <w:szCs w:val="24"/>
        </w:rPr>
        <w:t>一</w:t>
      </w:r>
      <w:r w:rsidRPr="00A81A0D">
        <w:rPr>
          <w:rFonts w:ascii="宋体" w:eastAsia="宋体" w:hAnsi="Times New Roman" w:cs="宋体" w:hint="eastAsia"/>
          <w:kern w:val="0"/>
          <w:sz w:val="24"/>
          <w:szCs w:val="24"/>
        </w:rPr>
        <w:t>般公共预算</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三公</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经费支出决算</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万元，比上年</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。其中，因公出国（境）费支出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，比上年</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。公务用车购置及运行维护费</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，比上年</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。公务接待费</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，比上年</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。具体情况如下：</w:t>
      </w:r>
    </w:p>
    <w:p w:rsidR="00930FED" w:rsidRPr="00A81A0D" w:rsidRDefault="000776D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A81A0D">
        <w:rPr>
          <w:rFonts w:ascii="宋体" w:eastAsia="宋体" w:hAnsi="Times New Roman" w:cs="宋体" w:hint="eastAsia"/>
          <w:kern w:val="0"/>
          <w:sz w:val="24"/>
          <w:szCs w:val="24"/>
        </w:rPr>
        <w:t>因公出国（境）费支出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万元，新疆乌鲁木齐市第九十一中学单位全年使用一般公共预算财政拨款安排的出国（境）团组</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个，累积</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人次。</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公务用车购置及运行维护费</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万元，其中，公务用车购置</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万元，公务用车运行维护费</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年，单位一般公共财政拨款安排的公务用车购置量</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辆，保有量为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公务接待费</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万元。具体是：国内公务接待支出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万元。新疆乌鲁木齐市第九十一中学单位国内公务接待</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批次，</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人次。</w:t>
      </w:r>
    </w:p>
    <w:p w:rsidR="000776D3" w:rsidRPr="00A81A0D" w:rsidRDefault="000776D3">
      <w:pPr>
        <w:autoSpaceDE w:val="0"/>
        <w:autoSpaceDN w:val="0"/>
        <w:adjustRightInd w:val="0"/>
        <w:spacing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与预算相比情况</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lang w:val="zh-CN"/>
        </w:rPr>
        <w:t>年度因公出国</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费支出预算</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与预算相比</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公务用车购置及运行维护费支出预算</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与预算相比</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公务接待费支出预算</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kern w:val="0"/>
          <w:sz w:val="24"/>
          <w:szCs w:val="24"/>
          <w:lang w:val="zh-CN"/>
        </w:rPr>
        <w:t>与预算相比</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增加</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万元</w:t>
      </w:r>
      <w:r w:rsidRPr="00A81A0D">
        <w:rPr>
          <w:rFonts w:ascii="宋体" w:eastAsia="宋体" w:hAnsi="Times New Roman" w:cs="宋体" w:hint="eastAsia"/>
          <w:kern w:val="0"/>
          <w:sz w:val="24"/>
          <w:szCs w:val="24"/>
        </w:rPr>
        <w:t>，</w:t>
      </w:r>
      <w:r w:rsidRPr="00A81A0D">
        <w:rPr>
          <w:rFonts w:ascii="宋体" w:eastAsia="宋体" w:hAnsi="Times New Roman" w:cs="宋体" w:hint="eastAsia"/>
          <w:color w:val="000000"/>
          <w:kern w:val="0"/>
          <w:sz w:val="24"/>
          <w:szCs w:val="24"/>
        </w:rPr>
        <w:t>增长</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lang w:val="zh-CN"/>
        </w:rPr>
        <w:t>。</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五、机关运行经费支出情况</w:t>
      </w:r>
    </w:p>
    <w:p w:rsidR="00930FED" w:rsidRPr="00A81A0D" w:rsidRDefault="000776D3" w:rsidP="00930FED">
      <w:pPr>
        <w:shd w:val="clear" w:color="auto" w:fill="FFFFFF"/>
        <w:autoSpaceDE w:val="0"/>
        <w:autoSpaceDN w:val="0"/>
        <w:adjustRightInd w:val="0"/>
        <w:spacing w:before="100" w:line="520" w:lineRule="exact"/>
        <w:ind w:firstLine="480"/>
        <w:rPr>
          <w:rFonts w:ascii="宋体" w:cs="宋体"/>
          <w:kern w:val="0"/>
          <w:sz w:val="24"/>
          <w:szCs w:val="24"/>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年度新疆乌鲁木齐市第九十一中学单位机关运行经费支出</w:t>
      </w:r>
      <w:r w:rsidRPr="00A81A0D">
        <w:rPr>
          <w:rFonts w:ascii="宋体" w:eastAsia="宋体" w:hAnsi="Times New Roman" w:cs="宋体"/>
          <w:kern w:val="0"/>
          <w:sz w:val="24"/>
          <w:szCs w:val="24"/>
        </w:rPr>
        <w:t>71.04</w:t>
      </w:r>
      <w:r w:rsidRPr="00A81A0D">
        <w:rPr>
          <w:rFonts w:ascii="宋体" w:eastAsia="宋体" w:hAnsi="Times New Roman" w:cs="宋体" w:hint="eastAsia"/>
          <w:kern w:val="0"/>
          <w:sz w:val="24"/>
          <w:szCs w:val="24"/>
        </w:rPr>
        <w:t>万元，比上年</w:t>
      </w:r>
      <w:r w:rsidR="002C7D5A">
        <w:rPr>
          <w:rFonts w:ascii="宋体" w:eastAsia="宋体" w:hAnsi="Times New Roman" w:cs="宋体" w:hint="eastAsia"/>
          <w:color w:val="000000"/>
          <w:kern w:val="0"/>
          <w:sz w:val="24"/>
          <w:szCs w:val="24"/>
        </w:rPr>
        <w:t>减少</w:t>
      </w:r>
      <w:r w:rsidRPr="00A81A0D">
        <w:rPr>
          <w:rFonts w:ascii="宋体" w:eastAsia="宋体" w:hAnsi="Times New Roman" w:cs="宋体"/>
          <w:kern w:val="0"/>
          <w:sz w:val="24"/>
          <w:szCs w:val="24"/>
        </w:rPr>
        <w:t>42.16</w:t>
      </w:r>
      <w:r w:rsidRPr="00A81A0D">
        <w:rPr>
          <w:rFonts w:ascii="宋体" w:eastAsia="宋体" w:hAnsi="Times New Roman" w:cs="宋体" w:hint="eastAsia"/>
          <w:kern w:val="0"/>
          <w:sz w:val="24"/>
          <w:szCs w:val="24"/>
        </w:rPr>
        <w:t>万元，</w:t>
      </w:r>
      <w:r w:rsidRPr="00A81A0D">
        <w:rPr>
          <w:rFonts w:ascii="宋体" w:eastAsia="宋体" w:hAnsi="Times New Roman" w:cs="宋体" w:hint="eastAsia"/>
          <w:color w:val="000000"/>
          <w:kern w:val="0"/>
          <w:sz w:val="24"/>
          <w:szCs w:val="24"/>
        </w:rPr>
        <w:t>降低</w:t>
      </w:r>
      <w:r w:rsidRPr="00A81A0D">
        <w:rPr>
          <w:rFonts w:ascii="宋体" w:eastAsia="宋体" w:hAnsi="Times New Roman" w:cs="宋体"/>
          <w:kern w:val="0"/>
          <w:sz w:val="24"/>
          <w:szCs w:val="24"/>
        </w:rPr>
        <w:t>37.24%</w:t>
      </w:r>
      <w:r w:rsidRPr="00A81A0D">
        <w:rPr>
          <w:rFonts w:ascii="宋体" w:eastAsia="宋体" w:hAnsi="Times New Roman" w:cs="宋体" w:hint="eastAsia"/>
          <w:kern w:val="0"/>
          <w:sz w:val="24"/>
          <w:szCs w:val="24"/>
        </w:rPr>
        <w:t>。主要原因是</w:t>
      </w:r>
      <w:r w:rsidR="00930FED" w:rsidRPr="00A81A0D">
        <w:rPr>
          <w:rFonts w:ascii="宋体" w:cs="宋体" w:hint="eastAsia"/>
          <w:kern w:val="0"/>
          <w:sz w:val="24"/>
          <w:szCs w:val="24"/>
        </w:rPr>
        <w:t>学校对安保、校园文化建设方面的投入增加。</w:t>
      </w:r>
    </w:p>
    <w:p w:rsidR="000776D3" w:rsidRPr="00A81A0D" w:rsidRDefault="000776D3" w:rsidP="00930FED">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六、政府采购情况</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新疆乌鲁木齐市第九十一中学单位政府采购计划</w:t>
      </w:r>
      <w:r w:rsidRPr="00A81A0D">
        <w:rPr>
          <w:rFonts w:ascii="宋体" w:eastAsia="宋体" w:hAnsi="Times New Roman" w:cs="宋体"/>
          <w:kern w:val="0"/>
          <w:sz w:val="24"/>
          <w:szCs w:val="24"/>
        </w:rPr>
        <w:t>9.8</w:t>
      </w:r>
      <w:r w:rsidRPr="00A81A0D">
        <w:rPr>
          <w:rFonts w:ascii="宋体" w:eastAsia="宋体" w:hAnsi="Times New Roman" w:cs="宋体" w:hint="eastAsia"/>
          <w:kern w:val="0"/>
          <w:sz w:val="24"/>
          <w:szCs w:val="24"/>
        </w:rPr>
        <w:t>万元，其中：政府采购货物支出</w:t>
      </w:r>
      <w:r w:rsidRPr="00A81A0D">
        <w:rPr>
          <w:rFonts w:ascii="宋体" w:eastAsia="宋体" w:hAnsi="Times New Roman" w:cs="宋体"/>
          <w:kern w:val="0"/>
          <w:sz w:val="24"/>
          <w:szCs w:val="24"/>
        </w:rPr>
        <w:t>9.8</w:t>
      </w:r>
      <w:r w:rsidRPr="00A81A0D">
        <w:rPr>
          <w:rFonts w:ascii="宋体" w:eastAsia="宋体" w:hAnsi="Times New Roman" w:cs="宋体" w:hint="eastAsia"/>
          <w:kern w:val="0"/>
          <w:sz w:val="24"/>
          <w:szCs w:val="24"/>
        </w:rPr>
        <w:t>万元，政府采购工程支出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万元，政府采购服务支出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万元；实际采购</w:t>
      </w:r>
      <w:r w:rsidRPr="00A81A0D">
        <w:rPr>
          <w:rFonts w:ascii="宋体" w:eastAsia="宋体" w:hAnsi="Times New Roman" w:cs="宋体"/>
          <w:kern w:val="0"/>
          <w:sz w:val="24"/>
          <w:szCs w:val="24"/>
        </w:rPr>
        <w:t>8.28</w:t>
      </w:r>
      <w:r w:rsidRPr="00A81A0D">
        <w:rPr>
          <w:rFonts w:ascii="宋体" w:eastAsia="宋体" w:hAnsi="Times New Roman" w:cs="宋体" w:hint="eastAsia"/>
          <w:kern w:val="0"/>
          <w:sz w:val="24"/>
          <w:szCs w:val="24"/>
        </w:rPr>
        <w:t>万元，其中：政府采购货物支出</w:t>
      </w:r>
      <w:r w:rsidRPr="00A81A0D">
        <w:rPr>
          <w:rFonts w:ascii="宋体" w:eastAsia="宋体" w:hAnsi="Times New Roman" w:cs="宋体"/>
          <w:kern w:val="0"/>
          <w:sz w:val="24"/>
          <w:szCs w:val="24"/>
        </w:rPr>
        <w:t>8.28</w:t>
      </w:r>
      <w:r w:rsidRPr="00A81A0D">
        <w:rPr>
          <w:rFonts w:ascii="宋体" w:eastAsia="宋体" w:hAnsi="Times New Roman" w:cs="宋体" w:hint="eastAsia"/>
          <w:kern w:val="0"/>
          <w:sz w:val="24"/>
          <w:szCs w:val="24"/>
        </w:rPr>
        <w:t>万元，政府采购工程支出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万元，政府采购服务</w:t>
      </w:r>
      <w:r w:rsidRPr="00A81A0D">
        <w:rPr>
          <w:rFonts w:ascii="宋体" w:eastAsia="宋体" w:hAnsi="Times New Roman" w:cs="宋体" w:hint="eastAsia"/>
          <w:kern w:val="0"/>
          <w:sz w:val="24"/>
          <w:szCs w:val="24"/>
          <w:lang w:val="zh-CN"/>
        </w:rPr>
        <w:t>支</w:t>
      </w:r>
      <w:r w:rsidRPr="00A81A0D">
        <w:rPr>
          <w:rFonts w:ascii="宋体" w:eastAsia="宋体" w:hAnsi="Times New Roman" w:cs="宋体" w:hint="eastAsia"/>
          <w:kern w:val="0"/>
          <w:sz w:val="24"/>
          <w:szCs w:val="24"/>
        </w:rPr>
        <w:t>出</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七、其他重要事项的情况</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（一）国有资产占用情况说明</w:t>
      </w:r>
    </w:p>
    <w:p w:rsidR="000776D3" w:rsidRPr="00A81A0D" w:rsidRDefault="000776D3">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截至</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w:t>
      </w:r>
      <w:r w:rsidRPr="00A81A0D">
        <w:rPr>
          <w:rFonts w:ascii="宋体" w:eastAsia="宋体" w:hAnsi="Times New Roman" w:cs="宋体"/>
          <w:kern w:val="0"/>
          <w:sz w:val="24"/>
          <w:szCs w:val="24"/>
        </w:rPr>
        <w:t>12</w:t>
      </w:r>
      <w:r w:rsidRPr="00A81A0D">
        <w:rPr>
          <w:rFonts w:ascii="宋体" w:eastAsia="宋体" w:hAnsi="Times New Roman" w:cs="宋体" w:hint="eastAsia"/>
          <w:kern w:val="0"/>
          <w:sz w:val="24"/>
          <w:szCs w:val="24"/>
        </w:rPr>
        <w:t>月</w:t>
      </w:r>
      <w:r w:rsidRPr="00A81A0D">
        <w:rPr>
          <w:rFonts w:ascii="宋体" w:eastAsia="宋体" w:hAnsi="Times New Roman" w:cs="宋体"/>
          <w:kern w:val="0"/>
          <w:sz w:val="24"/>
          <w:szCs w:val="24"/>
        </w:rPr>
        <w:t>31</w:t>
      </w:r>
      <w:r w:rsidRPr="00A81A0D">
        <w:rPr>
          <w:rFonts w:ascii="宋体" w:eastAsia="宋体" w:hAnsi="Times New Roman" w:cs="宋体" w:hint="eastAsia"/>
          <w:kern w:val="0"/>
          <w:sz w:val="24"/>
          <w:szCs w:val="24"/>
        </w:rPr>
        <w:t>日，资产总计</w:t>
      </w:r>
      <w:r w:rsidRPr="00A81A0D">
        <w:rPr>
          <w:rFonts w:ascii="宋体" w:eastAsia="宋体" w:hAnsi="Times New Roman" w:cs="宋体"/>
          <w:kern w:val="0"/>
          <w:sz w:val="24"/>
          <w:szCs w:val="24"/>
        </w:rPr>
        <w:t>2</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776.85</w:t>
      </w:r>
      <w:r w:rsidRPr="00A81A0D">
        <w:rPr>
          <w:rFonts w:ascii="宋体" w:eastAsia="宋体" w:hAnsi="Times New Roman" w:cs="宋体" w:hint="eastAsia"/>
          <w:kern w:val="0"/>
          <w:sz w:val="24"/>
          <w:szCs w:val="24"/>
        </w:rPr>
        <w:t>万元，其中：流动资产</w:t>
      </w:r>
      <w:r w:rsidRPr="00A81A0D">
        <w:rPr>
          <w:rFonts w:ascii="宋体" w:eastAsia="宋体" w:hAnsi="Times New Roman" w:cs="宋体"/>
          <w:kern w:val="0"/>
          <w:sz w:val="24"/>
          <w:szCs w:val="24"/>
        </w:rPr>
        <w:t>544.05</w:t>
      </w:r>
      <w:r w:rsidRPr="00A81A0D">
        <w:rPr>
          <w:rFonts w:ascii="宋体" w:eastAsia="宋体" w:hAnsi="Times New Roman" w:cs="宋体" w:hint="eastAsia"/>
          <w:kern w:val="0"/>
          <w:sz w:val="24"/>
          <w:szCs w:val="24"/>
        </w:rPr>
        <w:t>万元，固定资产</w:t>
      </w:r>
      <w:r w:rsidRPr="00A81A0D">
        <w:rPr>
          <w:rFonts w:ascii="宋体" w:eastAsia="宋体" w:hAnsi="Times New Roman" w:cs="宋体"/>
          <w:kern w:val="0"/>
          <w:sz w:val="24"/>
          <w:szCs w:val="24"/>
        </w:rPr>
        <w:t>751.1</w:t>
      </w:r>
      <w:r w:rsidRPr="00A81A0D">
        <w:rPr>
          <w:rFonts w:ascii="宋体" w:eastAsia="宋体" w:hAnsi="Times New Roman" w:cs="宋体" w:hint="eastAsia"/>
          <w:kern w:val="0"/>
          <w:sz w:val="24"/>
          <w:szCs w:val="24"/>
        </w:rPr>
        <w:t>万元，其中：房屋</w:t>
      </w:r>
      <w:r w:rsidRPr="00A81A0D">
        <w:rPr>
          <w:rFonts w:ascii="宋体" w:eastAsia="宋体" w:hAnsi="Times New Roman" w:cs="宋体"/>
          <w:kern w:val="0"/>
          <w:sz w:val="24"/>
          <w:szCs w:val="24"/>
        </w:rPr>
        <w:t>2</w:t>
      </w:r>
      <w:r w:rsidR="00930FED" w:rsidRPr="00A81A0D">
        <w:rPr>
          <w:rFonts w:ascii="宋体" w:eastAsia="宋体" w:hAnsi="Times New Roman" w:cs="宋体" w:hint="eastAsia"/>
          <w:kern w:val="0"/>
          <w:sz w:val="24"/>
          <w:szCs w:val="24"/>
        </w:rPr>
        <w:t>，</w:t>
      </w:r>
      <w:r w:rsidRPr="00A81A0D">
        <w:rPr>
          <w:rFonts w:ascii="宋体" w:eastAsia="宋体" w:hAnsi="Times New Roman" w:cs="宋体"/>
          <w:kern w:val="0"/>
          <w:sz w:val="24"/>
          <w:szCs w:val="24"/>
        </w:rPr>
        <w:t>476</w:t>
      </w:r>
      <w:r w:rsidRPr="00A81A0D">
        <w:rPr>
          <w:rFonts w:ascii="宋体" w:eastAsia="宋体" w:hAnsi="Times New Roman" w:cs="宋体" w:hint="eastAsia"/>
          <w:kern w:val="0"/>
          <w:sz w:val="24"/>
          <w:szCs w:val="24"/>
        </w:rPr>
        <w:t>（平方米），价值</w:t>
      </w:r>
      <w:r w:rsidRPr="00A81A0D">
        <w:rPr>
          <w:rFonts w:ascii="宋体" w:eastAsia="宋体" w:hAnsi="Times New Roman" w:cs="宋体"/>
          <w:kern w:val="0"/>
          <w:sz w:val="24"/>
          <w:szCs w:val="24"/>
        </w:rPr>
        <w:t>175.72</w:t>
      </w:r>
      <w:r w:rsidRPr="00A81A0D">
        <w:rPr>
          <w:rFonts w:ascii="宋体" w:eastAsia="宋体" w:hAnsi="Times New Roman" w:cs="宋体" w:hint="eastAsia"/>
          <w:kern w:val="0"/>
          <w:sz w:val="24"/>
          <w:szCs w:val="24"/>
        </w:rPr>
        <w:t>万元，共有车辆</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辆，价值</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万元，其中：省部级领导干部用车</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辆、一般公务用车</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辆、一般执法执勤用车</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辆、特种专业技术用车</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辆、其他用车</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辆，单位价值</w:t>
      </w:r>
      <w:r w:rsidRPr="00A81A0D">
        <w:rPr>
          <w:rFonts w:ascii="宋体" w:eastAsia="宋体" w:hAnsi="Times New Roman" w:cs="宋体"/>
          <w:kern w:val="0"/>
          <w:sz w:val="24"/>
          <w:szCs w:val="24"/>
        </w:rPr>
        <w:t>5</w:t>
      </w:r>
      <w:r w:rsidRPr="00A81A0D">
        <w:rPr>
          <w:rFonts w:ascii="Times New Roman" w:eastAsia="宋体" w:hAnsi="Times New Roman"/>
          <w:kern w:val="0"/>
          <w:sz w:val="24"/>
          <w:szCs w:val="24"/>
        </w:rPr>
        <w:t>0</w:t>
      </w:r>
      <w:r w:rsidRPr="00A81A0D">
        <w:rPr>
          <w:rFonts w:ascii="宋体" w:eastAsia="宋体" w:hAnsi="Times New Roman" w:cs="宋体" w:hint="eastAsia"/>
          <w:kern w:val="0"/>
          <w:sz w:val="24"/>
          <w:szCs w:val="24"/>
        </w:rPr>
        <w:t>万元以上通用设备</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台（套），单位价值</w:t>
      </w:r>
      <w:r w:rsidRPr="00A81A0D">
        <w:rPr>
          <w:rFonts w:ascii="宋体" w:eastAsia="宋体" w:hAnsi="Times New Roman" w:cs="宋体"/>
          <w:kern w:val="0"/>
          <w:sz w:val="24"/>
          <w:szCs w:val="24"/>
        </w:rPr>
        <w:t>1</w:t>
      </w:r>
      <w:r w:rsidRPr="00A81A0D">
        <w:rPr>
          <w:rFonts w:ascii="Times New Roman" w:eastAsia="宋体" w:hAnsi="Times New Roman"/>
          <w:kern w:val="0"/>
          <w:sz w:val="24"/>
          <w:szCs w:val="24"/>
        </w:rPr>
        <w:t>00</w:t>
      </w:r>
      <w:r w:rsidRPr="00A81A0D">
        <w:rPr>
          <w:rFonts w:ascii="宋体" w:eastAsia="宋体" w:hAnsi="Times New Roman" w:cs="宋体" w:hint="eastAsia"/>
          <w:kern w:val="0"/>
          <w:sz w:val="24"/>
          <w:szCs w:val="24"/>
        </w:rPr>
        <w:t>万元以上专用设备</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台（套），其他固定资产价值</w:t>
      </w:r>
      <w:r w:rsidRPr="00A81A0D">
        <w:rPr>
          <w:rFonts w:ascii="宋体" w:eastAsia="宋体" w:hAnsi="Times New Roman" w:cs="宋体"/>
          <w:kern w:val="0"/>
          <w:sz w:val="24"/>
          <w:szCs w:val="24"/>
        </w:rPr>
        <w:t>575.38</w:t>
      </w:r>
      <w:r w:rsidRPr="00A81A0D">
        <w:rPr>
          <w:rFonts w:ascii="宋体" w:eastAsia="宋体" w:hAnsi="Times New Roman" w:cs="宋体" w:hint="eastAsia"/>
          <w:kern w:val="0"/>
          <w:sz w:val="24"/>
          <w:szCs w:val="24"/>
        </w:rPr>
        <w:t>万元。</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（二）国有资产收益征缴情况说明</w:t>
      </w:r>
    </w:p>
    <w:p w:rsidR="000776D3" w:rsidRPr="00A81A0D" w:rsidRDefault="000776D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81A0D">
        <w:rPr>
          <w:rFonts w:ascii="宋体" w:eastAsia="宋体" w:hAnsi="Times New Roman" w:cs="宋体" w:hint="eastAsia"/>
          <w:kern w:val="0"/>
          <w:sz w:val="24"/>
          <w:szCs w:val="24"/>
        </w:rPr>
        <w:t>截至</w:t>
      </w: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w:t>
      </w:r>
      <w:r w:rsidRPr="00A81A0D">
        <w:rPr>
          <w:rFonts w:ascii="宋体" w:eastAsia="宋体" w:hAnsi="Times New Roman" w:cs="宋体"/>
          <w:kern w:val="0"/>
          <w:sz w:val="24"/>
          <w:szCs w:val="24"/>
        </w:rPr>
        <w:t>12</w:t>
      </w:r>
      <w:r w:rsidRPr="00A81A0D">
        <w:rPr>
          <w:rFonts w:ascii="宋体" w:eastAsia="宋体" w:hAnsi="Times New Roman" w:cs="宋体" w:hint="eastAsia"/>
          <w:kern w:val="0"/>
          <w:sz w:val="24"/>
          <w:szCs w:val="24"/>
        </w:rPr>
        <w:t>月</w:t>
      </w:r>
      <w:r w:rsidRPr="00A81A0D">
        <w:rPr>
          <w:rFonts w:ascii="宋体" w:eastAsia="宋体" w:hAnsi="Times New Roman" w:cs="宋体"/>
          <w:kern w:val="0"/>
          <w:sz w:val="24"/>
          <w:szCs w:val="24"/>
        </w:rPr>
        <w:t>31</w:t>
      </w:r>
      <w:r w:rsidRPr="00A81A0D">
        <w:rPr>
          <w:rFonts w:ascii="宋体" w:eastAsia="宋体" w:hAnsi="Times New Roman" w:cs="宋体" w:hint="eastAsia"/>
          <w:kern w:val="0"/>
          <w:sz w:val="24"/>
          <w:szCs w:val="24"/>
        </w:rPr>
        <w:t>日，新疆乌鲁木齐市第九十一中学单位资产有偿使用收入合计</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万元，资产处置收入合计</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万元。其中：已缴国库</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万元，已缴财政专户</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万元，应缴未缴</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万元，单位留用</w:t>
      </w:r>
      <w:r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A81A0D">
        <w:rPr>
          <w:rFonts w:ascii="宋体" w:eastAsia="宋体" w:hAnsi="Times New Roman" w:cs="宋体" w:hint="eastAsia"/>
          <w:b/>
          <w:bCs/>
          <w:kern w:val="0"/>
          <w:sz w:val="24"/>
          <w:szCs w:val="24"/>
        </w:rPr>
        <w:t>（三）部门项目支出情况和项目绩效评价情况说明</w:t>
      </w:r>
    </w:p>
    <w:p w:rsidR="00930FED" w:rsidRPr="00A81A0D" w:rsidRDefault="000776D3" w:rsidP="00930FED">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A81A0D">
        <w:rPr>
          <w:rFonts w:ascii="宋体" w:eastAsia="宋体" w:hAnsi="Times New Roman" w:cs="宋体"/>
          <w:kern w:val="0"/>
          <w:sz w:val="24"/>
          <w:szCs w:val="24"/>
        </w:rPr>
        <w:t>2017</w:t>
      </w:r>
      <w:r w:rsidRPr="00A81A0D">
        <w:rPr>
          <w:rFonts w:ascii="宋体" w:eastAsia="宋体" w:hAnsi="Times New Roman" w:cs="宋体" w:hint="eastAsia"/>
          <w:kern w:val="0"/>
          <w:sz w:val="24"/>
          <w:szCs w:val="24"/>
        </w:rPr>
        <w:t>年度，本部门单位实行绩效管理的项目</w:t>
      </w:r>
      <w:r w:rsidR="00930FED"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个，涉及预算</w:t>
      </w:r>
      <w:r w:rsidR="00930FED"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万元，项目支出决算</w:t>
      </w:r>
      <w:r w:rsidR="00930FED" w:rsidRPr="00A81A0D">
        <w:rPr>
          <w:rFonts w:ascii="宋体" w:eastAsia="宋体" w:hAnsi="Times New Roman" w:cs="宋体"/>
          <w:kern w:val="0"/>
          <w:sz w:val="24"/>
          <w:szCs w:val="24"/>
        </w:rPr>
        <w:t>0</w:t>
      </w:r>
      <w:r w:rsidRPr="00A81A0D">
        <w:rPr>
          <w:rFonts w:ascii="宋体" w:eastAsia="宋体" w:hAnsi="Times New Roman" w:cs="宋体" w:hint="eastAsia"/>
          <w:kern w:val="0"/>
          <w:sz w:val="24"/>
          <w:szCs w:val="24"/>
        </w:rPr>
        <w:t>万元。</w:t>
      </w:r>
    </w:p>
    <w:p w:rsidR="00930FED" w:rsidRPr="00A81A0D" w:rsidRDefault="00930FED" w:rsidP="00930FED">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p>
    <w:p w:rsidR="000776D3" w:rsidRPr="00A81A0D" w:rsidRDefault="000776D3" w:rsidP="00930FED">
      <w:pPr>
        <w:shd w:val="clear" w:color="auto" w:fill="FFFFFF"/>
        <w:autoSpaceDE w:val="0"/>
        <w:autoSpaceDN w:val="0"/>
        <w:adjustRightInd w:val="0"/>
        <w:spacing w:before="100" w:after="240"/>
        <w:jc w:val="center"/>
        <w:rPr>
          <w:rFonts w:ascii="宋体" w:eastAsia="宋体" w:hAnsi="Times New Roman" w:cs="宋体"/>
          <w:b/>
          <w:bCs/>
          <w:kern w:val="0"/>
          <w:sz w:val="28"/>
          <w:szCs w:val="28"/>
        </w:rPr>
      </w:pPr>
      <w:r w:rsidRPr="00A81A0D">
        <w:rPr>
          <w:rFonts w:ascii="宋体" w:eastAsia="宋体" w:hAnsi="Times New Roman" w:cs="宋体" w:hint="eastAsia"/>
          <w:b/>
          <w:bCs/>
          <w:kern w:val="0"/>
          <w:sz w:val="28"/>
          <w:szCs w:val="28"/>
        </w:rPr>
        <w:t>第三部分</w:t>
      </w:r>
      <w:r w:rsidR="00930FED" w:rsidRPr="00A81A0D">
        <w:rPr>
          <w:rFonts w:ascii="宋体" w:eastAsia="宋体" w:hAnsi="Times New Roman" w:cs="宋体"/>
          <w:b/>
          <w:bCs/>
          <w:kern w:val="0"/>
          <w:sz w:val="28"/>
          <w:szCs w:val="28"/>
        </w:rPr>
        <w:t xml:space="preserve"> </w:t>
      </w:r>
      <w:r w:rsidRPr="00A81A0D">
        <w:rPr>
          <w:rFonts w:ascii="宋体" w:eastAsia="宋体" w:hAnsi="Times New Roman" w:cs="宋体" w:hint="eastAsia"/>
          <w:b/>
          <w:bCs/>
          <w:kern w:val="0"/>
          <w:sz w:val="28"/>
          <w:szCs w:val="28"/>
        </w:rPr>
        <w:t>新疆乌鲁木齐市第九十一中学专业名词解释</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w:t>
      </w:r>
      <w:r w:rsidRPr="00A81A0D">
        <w:rPr>
          <w:rFonts w:ascii="宋体" w:eastAsia="宋体" w:hAnsi="Times New Roman" w:cs="宋体" w:hint="eastAsia"/>
          <w:kern w:val="0"/>
          <w:sz w:val="24"/>
          <w:szCs w:val="24"/>
        </w:rPr>
        <w:t>．财政拨款收入：指同级财政当年拨付的资金。</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2</w:t>
      </w:r>
      <w:r w:rsidRPr="00A81A0D">
        <w:rPr>
          <w:rFonts w:ascii="宋体" w:eastAsia="宋体" w:hAnsi="Times New Roman" w:cs="宋体" w:hint="eastAsia"/>
          <w:kern w:val="0"/>
          <w:sz w:val="24"/>
          <w:szCs w:val="24"/>
        </w:rPr>
        <w:t>．上级补助收入：指事业单位从主管部门和上级单位取得的非财政补助收入。</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3.</w:t>
      </w:r>
      <w:r w:rsidRPr="00A81A0D">
        <w:rPr>
          <w:rFonts w:ascii="宋体" w:eastAsia="宋体" w:hAnsi="Times New Roman" w:cs="宋体" w:hint="eastAsia"/>
          <w:kern w:val="0"/>
          <w:sz w:val="24"/>
          <w:szCs w:val="24"/>
        </w:rPr>
        <w:t>事业收入：指事业单位开展专业业务活动及其辅助活动所取得的收入。</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4.</w:t>
      </w:r>
      <w:r w:rsidRPr="00A81A0D">
        <w:rPr>
          <w:rFonts w:ascii="宋体" w:eastAsia="宋体" w:hAnsi="Times New Roman" w:cs="宋体" w:hint="eastAsia"/>
          <w:kern w:val="0"/>
          <w:sz w:val="24"/>
          <w:szCs w:val="24"/>
        </w:rPr>
        <w:t>经营收入：指事业单位在专业业务活动及其辅助活动之外开展非独立核算经营活动取得的收入。</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5.</w:t>
      </w:r>
      <w:r w:rsidRPr="00A81A0D">
        <w:rPr>
          <w:rFonts w:ascii="宋体" w:eastAsia="宋体" w:hAnsi="Times New Roman" w:cs="宋体" w:hint="eastAsia"/>
          <w:kern w:val="0"/>
          <w:sz w:val="24"/>
          <w:szCs w:val="24"/>
        </w:rPr>
        <w:t>附属单位缴款：指事业单位附属的独立核算单位按有关规定上缴的收入。</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6.</w:t>
      </w:r>
      <w:r w:rsidRPr="00A81A0D">
        <w:rPr>
          <w:rFonts w:ascii="宋体" w:eastAsia="宋体" w:hAnsi="Times New Roman" w:cs="宋体" w:hint="eastAsia"/>
          <w:kern w:val="0"/>
          <w:sz w:val="24"/>
          <w:szCs w:val="24"/>
        </w:rPr>
        <w:t>其他收入：指除上述</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财政拨款收入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上级补助收入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事业收入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经营收入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附属单位缴款</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等之外取得的收入。</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7.</w:t>
      </w:r>
      <w:r w:rsidRPr="00A81A0D">
        <w:rPr>
          <w:rFonts w:ascii="宋体" w:eastAsia="宋体" w:hAnsi="Times New Roman" w:cs="宋体" w:hint="eastAsia"/>
          <w:kern w:val="0"/>
          <w:sz w:val="24"/>
          <w:szCs w:val="24"/>
        </w:rPr>
        <w:t>用事业基金弥补收支差额：指事业单位在当年的</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财政拨款收入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财政拨款结转和结余资金</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事业收入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事业单位经营收入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其他收入</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8</w:t>
      </w:r>
      <w:r w:rsidRPr="00A81A0D">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9</w:t>
      </w:r>
      <w:r w:rsidRPr="00A81A0D">
        <w:rPr>
          <w:rFonts w:ascii="宋体" w:eastAsia="宋体" w:hAnsi="Times New Roman" w:cs="宋体" w:hint="eastAsia"/>
          <w:kern w:val="0"/>
          <w:sz w:val="24"/>
          <w:szCs w:val="24"/>
        </w:rPr>
        <w:t>．结余分配：反映单位当年结余的分配情况。</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10</w:t>
      </w:r>
      <w:r w:rsidRPr="00A81A0D">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11.</w:t>
      </w:r>
      <w:r w:rsidRPr="00A81A0D">
        <w:rPr>
          <w:rFonts w:ascii="宋体" w:eastAsia="宋体" w:hAnsi="Times New Roman" w:cs="宋体" w:hint="eastAsia"/>
          <w:kern w:val="0"/>
          <w:sz w:val="24"/>
          <w:szCs w:val="24"/>
        </w:rPr>
        <w:t>基本支出：指为保障机构正常运转、完成日常工作任务而发生的人员支出和公用支出。</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12.</w:t>
      </w:r>
      <w:r w:rsidRPr="00A81A0D">
        <w:rPr>
          <w:rFonts w:ascii="宋体" w:eastAsia="宋体" w:hAnsi="Times New Roman" w:cs="宋体" w:hint="eastAsia"/>
          <w:kern w:val="0"/>
          <w:sz w:val="24"/>
          <w:szCs w:val="24"/>
        </w:rPr>
        <w:t>项目支出：指在基本支出之外为完成特定行政任务和事业发展目标所发生的支出。</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13.</w:t>
      </w:r>
      <w:r w:rsidRPr="00A81A0D">
        <w:rPr>
          <w:rFonts w:ascii="宋体" w:eastAsia="宋体" w:hAnsi="Times New Roman" w:cs="宋体" w:hint="eastAsia"/>
          <w:kern w:val="0"/>
          <w:sz w:val="24"/>
          <w:szCs w:val="24"/>
        </w:rPr>
        <w:t>经营支出：指事业单位在专业业务活动及其辅助活动之外开展非独立核算经营活动发生的支出。</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14.</w:t>
      </w:r>
      <w:r w:rsidRPr="00A81A0D">
        <w:rPr>
          <w:rFonts w:ascii="宋体" w:eastAsia="宋体" w:hAnsi="Times New Roman" w:cs="宋体" w:hint="eastAsia"/>
          <w:kern w:val="0"/>
          <w:sz w:val="24"/>
          <w:szCs w:val="24"/>
        </w:rPr>
        <w:t>对附属单位补助支出：指事业单位发生的用非财政预算资金对附属单位的补助支出。</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15.</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三公</w:t>
      </w:r>
      <w:r w:rsidRPr="00A81A0D">
        <w:rPr>
          <w:rFonts w:ascii="Times New Roman" w:eastAsia="宋体" w:hAnsi="Times New Roman"/>
          <w:kern w:val="0"/>
          <w:sz w:val="24"/>
          <w:szCs w:val="24"/>
        </w:rPr>
        <w:t>”</w:t>
      </w:r>
      <w:r w:rsidRPr="00A81A0D">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A81A0D">
        <w:rPr>
          <w:rFonts w:ascii="宋体" w:eastAsia="宋体" w:hAnsi="Times New Roman" w:cs="宋体" w:hint="eastAsia"/>
          <w:kern w:val="0"/>
          <w:sz w:val="24"/>
          <w:szCs w:val="24"/>
        </w:rPr>
        <w:t>费反映</w:t>
      </w:r>
      <w:proofErr w:type="gramEnd"/>
      <w:r w:rsidRPr="00A81A0D">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A81A0D">
        <w:rPr>
          <w:rFonts w:ascii="宋体" w:eastAsia="宋体" w:hAnsi="Times New Roman" w:cs="宋体" w:hint="eastAsia"/>
          <w:kern w:val="0"/>
          <w:sz w:val="24"/>
          <w:szCs w:val="24"/>
        </w:rPr>
        <w:t>费反映</w:t>
      </w:r>
      <w:proofErr w:type="gramEnd"/>
      <w:r w:rsidRPr="00A81A0D">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A81A0D">
        <w:rPr>
          <w:rFonts w:ascii="宋体" w:eastAsia="宋体" w:hAnsi="Times New Roman" w:cs="宋体" w:hint="eastAsia"/>
          <w:kern w:val="0"/>
          <w:sz w:val="24"/>
          <w:szCs w:val="24"/>
        </w:rPr>
        <w:t>费反映</w:t>
      </w:r>
      <w:proofErr w:type="gramEnd"/>
      <w:r w:rsidRPr="00A81A0D">
        <w:rPr>
          <w:rFonts w:ascii="宋体" w:eastAsia="宋体" w:hAnsi="Times New Roman" w:cs="宋体" w:hint="eastAsia"/>
          <w:kern w:val="0"/>
          <w:sz w:val="24"/>
          <w:szCs w:val="24"/>
        </w:rPr>
        <w:t>单位按规定开支的各类公务接待（含外宾接待）支出。</w:t>
      </w:r>
    </w:p>
    <w:p w:rsidR="000776D3" w:rsidRPr="00A81A0D" w:rsidRDefault="000776D3">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A81A0D">
        <w:rPr>
          <w:rFonts w:ascii="宋体" w:eastAsia="宋体" w:hAnsi="Times New Roman" w:cs="宋体"/>
          <w:kern w:val="0"/>
          <w:sz w:val="24"/>
          <w:szCs w:val="24"/>
        </w:rPr>
        <w:t>16.</w:t>
      </w:r>
      <w:r w:rsidRPr="00A81A0D">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hint="eastAsia"/>
          <w:kern w:val="0"/>
          <w:sz w:val="24"/>
          <w:szCs w:val="24"/>
        </w:rPr>
        <w:t>本单位支出功能分类说明。</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205</w:t>
      </w:r>
      <w:r w:rsidRPr="00A81A0D">
        <w:rPr>
          <w:rFonts w:ascii="宋体" w:cs="宋体" w:hint="eastAsia"/>
          <w:kern w:val="0"/>
          <w:sz w:val="24"/>
          <w:szCs w:val="24"/>
        </w:rPr>
        <w:t>类</w:t>
      </w:r>
      <w:r w:rsidRPr="00A81A0D">
        <w:rPr>
          <w:rFonts w:ascii="宋体" w:cs="宋体"/>
          <w:kern w:val="0"/>
          <w:sz w:val="24"/>
          <w:szCs w:val="24"/>
        </w:rPr>
        <w:t>02</w:t>
      </w:r>
      <w:r w:rsidRPr="00A81A0D">
        <w:rPr>
          <w:rFonts w:ascii="宋体" w:cs="宋体" w:hint="eastAsia"/>
          <w:kern w:val="0"/>
          <w:sz w:val="24"/>
          <w:szCs w:val="24"/>
        </w:rPr>
        <w:t>款</w:t>
      </w:r>
      <w:r w:rsidRPr="00A81A0D">
        <w:rPr>
          <w:rFonts w:ascii="宋体" w:cs="宋体"/>
          <w:kern w:val="0"/>
          <w:sz w:val="24"/>
          <w:szCs w:val="24"/>
        </w:rPr>
        <w:t>02</w:t>
      </w:r>
      <w:r w:rsidRPr="00A81A0D">
        <w:rPr>
          <w:rFonts w:ascii="宋体" w:cs="宋体" w:hint="eastAsia"/>
          <w:kern w:val="0"/>
          <w:sz w:val="24"/>
          <w:szCs w:val="24"/>
        </w:rPr>
        <w:t>项小学教育：指反映各部门举办的小学教育支出。政府各部门对社会中介组织等举办的小学的资助，如各类捐赠、补贴等，也在本科目中反映。</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205</w:t>
      </w:r>
      <w:r w:rsidRPr="00A81A0D">
        <w:rPr>
          <w:rFonts w:ascii="宋体" w:cs="宋体" w:hint="eastAsia"/>
          <w:kern w:val="0"/>
          <w:sz w:val="24"/>
          <w:szCs w:val="24"/>
        </w:rPr>
        <w:t>类</w:t>
      </w:r>
      <w:r w:rsidRPr="00A81A0D">
        <w:rPr>
          <w:rFonts w:ascii="宋体" w:cs="宋体"/>
          <w:kern w:val="0"/>
          <w:sz w:val="24"/>
          <w:szCs w:val="24"/>
        </w:rPr>
        <w:t>02</w:t>
      </w:r>
      <w:r w:rsidRPr="00A81A0D">
        <w:rPr>
          <w:rFonts w:ascii="宋体" w:cs="宋体" w:hint="eastAsia"/>
          <w:kern w:val="0"/>
          <w:sz w:val="24"/>
          <w:szCs w:val="24"/>
        </w:rPr>
        <w:t>款</w:t>
      </w:r>
      <w:r w:rsidRPr="00A81A0D">
        <w:rPr>
          <w:rFonts w:ascii="宋体" w:cs="宋体"/>
          <w:kern w:val="0"/>
          <w:sz w:val="24"/>
          <w:szCs w:val="24"/>
        </w:rPr>
        <w:t>03</w:t>
      </w:r>
      <w:r w:rsidRPr="00A81A0D">
        <w:rPr>
          <w:rFonts w:ascii="宋体" w:cs="宋体" w:hint="eastAsia"/>
          <w:kern w:val="0"/>
          <w:sz w:val="24"/>
          <w:szCs w:val="24"/>
        </w:rPr>
        <w:t>项初中教育：指反映各部门举办的初中教育支出。政府各部门对社会中介组织等举办的初中教育的资助，如捐赠、补贴等，也在本科目中反映。</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205</w:t>
      </w:r>
      <w:r w:rsidRPr="00A81A0D">
        <w:rPr>
          <w:rFonts w:ascii="宋体" w:cs="宋体" w:hint="eastAsia"/>
          <w:kern w:val="0"/>
          <w:sz w:val="24"/>
          <w:szCs w:val="24"/>
        </w:rPr>
        <w:t>类</w:t>
      </w:r>
      <w:r w:rsidRPr="00A81A0D">
        <w:rPr>
          <w:rFonts w:ascii="宋体" w:cs="宋体"/>
          <w:kern w:val="0"/>
          <w:sz w:val="24"/>
          <w:szCs w:val="24"/>
        </w:rPr>
        <w:t>02</w:t>
      </w:r>
      <w:r w:rsidRPr="00A81A0D">
        <w:rPr>
          <w:rFonts w:ascii="宋体" w:cs="宋体" w:hint="eastAsia"/>
          <w:kern w:val="0"/>
          <w:sz w:val="24"/>
          <w:szCs w:val="24"/>
        </w:rPr>
        <w:t>款</w:t>
      </w:r>
      <w:r w:rsidRPr="00A81A0D">
        <w:rPr>
          <w:rFonts w:ascii="宋体" w:cs="宋体"/>
          <w:kern w:val="0"/>
          <w:sz w:val="24"/>
          <w:szCs w:val="24"/>
        </w:rPr>
        <w:t>99</w:t>
      </w:r>
      <w:r w:rsidRPr="00A81A0D">
        <w:rPr>
          <w:rFonts w:ascii="宋体" w:cs="宋体" w:hint="eastAsia"/>
          <w:kern w:val="0"/>
          <w:sz w:val="24"/>
          <w:szCs w:val="24"/>
        </w:rPr>
        <w:t>项其他普通教育支出：指反映除上述项目以外其他用于普通教育方面的支出。</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205</w:t>
      </w:r>
      <w:r w:rsidRPr="00A81A0D">
        <w:rPr>
          <w:rFonts w:ascii="宋体" w:cs="宋体" w:hint="eastAsia"/>
          <w:kern w:val="0"/>
          <w:sz w:val="24"/>
          <w:szCs w:val="24"/>
        </w:rPr>
        <w:t>类</w:t>
      </w:r>
      <w:r w:rsidRPr="00A81A0D">
        <w:rPr>
          <w:rFonts w:ascii="宋体" w:cs="宋体"/>
          <w:kern w:val="0"/>
          <w:sz w:val="24"/>
          <w:szCs w:val="24"/>
        </w:rPr>
        <w:t>09</w:t>
      </w:r>
      <w:r w:rsidRPr="00A81A0D">
        <w:rPr>
          <w:rFonts w:ascii="宋体" w:cs="宋体" w:hint="eastAsia"/>
          <w:kern w:val="0"/>
          <w:sz w:val="24"/>
          <w:szCs w:val="24"/>
        </w:rPr>
        <w:t>款</w:t>
      </w:r>
      <w:r w:rsidRPr="00A81A0D">
        <w:rPr>
          <w:rFonts w:ascii="宋体" w:cs="宋体"/>
          <w:kern w:val="0"/>
          <w:sz w:val="24"/>
          <w:szCs w:val="24"/>
        </w:rPr>
        <w:t>99</w:t>
      </w:r>
      <w:r w:rsidRPr="00A81A0D">
        <w:rPr>
          <w:rFonts w:ascii="宋体" w:cs="宋体" w:hint="eastAsia"/>
          <w:kern w:val="0"/>
          <w:sz w:val="24"/>
          <w:szCs w:val="24"/>
        </w:rPr>
        <w:t>项其他教育费附加安排的支出：指反映除上述项目以外的教育费附加支出。</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208</w:t>
      </w:r>
      <w:r w:rsidRPr="00A81A0D">
        <w:rPr>
          <w:rFonts w:ascii="宋体" w:cs="宋体" w:hint="eastAsia"/>
          <w:kern w:val="0"/>
          <w:sz w:val="24"/>
          <w:szCs w:val="24"/>
        </w:rPr>
        <w:t>类</w:t>
      </w:r>
      <w:r w:rsidRPr="00A81A0D">
        <w:rPr>
          <w:rFonts w:ascii="宋体" w:cs="宋体"/>
          <w:kern w:val="0"/>
          <w:sz w:val="24"/>
          <w:szCs w:val="24"/>
        </w:rPr>
        <w:t>05</w:t>
      </w:r>
      <w:r w:rsidRPr="00A81A0D">
        <w:rPr>
          <w:rFonts w:ascii="宋体" w:cs="宋体" w:hint="eastAsia"/>
          <w:kern w:val="0"/>
          <w:sz w:val="24"/>
          <w:szCs w:val="24"/>
        </w:rPr>
        <w:t>款</w:t>
      </w:r>
      <w:r w:rsidRPr="00A81A0D">
        <w:rPr>
          <w:rFonts w:ascii="宋体" w:cs="宋体"/>
          <w:kern w:val="0"/>
          <w:sz w:val="24"/>
          <w:szCs w:val="24"/>
        </w:rPr>
        <w:t>05</w:t>
      </w:r>
      <w:r w:rsidRPr="00A81A0D">
        <w:rPr>
          <w:rFonts w:ascii="宋体" w:cs="宋体" w:hint="eastAsia"/>
          <w:kern w:val="0"/>
          <w:sz w:val="24"/>
          <w:szCs w:val="24"/>
        </w:rPr>
        <w:t>项机关事业单位基本养老保险缴费支出★：指反映机关事业单位实施养老保险制度由单位缴纳的基本养老保险费支出。</w:t>
      </w:r>
    </w:p>
    <w:p w:rsidR="00930FED" w:rsidRPr="00A81A0D" w:rsidRDefault="00930FED" w:rsidP="00930FED">
      <w:pPr>
        <w:shd w:val="clear" w:color="auto" w:fill="FFFFFF"/>
        <w:autoSpaceDE w:val="0"/>
        <w:autoSpaceDN w:val="0"/>
        <w:adjustRightInd w:val="0"/>
        <w:spacing w:before="100" w:line="520" w:lineRule="exact"/>
        <w:rPr>
          <w:rFonts w:ascii="宋体" w:cs="宋体"/>
          <w:kern w:val="0"/>
          <w:sz w:val="24"/>
          <w:szCs w:val="24"/>
        </w:rPr>
      </w:pPr>
      <w:r w:rsidRPr="00A81A0D">
        <w:rPr>
          <w:rFonts w:ascii="宋体" w:cs="宋体"/>
          <w:kern w:val="0"/>
          <w:sz w:val="24"/>
          <w:szCs w:val="24"/>
        </w:rPr>
        <w:t>208</w:t>
      </w:r>
      <w:r w:rsidRPr="00A81A0D">
        <w:rPr>
          <w:rFonts w:ascii="宋体" w:cs="宋体" w:hint="eastAsia"/>
          <w:kern w:val="0"/>
          <w:sz w:val="24"/>
          <w:szCs w:val="24"/>
        </w:rPr>
        <w:t>类</w:t>
      </w:r>
      <w:r w:rsidRPr="00A81A0D">
        <w:rPr>
          <w:rFonts w:ascii="宋体" w:cs="宋体"/>
          <w:kern w:val="0"/>
          <w:sz w:val="24"/>
          <w:szCs w:val="24"/>
        </w:rPr>
        <w:t>06</w:t>
      </w:r>
      <w:r w:rsidRPr="00A81A0D">
        <w:rPr>
          <w:rFonts w:ascii="宋体" w:cs="宋体" w:hint="eastAsia"/>
          <w:kern w:val="0"/>
          <w:sz w:val="24"/>
          <w:szCs w:val="24"/>
        </w:rPr>
        <w:t>款</w:t>
      </w:r>
      <w:r w:rsidRPr="00A81A0D">
        <w:rPr>
          <w:rFonts w:ascii="宋体" w:cs="宋体"/>
          <w:kern w:val="0"/>
          <w:sz w:val="24"/>
          <w:szCs w:val="24"/>
        </w:rPr>
        <w:t>99</w:t>
      </w:r>
      <w:r w:rsidRPr="00A81A0D">
        <w:rPr>
          <w:rFonts w:ascii="宋体" w:cs="宋体" w:hint="eastAsia"/>
          <w:kern w:val="0"/>
          <w:sz w:val="24"/>
          <w:szCs w:val="24"/>
        </w:rPr>
        <w:t>项其他企业改革发展补助：指反映除上述项目以外财政用于企业改革发展方面的补助反映财政用于就业方面的补助支出。</w:t>
      </w:r>
    </w:p>
    <w:p w:rsidR="000776D3" w:rsidRPr="00A81A0D" w:rsidRDefault="000776D3">
      <w:pPr>
        <w:shd w:val="clear" w:color="auto" w:fill="FFFFFF"/>
        <w:autoSpaceDE w:val="0"/>
        <w:autoSpaceDN w:val="0"/>
        <w:adjustRightInd w:val="0"/>
        <w:spacing w:before="100" w:after="240"/>
        <w:jc w:val="left"/>
        <w:rPr>
          <w:rFonts w:ascii="Times New Roman" w:eastAsia="宋体" w:hAnsi="Times New Roman"/>
          <w:kern w:val="0"/>
          <w:sz w:val="24"/>
          <w:szCs w:val="24"/>
        </w:rPr>
      </w:pPr>
    </w:p>
    <w:p w:rsidR="000776D3" w:rsidRPr="00A81A0D" w:rsidRDefault="000776D3">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A81A0D">
        <w:rPr>
          <w:rFonts w:ascii="宋体" w:eastAsia="宋体" w:hAnsi="Times New Roman" w:cs="宋体" w:hint="eastAsia"/>
          <w:b/>
          <w:bCs/>
          <w:kern w:val="0"/>
          <w:sz w:val="28"/>
          <w:szCs w:val="28"/>
        </w:rPr>
        <w:t>第四部分</w:t>
      </w:r>
      <w:r w:rsidR="00930FED" w:rsidRPr="00A81A0D">
        <w:rPr>
          <w:rFonts w:ascii="宋体" w:eastAsia="宋体" w:hAnsi="Times New Roman" w:cs="宋体"/>
          <w:b/>
          <w:bCs/>
          <w:kern w:val="0"/>
          <w:sz w:val="28"/>
          <w:szCs w:val="28"/>
        </w:rPr>
        <w:t xml:space="preserve"> </w:t>
      </w:r>
      <w:r w:rsidRPr="00A81A0D">
        <w:rPr>
          <w:rFonts w:ascii="宋体" w:eastAsia="宋体" w:hAnsi="Times New Roman" w:cs="宋体" w:hint="eastAsia"/>
          <w:b/>
          <w:bCs/>
          <w:kern w:val="0"/>
          <w:sz w:val="28"/>
          <w:szCs w:val="28"/>
        </w:rPr>
        <w:t>新疆乌鲁木齐市第九十一中学单位</w:t>
      </w:r>
      <w:r w:rsidRPr="00A81A0D">
        <w:rPr>
          <w:rFonts w:ascii="宋体" w:eastAsia="宋体" w:hAnsi="Times New Roman" w:cs="宋体"/>
          <w:b/>
          <w:bCs/>
          <w:kern w:val="0"/>
          <w:sz w:val="28"/>
          <w:szCs w:val="28"/>
        </w:rPr>
        <w:t>2017</w:t>
      </w:r>
      <w:r w:rsidRPr="00A81A0D">
        <w:rPr>
          <w:rFonts w:ascii="宋体" w:eastAsia="宋体" w:hAnsi="Times New Roman" w:cs="宋体" w:hint="eastAsia"/>
          <w:b/>
          <w:bCs/>
          <w:kern w:val="0"/>
          <w:sz w:val="28"/>
          <w:szCs w:val="28"/>
        </w:rPr>
        <w:t>年度部门决算报表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一、报表封面</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二、《收入支出决算总表》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三、《收入决算表》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四、《支出决算表》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五、《收入支出决算表》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六、《项目收入支出决算表》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七、《行政事业类项目收入支出决算表》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八、《基本建设类项目收入支出决算表》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九、《支出决算明细表》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十、《基本支出决算明细表》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十一、《项目支出决算明细表》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十二、《财政专户管理资金收入支出决算表》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十三、《财政拨款收入支出决算总表》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十四、《一般公共预算财政拨款收入支出决算表》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十五、《一般公共预算财政拨款支出决算明细表》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十六、《一般公共预算财政拨款基本支出决算明细表》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十七、《一般公共预算财政拨款项目支出决算明细表》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十八、《政府性基金预算财政拨款收入支出决算表》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十九、《政府性基金预算财政拨款支出决算明细表》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二十、《政府性基金预算财政拨款基本支出决算明细表》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二十一、《政府性基金预算财政拨款项目支出决算明细表》。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二十二、《资产负债简表》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二十三、《资产情况表》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二十四、《国有资产收益征缴情况表》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二十五、《基本数字表》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二十六、《机构人员情况表》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二十七、《非税收入征缴情况表》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二十八、《部门决算相关信息统计表》</w:t>
      </w:r>
    </w:p>
    <w:p w:rsidR="000776D3" w:rsidRPr="00A81A0D"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二十九、《政府采购情况表》</w:t>
      </w:r>
    </w:p>
    <w:p w:rsidR="000776D3" w:rsidRDefault="000776D3">
      <w:pPr>
        <w:autoSpaceDE w:val="0"/>
        <w:autoSpaceDN w:val="0"/>
        <w:adjustRightInd w:val="0"/>
        <w:spacing w:line="520" w:lineRule="exact"/>
        <w:rPr>
          <w:rFonts w:ascii="Times New Roman" w:eastAsia="宋体" w:hAnsi="Times New Roman"/>
          <w:sz w:val="24"/>
          <w:szCs w:val="24"/>
        </w:rPr>
      </w:pPr>
      <w:r w:rsidRPr="00A81A0D">
        <w:rPr>
          <w:rFonts w:ascii="宋体" w:eastAsia="宋体" w:hAnsi="Times New Roman" w:cs="宋体" w:hint="eastAsia"/>
          <w:sz w:val="24"/>
          <w:szCs w:val="24"/>
        </w:rPr>
        <w:t>三十、《</w:t>
      </w:r>
      <w:r w:rsidRPr="00A81A0D">
        <w:rPr>
          <w:rFonts w:ascii="宋体" w:eastAsia="宋体" w:hAnsi="Times New Roman" w:cs="宋体"/>
          <w:sz w:val="24"/>
          <w:szCs w:val="24"/>
        </w:rPr>
        <w:t>2017</w:t>
      </w:r>
      <w:r w:rsidRPr="00A81A0D">
        <w:rPr>
          <w:rFonts w:ascii="宋体" w:eastAsia="宋体" w:hAnsi="Times New Roman" w:cs="宋体" w:hint="eastAsia"/>
          <w:sz w:val="24"/>
          <w:szCs w:val="24"/>
        </w:rPr>
        <w:t>年度一般公共预算</w:t>
      </w:r>
      <w:r w:rsidRPr="00A81A0D">
        <w:rPr>
          <w:rFonts w:ascii="Times New Roman" w:eastAsia="宋体" w:hAnsi="Times New Roman"/>
          <w:sz w:val="24"/>
          <w:szCs w:val="24"/>
        </w:rPr>
        <w:t>“</w:t>
      </w:r>
      <w:r w:rsidRPr="00A81A0D">
        <w:rPr>
          <w:rFonts w:ascii="宋体" w:eastAsia="宋体" w:hAnsi="Times New Roman" w:cs="宋体" w:hint="eastAsia"/>
          <w:sz w:val="24"/>
          <w:szCs w:val="24"/>
        </w:rPr>
        <w:t>三公</w:t>
      </w:r>
      <w:r w:rsidRPr="00A81A0D">
        <w:rPr>
          <w:rFonts w:ascii="Times New Roman" w:eastAsia="宋体" w:hAnsi="Times New Roman"/>
          <w:sz w:val="24"/>
          <w:szCs w:val="24"/>
        </w:rPr>
        <w:t>”</w:t>
      </w:r>
      <w:r w:rsidRPr="00A81A0D">
        <w:rPr>
          <w:rFonts w:ascii="宋体" w:eastAsia="宋体" w:hAnsi="Times New Roman" w:cs="宋体" w:hint="eastAsia"/>
          <w:sz w:val="24"/>
          <w:szCs w:val="24"/>
        </w:rPr>
        <w:t>经费支出情况表》</w:t>
      </w:r>
    </w:p>
    <w:p w:rsidR="000776D3" w:rsidRDefault="000776D3">
      <w:pPr>
        <w:shd w:val="clear" w:color="auto" w:fill="FFFFFF"/>
        <w:autoSpaceDE w:val="0"/>
        <w:autoSpaceDN w:val="0"/>
        <w:adjustRightInd w:val="0"/>
        <w:spacing w:before="100" w:after="240"/>
        <w:jc w:val="center"/>
        <w:rPr>
          <w:rFonts w:ascii="宋体" w:eastAsia="宋体" w:hAnsi="Times New Roman" w:cs="宋体"/>
          <w:sz w:val="24"/>
          <w:szCs w:val="24"/>
        </w:rPr>
      </w:pPr>
    </w:p>
    <w:p w:rsidR="00930FED" w:rsidRDefault="00930FED">
      <w:pPr>
        <w:shd w:val="clear" w:color="auto" w:fill="FFFFFF"/>
        <w:autoSpaceDE w:val="0"/>
        <w:autoSpaceDN w:val="0"/>
        <w:adjustRightInd w:val="0"/>
        <w:spacing w:before="100" w:after="240"/>
        <w:jc w:val="center"/>
        <w:rPr>
          <w:rFonts w:ascii="宋体" w:eastAsia="宋体" w:hAnsi="Times New Roman" w:cs="宋体"/>
          <w:sz w:val="24"/>
          <w:szCs w:val="24"/>
        </w:rPr>
      </w:pPr>
    </w:p>
    <w:sectPr w:rsidR="00930F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ED"/>
    <w:rsid w:val="000776D3"/>
    <w:rsid w:val="002C7D5A"/>
    <w:rsid w:val="00930FED"/>
    <w:rsid w:val="00A81A0D"/>
    <w:rsid w:val="00E1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4D3EA-F27E-4E1E-9F9C-07B1640C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Sky123.Org</cp:lastModifiedBy>
  <cp:revision>2</cp:revision>
  <dcterms:created xsi:type="dcterms:W3CDTF">2019-03-18T15:37:00Z</dcterms:created>
  <dcterms:modified xsi:type="dcterms:W3CDTF">2019-03-18T15:37:00Z</dcterms:modified>
</cp:coreProperties>
</file>