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619" w:rsidRPr="001F4AF8" w:rsidRDefault="009A57BB">
      <w:pPr>
        <w:shd w:val="clear" w:color="auto" w:fill="FFFFFF"/>
        <w:autoSpaceDE w:val="0"/>
        <w:autoSpaceDN w:val="0"/>
        <w:bidi/>
        <w:adjustRightInd w:val="0"/>
        <w:spacing w:before="240" w:after="240"/>
        <w:jc w:val="center"/>
        <w:rPr>
          <w:rFonts w:ascii="Times New Roman" w:eastAsia="宋体" w:hAnsi="Times New Roman" w:cs="Times New Roman"/>
          <w:b/>
          <w:bCs/>
          <w:kern w:val="36"/>
          <w:sz w:val="36"/>
          <w:szCs w:val="36"/>
        </w:rPr>
      </w:pPr>
      <w:r w:rsidRPr="001F4AF8">
        <w:rPr>
          <w:rFonts w:ascii="宋体" w:eastAsia="宋体" w:cs="宋体"/>
          <w:b/>
          <w:bCs/>
          <w:kern w:val="36"/>
          <w:sz w:val="36"/>
          <w:szCs w:val="36"/>
        </w:rPr>
        <w:t>2017</w:t>
      </w:r>
      <w:r w:rsidRPr="001F4AF8">
        <w:rPr>
          <w:rFonts w:ascii="宋体" w:eastAsia="宋体" w:cs="宋体" w:hint="eastAsia"/>
          <w:b/>
          <w:bCs/>
          <w:kern w:val="36"/>
          <w:sz w:val="36"/>
          <w:szCs w:val="36"/>
        </w:rPr>
        <w:t>年度新疆乌鲁木齐市质量技术监督局水磨沟区分局部门决算公开</w:t>
      </w:r>
      <w:r w:rsidRPr="001F4AF8">
        <w:rPr>
          <w:rFonts w:ascii="宋体" w:eastAsia="宋体" w:cs="宋体" w:hint="eastAsia"/>
          <w:b/>
          <w:bCs/>
          <w:kern w:val="36"/>
          <w:sz w:val="36"/>
          <w:szCs w:val="36"/>
          <w:lang w:val="zh-CN"/>
        </w:rPr>
        <w:t>说明</w:t>
      </w:r>
    </w:p>
    <w:p w:rsidR="00435619" w:rsidRPr="001F4AF8" w:rsidRDefault="009A57BB">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sidRPr="001F4AF8">
        <w:rPr>
          <w:rFonts w:ascii="宋体" w:eastAsia="宋体" w:hAnsi="Times New Roman" w:cs="宋体" w:hint="eastAsia"/>
          <w:b/>
          <w:bCs/>
          <w:kern w:val="0"/>
          <w:sz w:val="28"/>
          <w:szCs w:val="28"/>
        </w:rPr>
        <w:t>第一部分</w:t>
      </w:r>
      <w:r w:rsidR="00F503CC" w:rsidRPr="001F4AF8">
        <w:rPr>
          <w:rFonts w:ascii="宋体" w:eastAsia="宋体" w:hAnsi="Times New Roman" w:cs="宋体" w:hint="eastAsia"/>
          <w:b/>
          <w:bCs/>
          <w:kern w:val="0"/>
          <w:sz w:val="28"/>
          <w:szCs w:val="28"/>
        </w:rPr>
        <w:t xml:space="preserve"> </w:t>
      </w:r>
      <w:r w:rsidRPr="001F4AF8">
        <w:rPr>
          <w:rFonts w:ascii="宋体" w:eastAsia="宋体" w:hAnsi="Times New Roman" w:cs="宋体" w:hint="eastAsia"/>
          <w:b/>
          <w:bCs/>
          <w:kern w:val="0"/>
          <w:sz w:val="28"/>
          <w:szCs w:val="28"/>
        </w:rPr>
        <w:t>新疆乌鲁木齐市质量技术监督局水磨沟区分局单位概述</w:t>
      </w:r>
    </w:p>
    <w:p w:rsidR="00435619" w:rsidRPr="001F4AF8" w:rsidRDefault="009A57BB">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1F4AF8">
        <w:rPr>
          <w:rFonts w:ascii="宋体" w:eastAsia="宋体" w:hAnsi="Times New Roman" w:cs="宋体" w:hint="eastAsia"/>
          <w:b/>
          <w:bCs/>
          <w:kern w:val="0"/>
          <w:sz w:val="24"/>
          <w:szCs w:val="24"/>
        </w:rPr>
        <w:t>一、部门基本情况</w:t>
      </w:r>
    </w:p>
    <w:p w:rsidR="00435619" w:rsidRPr="001F4AF8" w:rsidRDefault="009A57BB">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1F4AF8">
        <w:rPr>
          <w:rFonts w:ascii="宋体" w:eastAsia="宋体" w:hAnsi="Times New Roman" w:cs="宋体" w:hint="eastAsia"/>
          <w:b/>
          <w:bCs/>
          <w:kern w:val="0"/>
          <w:sz w:val="24"/>
          <w:szCs w:val="24"/>
        </w:rPr>
        <w:t>（一）主要职能</w:t>
      </w:r>
    </w:p>
    <w:p w:rsidR="00955C6C" w:rsidRPr="001F4AF8" w:rsidRDefault="00955C6C" w:rsidP="00955C6C">
      <w:pPr>
        <w:pStyle w:val="a5"/>
        <w:shd w:val="clear" w:color="auto" w:fill="FFFFFF"/>
        <w:topLinePunct/>
        <w:spacing w:before="0" w:beforeAutospacing="0" w:after="0" w:afterAutospacing="0" w:line="520" w:lineRule="exact"/>
        <w:ind w:firstLineChars="200" w:firstLine="480"/>
        <w:rPr>
          <w:rFonts w:ascii="宋体"/>
        </w:rPr>
      </w:pPr>
      <w:r w:rsidRPr="001F4AF8">
        <w:rPr>
          <w:rFonts w:ascii="宋体" w:hAnsi="宋体" w:hint="eastAsia"/>
        </w:rPr>
        <w:t>（</w:t>
      </w:r>
      <w:r w:rsidRPr="001F4AF8">
        <w:rPr>
          <w:rFonts w:ascii="宋体" w:hAnsi="宋体"/>
        </w:rPr>
        <w:t>1</w:t>
      </w:r>
      <w:r w:rsidRPr="001F4AF8">
        <w:rPr>
          <w:rFonts w:ascii="宋体" w:hAnsi="宋体" w:hint="eastAsia"/>
        </w:rPr>
        <w:t>）宣传贯彻执行国家和自治区有关质量技术监督工作的方针、政策和法律、法规；根据有关法律、法规进行行政执法工作。</w:t>
      </w:r>
    </w:p>
    <w:p w:rsidR="00955C6C" w:rsidRPr="001F4AF8" w:rsidRDefault="00955C6C" w:rsidP="00955C6C">
      <w:pPr>
        <w:pStyle w:val="a5"/>
        <w:shd w:val="clear" w:color="auto" w:fill="FFFFFF"/>
        <w:topLinePunct/>
        <w:spacing w:before="0" w:beforeAutospacing="0" w:after="0" w:afterAutospacing="0" w:line="520" w:lineRule="exact"/>
        <w:ind w:firstLineChars="200" w:firstLine="480"/>
        <w:rPr>
          <w:rFonts w:ascii="宋体"/>
        </w:rPr>
      </w:pPr>
      <w:r w:rsidRPr="001F4AF8">
        <w:rPr>
          <w:rFonts w:ascii="宋体" w:hAnsi="宋体" w:hint="eastAsia"/>
        </w:rPr>
        <w:t>（</w:t>
      </w:r>
      <w:r w:rsidRPr="001F4AF8">
        <w:rPr>
          <w:rFonts w:ascii="宋体" w:hAnsi="宋体"/>
        </w:rPr>
        <w:t>2</w:t>
      </w:r>
      <w:r w:rsidRPr="001F4AF8">
        <w:rPr>
          <w:rFonts w:ascii="宋体" w:hAnsi="宋体" w:hint="eastAsia"/>
        </w:rPr>
        <w:t>）负责管理质量监督工作。组织实施重点产品的监督检验计划和质量监督后处理工作；管理产品质量仲裁检验；依法查处生产假冒伪劣产品的违法行为。</w:t>
      </w:r>
    </w:p>
    <w:p w:rsidR="00955C6C" w:rsidRPr="001F4AF8" w:rsidRDefault="00955C6C" w:rsidP="00955C6C">
      <w:pPr>
        <w:pStyle w:val="a5"/>
        <w:shd w:val="clear" w:color="auto" w:fill="FFFFFF"/>
        <w:topLinePunct/>
        <w:spacing w:before="0" w:beforeAutospacing="0" w:after="0" w:afterAutospacing="0" w:line="520" w:lineRule="exact"/>
        <w:ind w:firstLineChars="200" w:firstLine="480"/>
        <w:rPr>
          <w:rFonts w:ascii="宋体"/>
        </w:rPr>
      </w:pPr>
      <w:r w:rsidRPr="001F4AF8">
        <w:rPr>
          <w:rFonts w:ascii="宋体" w:hAnsi="宋体" w:hint="eastAsia"/>
        </w:rPr>
        <w:t>（</w:t>
      </w:r>
      <w:r w:rsidRPr="001F4AF8">
        <w:rPr>
          <w:rFonts w:ascii="宋体" w:hAnsi="宋体"/>
        </w:rPr>
        <w:t>3</w:t>
      </w:r>
      <w:r w:rsidRPr="001F4AF8">
        <w:rPr>
          <w:rFonts w:ascii="宋体" w:hAnsi="宋体" w:hint="eastAsia"/>
        </w:rPr>
        <w:t>）负责质量管理工作。实施《质量振兴纲要》，制定提高产品质量水平意见；推广先进质量管理经验和方法；负责组织产品质量事故的调查。</w:t>
      </w:r>
    </w:p>
    <w:p w:rsidR="00955C6C" w:rsidRPr="001F4AF8" w:rsidRDefault="00955C6C" w:rsidP="00955C6C">
      <w:pPr>
        <w:pStyle w:val="a5"/>
        <w:shd w:val="clear" w:color="auto" w:fill="FFFFFF"/>
        <w:topLinePunct/>
        <w:spacing w:before="0" w:beforeAutospacing="0" w:after="0" w:afterAutospacing="0" w:line="520" w:lineRule="exact"/>
        <w:ind w:firstLineChars="200" w:firstLine="480"/>
        <w:rPr>
          <w:rFonts w:ascii="宋体"/>
        </w:rPr>
      </w:pPr>
      <w:r w:rsidRPr="001F4AF8">
        <w:rPr>
          <w:rFonts w:ascii="宋体" w:hAnsi="宋体" w:hint="eastAsia"/>
        </w:rPr>
        <w:t>（</w:t>
      </w:r>
      <w:r w:rsidRPr="001F4AF8">
        <w:rPr>
          <w:rFonts w:ascii="宋体" w:hAnsi="宋体"/>
        </w:rPr>
        <w:t>4</w:t>
      </w:r>
      <w:r w:rsidRPr="001F4AF8">
        <w:rPr>
          <w:rFonts w:ascii="宋体" w:hAnsi="宋体" w:hint="eastAsia"/>
        </w:rPr>
        <w:t>）负责管理标准化工作。监督标准的贯彻执行；管理企业产品标准备案；指导企业标准化和农业标准化工作。</w:t>
      </w:r>
    </w:p>
    <w:p w:rsidR="00955C6C" w:rsidRPr="001F4AF8" w:rsidRDefault="00955C6C" w:rsidP="00955C6C">
      <w:pPr>
        <w:pStyle w:val="a5"/>
        <w:shd w:val="clear" w:color="auto" w:fill="FFFFFF"/>
        <w:topLinePunct/>
        <w:spacing w:before="0" w:beforeAutospacing="0" w:after="0" w:afterAutospacing="0" w:line="520" w:lineRule="exact"/>
        <w:ind w:firstLineChars="200" w:firstLine="480"/>
        <w:rPr>
          <w:rFonts w:ascii="宋体"/>
        </w:rPr>
      </w:pPr>
      <w:r w:rsidRPr="001F4AF8">
        <w:rPr>
          <w:rFonts w:ascii="宋体" w:hAnsi="宋体" w:hint="eastAsia"/>
        </w:rPr>
        <w:t>（</w:t>
      </w:r>
      <w:r w:rsidRPr="001F4AF8">
        <w:rPr>
          <w:rFonts w:ascii="宋体" w:hAnsi="宋体"/>
        </w:rPr>
        <w:t>5</w:t>
      </w:r>
      <w:r w:rsidRPr="001F4AF8">
        <w:rPr>
          <w:rFonts w:ascii="宋体" w:hAnsi="宋体" w:hint="eastAsia"/>
        </w:rPr>
        <w:t>）负责计量监督管理工作。执行法定计量单位和国家计量制度；依法管理标准计量器具；组织量值传递；规范和监督商品量的计量行为。</w:t>
      </w:r>
    </w:p>
    <w:p w:rsidR="00955C6C" w:rsidRPr="001F4AF8" w:rsidRDefault="00955C6C" w:rsidP="00955C6C">
      <w:pPr>
        <w:pStyle w:val="a5"/>
        <w:shd w:val="clear" w:color="auto" w:fill="FFFFFF"/>
        <w:topLinePunct/>
        <w:spacing w:before="0" w:beforeAutospacing="0" w:after="0" w:afterAutospacing="0" w:line="520" w:lineRule="exact"/>
        <w:ind w:firstLineChars="200" w:firstLine="480"/>
        <w:rPr>
          <w:rFonts w:ascii="宋体" w:hAnsi="宋体"/>
        </w:rPr>
      </w:pPr>
      <w:r w:rsidRPr="001F4AF8">
        <w:rPr>
          <w:rFonts w:ascii="宋体" w:hAnsi="宋体" w:hint="eastAsia"/>
        </w:rPr>
        <w:t>（</w:t>
      </w:r>
      <w:r w:rsidRPr="001F4AF8">
        <w:rPr>
          <w:rFonts w:ascii="宋体" w:hAnsi="宋体"/>
        </w:rPr>
        <w:t>6</w:t>
      </w:r>
      <w:r w:rsidRPr="001F4AF8">
        <w:rPr>
          <w:rFonts w:ascii="宋体" w:hAnsi="宋体" w:hint="eastAsia"/>
        </w:rPr>
        <w:t>）综合管理锅炉、压力容器等特种设备的安全监察工作。</w:t>
      </w:r>
    </w:p>
    <w:p w:rsidR="00955C6C" w:rsidRPr="001F4AF8" w:rsidRDefault="00955C6C" w:rsidP="00955C6C">
      <w:pPr>
        <w:pStyle w:val="a5"/>
        <w:shd w:val="clear" w:color="auto" w:fill="FFFFFF"/>
        <w:topLinePunct/>
        <w:spacing w:before="0" w:beforeAutospacing="0" w:after="0" w:afterAutospacing="0" w:line="520" w:lineRule="exact"/>
        <w:ind w:firstLineChars="200" w:firstLine="480"/>
        <w:rPr>
          <w:rFonts w:ascii="宋体"/>
        </w:rPr>
      </w:pPr>
      <w:r w:rsidRPr="001F4AF8">
        <w:rPr>
          <w:rFonts w:ascii="宋体" w:hAnsi="宋体" w:hint="eastAsia"/>
        </w:rPr>
        <w:t>（</w:t>
      </w:r>
      <w:r w:rsidRPr="001F4AF8">
        <w:rPr>
          <w:rFonts w:ascii="宋体" w:hAnsi="宋体"/>
        </w:rPr>
        <w:t>7</w:t>
      </w:r>
      <w:r w:rsidRPr="001F4AF8">
        <w:rPr>
          <w:rFonts w:ascii="宋体" w:hAnsi="宋体" w:hint="eastAsia"/>
        </w:rPr>
        <w:t>）承办水磨沟区政府交给的其他事项。</w:t>
      </w:r>
    </w:p>
    <w:p w:rsidR="00435619" w:rsidRPr="001F4AF8" w:rsidRDefault="009A57BB">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1F4AF8">
        <w:rPr>
          <w:rFonts w:ascii="宋体" w:eastAsia="宋体" w:hAnsi="Times New Roman" w:cs="宋体" w:hint="eastAsia"/>
          <w:b/>
          <w:bCs/>
          <w:kern w:val="0"/>
          <w:sz w:val="24"/>
          <w:szCs w:val="24"/>
        </w:rPr>
        <w:t>（二）机构设置</w:t>
      </w:r>
    </w:p>
    <w:p w:rsidR="00435619" w:rsidRPr="001F4AF8" w:rsidRDefault="009A57BB">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1F4AF8">
        <w:rPr>
          <w:rFonts w:ascii="宋体" w:eastAsia="宋体" w:hAnsi="Times New Roman" w:cs="宋体" w:hint="eastAsia"/>
          <w:kern w:val="0"/>
          <w:sz w:val="24"/>
          <w:szCs w:val="24"/>
        </w:rPr>
        <w:t>根据职责，纳入新疆乌鲁木齐市质量技术监督局水磨沟区分局单位</w:t>
      </w:r>
      <w:r w:rsidRPr="001F4AF8">
        <w:rPr>
          <w:rFonts w:ascii="宋体" w:eastAsia="宋体" w:hAnsi="Times New Roman" w:cs="宋体"/>
          <w:kern w:val="0"/>
          <w:sz w:val="24"/>
          <w:szCs w:val="24"/>
        </w:rPr>
        <w:t>2017</w:t>
      </w:r>
      <w:r w:rsidRPr="001F4AF8">
        <w:rPr>
          <w:rFonts w:ascii="宋体" w:eastAsia="宋体" w:hAnsi="Times New Roman" w:cs="宋体" w:hint="eastAsia"/>
          <w:kern w:val="0"/>
          <w:sz w:val="24"/>
          <w:szCs w:val="24"/>
        </w:rPr>
        <w:t>年部门决算编制范围的有关机关内设的</w:t>
      </w:r>
      <w:r w:rsidRPr="001F4AF8">
        <w:rPr>
          <w:rFonts w:ascii="宋体" w:eastAsia="宋体" w:hAnsi="Times New Roman" w:cs="宋体"/>
          <w:kern w:val="0"/>
          <w:sz w:val="24"/>
          <w:szCs w:val="24"/>
        </w:rPr>
        <w:t>1</w:t>
      </w:r>
      <w:r w:rsidRPr="001F4AF8">
        <w:rPr>
          <w:rFonts w:ascii="宋体" w:eastAsia="宋体" w:hAnsi="Times New Roman" w:cs="宋体" w:hint="eastAsia"/>
          <w:kern w:val="0"/>
          <w:sz w:val="24"/>
          <w:szCs w:val="24"/>
        </w:rPr>
        <w:t>个机构，</w:t>
      </w:r>
      <w:r w:rsidRPr="001F4AF8">
        <w:rPr>
          <w:rFonts w:ascii="宋体" w:eastAsia="宋体" w:hAnsi="Times New Roman" w:cs="宋体"/>
          <w:kern w:val="0"/>
          <w:sz w:val="24"/>
          <w:szCs w:val="24"/>
        </w:rPr>
        <w:t>1</w:t>
      </w:r>
      <w:r w:rsidRPr="001F4AF8">
        <w:rPr>
          <w:rFonts w:ascii="宋体" w:eastAsia="宋体" w:hAnsi="Times New Roman" w:cs="宋体" w:hint="eastAsia"/>
          <w:kern w:val="0"/>
          <w:sz w:val="24"/>
          <w:szCs w:val="24"/>
        </w:rPr>
        <w:t>个</w:t>
      </w:r>
      <w:r w:rsidRPr="001F4AF8">
        <w:rPr>
          <w:rFonts w:ascii="宋体" w:eastAsia="宋体" w:hAnsi="Times New Roman" w:cs="宋体" w:hint="eastAsia"/>
          <w:kern w:val="0"/>
          <w:sz w:val="24"/>
          <w:szCs w:val="24"/>
          <w:lang w:val="zh-CN"/>
        </w:rPr>
        <w:t>行政</w:t>
      </w:r>
      <w:r w:rsidRPr="001F4AF8">
        <w:rPr>
          <w:rFonts w:ascii="宋体" w:eastAsia="宋体" w:hAnsi="Times New Roman" w:cs="宋体" w:hint="eastAsia"/>
          <w:kern w:val="0"/>
          <w:sz w:val="24"/>
          <w:szCs w:val="24"/>
        </w:rPr>
        <w:t>单位，</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个参照公务员管理的事业单位，</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个全额拨款事业单位。</w:t>
      </w:r>
    </w:p>
    <w:p w:rsidR="00435619" w:rsidRPr="001F4AF8" w:rsidRDefault="009A57BB">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1F4AF8">
        <w:rPr>
          <w:rFonts w:ascii="宋体" w:eastAsia="宋体" w:hAnsi="Times New Roman" w:cs="宋体" w:hint="eastAsia"/>
          <w:b/>
          <w:bCs/>
          <w:kern w:val="0"/>
          <w:sz w:val="24"/>
          <w:szCs w:val="24"/>
        </w:rPr>
        <w:t>（三）人员编制</w:t>
      </w:r>
      <w:r w:rsidRPr="001F4AF8">
        <w:rPr>
          <w:rFonts w:ascii="宋体" w:eastAsia="宋体" w:hAnsi="Times New Roman" w:cs="宋体" w:hint="eastAsia"/>
          <w:kern w:val="0"/>
          <w:sz w:val="24"/>
          <w:szCs w:val="24"/>
        </w:rPr>
        <w:t>、</w:t>
      </w:r>
      <w:r w:rsidRPr="001F4AF8">
        <w:rPr>
          <w:rFonts w:ascii="宋体" w:eastAsia="宋体" w:hAnsi="Times New Roman" w:cs="宋体" w:hint="eastAsia"/>
          <w:b/>
          <w:bCs/>
          <w:kern w:val="0"/>
          <w:sz w:val="24"/>
          <w:szCs w:val="24"/>
        </w:rPr>
        <w:t>实有人数</w:t>
      </w:r>
    </w:p>
    <w:p w:rsidR="00435619" w:rsidRPr="001F4AF8" w:rsidRDefault="009A57BB">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1F4AF8">
        <w:rPr>
          <w:rFonts w:ascii="宋体" w:eastAsia="宋体" w:hAnsi="Times New Roman" w:cs="宋体" w:hint="eastAsia"/>
          <w:kern w:val="0"/>
          <w:sz w:val="24"/>
          <w:szCs w:val="24"/>
        </w:rPr>
        <w:t>新疆乌鲁木齐市质量技术监督局水磨沟区分局单位编制人数</w:t>
      </w:r>
      <w:r w:rsidRPr="001F4AF8">
        <w:rPr>
          <w:rFonts w:ascii="宋体" w:eastAsia="宋体" w:hAnsi="Times New Roman" w:cs="宋体"/>
          <w:kern w:val="0"/>
          <w:sz w:val="24"/>
          <w:szCs w:val="24"/>
        </w:rPr>
        <w:t>11</w:t>
      </w:r>
      <w:r w:rsidRPr="001F4AF8">
        <w:rPr>
          <w:rFonts w:ascii="宋体" w:eastAsia="宋体" w:hAnsi="Times New Roman" w:cs="宋体" w:hint="eastAsia"/>
          <w:kern w:val="0"/>
          <w:sz w:val="24"/>
          <w:szCs w:val="24"/>
        </w:rPr>
        <w:t>人，其中：行政</w:t>
      </w:r>
      <w:r w:rsidRPr="001F4AF8">
        <w:rPr>
          <w:rFonts w:ascii="宋体" w:eastAsia="宋体" w:hAnsi="Times New Roman" w:cs="宋体" w:hint="eastAsia"/>
          <w:kern w:val="0"/>
          <w:sz w:val="24"/>
          <w:szCs w:val="24"/>
        </w:rPr>
        <w:lastRenderedPageBreak/>
        <w:t>人员编制</w:t>
      </w:r>
      <w:r w:rsidRPr="001F4AF8">
        <w:rPr>
          <w:rFonts w:ascii="宋体" w:eastAsia="宋体" w:hAnsi="Times New Roman" w:cs="宋体"/>
          <w:kern w:val="0"/>
          <w:sz w:val="24"/>
          <w:szCs w:val="24"/>
        </w:rPr>
        <w:t>11</w:t>
      </w:r>
      <w:r w:rsidRPr="001F4AF8">
        <w:rPr>
          <w:rFonts w:ascii="宋体" w:eastAsia="宋体" w:hAnsi="Times New Roman" w:cs="宋体" w:hint="eastAsia"/>
          <w:kern w:val="0"/>
          <w:sz w:val="24"/>
          <w:szCs w:val="24"/>
        </w:rPr>
        <w:t>人，参照公务员管理的事业单位人员编制</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人，全额拨款事业单位人员编制</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人。新疆乌鲁木齐市质量技术监督局水磨沟区分局单位实有在职人数</w:t>
      </w:r>
      <w:r w:rsidRPr="001F4AF8">
        <w:rPr>
          <w:rFonts w:ascii="宋体" w:eastAsia="宋体" w:hAnsi="Times New Roman" w:cs="宋体"/>
          <w:kern w:val="0"/>
          <w:sz w:val="24"/>
          <w:szCs w:val="24"/>
        </w:rPr>
        <w:t>11</w:t>
      </w:r>
      <w:r w:rsidRPr="001F4AF8">
        <w:rPr>
          <w:rFonts w:ascii="宋体" w:eastAsia="宋体" w:hAnsi="Times New Roman" w:cs="宋体" w:hint="eastAsia"/>
          <w:kern w:val="0"/>
          <w:sz w:val="24"/>
          <w:szCs w:val="24"/>
        </w:rPr>
        <w:t>人，其中：行政在职人员</w:t>
      </w:r>
      <w:r w:rsidRPr="001F4AF8">
        <w:rPr>
          <w:rFonts w:ascii="宋体" w:eastAsia="宋体" w:hAnsi="Times New Roman" w:cs="宋体"/>
          <w:kern w:val="0"/>
          <w:sz w:val="24"/>
          <w:szCs w:val="24"/>
        </w:rPr>
        <w:t>11</w:t>
      </w:r>
      <w:r w:rsidRPr="001F4AF8">
        <w:rPr>
          <w:rFonts w:ascii="宋体" w:eastAsia="宋体" w:hAnsi="Times New Roman" w:cs="宋体" w:hint="eastAsia"/>
          <w:kern w:val="0"/>
          <w:sz w:val="24"/>
          <w:szCs w:val="24"/>
        </w:rPr>
        <w:t>人，参照公务员管理的事业单位在职人员</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人，全额拨款事业单位在职人员</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人。离退休人员</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人，其中：离休人员</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人，退休人员</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人。</w:t>
      </w:r>
    </w:p>
    <w:p w:rsidR="00435619" w:rsidRPr="001F4AF8" w:rsidRDefault="009A57BB">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sidRPr="001F4AF8">
        <w:rPr>
          <w:rFonts w:ascii="宋体" w:eastAsia="宋体" w:hAnsi="Times New Roman" w:cs="宋体" w:hint="eastAsia"/>
          <w:b/>
          <w:bCs/>
          <w:kern w:val="0"/>
          <w:sz w:val="28"/>
          <w:szCs w:val="28"/>
        </w:rPr>
        <w:t>第二部分</w:t>
      </w:r>
      <w:r w:rsidR="00F503CC" w:rsidRPr="001F4AF8">
        <w:rPr>
          <w:rFonts w:ascii="宋体" w:eastAsia="宋体" w:hAnsi="Times New Roman" w:cs="宋体" w:hint="eastAsia"/>
          <w:b/>
          <w:bCs/>
          <w:kern w:val="0"/>
          <w:sz w:val="28"/>
          <w:szCs w:val="28"/>
        </w:rPr>
        <w:t xml:space="preserve"> </w:t>
      </w:r>
      <w:r w:rsidRPr="001F4AF8">
        <w:rPr>
          <w:rFonts w:ascii="宋体" w:eastAsia="宋体" w:hAnsi="Times New Roman" w:cs="宋体" w:hint="eastAsia"/>
          <w:b/>
          <w:bCs/>
          <w:kern w:val="0"/>
          <w:sz w:val="28"/>
          <w:szCs w:val="28"/>
        </w:rPr>
        <w:t>新疆乌鲁木齐市质量技术监督局水磨沟区分局</w:t>
      </w:r>
      <w:r w:rsidRPr="001F4AF8">
        <w:rPr>
          <w:rFonts w:ascii="宋体" w:eastAsia="宋体" w:hAnsi="Times New Roman" w:cs="宋体"/>
          <w:b/>
          <w:bCs/>
          <w:kern w:val="0"/>
          <w:sz w:val="28"/>
          <w:szCs w:val="28"/>
        </w:rPr>
        <w:t>2017</w:t>
      </w:r>
      <w:r w:rsidRPr="001F4AF8">
        <w:rPr>
          <w:rFonts w:ascii="宋体" w:eastAsia="宋体" w:hAnsi="Times New Roman" w:cs="宋体" w:hint="eastAsia"/>
          <w:b/>
          <w:bCs/>
          <w:kern w:val="0"/>
          <w:sz w:val="28"/>
          <w:szCs w:val="28"/>
        </w:rPr>
        <w:t>年度部门决算情况说明</w:t>
      </w:r>
    </w:p>
    <w:p w:rsidR="00435619" w:rsidRPr="001F4AF8" w:rsidRDefault="009A57BB">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sidRPr="001F4AF8">
        <w:rPr>
          <w:rFonts w:ascii="宋体" w:eastAsia="宋体" w:hAnsi="Times New Roman" w:cs="宋体" w:hint="eastAsia"/>
          <w:b/>
          <w:bCs/>
          <w:kern w:val="0"/>
          <w:sz w:val="24"/>
          <w:szCs w:val="24"/>
        </w:rPr>
        <w:t>一、部门收支总体情况</w:t>
      </w:r>
    </w:p>
    <w:p w:rsidR="00435619" w:rsidRPr="001F4AF8" w:rsidRDefault="009A57BB">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sidRPr="001F4AF8">
        <w:rPr>
          <w:rFonts w:ascii="宋体" w:eastAsia="宋体" w:hAnsi="Times New Roman" w:cs="宋体"/>
          <w:b/>
          <w:bCs/>
          <w:kern w:val="0"/>
          <w:sz w:val="24"/>
          <w:szCs w:val="24"/>
        </w:rPr>
        <w:t>(</w:t>
      </w:r>
      <w:r w:rsidRPr="001F4AF8">
        <w:rPr>
          <w:rFonts w:ascii="宋体" w:eastAsia="宋体" w:hAnsi="Times New Roman" w:cs="宋体" w:hint="eastAsia"/>
          <w:b/>
          <w:bCs/>
          <w:kern w:val="0"/>
          <w:sz w:val="24"/>
          <w:szCs w:val="24"/>
        </w:rPr>
        <w:t>一</w:t>
      </w:r>
      <w:r w:rsidRPr="001F4AF8">
        <w:rPr>
          <w:rFonts w:ascii="宋体" w:eastAsia="宋体" w:hAnsi="Times New Roman" w:cs="宋体"/>
          <w:b/>
          <w:bCs/>
          <w:kern w:val="0"/>
          <w:sz w:val="24"/>
          <w:szCs w:val="24"/>
        </w:rPr>
        <w:t>)</w:t>
      </w:r>
      <w:r w:rsidRPr="001F4AF8">
        <w:rPr>
          <w:rFonts w:ascii="宋体" w:eastAsia="宋体" w:hAnsi="Times New Roman" w:cs="宋体" w:hint="eastAsia"/>
          <w:b/>
          <w:bCs/>
          <w:kern w:val="0"/>
          <w:sz w:val="24"/>
          <w:szCs w:val="24"/>
        </w:rPr>
        <w:t>部门收入支出决算总体情况说明</w:t>
      </w:r>
    </w:p>
    <w:p w:rsidR="00435619" w:rsidRPr="001F4AF8" w:rsidRDefault="009A57BB">
      <w:pPr>
        <w:autoSpaceDE w:val="0"/>
        <w:autoSpaceDN w:val="0"/>
        <w:adjustRightInd w:val="0"/>
        <w:spacing w:line="520" w:lineRule="exact"/>
        <w:ind w:firstLine="480"/>
        <w:rPr>
          <w:rFonts w:ascii="Times New Roman" w:eastAsia="宋体" w:hAnsi="Times New Roman" w:cs="Times New Roman"/>
          <w:kern w:val="0"/>
          <w:sz w:val="24"/>
          <w:szCs w:val="24"/>
        </w:rPr>
      </w:pPr>
      <w:r w:rsidRPr="001F4AF8">
        <w:rPr>
          <w:rFonts w:ascii="宋体" w:eastAsia="宋体" w:hAnsi="Times New Roman" w:cs="宋体"/>
          <w:kern w:val="0"/>
          <w:sz w:val="24"/>
          <w:szCs w:val="24"/>
        </w:rPr>
        <w:t>2017</w:t>
      </w:r>
      <w:r w:rsidRPr="001F4AF8">
        <w:rPr>
          <w:rFonts w:ascii="宋体" w:eastAsia="宋体" w:hAnsi="Times New Roman" w:cs="宋体" w:hint="eastAsia"/>
          <w:kern w:val="0"/>
          <w:sz w:val="24"/>
          <w:szCs w:val="24"/>
        </w:rPr>
        <w:t>年度收入</w:t>
      </w:r>
      <w:r w:rsidRPr="001F4AF8">
        <w:rPr>
          <w:rFonts w:ascii="宋体" w:eastAsia="宋体" w:hAnsi="Times New Roman" w:cs="宋体"/>
          <w:kern w:val="0"/>
          <w:sz w:val="24"/>
          <w:szCs w:val="24"/>
        </w:rPr>
        <w:t>288.54</w:t>
      </w:r>
      <w:r w:rsidRPr="001F4AF8">
        <w:rPr>
          <w:rFonts w:ascii="宋体" w:eastAsia="宋体" w:hAnsi="Times New Roman" w:cs="宋体" w:hint="eastAsia"/>
          <w:kern w:val="0"/>
          <w:sz w:val="24"/>
          <w:szCs w:val="24"/>
        </w:rPr>
        <w:t>万元，与上年相比，</w:t>
      </w:r>
      <w:r w:rsidRPr="001F4AF8">
        <w:rPr>
          <w:rFonts w:ascii="宋体" w:eastAsia="宋体" w:hAnsi="Times New Roman" w:cs="宋体" w:hint="eastAsia"/>
          <w:color w:val="000000"/>
          <w:kern w:val="0"/>
          <w:sz w:val="24"/>
          <w:szCs w:val="24"/>
        </w:rPr>
        <w:t>增加</w:t>
      </w:r>
      <w:r w:rsidRPr="001F4AF8">
        <w:rPr>
          <w:rFonts w:ascii="宋体" w:eastAsia="宋体" w:hAnsi="Times New Roman" w:cs="宋体"/>
          <w:kern w:val="0"/>
          <w:sz w:val="24"/>
          <w:szCs w:val="24"/>
        </w:rPr>
        <w:t>46.02</w:t>
      </w:r>
      <w:r w:rsidRPr="001F4AF8">
        <w:rPr>
          <w:rFonts w:ascii="宋体" w:eastAsia="宋体" w:hAnsi="Times New Roman" w:cs="宋体" w:hint="eastAsia"/>
          <w:kern w:val="0"/>
          <w:sz w:val="24"/>
          <w:szCs w:val="24"/>
        </w:rPr>
        <w:t>万元，</w:t>
      </w:r>
      <w:r w:rsidRPr="001F4AF8">
        <w:rPr>
          <w:rFonts w:ascii="宋体" w:eastAsia="宋体" w:hAnsi="Times New Roman" w:cs="宋体" w:hint="eastAsia"/>
          <w:color w:val="000000"/>
          <w:kern w:val="0"/>
          <w:sz w:val="24"/>
          <w:szCs w:val="24"/>
        </w:rPr>
        <w:t>增长</w:t>
      </w:r>
      <w:r w:rsidRPr="001F4AF8">
        <w:rPr>
          <w:rFonts w:ascii="宋体" w:eastAsia="宋体" w:hAnsi="Times New Roman" w:cs="宋体"/>
          <w:kern w:val="0"/>
          <w:sz w:val="24"/>
          <w:szCs w:val="24"/>
        </w:rPr>
        <w:t>18.97%</w:t>
      </w:r>
      <w:r w:rsidRPr="001F4AF8">
        <w:rPr>
          <w:rFonts w:ascii="宋体" w:eastAsia="宋体" w:hAnsi="Times New Roman" w:cs="宋体" w:hint="eastAsia"/>
          <w:kern w:val="0"/>
          <w:sz w:val="24"/>
          <w:szCs w:val="24"/>
        </w:rPr>
        <w:t>，</w:t>
      </w:r>
      <w:r w:rsidR="00955C6C" w:rsidRPr="001F4AF8">
        <w:rPr>
          <w:rFonts w:ascii="宋体" w:hAnsi="宋体" w:hint="eastAsia"/>
          <w:kern w:val="0"/>
          <w:sz w:val="24"/>
          <w:szCs w:val="24"/>
        </w:rPr>
        <w:t>增减变化主要原因是：财政拨款增加，主要是汇缴了职工单位欠缴的养老金及职业年金和“访惠聚”工作组工作经费增加。</w:t>
      </w:r>
      <w:r w:rsidRPr="001F4AF8">
        <w:rPr>
          <w:rFonts w:ascii="宋体" w:eastAsia="宋体" w:hAnsi="Times New Roman" w:cs="宋体" w:hint="eastAsia"/>
          <w:kern w:val="0"/>
          <w:sz w:val="24"/>
          <w:szCs w:val="24"/>
        </w:rPr>
        <w:t>支出</w:t>
      </w:r>
      <w:r w:rsidRPr="001F4AF8">
        <w:rPr>
          <w:rFonts w:ascii="宋体" w:eastAsia="宋体" w:hAnsi="Times New Roman" w:cs="宋体"/>
          <w:kern w:val="0"/>
          <w:sz w:val="24"/>
          <w:szCs w:val="24"/>
        </w:rPr>
        <w:t>287.56</w:t>
      </w:r>
      <w:r w:rsidRPr="001F4AF8">
        <w:rPr>
          <w:rFonts w:ascii="宋体" w:eastAsia="宋体" w:hAnsi="Times New Roman" w:cs="宋体" w:hint="eastAsia"/>
          <w:kern w:val="0"/>
          <w:sz w:val="24"/>
          <w:szCs w:val="24"/>
        </w:rPr>
        <w:t>万元，与上年相比，</w:t>
      </w:r>
      <w:r w:rsidRPr="001F4AF8">
        <w:rPr>
          <w:rFonts w:ascii="宋体" w:eastAsia="宋体" w:hAnsi="Times New Roman" w:cs="宋体" w:hint="eastAsia"/>
          <w:color w:val="000000"/>
          <w:kern w:val="0"/>
          <w:sz w:val="24"/>
          <w:szCs w:val="24"/>
        </w:rPr>
        <w:t>增加</w:t>
      </w:r>
      <w:r w:rsidRPr="001F4AF8">
        <w:rPr>
          <w:rFonts w:ascii="宋体" w:eastAsia="宋体" w:hAnsi="Times New Roman" w:cs="宋体"/>
          <w:kern w:val="0"/>
          <w:sz w:val="24"/>
          <w:szCs w:val="24"/>
        </w:rPr>
        <w:t>12.58</w:t>
      </w:r>
      <w:r w:rsidRPr="001F4AF8">
        <w:rPr>
          <w:rFonts w:ascii="宋体" w:eastAsia="宋体" w:hAnsi="Times New Roman" w:cs="宋体" w:hint="eastAsia"/>
          <w:kern w:val="0"/>
          <w:sz w:val="24"/>
          <w:szCs w:val="24"/>
        </w:rPr>
        <w:t>万元，</w:t>
      </w:r>
      <w:r w:rsidRPr="001F4AF8">
        <w:rPr>
          <w:rFonts w:ascii="宋体" w:eastAsia="宋体" w:hAnsi="Times New Roman" w:cs="宋体" w:hint="eastAsia"/>
          <w:color w:val="000000"/>
          <w:kern w:val="0"/>
          <w:sz w:val="24"/>
          <w:szCs w:val="24"/>
        </w:rPr>
        <w:t>增长</w:t>
      </w:r>
      <w:r w:rsidRPr="001F4AF8">
        <w:rPr>
          <w:rFonts w:ascii="宋体" w:eastAsia="宋体" w:hAnsi="Times New Roman" w:cs="宋体"/>
          <w:kern w:val="0"/>
          <w:sz w:val="24"/>
          <w:szCs w:val="24"/>
        </w:rPr>
        <w:t>4.58%</w:t>
      </w:r>
      <w:r w:rsidRPr="001F4AF8">
        <w:rPr>
          <w:rFonts w:ascii="宋体" w:eastAsia="宋体" w:hAnsi="Times New Roman" w:cs="宋体" w:hint="eastAsia"/>
          <w:kern w:val="0"/>
          <w:sz w:val="24"/>
          <w:szCs w:val="24"/>
        </w:rPr>
        <w:t>，</w:t>
      </w:r>
      <w:r w:rsidR="00955C6C" w:rsidRPr="001F4AF8">
        <w:rPr>
          <w:rFonts w:ascii="宋体" w:hAnsi="宋体" w:hint="eastAsia"/>
          <w:kern w:val="0"/>
          <w:sz w:val="24"/>
          <w:szCs w:val="24"/>
        </w:rPr>
        <w:t>增减变化主要原因是：主要是汇缴了职工单位欠缴的养老金及职业年金和“访惠聚”工作组工作经费增加。</w:t>
      </w:r>
      <w:r w:rsidRPr="001F4AF8">
        <w:rPr>
          <w:rFonts w:ascii="宋体" w:eastAsia="宋体" w:hAnsi="Times New Roman" w:cs="宋体" w:hint="eastAsia"/>
          <w:kern w:val="0"/>
          <w:sz w:val="24"/>
          <w:szCs w:val="24"/>
        </w:rPr>
        <w:t>结余</w:t>
      </w:r>
      <w:r w:rsidRPr="001F4AF8">
        <w:rPr>
          <w:rFonts w:ascii="宋体" w:eastAsia="宋体" w:hAnsi="Times New Roman" w:cs="宋体"/>
          <w:kern w:val="0"/>
          <w:sz w:val="24"/>
          <w:szCs w:val="24"/>
        </w:rPr>
        <w:t>9.3</w:t>
      </w:r>
      <w:r w:rsidRPr="001F4AF8">
        <w:rPr>
          <w:rFonts w:ascii="宋体" w:eastAsia="宋体" w:hAnsi="Times New Roman" w:cs="宋体" w:hint="eastAsia"/>
          <w:kern w:val="0"/>
          <w:sz w:val="24"/>
          <w:szCs w:val="24"/>
        </w:rPr>
        <w:t>万元，与上年相比，</w:t>
      </w:r>
      <w:r w:rsidRPr="001F4AF8">
        <w:rPr>
          <w:rFonts w:ascii="宋体" w:eastAsia="宋体" w:hAnsi="Times New Roman" w:cs="宋体" w:hint="eastAsia"/>
          <w:color w:val="000000"/>
          <w:kern w:val="0"/>
          <w:sz w:val="24"/>
          <w:szCs w:val="24"/>
        </w:rPr>
        <w:t>增加</w:t>
      </w:r>
      <w:r w:rsidRPr="001F4AF8">
        <w:rPr>
          <w:rFonts w:ascii="宋体" w:eastAsia="宋体" w:hAnsi="Times New Roman" w:cs="宋体"/>
          <w:kern w:val="0"/>
          <w:sz w:val="24"/>
          <w:szCs w:val="24"/>
        </w:rPr>
        <w:t>0.99</w:t>
      </w:r>
      <w:r w:rsidRPr="001F4AF8">
        <w:rPr>
          <w:rFonts w:ascii="宋体" w:eastAsia="宋体" w:hAnsi="Times New Roman" w:cs="宋体" w:hint="eastAsia"/>
          <w:kern w:val="0"/>
          <w:sz w:val="24"/>
          <w:szCs w:val="24"/>
        </w:rPr>
        <w:t>万元，</w:t>
      </w:r>
      <w:r w:rsidRPr="001F4AF8">
        <w:rPr>
          <w:rFonts w:ascii="宋体" w:eastAsia="宋体" w:hAnsi="Times New Roman" w:cs="宋体" w:hint="eastAsia"/>
          <w:color w:val="000000"/>
          <w:kern w:val="0"/>
          <w:sz w:val="24"/>
          <w:szCs w:val="24"/>
        </w:rPr>
        <w:t>增长</w:t>
      </w:r>
      <w:r w:rsidRPr="001F4AF8">
        <w:rPr>
          <w:rFonts w:ascii="宋体" w:eastAsia="宋体" w:hAnsi="Times New Roman" w:cs="宋体"/>
          <w:kern w:val="0"/>
          <w:sz w:val="24"/>
          <w:szCs w:val="24"/>
        </w:rPr>
        <w:t>11.85%</w:t>
      </w:r>
      <w:r w:rsidRPr="001F4AF8">
        <w:rPr>
          <w:rFonts w:ascii="宋体" w:eastAsia="宋体" w:hAnsi="Times New Roman" w:cs="宋体" w:hint="eastAsia"/>
          <w:kern w:val="0"/>
          <w:sz w:val="24"/>
          <w:szCs w:val="24"/>
        </w:rPr>
        <w:t>，</w:t>
      </w:r>
      <w:r w:rsidR="00955C6C" w:rsidRPr="001F4AF8">
        <w:rPr>
          <w:rFonts w:ascii="宋体" w:hAnsi="宋体" w:hint="eastAsia"/>
          <w:kern w:val="0"/>
          <w:sz w:val="24"/>
          <w:szCs w:val="24"/>
        </w:rPr>
        <w:t>增减变化主要原因是：“访惠聚”驻村工作组</w:t>
      </w:r>
      <w:r w:rsidR="00955C6C" w:rsidRPr="001F4AF8">
        <w:rPr>
          <w:rFonts w:ascii="宋体" w:hAnsi="宋体"/>
          <w:kern w:val="0"/>
          <w:sz w:val="24"/>
          <w:szCs w:val="24"/>
        </w:rPr>
        <w:t>2017</w:t>
      </w:r>
      <w:r w:rsidR="00955C6C" w:rsidRPr="001F4AF8">
        <w:rPr>
          <w:rFonts w:ascii="宋体" w:hAnsi="宋体" w:hint="eastAsia"/>
          <w:kern w:val="0"/>
          <w:sz w:val="24"/>
          <w:szCs w:val="24"/>
        </w:rPr>
        <w:t>年的经费未用完。</w:t>
      </w:r>
    </w:p>
    <w:p w:rsidR="00435619" w:rsidRPr="001F4AF8" w:rsidRDefault="009A57BB">
      <w:pPr>
        <w:autoSpaceDE w:val="0"/>
        <w:autoSpaceDN w:val="0"/>
        <w:adjustRightInd w:val="0"/>
        <w:spacing w:line="520" w:lineRule="exact"/>
        <w:ind w:firstLine="480"/>
        <w:rPr>
          <w:rFonts w:ascii="Times New Roman" w:eastAsia="宋体" w:hAnsi="Times New Roman" w:cs="Times New Roman"/>
          <w:kern w:val="0"/>
          <w:sz w:val="24"/>
          <w:szCs w:val="24"/>
        </w:rPr>
      </w:pPr>
      <w:r w:rsidRPr="001F4AF8">
        <w:rPr>
          <w:rFonts w:ascii="宋体" w:eastAsia="宋体" w:hAnsi="Times New Roman" w:cs="宋体" w:hint="eastAsia"/>
          <w:kern w:val="0"/>
          <w:sz w:val="24"/>
          <w:szCs w:val="24"/>
        </w:rPr>
        <w:t>与预算相比情况：</w:t>
      </w:r>
      <w:r w:rsidRPr="001F4AF8">
        <w:rPr>
          <w:rFonts w:ascii="宋体" w:eastAsia="宋体" w:hAnsi="Times New Roman" w:cs="宋体"/>
          <w:kern w:val="0"/>
          <w:sz w:val="24"/>
          <w:szCs w:val="24"/>
        </w:rPr>
        <w:t>2017</w:t>
      </w:r>
      <w:r w:rsidRPr="001F4AF8">
        <w:rPr>
          <w:rFonts w:ascii="宋体" w:eastAsia="宋体" w:hAnsi="Times New Roman" w:cs="宋体" w:hint="eastAsia"/>
          <w:kern w:val="0"/>
          <w:sz w:val="24"/>
          <w:szCs w:val="24"/>
        </w:rPr>
        <w:t>年度预算收入</w:t>
      </w:r>
      <w:r w:rsidRPr="001F4AF8">
        <w:rPr>
          <w:rFonts w:ascii="宋体" w:eastAsia="宋体" w:hAnsi="Times New Roman" w:cs="宋体"/>
          <w:kern w:val="0"/>
          <w:sz w:val="24"/>
          <w:szCs w:val="24"/>
        </w:rPr>
        <w:t>248.4</w:t>
      </w:r>
      <w:r w:rsidRPr="001F4AF8">
        <w:rPr>
          <w:rFonts w:ascii="宋体" w:eastAsia="宋体" w:hAnsi="Times New Roman" w:cs="宋体" w:hint="eastAsia"/>
          <w:kern w:val="0"/>
          <w:sz w:val="24"/>
          <w:szCs w:val="24"/>
        </w:rPr>
        <w:t>万元，</w:t>
      </w:r>
      <w:r w:rsidRPr="001F4AF8">
        <w:rPr>
          <w:rFonts w:ascii="宋体" w:eastAsia="宋体" w:hAnsi="Times New Roman" w:cs="宋体" w:hint="eastAsia"/>
          <w:kern w:val="0"/>
          <w:sz w:val="24"/>
          <w:szCs w:val="24"/>
          <w:lang w:val="zh-CN"/>
        </w:rPr>
        <w:t>本年收入与预算</w:t>
      </w:r>
      <w:r w:rsidRPr="001F4AF8">
        <w:rPr>
          <w:rFonts w:ascii="宋体" w:eastAsia="宋体" w:hAnsi="Times New Roman" w:cs="宋体" w:hint="eastAsia"/>
          <w:kern w:val="0"/>
          <w:sz w:val="24"/>
          <w:szCs w:val="24"/>
        </w:rPr>
        <w:t>相比，</w:t>
      </w:r>
      <w:r w:rsidRPr="001F4AF8">
        <w:rPr>
          <w:rFonts w:ascii="宋体" w:eastAsia="宋体" w:hAnsi="Times New Roman" w:cs="宋体" w:hint="eastAsia"/>
          <w:color w:val="000000"/>
          <w:kern w:val="0"/>
          <w:sz w:val="24"/>
          <w:szCs w:val="24"/>
        </w:rPr>
        <w:t>增加</w:t>
      </w:r>
      <w:r w:rsidRPr="001F4AF8">
        <w:rPr>
          <w:rFonts w:ascii="宋体" w:eastAsia="宋体" w:hAnsi="Times New Roman" w:cs="宋体"/>
          <w:kern w:val="0"/>
          <w:sz w:val="24"/>
          <w:szCs w:val="24"/>
        </w:rPr>
        <w:t>40.14</w:t>
      </w:r>
      <w:r w:rsidRPr="001F4AF8">
        <w:rPr>
          <w:rFonts w:ascii="宋体" w:eastAsia="宋体" w:hAnsi="Times New Roman" w:cs="宋体" w:hint="eastAsia"/>
          <w:kern w:val="0"/>
          <w:sz w:val="24"/>
          <w:szCs w:val="24"/>
        </w:rPr>
        <w:t>万元，</w:t>
      </w:r>
      <w:r w:rsidRPr="001F4AF8">
        <w:rPr>
          <w:rFonts w:ascii="宋体" w:eastAsia="宋体" w:hAnsi="Times New Roman" w:cs="宋体" w:hint="eastAsia"/>
          <w:color w:val="000000"/>
          <w:kern w:val="0"/>
          <w:sz w:val="24"/>
          <w:szCs w:val="24"/>
        </w:rPr>
        <w:t>增长</w:t>
      </w:r>
      <w:r w:rsidRPr="001F4AF8">
        <w:rPr>
          <w:rFonts w:ascii="宋体" w:eastAsia="宋体" w:hAnsi="Times New Roman" w:cs="宋体"/>
          <w:kern w:val="0"/>
          <w:sz w:val="24"/>
          <w:szCs w:val="24"/>
        </w:rPr>
        <w:t>16.16%</w:t>
      </w:r>
      <w:r w:rsidR="00CD2981" w:rsidRPr="001F4AF8">
        <w:rPr>
          <w:rFonts w:ascii="宋体" w:eastAsia="宋体" w:hAnsi="Times New Roman" w:cs="宋体"/>
          <w:kern w:val="0"/>
          <w:sz w:val="24"/>
          <w:szCs w:val="24"/>
        </w:rPr>
        <w:t>；</w:t>
      </w:r>
      <w:r w:rsidRPr="001F4AF8">
        <w:rPr>
          <w:rFonts w:ascii="宋体" w:eastAsia="宋体" w:hAnsi="Times New Roman" w:cs="宋体" w:hint="eastAsia"/>
          <w:kern w:val="0"/>
          <w:sz w:val="24"/>
          <w:szCs w:val="24"/>
        </w:rPr>
        <w:t>预算支出</w:t>
      </w:r>
      <w:r w:rsidRPr="001F4AF8">
        <w:rPr>
          <w:rFonts w:ascii="宋体" w:eastAsia="宋体" w:hAnsi="Times New Roman" w:cs="宋体"/>
          <w:kern w:val="0"/>
          <w:sz w:val="24"/>
          <w:szCs w:val="24"/>
        </w:rPr>
        <w:t>248.4</w:t>
      </w:r>
      <w:r w:rsidRPr="001F4AF8">
        <w:rPr>
          <w:rFonts w:ascii="宋体" w:eastAsia="宋体" w:hAnsi="Times New Roman" w:cs="宋体" w:hint="eastAsia"/>
          <w:kern w:val="0"/>
          <w:sz w:val="24"/>
          <w:szCs w:val="24"/>
        </w:rPr>
        <w:t>万元，</w:t>
      </w:r>
      <w:r w:rsidRPr="001F4AF8">
        <w:rPr>
          <w:rFonts w:ascii="宋体" w:eastAsia="宋体" w:hAnsi="Times New Roman" w:cs="宋体" w:hint="eastAsia"/>
          <w:kern w:val="0"/>
          <w:sz w:val="24"/>
          <w:szCs w:val="24"/>
          <w:lang w:val="zh-CN"/>
        </w:rPr>
        <w:t>本年支出与预算</w:t>
      </w:r>
      <w:r w:rsidRPr="001F4AF8">
        <w:rPr>
          <w:rFonts w:ascii="宋体" w:eastAsia="宋体" w:hAnsi="Times New Roman" w:cs="宋体" w:hint="eastAsia"/>
          <w:kern w:val="0"/>
          <w:sz w:val="24"/>
          <w:szCs w:val="24"/>
        </w:rPr>
        <w:t>相比，</w:t>
      </w:r>
      <w:r w:rsidRPr="001F4AF8">
        <w:rPr>
          <w:rFonts w:ascii="宋体" w:eastAsia="宋体" w:hAnsi="Times New Roman" w:cs="宋体" w:hint="eastAsia"/>
          <w:color w:val="000000"/>
          <w:kern w:val="0"/>
          <w:sz w:val="24"/>
          <w:szCs w:val="24"/>
        </w:rPr>
        <w:t>增加</w:t>
      </w:r>
      <w:r w:rsidRPr="001F4AF8">
        <w:rPr>
          <w:rFonts w:ascii="宋体" w:eastAsia="宋体" w:hAnsi="Times New Roman" w:cs="宋体"/>
          <w:kern w:val="0"/>
          <w:sz w:val="24"/>
          <w:szCs w:val="24"/>
        </w:rPr>
        <w:t>39.16</w:t>
      </w:r>
      <w:r w:rsidRPr="001F4AF8">
        <w:rPr>
          <w:rFonts w:ascii="宋体" w:eastAsia="宋体" w:hAnsi="Times New Roman" w:cs="宋体" w:hint="eastAsia"/>
          <w:kern w:val="0"/>
          <w:sz w:val="24"/>
          <w:szCs w:val="24"/>
        </w:rPr>
        <w:t>万元，</w:t>
      </w:r>
      <w:r w:rsidRPr="001F4AF8">
        <w:rPr>
          <w:rFonts w:ascii="宋体" w:eastAsia="宋体" w:hAnsi="Times New Roman" w:cs="宋体" w:hint="eastAsia"/>
          <w:color w:val="000000"/>
          <w:kern w:val="0"/>
          <w:sz w:val="24"/>
          <w:szCs w:val="24"/>
        </w:rPr>
        <w:t>增长</w:t>
      </w:r>
      <w:r w:rsidRPr="001F4AF8">
        <w:rPr>
          <w:rFonts w:ascii="宋体" w:eastAsia="宋体" w:hAnsi="Times New Roman" w:cs="宋体"/>
          <w:kern w:val="0"/>
          <w:sz w:val="24"/>
          <w:szCs w:val="24"/>
        </w:rPr>
        <w:t>15.76%</w:t>
      </w:r>
      <w:r w:rsidRPr="001F4AF8">
        <w:rPr>
          <w:rFonts w:ascii="宋体" w:eastAsia="宋体" w:hAnsi="Times New Roman" w:cs="宋体" w:hint="eastAsia"/>
          <w:kern w:val="0"/>
          <w:sz w:val="24"/>
          <w:szCs w:val="24"/>
        </w:rPr>
        <w:t>。</w:t>
      </w:r>
    </w:p>
    <w:p w:rsidR="00435619" w:rsidRPr="001F4AF8" w:rsidRDefault="009A57BB">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1F4AF8">
        <w:rPr>
          <w:rFonts w:ascii="宋体" w:eastAsia="宋体" w:hAnsi="Times New Roman" w:cs="宋体" w:hint="eastAsia"/>
          <w:b/>
          <w:bCs/>
          <w:kern w:val="0"/>
          <w:sz w:val="24"/>
          <w:szCs w:val="24"/>
        </w:rPr>
        <w:t>（二）部门收入总体情况说明</w:t>
      </w:r>
    </w:p>
    <w:p w:rsidR="00435619" w:rsidRPr="001F4AF8" w:rsidRDefault="009A57BB">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1F4AF8">
        <w:rPr>
          <w:rFonts w:ascii="宋体" w:eastAsia="宋体" w:hAnsi="Times New Roman" w:cs="宋体" w:hint="eastAsia"/>
          <w:kern w:val="0"/>
          <w:sz w:val="24"/>
          <w:szCs w:val="24"/>
        </w:rPr>
        <w:t>本年收入合计</w:t>
      </w:r>
      <w:r w:rsidRPr="001F4AF8">
        <w:rPr>
          <w:rFonts w:ascii="宋体" w:eastAsia="宋体" w:hAnsi="Times New Roman" w:cs="宋体"/>
          <w:kern w:val="0"/>
          <w:sz w:val="24"/>
          <w:szCs w:val="24"/>
        </w:rPr>
        <w:t>288.54</w:t>
      </w:r>
      <w:r w:rsidRPr="001F4AF8">
        <w:rPr>
          <w:rFonts w:ascii="宋体" w:eastAsia="宋体" w:hAnsi="Times New Roman" w:cs="宋体" w:hint="eastAsia"/>
          <w:kern w:val="0"/>
          <w:sz w:val="24"/>
          <w:szCs w:val="24"/>
        </w:rPr>
        <w:t>万元，其中：财政拨款收入</w:t>
      </w:r>
      <w:r w:rsidRPr="001F4AF8">
        <w:rPr>
          <w:rFonts w:ascii="宋体" w:eastAsia="宋体" w:hAnsi="Times New Roman" w:cs="宋体"/>
          <w:kern w:val="0"/>
          <w:sz w:val="24"/>
          <w:szCs w:val="24"/>
        </w:rPr>
        <w:t>288.4</w:t>
      </w:r>
      <w:r w:rsidRPr="001F4AF8">
        <w:rPr>
          <w:rFonts w:ascii="宋体" w:eastAsia="宋体" w:hAnsi="Times New Roman" w:cs="宋体" w:hint="eastAsia"/>
          <w:kern w:val="0"/>
          <w:sz w:val="24"/>
          <w:szCs w:val="24"/>
        </w:rPr>
        <w:t>万元，占</w:t>
      </w:r>
      <w:r w:rsidRPr="001F4AF8">
        <w:rPr>
          <w:rFonts w:ascii="宋体" w:eastAsia="宋体" w:hAnsi="Times New Roman" w:cs="宋体"/>
          <w:kern w:val="0"/>
          <w:sz w:val="24"/>
          <w:szCs w:val="24"/>
        </w:rPr>
        <w:t>99.95%</w:t>
      </w:r>
      <w:r w:rsidRPr="001F4AF8">
        <w:rPr>
          <w:rFonts w:ascii="宋体" w:eastAsia="宋体" w:hAnsi="Times New Roman" w:cs="宋体" w:hint="eastAsia"/>
          <w:kern w:val="0"/>
          <w:sz w:val="24"/>
          <w:szCs w:val="24"/>
        </w:rPr>
        <w:t>；上级补助收入</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万元，占</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；事业收入</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万元，占</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；经营收入</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万元，占</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；附属单位缴款</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万元，占</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；其他收入</w:t>
      </w:r>
      <w:r w:rsidRPr="001F4AF8">
        <w:rPr>
          <w:rFonts w:ascii="宋体" w:eastAsia="宋体" w:hAnsi="Times New Roman" w:cs="宋体"/>
          <w:kern w:val="0"/>
          <w:sz w:val="24"/>
          <w:szCs w:val="24"/>
        </w:rPr>
        <w:t>0.14</w:t>
      </w:r>
      <w:r w:rsidRPr="001F4AF8">
        <w:rPr>
          <w:rFonts w:ascii="宋体" w:eastAsia="宋体" w:hAnsi="Times New Roman" w:cs="宋体" w:hint="eastAsia"/>
          <w:kern w:val="0"/>
          <w:sz w:val="24"/>
          <w:szCs w:val="24"/>
        </w:rPr>
        <w:t>万元，占</w:t>
      </w:r>
      <w:r w:rsidRPr="001F4AF8">
        <w:rPr>
          <w:rFonts w:ascii="宋体" w:eastAsia="宋体" w:hAnsi="Times New Roman" w:cs="宋体"/>
          <w:kern w:val="0"/>
          <w:sz w:val="24"/>
          <w:szCs w:val="24"/>
        </w:rPr>
        <w:t>0.05%</w:t>
      </w:r>
      <w:r w:rsidRPr="001F4AF8">
        <w:rPr>
          <w:rFonts w:ascii="宋体" w:eastAsia="宋体" w:hAnsi="Times New Roman" w:cs="宋体" w:hint="eastAsia"/>
          <w:kern w:val="0"/>
          <w:sz w:val="24"/>
          <w:szCs w:val="24"/>
        </w:rPr>
        <w:t>。</w:t>
      </w:r>
      <w:r w:rsidR="00955C6C" w:rsidRPr="001F4AF8">
        <w:rPr>
          <w:rFonts w:ascii="宋体" w:hAnsi="宋体" w:hint="eastAsia"/>
          <w:kern w:val="0"/>
          <w:sz w:val="24"/>
          <w:szCs w:val="24"/>
        </w:rPr>
        <w:t>本年收入增减变化主要原因是：财政拨款增加，主要是汇缴了职工单位欠缴的养老金及职业年金和“访惠聚”工作组工作经费增加。</w:t>
      </w:r>
    </w:p>
    <w:p w:rsidR="00435619" w:rsidRPr="001F4AF8" w:rsidRDefault="009A57BB">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1F4AF8">
        <w:rPr>
          <w:rFonts w:ascii="宋体" w:eastAsia="宋体" w:hAnsi="Times New Roman" w:cs="宋体" w:hint="eastAsia"/>
          <w:kern w:val="0"/>
          <w:sz w:val="24"/>
          <w:szCs w:val="24"/>
        </w:rPr>
        <w:t>与预算相比情况：</w:t>
      </w:r>
      <w:r w:rsidRPr="001F4AF8">
        <w:rPr>
          <w:rFonts w:ascii="宋体" w:eastAsia="宋体" w:hAnsi="Times New Roman" w:cs="宋体"/>
          <w:kern w:val="0"/>
          <w:sz w:val="24"/>
          <w:szCs w:val="24"/>
        </w:rPr>
        <w:t>2017</w:t>
      </w:r>
      <w:r w:rsidRPr="001F4AF8">
        <w:rPr>
          <w:rFonts w:ascii="宋体" w:eastAsia="宋体" w:hAnsi="Times New Roman" w:cs="宋体" w:hint="eastAsia"/>
          <w:kern w:val="0"/>
          <w:sz w:val="24"/>
          <w:szCs w:val="24"/>
        </w:rPr>
        <w:t>年度预算收入</w:t>
      </w:r>
      <w:r w:rsidRPr="001F4AF8">
        <w:rPr>
          <w:rFonts w:ascii="宋体" w:eastAsia="宋体" w:hAnsi="Times New Roman" w:cs="宋体"/>
          <w:kern w:val="0"/>
          <w:sz w:val="24"/>
          <w:szCs w:val="24"/>
        </w:rPr>
        <w:t>248.4</w:t>
      </w:r>
      <w:r w:rsidRPr="001F4AF8">
        <w:rPr>
          <w:rFonts w:ascii="宋体" w:eastAsia="宋体" w:hAnsi="Times New Roman" w:cs="宋体" w:hint="eastAsia"/>
          <w:kern w:val="0"/>
          <w:sz w:val="24"/>
          <w:szCs w:val="24"/>
        </w:rPr>
        <w:t>万元，</w:t>
      </w:r>
      <w:r w:rsidRPr="001F4AF8">
        <w:rPr>
          <w:rFonts w:ascii="宋体" w:eastAsia="宋体" w:hAnsi="Times New Roman" w:cs="宋体" w:hint="eastAsia"/>
          <w:kern w:val="0"/>
          <w:sz w:val="24"/>
          <w:szCs w:val="24"/>
          <w:lang w:val="zh-CN"/>
        </w:rPr>
        <w:t>本年收入与预算</w:t>
      </w:r>
      <w:r w:rsidRPr="001F4AF8">
        <w:rPr>
          <w:rFonts w:ascii="宋体" w:eastAsia="宋体" w:hAnsi="Times New Roman" w:cs="宋体" w:hint="eastAsia"/>
          <w:kern w:val="0"/>
          <w:sz w:val="24"/>
          <w:szCs w:val="24"/>
        </w:rPr>
        <w:t>相比，</w:t>
      </w:r>
      <w:r w:rsidRPr="001F4AF8">
        <w:rPr>
          <w:rFonts w:ascii="宋体" w:eastAsia="宋体" w:hAnsi="Times New Roman" w:cs="宋体" w:hint="eastAsia"/>
          <w:color w:val="000000"/>
          <w:kern w:val="0"/>
          <w:sz w:val="24"/>
          <w:szCs w:val="24"/>
        </w:rPr>
        <w:t>增加</w:t>
      </w:r>
      <w:r w:rsidRPr="001F4AF8">
        <w:rPr>
          <w:rFonts w:ascii="宋体" w:eastAsia="宋体" w:hAnsi="Times New Roman" w:cs="宋体"/>
          <w:kern w:val="0"/>
          <w:sz w:val="24"/>
          <w:szCs w:val="24"/>
        </w:rPr>
        <w:lastRenderedPageBreak/>
        <w:t>40.14</w:t>
      </w:r>
      <w:r w:rsidRPr="001F4AF8">
        <w:rPr>
          <w:rFonts w:ascii="宋体" w:eastAsia="宋体" w:hAnsi="Times New Roman" w:cs="宋体" w:hint="eastAsia"/>
          <w:kern w:val="0"/>
          <w:sz w:val="24"/>
          <w:szCs w:val="24"/>
        </w:rPr>
        <w:t>万元，</w:t>
      </w:r>
      <w:r w:rsidRPr="001F4AF8">
        <w:rPr>
          <w:rFonts w:ascii="宋体" w:eastAsia="宋体" w:hAnsi="Times New Roman" w:cs="宋体" w:hint="eastAsia"/>
          <w:color w:val="000000"/>
          <w:kern w:val="0"/>
          <w:sz w:val="24"/>
          <w:szCs w:val="24"/>
        </w:rPr>
        <w:t>增长</w:t>
      </w:r>
      <w:r w:rsidRPr="001F4AF8">
        <w:rPr>
          <w:rFonts w:ascii="宋体" w:eastAsia="宋体" w:hAnsi="Times New Roman" w:cs="宋体"/>
          <w:kern w:val="0"/>
          <w:sz w:val="24"/>
          <w:szCs w:val="24"/>
        </w:rPr>
        <w:t>16.16%</w:t>
      </w:r>
      <w:r w:rsidRPr="001F4AF8">
        <w:rPr>
          <w:rFonts w:ascii="宋体" w:eastAsia="宋体" w:hAnsi="Times New Roman" w:cs="宋体" w:hint="eastAsia"/>
          <w:kern w:val="0"/>
          <w:sz w:val="24"/>
          <w:szCs w:val="24"/>
        </w:rPr>
        <w:t>。</w:t>
      </w:r>
    </w:p>
    <w:p w:rsidR="00435619" w:rsidRPr="001F4AF8" w:rsidRDefault="009A57BB">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1F4AF8">
        <w:rPr>
          <w:rFonts w:ascii="宋体" w:eastAsia="宋体" w:hAnsi="Times New Roman" w:cs="宋体" w:hint="eastAsia"/>
          <w:b/>
          <w:bCs/>
          <w:kern w:val="0"/>
          <w:sz w:val="24"/>
          <w:szCs w:val="24"/>
        </w:rPr>
        <w:t>（三）部门支出总体情况说明</w:t>
      </w:r>
    </w:p>
    <w:p w:rsidR="00435619" w:rsidRPr="001F4AF8" w:rsidRDefault="009A57BB">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1F4AF8">
        <w:rPr>
          <w:rFonts w:ascii="宋体" w:eastAsia="宋体" w:hAnsi="Times New Roman" w:cs="宋体" w:hint="eastAsia"/>
          <w:kern w:val="0"/>
          <w:sz w:val="24"/>
          <w:szCs w:val="24"/>
        </w:rPr>
        <w:t>本年支出合计</w:t>
      </w:r>
      <w:r w:rsidRPr="001F4AF8">
        <w:rPr>
          <w:rFonts w:ascii="宋体" w:eastAsia="宋体" w:hAnsi="Times New Roman" w:cs="宋体"/>
          <w:kern w:val="0"/>
          <w:sz w:val="24"/>
          <w:szCs w:val="24"/>
        </w:rPr>
        <w:t>287.56</w:t>
      </w:r>
      <w:r w:rsidRPr="001F4AF8">
        <w:rPr>
          <w:rFonts w:ascii="宋体" w:eastAsia="宋体" w:hAnsi="Times New Roman" w:cs="宋体" w:hint="eastAsia"/>
          <w:kern w:val="0"/>
          <w:sz w:val="24"/>
          <w:szCs w:val="24"/>
        </w:rPr>
        <w:t>万元，其中，基本支出</w:t>
      </w:r>
      <w:r w:rsidRPr="001F4AF8">
        <w:rPr>
          <w:rFonts w:ascii="宋体" w:eastAsia="宋体" w:hAnsi="Times New Roman" w:cs="宋体"/>
          <w:kern w:val="0"/>
          <w:sz w:val="24"/>
          <w:szCs w:val="24"/>
        </w:rPr>
        <w:t>257.67</w:t>
      </w:r>
      <w:r w:rsidRPr="001F4AF8">
        <w:rPr>
          <w:rFonts w:ascii="宋体" w:eastAsia="宋体" w:hAnsi="Times New Roman" w:cs="宋体" w:hint="eastAsia"/>
          <w:kern w:val="0"/>
          <w:sz w:val="24"/>
          <w:szCs w:val="24"/>
        </w:rPr>
        <w:t>万元，占</w:t>
      </w:r>
      <w:r w:rsidRPr="001F4AF8">
        <w:rPr>
          <w:rFonts w:ascii="宋体" w:eastAsia="宋体" w:hAnsi="Times New Roman" w:cs="宋体"/>
          <w:kern w:val="0"/>
          <w:sz w:val="24"/>
          <w:szCs w:val="24"/>
        </w:rPr>
        <w:t>89.61%</w:t>
      </w:r>
      <w:r w:rsidRPr="001F4AF8">
        <w:rPr>
          <w:rFonts w:ascii="宋体" w:eastAsia="宋体" w:hAnsi="Times New Roman" w:cs="宋体" w:hint="eastAsia"/>
          <w:kern w:val="0"/>
          <w:sz w:val="24"/>
          <w:szCs w:val="24"/>
        </w:rPr>
        <w:t>；项目支出</w:t>
      </w:r>
      <w:r w:rsidRPr="001F4AF8">
        <w:rPr>
          <w:rFonts w:ascii="宋体" w:eastAsia="宋体" w:hAnsi="Times New Roman" w:cs="宋体"/>
          <w:kern w:val="0"/>
          <w:sz w:val="24"/>
          <w:szCs w:val="24"/>
        </w:rPr>
        <w:t>29.89</w:t>
      </w:r>
      <w:r w:rsidRPr="001F4AF8">
        <w:rPr>
          <w:rFonts w:ascii="宋体" w:eastAsia="宋体" w:hAnsi="Times New Roman" w:cs="宋体" w:hint="eastAsia"/>
          <w:kern w:val="0"/>
          <w:sz w:val="24"/>
          <w:szCs w:val="24"/>
        </w:rPr>
        <w:t>万元</w:t>
      </w:r>
      <w:r w:rsidR="00955C6C"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占</w:t>
      </w:r>
      <w:r w:rsidRPr="001F4AF8">
        <w:rPr>
          <w:rFonts w:ascii="宋体" w:eastAsia="宋体" w:hAnsi="Times New Roman" w:cs="宋体"/>
          <w:kern w:val="0"/>
          <w:sz w:val="24"/>
          <w:szCs w:val="24"/>
        </w:rPr>
        <w:t>10.39%</w:t>
      </w:r>
      <w:r w:rsidRPr="001F4AF8">
        <w:rPr>
          <w:rFonts w:ascii="宋体" w:eastAsia="宋体" w:hAnsi="Times New Roman" w:cs="宋体" w:hint="eastAsia"/>
          <w:kern w:val="0"/>
          <w:sz w:val="24"/>
          <w:szCs w:val="24"/>
        </w:rPr>
        <w:t>；上缴上级支出</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万元，占</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；经营支出</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万元，占</w:t>
      </w:r>
      <w:r w:rsidRPr="001F4AF8">
        <w:rPr>
          <w:rFonts w:ascii="宋体" w:eastAsia="宋体" w:hAnsi="Times New Roman" w:cs="宋体"/>
          <w:kern w:val="0"/>
          <w:sz w:val="24"/>
          <w:szCs w:val="24"/>
        </w:rPr>
        <w:t>0%</w:t>
      </w:r>
      <w:r w:rsidR="00CD2981" w:rsidRPr="001F4AF8">
        <w:rPr>
          <w:rFonts w:ascii="宋体" w:eastAsia="宋体" w:hAnsi="Times New Roman" w:cs="宋体" w:hint="eastAsia"/>
          <w:kern w:val="0"/>
          <w:sz w:val="24"/>
          <w:szCs w:val="24"/>
        </w:rPr>
        <w:t>。</w:t>
      </w:r>
      <w:r w:rsidRPr="001F4AF8">
        <w:rPr>
          <w:rFonts w:ascii="宋体" w:eastAsia="宋体" w:hAnsi="Times New Roman" w:cs="宋体" w:hint="eastAsia"/>
          <w:kern w:val="0"/>
          <w:sz w:val="24"/>
          <w:szCs w:val="24"/>
        </w:rPr>
        <w:t>对附属单位补助支出</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万元，占</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w:t>
      </w:r>
      <w:r w:rsidR="00955C6C" w:rsidRPr="001F4AF8">
        <w:rPr>
          <w:rFonts w:ascii="宋体" w:hAnsi="宋体" w:hint="eastAsia"/>
          <w:kern w:val="0"/>
          <w:sz w:val="24"/>
          <w:szCs w:val="24"/>
        </w:rPr>
        <w:t>增减变化主要原因是：主要是汇缴了职工单位欠缴的养老金及职业年金和“访惠聚”工作组工作经费增加。</w:t>
      </w:r>
    </w:p>
    <w:p w:rsidR="00435619" w:rsidRPr="001F4AF8" w:rsidRDefault="009A57BB">
      <w:pPr>
        <w:autoSpaceDE w:val="0"/>
        <w:autoSpaceDN w:val="0"/>
        <w:adjustRightInd w:val="0"/>
        <w:spacing w:line="520" w:lineRule="exact"/>
        <w:ind w:firstLine="480"/>
        <w:rPr>
          <w:rFonts w:ascii="Times New Roman" w:eastAsia="宋体" w:hAnsi="Times New Roman" w:cs="Times New Roman"/>
          <w:kern w:val="0"/>
          <w:sz w:val="24"/>
          <w:szCs w:val="24"/>
        </w:rPr>
      </w:pPr>
      <w:r w:rsidRPr="001F4AF8">
        <w:rPr>
          <w:rFonts w:ascii="宋体" w:eastAsia="宋体" w:hAnsi="Times New Roman" w:cs="宋体" w:hint="eastAsia"/>
          <w:kern w:val="0"/>
          <w:sz w:val="24"/>
          <w:szCs w:val="24"/>
        </w:rPr>
        <w:t>与预算相比情况：预算支出</w:t>
      </w:r>
      <w:r w:rsidRPr="001F4AF8">
        <w:rPr>
          <w:rFonts w:ascii="宋体" w:eastAsia="宋体" w:hAnsi="Times New Roman" w:cs="宋体"/>
          <w:kern w:val="0"/>
          <w:sz w:val="24"/>
          <w:szCs w:val="24"/>
        </w:rPr>
        <w:t>248.4</w:t>
      </w:r>
      <w:r w:rsidRPr="001F4AF8">
        <w:rPr>
          <w:rFonts w:ascii="宋体" w:eastAsia="宋体" w:hAnsi="Times New Roman" w:cs="宋体" w:hint="eastAsia"/>
          <w:kern w:val="0"/>
          <w:sz w:val="24"/>
          <w:szCs w:val="24"/>
        </w:rPr>
        <w:t>万元，</w:t>
      </w:r>
      <w:r w:rsidRPr="001F4AF8">
        <w:rPr>
          <w:rFonts w:ascii="宋体" w:eastAsia="宋体" w:hAnsi="Times New Roman" w:cs="宋体" w:hint="eastAsia"/>
          <w:kern w:val="0"/>
          <w:sz w:val="24"/>
          <w:szCs w:val="24"/>
          <w:lang w:val="zh-CN"/>
        </w:rPr>
        <w:t>本年支出</w:t>
      </w:r>
      <w:r w:rsidRPr="001F4AF8">
        <w:rPr>
          <w:rFonts w:ascii="宋体" w:eastAsia="宋体" w:hAnsi="Times New Roman" w:cs="宋体" w:hint="eastAsia"/>
          <w:kern w:val="0"/>
          <w:sz w:val="24"/>
          <w:szCs w:val="24"/>
        </w:rPr>
        <w:t>与预算相比，</w:t>
      </w:r>
      <w:r w:rsidRPr="001F4AF8">
        <w:rPr>
          <w:rFonts w:ascii="宋体" w:eastAsia="宋体" w:hAnsi="Times New Roman" w:cs="宋体" w:hint="eastAsia"/>
          <w:color w:val="000000"/>
          <w:kern w:val="0"/>
          <w:sz w:val="24"/>
          <w:szCs w:val="24"/>
        </w:rPr>
        <w:t>增加</w:t>
      </w:r>
      <w:r w:rsidRPr="001F4AF8">
        <w:rPr>
          <w:rFonts w:ascii="宋体" w:eastAsia="宋体" w:hAnsi="Times New Roman" w:cs="宋体"/>
          <w:kern w:val="0"/>
          <w:sz w:val="24"/>
          <w:szCs w:val="24"/>
        </w:rPr>
        <w:t>39.16</w:t>
      </w:r>
      <w:r w:rsidRPr="001F4AF8">
        <w:rPr>
          <w:rFonts w:ascii="宋体" w:eastAsia="宋体" w:hAnsi="Times New Roman" w:cs="宋体" w:hint="eastAsia"/>
          <w:kern w:val="0"/>
          <w:sz w:val="24"/>
          <w:szCs w:val="24"/>
        </w:rPr>
        <w:t>万元，</w:t>
      </w:r>
      <w:r w:rsidRPr="001F4AF8">
        <w:rPr>
          <w:rFonts w:ascii="宋体" w:eastAsia="宋体" w:hAnsi="Times New Roman" w:cs="宋体" w:hint="eastAsia"/>
          <w:color w:val="000000"/>
          <w:kern w:val="0"/>
          <w:sz w:val="24"/>
          <w:szCs w:val="24"/>
        </w:rPr>
        <w:t>增长</w:t>
      </w:r>
      <w:r w:rsidRPr="001F4AF8">
        <w:rPr>
          <w:rFonts w:ascii="宋体" w:eastAsia="宋体" w:hAnsi="Times New Roman" w:cs="宋体"/>
          <w:kern w:val="0"/>
          <w:sz w:val="24"/>
          <w:szCs w:val="24"/>
        </w:rPr>
        <w:t>15.76%</w:t>
      </w:r>
      <w:r w:rsidRPr="001F4AF8">
        <w:rPr>
          <w:rFonts w:ascii="宋体" w:eastAsia="宋体" w:hAnsi="Times New Roman" w:cs="宋体" w:hint="eastAsia"/>
          <w:kern w:val="0"/>
          <w:sz w:val="24"/>
          <w:szCs w:val="24"/>
        </w:rPr>
        <w:t>。</w:t>
      </w:r>
    </w:p>
    <w:p w:rsidR="00435619" w:rsidRPr="001F4AF8" w:rsidRDefault="009A57BB">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1F4AF8">
        <w:rPr>
          <w:rFonts w:ascii="宋体" w:eastAsia="宋体" w:hAnsi="Times New Roman" w:cs="宋体" w:hint="eastAsia"/>
          <w:b/>
          <w:bCs/>
          <w:kern w:val="0"/>
          <w:sz w:val="24"/>
          <w:szCs w:val="24"/>
        </w:rPr>
        <w:t>二、部门财政拨款收支情况</w:t>
      </w:r>
    </w:p>
    <w:p w:rsidR="00435619" w:rsidRPr="001F4AF8" w:rsidRDefault="009A57BB">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1F4AF8">
        <w:rPr>
          <w:rFonts w:ascii="宋体" w:eastAsia="宋体" w:hAnsi="Times New Roman" w:cs="宋体" w:hint="eastAsia"/>
          <w:b/>
          <w:bCs/>
          <w:kern w:val="0"/>
          <w:sz w:val="24"/>
          <w:szCs w:val="24"/>
        </w:rPr>
        <w:t>（一）财政拨款收支总体情况说明</w:t>
      </w:r>
    </w:p>
    <w:p w:rsidR="00435619" w:rsidRPr="001F4AF8" w:rsidRDefault="009A57BB">
      <w:pPr>
        <w:shd w:val="clear" w:color="auto" w:fill="FFFFFF"/>
        <w:autoSpaceDE w:val="0"/>
        <w:autoSpaceDN w:val="0"/>
        <w:adjustRightInd w:val="0"/>
        <w:spacing w:before="100" w:after="240" w:line="520" w:lineRule="exact"/>
        <w:ind w:firstLine="480"/>
        <w:rPr>
          <w:rFonts w:ascii="Times New Roman" w:eastAsia="宋体" w:hAnsi="Times New Roman" w:cs="Times New Roman"/>
          <w:sz w:val="24"/>
          <w:szCs w:val="24"/>
        </w:rPr>
      </w:pPr>
      <w:r w:rsidRPr="001F4AF8">
        <w:rPr>
          <w:rFonts w:ascii="宋体" w:eastAsia="宋体" w:hAnsi="Times New Roman" w:cs="宋体"/>
          <w:kern w:val="0"/>
          <w:sz w:val="24"/>
          <w:szCs w:val="24"/>
        </w:rPr>
        <w:t>2017</w:t>
      </w:r>
      <w:r w:rsidRPr="001F4AF8">
        <w:rPr>
          <w:rFonts w:ascii="宋体" w:eastAsia="宋体" w:hAnsi="Times New Roman" w:cs="宋体" w:hint="eastAsia"/>
          <w:kern w:val="0"/>
          <w:sz w:val="24"/>
          <w:szCs w:val="24"/>
        </w:rPr>
        <w:t>年度财政拨款收入</w:t>
      </w:r>
      <w:r w:rsidRPr="001F4AF8">
        <w:rPr>
          <w:rFonts w:ascii="宋体" w:eastAsia="宋体" w:hAnsi="Times New Roman" w:cs="宋体"/>
          <w:kern w:val="0"/>
          <w:sz w:val="24"/>
          <w:szCs w:val="24"/>
        </w:rPr>
        <w:t>288.4</w:t>
      </w:r>
      <w:r w:rsidRPr="001F4AF8">
        <w:rPr>
          <w:rFonts w:ascii="宋体" w:eastAsia="宋体" w:hAnsi="Times New Roman" w:cs="宋体" w:hint="eastAsia"/>
          <w:kern w:val="0"/>
          <w:sz w:val="24"/>
          <w:szCs w:val="24"/>
        </w:rPr>
        <w:t>万元，与上年相比，</w:t>
      </w:r>
      <w:r w:rsidRPr="001F4AF8">
        <w:rPr>
          <w:rFonts w:ascii="宋体" w:eastAsia="宋体" w:hAnsi="Times New Roman" w:cs="宋体" w:hint="eastAsia"/>
          <w:color w:val="000000"/>
          <w:kern w:val="0"/>
          <w:sz w:val="24"/>
          <w:szCs w:val="24"/>
        </w:rPr>
        <w:t>增加</w:t>
      </w:r>
      <w:r w:rsidRPr="001F4AF8">
        <w:rPr>
          <w:rFonts w:ascii="宋体" w:eastAsia="宋体" w:hAnsi="Times New Roman" w:cs="宋体"/>
          <w:kern w:val="0"/>
          <w:sz w:val="24"/>
          <w:szCs w:val="24"/>
        </w:rPr>
        <w:t>45.98</w:t>
      </w:r>
      <w:r w:rsidRPr="001F4AF8">
        <w:rPr>
          <w:rFonts w:ascii="宋体" w:eastAsia="宋体" w:hAnsi="Times New Roman" w:cs="宋体" w:hint="eastAsia"/>
          <w:kern w:val="0"/>
          <w:sz w:val="24"/>
          <w:szCs w:val="24"/>
        </w:rPr>
        <w:t>万元，</w:t>
      </w:r>
      <w:r w:rsidRPr="001F4AF8">
        <w:rPr>
          <w:rFonts w:ascii="宋体" w:eastAsia="宋体" w:hAnsi="Times New Roman" w:cs="宋体" w:hint="eastAsia"/>
          <w:color w:val="000000"/>
          <w:kern w:val="0"/>
          <w:sz w:val="24"/>
          <w:szCs w:val="24"/>
        </w:rPr>
        <w:t>增长</w:t>
      </w:r>
      <w:r w:rsidRPr="001F4AF8">
        <w:rPr>
          <w:rFonts w:ascii="宋体" w:eastAsia="宋体" w:hAnsi="Times New Roman" w:cs="宋体"/>
          <w:kern w:val="0"/>
          <w:sz w:val="24"/>
          <w:szCs w:val="24"/>
        </w:rPr>
        <w:t>18.97%</w:t>
      </w:r>
      <w:r w:rsidRPr="001F4AF8">
        <w:rPr>
          <w:rFonts w:ascii="宋体" w:eastAsia="宋体" w:hAnsi="Times New Roman" w:cs="宋体" w:hint="eastAsia"/>
          <w:kern w:val="0"/>
          <w:sz w:val="24"/>
          <w:szCs w:val="24"/>
        </w:rPr>
        <w:t>，</w:t>
      </w:r>
      <w:r w:rsidR="00955C6C" w:rsidRPr="001F4AF8">
        <w:rPr>
          <w:rFonts w:ascii="宋体" w:hAnsi="宋体" w:hint="eastAsia"/>
          <w:kern w:val="0"/>
          <w:sz w:val="24"/>
          <w:szCs w:val="24"/>
        </w:rPr>
        <w:t>增减变化主要原因是：财政拨款增加，主要是汇缴了职工单位欠缴的养老金及职业年金和“访惠聚”工作组工作经费增加。</w:t>
      </w:r>
      <w:r w:rsidRPr="001F4AF8">
        <w:rPr>
          <w:rFonts w:ascii="宋体" w:eastAsia="宋体" w:hAnsi="Times New Roman" w:cs="宋体" w:hint="eastAsia"/>
          <w:kern w:val="0"/>
          <w:sz w:val="24"/>
          <w:szCs w:val="24"/>
        </w:rPr>
        <w:t>财政拨款支出</w:t>
      </w:r>
      <w:r w:rsidRPr="001F4AF8">
        <w:rPr>
          <w:rFonts w:ascii="宋体" w:eastAsia="宋体" w:hAnsi="Times New Roman" w:cs="宋体"/>
          <w:kern w:val="0"/>
          <w:sz w:val="24"/>
          <w:szCs w:val="24"/>
        </w:rPr>
        <w:t>285.02</w:t>
      </w:r>
      <w:r w:rsidRPr="001F4AF8">
        <w:rPr>
          <w:rFonts w:ascii="宋体" w:eastAsia="宋体" w:hAnsi="Times New Roman" w:cs="宋体" w:hint="eastAsia"/>
          <w:kern w:val="0"/>
          <w:sz w:val="24"/>
          <w:szCs w:val="24"/>
        </w:rPr>
        <w:t>万元，与上年相比，</w:t>
      </w:r>
      <w:r w:rsidRPr="001F4AF8">
        <w:rPr>
          <w:rFonts w:ascii="宋体" w:eastAsia="宋体" w:hAnsi="Times New Roman" w:cs="宋体" w:hint="eastAsia"/>
          <w:color w:val="000000"/>
          <w:kern w:val="0"/>
          <w:sz w:val="24"/>
          <w:szCs w:val="24"/>
        </w:rPr>
        <w:t>增加</w:t>
      </w:r>
      <w:r w:rsidRPr="001F4AF8">
        <w:rPr>
          <w:rFonts w:ascii="宋体" w:eastAsia="宋体" w:hAnsi="Times New Roman" w:cs="宋体"/>
          <w:kern w:val="0"/>
          <w:sz w:val="24"/>
          <w:szCs w:val="24"/>
        </w:rPr>
        <w:t>42.86</w:t>
      </w:r>
      <w:r w:rsidRPr="001F4AF8">
        <w:rPr>
          <w:rFonts w:ascii="宋体" w:eastAsia="宋体" w:hAnsi="Times New Roman" w:cs="宋体" w:hint="eastAsia"/>
          <w:kern w:val="0"/>
          <w:sz w:val="24"/>
          <w:szCs w:val="24"/>
        </w:rPr>
        <w:t>万元，</w:t>
      </w:r>
      <w:r w:rsidRPr="001F4AF8">
        <w:rPr>
          <w:rFonts w:ascii="宋体" w:eastAsia="宋体" w:hAnsi="Times New Roman" w:cs="宋体" w:hint="eastAsia"/>
          <w:color w:val="000000"/>
          <w:kern w:val="0"/>
          <w:sz w:val="24"/>
          <w:szCs w:val="24"/>
        </w:rPr>
        <w:t>增长</w:t>
      </w:r>
      <w:r w:rsidRPr="001F4AF8">
        <w:rPr>
          <w:rFonts w:ascii="宋体" w:eastAsia="宋体" w:hAnsi="Times New Roman" w:cs="宋体"/>
          <w:kern w:val="0"/>
          <w:sz w:val="24"/>
          <w:szCs w:val="24"/>
        </w:rPr>
        <w:t>17.7%</w:t>
      </w:r>
      <w:r w:rsidRPr="001F4AF8">
        <w:rPr>
          <w:rFonts w:ascii="宋体" w:eastAsia="宋体" w:hAnsi="Times New Roman" w:cs="宋体" w:hint="eastAsia"/>
          <w:kern w:val="0"/>
          <w:sz w:val="24"/>
          <w:szCs w:val="24"/>
        </w:rPr>
        <w:t>。其中：基本支出</w:t>
      </w:r>
      <w:r w:rsidRPr="001F4AF8">
        <w:rPr>
          <w:rFonts w:ascii="宋体" w:eastAsia="宋体" w:hAnsi="Times New Roman" w:cs="宋体"/>
          <w:kern w:val="0"/>
          <w:sz w:val="24"/>
          <w:szCs w:val="24"/>
        </w:rPr>
        <w:t>257.67</w:t>
      </w:r>
      <w:r w:rsidRPr="001F4AF8">
        <w:rPr>
          <w:rFonts w:ascii="宋体" w:eastAsia="宋体" w:hAnsi="Times New Roman" w:cs="宋体" w:hint="eastAsia"/>
          <w:kern w:val="0"/>
          <w:sz w:val="24"/>
          <w:szCs w:val="24"/>
        </w:rPr>
        <w:t>万元，项目支出</w:t>
      </w:r>
      <w:r w:rsidRPr="001F4AF8">
        <w:rPr>
          <w:rFonts w:ascii="宋体" w:eastAsia="宋体" w:hAnsi="Times New Roman" w:cs="宋体"/>
          <w:kern w:val="0"/>
          <w:sz w:val="24"/>
          <w:szCs w:val="24"/>
        </w:rPr>
        <w:t>27.35</w:t>
      </w:r>
      <w:r w:rsidRPr="001F4AF8">
        <w:rPr>
          <w:rFonts w:ascii="宋体" w:eastAsia="宋体" w:hAnsi="Times New Roman" w:cs="宋体" w:hint="eastAsia"/>
          <w:kern w:val="0"/>
          <w:sz w:val="24"/>
          <w:szCs w:val="24"/>
        </w:rPr>
        <w:t>万元。</w:t>
      </w:r>
      <w:r w:rsidR="00955C6C" w:rsidRPr="001F4AF8">
        <w:rPr>
          <w:rFonts w:ascii="宋体" w:hAnsi="宋体" w:hint="eastAsia"/>
          <w:kern w:val="0"/>
          <w:sz w:val="24"/>
          <w:szCs w:val="24"/>
        </w:rPr>
        <w:t>增减变化主要原因是：主要是汇缴了职工单位欠缴的养老金及职业年金和“访惠聚”工作组工作经费增加。</w:t>
      </w:r>
      <w:r w:rsidRPr="001F4AF8">
        <w:rPr>
          <w:rFonts w:ascii="宋体" w:eastAsia="宋体" w:hAnsi="Times New Roman" w:cs="宋体" w:hint="eastAsia"/>
          <w:kern w:val="0"/>
          <w:sz w:val="24"/>
          <w:szCs w:val="24"/>
        </w:rPr>
        <w:t>财政拨款结转结余</w:t>
      </w:r>
      <w:r w:rsidRPr="001F4AF8">
        <w:rPr>
          <w:rFonts w:ascii="宋体" w:eastAsia="宋体" w:hAnsi="Times New Roman" w:cs="宋体"/>
          <w:kern w:val="0"/>
          <w:sz w:val="24"/>
          <w:szCs w:val="24"/>
        </w:rPr>
        <w:t>3.64</w:t>
      </w:r>
      <w:r w:rsidRPr="001F4AF8">
        <w:rPr>
          <w:rFonts w:ascii="宋体" w:eastAsia="宋体" w:hAnsi="Times New Roman" w:cs="宋体" w:hint="eastAsia"/>
          <w:kern w:val="0"/>
          <w:sz w:val="24"/>
          <w:szCs w:val="24"/>
        </w:rPr>
        <w:t>万元，与上年相比，</w:t>
      </w:r>
      <w:r w:rsidRPr="001F4AF8">
        <w:rPr>
          <w:rFonts w:ascii="宋体" w:eastAsia="宋体" w:hAnsi="Times New Roman" w:cs="宋体" w:hint="eastAsia"/>
          <w:color w:val="000000"/>
          <w:kern w:val="0"/>
          <w:sz w:val="24"/>
          <w:szCs w:val="24"/>
        </w:rPr>
        <w:t>增加</w:t>
      </w:r>
      <w:r w:rsidRPr="001F4AF8">
        <w:rPr>
          <w:rFonts w:ascii="宋体" w:eastAsia="宋体" w:hAnsi="Times New Roman" w:cs="宋体"/>
          <w:kern w:val="0"/>
          <w:sz w:val="24"/>
          <w:szCs w:val="24"/>
        </w:rPr>
        <w:t>3.38</w:t>
      </w:r>
      <w:r w:rsidRPr="001F4AF8">
        <w:rPr>
          <w:rFonts w:ascii="宋体" w:eastAsia="宋体" w:hAnsi="Times New Roman" w:cs="宋体" w:hint="eastAsia"/>
          <w:kern w:val="0"/>
          <w:sz w:val="24"/>
          <w:szCs w:val="24"/>
        </w:rPr>
        <w:t>万元，</w:t>
      </w:r>
      <w:r w:rsidRPr="001F4AF8">
        <w:rPr>
          <w:rFonts w:ascii="宋体" w:eastAsia="宋体" w:hAnsi="Times New Roman" w:cs="宋体" w:hint="eastAsia"/>
          <w:color w:val="000000"/>
          <w:kern w:val="0"/>
          <w:sz w:val="24"/>
          <w:szCs w:val="24"/>
        </w:rPr>
        <w:t>增长</w:t>
      </w:r>
      <w:r w:rsidRPr="001F4AF8">
        <w:rPr>
          <w:rFonts w:ascii="宋体" w:eastAsia="宋体" w:hAnsi="Times New Roman" w:cs="宋体"/>
          <w:kern w:val="0"/>
          <w:sz w:val="24"/>
          <w:szCs w:val="24"/>
        </w:rPr>
        <w:t>1</w:t>
      </w:r>
      <w:r w:rsidR="00955C6C" w:rsidRPr="001F4AF8">
        <w:rPr>
          <w:rFonts w:ascii="宋体" w:eastAsia="宋体" w:hAnsi="Times New Roman" w:cs="宋体"/>
          <w:kern w:val="0"/>
          <w:sz w:val="24"/>
          <w:szCs w:val="24"/>
        </w:rPr>
        <w:t>，</w:t>
      </w:r>
      <w:r w:rsidRPr="001F4AF8">
        <w:rPr>
          <w:rFonts w:ascii="宋体" w:eastAsia="宋体" w:hAnsi="Times New Roman" w:cs="宋体"/>
          <w:kern w:val="0"/>
          <w:sz w:val="24"/>
          <w:szCs w:val="24"/>
        </w:rPr>
        <w:t>300.22%</w:t>
      </w:r>
      <w:r w:rsidRPr="001F4AF8">
        <w:rPr>
          <w:rFonts w:ascii="宋体" w:eastAsia="宋体" w:hAnsi="Times New Roman" w:cs="宋体" w:hint="eastAsia"/>
          <w:kern w:val="0"/>
          <w:sz w:val="24"/>
          <w:szCs w:val="24"/>
        </w:rPr>
        <w:t>，</w:t>
      </w:r>
      <w:r w:rsidR="00955C6C" w:rsidRPr="001F4AF8">
        <w:rPr>
          <w:rFonts w:ascii="宋体" w:hAnsi="宋体" w:hint="eastAsia"/>
          <w:kern w:val="0"/>
          <w:sz w:val="24"/>
          <w:szCs w:val="24"/>
        </w:rPr>
        <w:t>增减变化主要原因是：“访惠聚”驻村工作组</w:t>
      </w:r>
      <w:r w:rsidR="00955C6C" w:rsidRPr="001F4AF8">
        <w:rPr>
          <w:rFonts w:ascii="宋体" w:hAnsi="宋体"/>
          <w:kern w:val="0"/>
          <w:sz w:val="24"/>
          <w:szCs w:val="24"/>
        </w:rPr>
        <w:t>2017</w:t>
      </w:r>
      <w:r w:rsidR="00955C6C" w:rsidRPr="001F4AF8">
        <w:rPr>
          <w:rFonts w:ascii="宋体" w:hAnsi="宋体" w:hint="eastAsia"/>
          <w:kern w:val="0"/>
          <w:sz w:val="24"/>
          <w:szCs w:val="24"/>
        </w:rPr>
        <w:t>年的经费未用完。</w:t>
      </w:r>
    </w:p>
    <w:p w:rsidR="00435619" w:rsidRPr="001F4AF8" w:rsidRDefault="009A57BB">
      <w:pPr>
        <w:shd w:val="clear" w:color="auto" w:fill="FFFFFF"/>
        <w:autoSpaceDE w:val="0"/>
        <w:autoSpaceDN w:val="0"/>
        <w:adjustRightInd w:val="0"/>
        <w:spacing w:before="100" w:after="240" w:line="520" w:lineRule="exact"/>
        <w:ind w:firstLine="480"/>
        <w:rPr>
          <w:rFonts w:ascii="Times New Roman" w:eastAsia="宋体" w:hAnsi="Times New Roman" w:cs="Times New Roman"/>
          <w:kern w:val="0"/>
          <w:sz w:val="24"/>
          <w:szCs w:val="24"/>
        </w:rPr>
      </w:pPr>
      <w:r w:rsidRPr="001F4AF8">
        <w:rPr>
          <w:rFonts w:ascii="宋体" w:eastAsia="宋体" w:hAnsi="Times New Roman" w:cs="宋体" w:hint="eastAsia"/>
          <w:kern w:val="0"/>
          <w:sz w:val="24"/>
          <w:szCs w:val="24"/>
        </w:rPr>
        <w:t>与预算相比情况</w:t>
      </w:r>
      <w:r w:rsidRPr="001F4AF8">
        <w:rPr>
          <w:rFonts w:ascii="宋体" w:eastAsia="宋体" w:hAnsi="Times New Roman" w:cs="宋体"/>
          <w:kern w:val="0"/>
          <w:sz w:val="24"/>
          <w:szCs w:val="24"/>
        </w:rPr>
        <w:t>:2017</w:t>
      </w:r>
      <w:r w:rsidRPr="001F4AF8">
        <w:rPr>
          <w:rFonts w:ascii="宋体" w:eastAsia="宋体" w:hAnsi="Times New Roman" w:cs="宋体" w:hint="eastAsia"/>
          <w:kern w:val="0"/>
          <w:sz w:val="24"/>
          <w:szCs w:val="24"/>
          <w:lang w:val="zh-CN"/>
        </w:rPr>
        <w:t>年度预算财政拨款收入</w:t>
      </w:r>
      <w:r w:rsidRPr="001F4AF8">
        <w:rPr>
          <w:rFonts w:ascii="宋体" w:eastAsia="宋体" w:hAnsi="Times New Roman" w:cs="宋体"/>
          <w:kern w:val="0"/>
          <w:sz w:val="24"/>
          <w:szCs w:val="24"/>
        </w:rPr>
        <w:t>248.4</w:t>
      </w:r>
      <w:r w:rsidRPr="001F4AF8">
        <w:rPr>
          <w:rFonts w:ascii="宋体" w:eastAsia="宋体" w:hAnsi="Times New Roman" w:cs="宋体" w:hint="eastAsia"/>
          <w:kern w:val="0"/>
          <w:sz w:val="24"/>
          <w:szCs w:val="24"/>
          <w:lang w:val="zh-CN"/>
        </w:rPr>
        <w:t>万元</w:t>
      </w:r>
      <w:r w:rsidR="00955C6C"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lang w:val="zh-CN"/>
        </w:rPr>
        <w:t>本年收入与预算</w:t>
      </w:r>
      <w:r w:rsidRPr="001F4AF8">
        <w:rPr>
          <w:rFonts w:ascii="宋体" w:eastAsia="宋体" w:hAnsi="Times New Roman" w:cs="宋体" w:hint="eastAsia"/>
          <w:kern w:val="0"/>
          <w:sz w:val="24"/>
          <w:szCs w:val="24"/>
        </w:rPr>
        <w:t>相比，</w:t>
      </w:r>
      <w:r w:rsidRPr="001F4AF8">
        <w:rPr>
          <w:rFonts w:ascii="宋体" w:eastAsia="宋体" w:hAnsi="Times New Roman" w:cs="宋体" w:hint="eastAsia"/>
          <w:color w:val="000000"/>
          <w:kern w:val="0"/>
          <w:sz w:val="24"/>
          <w:szCs w:val="24"/>
        </w:rPr>
        <w:t>增加</w:t>
      </w:r>
      <w:r w:rsidRPr="001F4AF8">
        <w:rPr>
          <w:rFonts w:ascii="宋体" w:eastAsia="宋体" w:hAnsi="Times New Roman" w:cs="宋体"/>
          <w:kern w:val="0"/>
          <w:sz w:val="24"/>
          <w:szCs w:val="24"/>
        </w:rPr>
        <w:t>40</w:t>
      </w:r>
      <w:r w:rsidRPr="001F4AF8">
        <w:rPr>
          <w:rFonts w:ascii="宋体" w:eastAsia="宋体" w:hAnsi="Times New Roman" w:cs="宋体" w:hint="eastAsia"/>
          <w:kern w:val="0"/>
          <w:sz w:val="24"/>
          <w:szCs w:val="24"/>
          <w:lang w:val="zh-CN"/>
        </w:rPr>
        <w:t>万元</w:t>
      </w:r>
      <w:r w:rsidRPr="001F4AF8">
        <w:rPr>
          <w:rFonts w:ascii="宋体" w:eastAsia="宋体" w:hAnsi="Times New Roman" w:cs="宋体" w:hint="eastAsia"/>
          <w:kern w:val="0"/>
          <w:sz w:val="24"/>
          <w:szCs w:val="24"/>
        </w:rPr>
        <w:t>，</w:t>
      </w:r>
      <w:r w:rsidRPr="001F4AF8">
        <w:rPr>
          <w:rFonts w:ascii="宋体" w:eastAsia="宋体" w:hAnsi="Times New Roman" w:cs="宋体" w:hint="eastAsia"/>
          <w:color w:val="000000"/>
          <w:kern w:val="0"/>
          <w:sz w:val="24"/>
          <w:szCs w:val="24"/>
        </w:rPr>
        <w:t>增长</w:t>
      </w:r>
      <w:r w:rsidRPr="001F4AF8">
        <w:rPr>
          <w:rFonts w:ascii="宋体" w:eastAsia="宋体" w:hAnsi="Times New Roman" w:cs="宋体"/>
          <w:kern w:val="0"/>
          <w:sz w:val="24"/>
          <w:szCs w:val="24"/>
        </w:rPr>
        <w:t>16.1%</w:t>
      </w:r>
      <w:r w:rsidRPr="001F4AF8">
        <w:rPr>
          <w:rFonts w:ascii="宋体" w:eastAsia="宋体" w:hAnsi="Times New Roman" w:cs="宋体" w:hint="eastAsia"/>
          <w:kern w:val="0"/>
          <w:sz w:val="24"/>
          <w:szCs w:val="24"/>
        </w:rPr>
        <w:t>；</w:t>
      </w:r>
      <w:r w:rsidRPr="001F4AF8">
        <w:rPr>
          <w:rFonts w:ascii="宋体" w:eastAsia="宋体" w:hAnsi="Times New Roman" w:cs="宋体" w:hint="eastAsia"/>
          <w:kern w:val="0"/>
          <w:sz w:val="24"/>
          <w:szCs w:val="24"/>
          <w:lang w:val="zh-CN"/>
        </w:rPr>
        <w:t>预算财政拨款支出</w:t>
      </w:r>
      <w:r w:rsidRPr="001F4AF8">
        <w:rPr>
          <w:rFonts w:ascii="宋体" w:eastAsia="宋体" w:hAnsi="Times New Roman" w:cs="宋体"/>
          <w:kern w:val="0"/>
          <w:sz w:val="24"/>
          <w:szCs w:val="24"/>
        </w:rPr>
        <w:t>248.4</w:t>
      </w:r>
      <w:r w:rsidRPr="001F4AF8">
        <w:rPr>
          <w:rFonts w:ascii="宋体" w:eastAsia="宋体" w:hAnsi="Times New Roman" w:cs="宋体" w:hint="eastAsia"/>
          <w:kern w:val="0"/>
          <w:sz w:val="24"/>
          <w:szCs w:val="24"/>
          <w:lang w:val="zh-CN"/>
        </w:rPr>
        <w:t>万元</w:t>
      </w:r>
      <w:r w:rsidRPr="001F4AF8">
        <w:rPr>
          <w:rFonts w:ascii="宋体" w:eastAsia="宋体" w:hAnsi="Times New Roman" w:cs="宋体" w:hint="eastAsia"/>
          <w:kern w:val="0"/>
          <w:sz w:val="24"/>
          <w:szCs w:val="24"/>
        </w:rPr>
        <w:t>，</w:t>
      </w:r>
      <w:r w:rsidRPr="001F4AF8">
        <w:rPr>
          <w:rFonts w:ascii="宋体" w:eastAsia="宋体" w:hAnsi="Times New Roman" w:cs="宋体" w:hint="eastAsia"/>
          <w:kern w:val="0"/>
          <w:sz w:val="24"/>
          <w:szCs w:val="24"/>
          <w:lang w:val="zh-CN"/>
        </w:rPr>
        <w:t>本年支出与预算</w:t>
      </w:r>
      <w:r w:rsidRPr="001F4AF8">
        <w:rPr>
          <w:rFonts w:ascii="宋体" w:eastAsia="宋体" w:hAnsi="Times New Roman" w:cs="宋体" w:hint="eastAsia"/>
          <w:kern w:val="0"/>
          <w:sz w:val="24"/>
          <w:szCs w:val="24"/>
        </w:rPr>
        <w:t>相比，</w:t>
      </w:r>
      <w:r w:rsidRPr="001F4AF8">
        <w:rPr>
          <w:rFonts w:ascii="宋体" w:eastAsia="宋体" w:hAnsi="Times New Roman" w:cs="宋体" w:hint="eastAsia"/>
          <w:color w:val="000000"/>
          <w:kern w:val="0"/>
          <w:sz w:val="24"/>
          <w:szCs w:val="24"/>
        </w:rPr>
        <w:t>增加</w:t>
      </w:r>
      <w:r w:rsidRPr="001F4AF8">
        <w:rPr>
          <w:rFonts w:ascii="宋体" w:eastAsia="宋体" w:hAnsi="Times New Roman" w:cs="宋体"/>
          <w:kern w:val="0"/>
          <w:sz w:val="24"/>
          <w:szCs w:val="24"/>
        </w:rPr>
        <w:t>36.62</w:t>
      </w:r>
      <w:r w:rsidRPr="001F4AF8">
        <w:rPr>
          <w:rFonts w:ascii="宋体" w:eastAsia="宋体" w:hAnsi="Times New Roman" w:cs="宋体" w:hint="eastAsia"/>
          <w:kern w:val="0"/>
          <w:sz w:val="24"/>
          <w:szCs w:val="24"/>
          <w:lang w:val="zh-CN"/>
        </w:rPr>
        <w:t>万元</w:t>
      </w:r>
      <w:r w:rsidRPr="001F4AF8">
        <w:rPr>
          <w:rFonts w:ascii="宋体" w:eastAsia="宋体" w:hAnsi="Times New Roman" w:cs="宋体" w:hint="eastAsia"/>
          <w:kern w:val="0"/>
          <w:sz w:val="24"/>
          <w:szCs w:val="24"/>
        </w:rPr>
        <w:t>，</w:t>
      </w:r>
      <w:r w:rsidRPr="001F4AF8">
        <w:rPr>
          <w:rFonts w:ascii="宋体" w:eastAsia="宋体" w:hAnsi="Times New Roman" w:cs="宋体" w:hint="eastAsia"/>
          <w:color w:val="000000"/>
          <w:kern w:val="0"/>
          <w:sz w:val="24"/>
          <w:szCs w:val="24"/>
        </w:rPr>
        <w:t>增长</w:t>
      </w:r>
      <w:r w:rsidRPr="001F4AF8">
        <w:rPr>
          <w:rFonts w:ascii="宋体" w:eastAsia="宋体" w:hAnsi="Times New Roman" w:cs="宋体"/>
          <w:kern w:val="0"/>
          <w:sz w:val="24"/>
          <w:szCs w:val="24"/>
        </w:rPr>
        <w:t>14.74%</w:t>
      </w:r>
      <w:r w:rsidRPr="001F4AF8">
        <w:rPr>
          <w:rFonts w:ascii="宋体" w:eastAsia="宋体" w:hAnsi="Times New Roman" w:cs="宋体" w:hint="eastAsia"/>
          <w:kern w:val="0"/>
          <w:sz w:val="24"/>
          <w:szCs w:val="24"/>
          <w:lang w:val="zh-CN"/>
        </w:rPr>
        <w:t>。</w:t>
      </w:r>
    </w:p>
    <w:p w:rsidR="00435619" w:rsidRPr="001F4AF8" w:rsidRDefault="009A57BB">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1F4AF8">
        <w:rPr>
          <w:rFonts w:ascii="宋体" w:eastAsia="宋体" w:hAnsi="Times New Roman" w:cs="宋体" w:hint="eastAsia"/>
          <w:b/>
          <w:bCs/>
          <w:kern w:val="0"/>
          <w:sz w:val="24"/>
          <w:szCs w:val="24"/>
        </w:rPr>
        <w:t>（二）一般公共预算支出决算情况说明</w:t>
      </w:r>
    </w:p>
    <w:p w:rsidR="00435619" w:rsidRPr="001F4AF8" w:rsidRDefault="009A57BB">
      <w:pPr>
        <w:autoSpaceDE w:val="0"/>
        <w:autoSpaceDN w:val="0"/>
        <w:adjustRightInd w:val="0"/>
        <w:spacing w:line="520" w:lineRule="exact"/>
        <w:ind w:firstLine="480"/>
        <w:rPr>
          <w:rFonts w:ascii="Times New Roman" w:eastAsia="宋体" w:hAnsi="Times New Roman" w:cs="Times New Roman"/>
          <w:szCs w:val="21"/>
        </w:rPr>
      </w:pPr>
      <w:r w:rsidRPr="001F4AF8">
        <w:rPr>
          <w:rFonts w:ascii="宋体" w:eastAsia="宋体" w:hAnsi="Times New Roman" w:cs="宋体"/>
          <w:kern w:val="0"/>
          <w:sz w:val="24"/>
          <w:szCs w:val="24"/>
        </w:rPr>
        <w:t>2017</w:t>
      </w:r>
      <w:r w:rsidRPr="001F4AF8">
        <w:rPr>
          <w:rFonts w:ascii="宋体" w:eastAsia="宋体" w:hAnsi="Times New Roman" w:cs="宋体" w:hint="eastAsia"/>
          <w:kern w:val="0"/>
          <w:sz w:val="24"/>
          <w:szCs w:val="24"/>
          <w:lang w:val="zh-CN"/>
        </w:rPr>
        <w:t>年度</w:t>
      </w:r>
      <w:r w:rsidRPr="001F4AF8">
        <w:rPr>
          <w:rFonts w:ascii="宋体" w:eastAsia="宋体" w:hAnsi="Times New Roman" w:cs="宋体" w:hint="eastAsia"/>
          <w:kern w:val="0"/>
          <w:sz w:val="24"/>
          <w:szCs w:val="24"/>
        </w:rPr>
        <w:t>一般公共预算财政拨款支出</w:t>
      </w:r>
      <w:r w:rsidRPr="001F4AF8">
        <w:rPr>
          <w:rFonts w:ascii="宋体" w:eastAsia="宋体" w:hAnsi="Times New Roman" w:cs="宋体"/>
          <w:kern w:val="0"/>
          <w:sz w:val="24"/>
          <w:szCs w:val="24"/>
        </w:rPr>
        <w:t>285.02</w:t>
      </w:r>
      <w:r w:rsidRPr="001F4AF8">
        <w:rPr>
          <w:rFonts w:ascii="宋体" w:eastAsia="宋体" w:hAnsi="Times New Roman" w:cs="宋体" w:hint="eastAsia"/>
          <w:kern w:val="0"/>
          <w:sz w:val="24"/>
          <w:szCs w:val="24"/>
        </w:rPr>
        <w:t>万元，与上年相比，</w:t>
      </w:r>
      <w:r w:rsidRPr="001F4AF8">
        <w:rPr>
          <w:rFonts w:ascii="宋体" w:eastAsia="宋体" w:hAnsi="Times New Roman" w:cs="宋体" w:hint="eastAsia"/>
          <w:color w:val="000000"/>
          <w:kern w:val="0"/>
          <w:sz w:val="24"/>
          <w:szCs w:val="24"/>
        </w:rPr>
        <w:t>增加</w:t>
      </w:r>
      <w:r w:rsidRPr="001F4AF8">
        <w:rPr>
          <w:rFonts w:ascii="宋体" w:eastAsia="宋体" w:hAnsi="Times New Roman" w:cs="宋体"/>
          <w:kern w:val="0"/>
          <w:sz w:val="24"/>
          <w:szCs w:val="24"/>
        </w:rPr>
        <w:t>42.86</w:t>
      </w:r>
      <w:r w:rsidRPr="001F4AF8">
        <w:rPr>
          <w:rFonts w:ascii="宋体" w:eastAsia="宋体" w:hAnsi="Times New Roman" w:cs="宋体" w:hint="eastAsia"/>
          <w:kern w:val="0"/>
          <w:sz w:val="24"/>
          <w:szCs w:val="24"/>
        </w:rPr>
        <w:t>万元，</w:t>
      </w:r>
      <w:r w:rsidRPr="001F4AF8">
        <w:rPr>
          <w:rFonts w:ascii="宋体" w:eastAsia="宋体" w:hAnsi="Times New Roman" w:cs="宋体" w:hint="eastAsia"/>
          <w:color w:val="000000"/>
          <w:kern w:val="0"/>
          <w:sz w:val="24"/>
          <w:szCs w:val="24"/>
        </w:rPr>
        <w:lastRenderedPageBreak/>
        <w:t>增长</w:t>
      </w:r>
      <w:r w:rsidRPr="001F4AF8">
        <w:rPr>
          <w:rFonts w:ascii="宋体" w:eastAsia="宋体" w:hAnsi="Times New Roman" w:cs="宋体"/>
          <w:kern w:val="0"/>
          <w:sz w:val="24"/>
          <w:szCs w:val="24"/>
        </w:rPr>
        <w:t>17.7%</w:t>
      </w:r>
      <w:r w:rsidRPr="001F4AF8">
        <w:rPr>
          <w:rFonts w:ascii="宋体" w:eastAsia="宋体" w:hAnsi="Times New Roman" w:cs="宋体" w:hint="eastAsia"/>
          <w:kern w:val="0"/>
          <w:sz w:val="24"/>
          <w:szCs w:val="24"/>
        </w:rPr>
        <w:t>。</w:t>
      </w:r>
      <w:r w:rsidR="00955C6C" w:rsidRPr="001F4AF8">
        <w:rPr>
          <w:rFonts w:ascii="宋体" w:hAnsi="宋体" w:hint="eastAsia"/>
          <w:kern w:val="0"/>
          <w:sz w:val="24"/>
          <w:szCs w:val="24"/>
        </w:rPr>
        <w:t>增减变化主要原因是：主要是汇缴了职工单位欠缴的养老金及职业年金和“访惠聚”工作组工作经费增加。其中：按功能分类科目。</w:t>
      </w:r>
      <w:r w:rsidR="00955C6C" w:rsidRPr="001F4AF8">
        <w:rPr>
          <w:rFonts w:ascii="宋体" w:hAnsi="宋体"/>
          <w:kern w:val="0"/>
          <w:sz w:val="24"/>
          <w:szCs w:val="24"/>
        </w:rPr>
        <w:t>2011701</w:t>
      </w:r>
      <w:r w:rsidR="00955C6C" w:rsidRPr="001F4AF8">
        <w:rPr>
          <w:rFonts w:ascii="宋体" w:hAnsi="宋体" w:hint="eastAsia"/>
          <w:kern w:val="0"/>
          <w:sz w:val="24"/>
          <w:szCs w:val="24"/>
        </w:rPr>
        <w:t>行政运行，支出</w:t>
      </w:r>
      <w:r w:rsidR="00955C6C" w:rsidRPr="001F4AF8">
        <w:rPr>
          <w:rFonts w:ascii="宋体" w:hAnsi="宋体"/>
          <w:kern w:val="0"/>
          <w:sz w:val="24"/>
          <w:szCs w:val="24"/>
        </w:rPr>
        <w:t>193.65</w:t>
      </w:r>
      <w:r w:rsidR="00955C6C" w:rsidRPr="001F4AF8">
        <w:rPr>
          <w:rFonts w:ascii="宋体" w:hAnsi="宋体" w:hint="eastAsia"/>
          <w:kern w:val="0"/>
          <w:sz w:val="24"/>
          <w:szCs w:val="24"/>
        </w:rPr>
        <w:t>万元，</w:t>
      </w:r>
      <w:r w:rsidR="00955C6C" w:rsidRPr="001F4AF8">
        <w:rPr>
          <w:rFonts w:ascii="宋体" w:hAnsi="宋体"/>
          <w:kern w:val="0"/>
          <w:sz w:val="24"/>
          <w:szCs w:val="24"/>
        </w:rPr>
        <w:t>2011750</w:t>
      </w:r>
      <w:r w:rsidR="00955C6C" w:rsidRPr="001F4AF8">
        <w:rPr>
          <w:rFonts w:ascii="宋体" w:hAnsi="宋体" w:hint="eastAsia"/>
          <w:kern w:val="0"/>
          <w:sz w:val="24"/>
          <w:szCs w:val="24"/>
        </w:rPr>
        <w:t>事业运行，支出</w:t>
      </w:r>
      <w:r w:rsidR="00955C6C" w:rsidRPr="001F4AF8">
        <w:rPr>
          <w:rFonts w:ascii="宋体" w:hAnsi="宋体"/>
          <w:kern w:val="0"/>
          <w:sz w:val="24"/>
          <w:szCs w:val="24"/>
        </w:rPr>
        <w:t>22.38</w:t>
      </w:r>
      <w:r w:rsidR="00955C6C" w:rsidRPr="001F4AF8">
        <w:rPr>
          <w:rFonts w:ascii="宋体" w:hAnsi="宋体" w:hint="eastAsia"/>
          <w:kern w:val="0"/>
          <w:sz w:val="24"/>
          <w:szCs w:val="24"/>
        </w:rPr>
        <w:t>万元，</w:t>
      </w:r>
      <w:r w:rsidR="00955C6C" w:rsidRPr="001F4AF8">
        <w:rPr>
          <w:rFonts w:ascii="宋体" w:hAnsi="宋体"/>
          <w:kern w:val="0"/>
          <w:sz w:val="24"/>
          <w:szCs w:val="24"/>
        </w:rPr>
        <w:t>2011799</w:t>
      </w:r>
      <w:r w:rsidR="00955C6C" w:rsidRPr="001F4AF8">
        <w:rPr>
          <w:rFonts w:ascii="宋体" w:hAnsi="宋体" w:hint="eastAsia"/>
          <w:kern w:val="0"/>
          <w:sz w:val="24"/>
          <w:szCs w:val="24"/>
        </w:rPr>
        <w:t>其他质量技术监督与检验检疫事务支出，支出</w:t>
      </w:r>
      <w:r w:rsidR="00955C6C" w:rsidRPr="001F4AF8">
        <w:rPr>
          <w:rFonts w:ascii="宋体" w:hAnsi="宋体"/>
          <w:kern w:val="0"/>
          <w:sz w:val="24"/>
          <w:szCs w:val="24"/>
        </w:rPr>
        <w:t>8.45</w:t>
      </w:r>
      <w:r w:rsidR="00955C6C" w:rsidRPr="001F4AF8">
        <w:rPr>
          <w:rFonts w:ascii="宋体" w:hAnsi="宋体" w:hint="eastAsia"/>
          <w:kern w:val="0"/>
          <w:sz w:val="24"/>
          <w:szCs w:val="24"/>
        </w:rPr>
        <w:t>万元，</w:t>
      </w:r>
      <w:r w:rsidR="00955C6C" w:rsidRPr="001F4AF8">
        <w:rPr>
          <w:rFonts w:ascii="宋体" w:hAnsi="宋体"/>
          <w:kern w:val="0"/>
          <w:sz w:val="24"/>
          <w:szCs w:val="24"/>
        </w:rPr>
        <w:t>2080208</w:t>
      </w:r>
      <w:r w:rsidR="00955C6C" w:rsidRPr="001F4AF8">
        <w:rPr>
          <w:rFonts w:ascii="宋体" w:hAnsi="宋体" w:hint="eastAsia"/>
          <w:kern w:val="0"/>
          <w:sz w:val="24"/>
          <w:szCs w:val="24"/>
        </w:rPr>
        <w:t>基层政权和社区建设支出</w:t>
      </w:r>
      <w:r w:rsidR="00955C6C" w:rsidRPr="001F4AF8">
        <w:rPr>
          <w:rFonts w:ascii="宋体" w:hAnsi="宋体"/>
          <w:kern w:val="0"/>
          <w:sz w:val="24"/>
          <w:szCs w:val="24"/>
        </w:rPr>
        <w:t>17.5</w:t>
      </w:r>
      <w:r w:rsidR="00955C6C" w:rsidRPr="001F4AF8">
        <w:rPr>
          <w:rFonts w:ascii="宋体" w:hAnsi="宋体" w:hint="eastAsia"/>
          <w:kern w:val="0"/>
          <w:sz w:val="24"/>
          <w:szCs w:val="24"/>
        </w:rPr>
        <w:t>万元，</w:t>
      </w:r>
      <w:r w:rsidR="00955C6C" w:rsidRPr="001F4AF8">
        <w:rPr>
          <w:rFonts w:ascii="宋体" w:hAnsi="宋体"/>
          <w:kern w:val="0"/>
          <w:sz w:val="24"/>
          <w:szCs w:val="24"/>
        </w:rPr>
        <w:t>2080505</w:t>
      </w:r>
      <w:r w:rsidR="00955C6C" w:rsidRPr="001F4AF8">
        <w:rPr>
          <w:rFonts w:ascii="宋体" w:hAnsi="宋体" w:hint="eastAsia"/>
          <w:kern w:val="0"/>
          <w:sz w:val="24"/>
          <w:szCs w:val="24"/>
        </w:rPr>
        <w:t>机关事业单位基本养老保险缴费支出★支出</w:t>
      </w:r>
      <w:r w:rsidR="00955C6C" w:rsidRPr="001F4AF8">
        <w:rPr>
          <w:rFonts w:ascii="宋体" w:hAnsi="宋体"/>
          <w:kern w:val="0"/>
          <w:sz w:val="24"/>
          <w:szCs w:val="24"/>
        </w:rPr>
        <w:t>41.64</w:t>
      </w:r>
      <w:r w:rsidR="00955C6C" w:rsidRPr="001F4AF8">
        <w:rPr>
          <w:rFonts w:ascii="宋体" w:hAnsi="宋体" w:hint="eastAsia"/>
          <w:kern w:val="0"/>
          <w:sz w:val="24"/>
          <w:szCs w:val="24"/>
        </w:rPr>
        <w:t>万元，</w:t>
      </w:r>
      <w:r w:rsidR="00955C6C" w:rsidRPr="001F4AF8">
        <w:rPr>
          <w:rFonts w:ascii="宋体" w:hAnsi="宋体"/>
          <w:kern w:val="0"/>
          <w:sz w:val="24"/>
          <w:szCs w:val="24"/>
        </w:rPr>
        <w:t>2299901</w:t>
      </w:r>
      <w:r w:rsidR="00955C6C" w:rsidRPr="001F4AF8">
        <w:rPr>
          <w:rFonts w:ascii="宋体" w:hAnsi="宋体" w:hint="eastAsia"/>
          <w:kern w:val="0"/>
          <w:sz w:val="24"/>
          <w:szCs w:val="24"/>
        </w:rPr>
        <w:t>其他支出，支出</w:t>
      </w:r>
      <w:r w:rsidR="00955C6C" w:rsidRPr="001F4AF8">
        <w:rPr>
          <w:rFonts w:ascii="宋体" w:hAnsi="宋体"/>
          <w:kern w:val="0"/>
          <w:sz w:val="24"/>
          <w:szCs w:val="24"/>
        </w:rPr>
        <w:t>1.4</w:t>
      </w:r>
      <w:r w:rsidR="00955C6C" w:rsidRPr="001F4AF8">
        <w:rPr>
          <w:rFonts w:ascii="宋体" w:hAnsi="宋体" w:hint="eastAsia"/>
          <w:kern w:val="0"/>
          <w:sz w:val="24"/>
          <w:szCs w:val="24"/>
        </w:rPr>
        <w:t>万元。</w:t>
      </w:r>
      <w:r w:rsidRPr="001F4AF8">
        <w:rPr>
          <w:rFonts w:ascii="宋体" w:eastAsia="宋体" w:hAnsi="Times New Roman" w:cs="宋体" w:hint="eastAsia"/>
          <w:kern w:val="0"/>
          <w:sz w:val="24"/>
          <w:szCs w:val="24"/>
        </w:rPr>
        <w:t>按经济分类科目，工资福利支出</w:t>
      </w:r>
      <w:r w:rsidRPr="001F4AF8">
        <w:rPr>
          <w:rFonts w:ascii="宋体" w:eastAsia="宋体" w:hAnsi="Times New Roman" w:cs="宋体"/>
          <w:kern w:val="0"/>
          <w:sz w:val="24"/>
          <w:szCs w:val="24"/>
        </w:rPr>
        <w:t>160.49</w:t>
      </w:r>
      <w:r w:rsidRPr="001F4AF8">
        <w:rPr>
          <w:rFonts w:ascii="宋体" w:eastAsia="宋体" w:hAnsi="Times New Roman" w:cs="宋体" w:hint="eastAsia"/>
          <w:kern w:val="0"/>
          <w:sz w:val="24"/>
          <w:szCs w:val="24"/>
        </w:rPr>
        <w:t>万元，商品和服务支出</w:t>
      </w:r>
      <w:r w:rsidRPr="001F4AF8">
        <w:rPr>
          <w:rFonts w:ascii="宋体" w:eastAsia="宋体" w:hAnsi="Times New Roman" w:cs="宋体"/>
          <w:kern w:val="0"/>
          <w:sz w:val="24"/>
          <w:szCs w:val="24"/>
        </w:rPr>
        <w:t>26.81</w:t>
      </w:r>
      <w:r w:rsidRPr="001F4AF8">
        <w:rPr>
          <w:rFonts w:ascii="宋体" w:eastAsia="宋体" w:hAnsi="Times New Roman" w:cs="宋体" w:hint="eastAsia"/>
          <w:kern w:val="0"/>
          <w:sz w:val="24"/>
          <w:szCs w:val="24"/>
        </w:rPr>
        <w:t>万元</w:t>
      </w:r>
      <w:r w:rsidR="00955C6C"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对个人和家庭的补助</w:t>
      </w:r>
      <w:r w:rsidRPr="001F4AF8">
        <w:rPr>
          <w:rFonts w:ascii="宋体" w:eastAsia="宋体" w:hAnsi="Times New Roman" w:cs="宋体"/>
          <w:kern w:val="0"/>
          <w:sz w:val="24"/>
          <w:szCs w:val="24"/>
        </w:rPr>
        <w:t>97.72</w:t>
      </w:r>
      <w:r w:rsidRPr="001F4AF8">
        <w:rPr>
          <w:rFonts w:ascii="宋体" w:eastAsia="宋体" w:hAnsi="Times New Roman" w:cs="宋体" w:hint="eastAsia"/>
          <w:kern w:val="0"/>
          <w:sz w:val="24"/>
          <w:szCs w:val="24"/>
        </w:rPr>
        <w:t>万元</w:t>
      </w:r>
      <w:r w:rsidR="00955C6C"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对企事业单位的补贴</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w:t>
      </w:r>
      <w:r w:rsidR="00955C6C"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债务利息支出</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w:t>
      </w:r>
      <w:r w:rsidR="00955C6C"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基本建设支出</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w:t>
      </w:r>
      <w:r w:rsidR="00955C6C"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其他资本性支出</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w:t>
      </w:r>
      <w:r w:rsidR="00955C6C"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其他支出</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w:t>
      </w:r>
    </w:p>
    <w:p w:rsidR="00435619" w:rsidRPr="001F4AF8" w:rsidRDefault="009A57BB">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1F4AF8">
        <w:rPr>
          <w:rFonts w:ascii="宋体" w:eastAsia="宋体" w:hAnsi="Times New Roman" w:cs="宋体" w:hint="eastAsia"/>
          <w:kern w:val="0"/>
          <w:sz w:val="24"/>
          <w:szCs w:val="24"/>
        </w:rPr>
        <w:t>与预算相比情况</w:t>
      </w:r>
      <w:r w:rsidRPr="001F4AF8">
        <w:rPr>
          <w:rFonts w:ascii="宋体" w:eastAsia="宋体" w:hAnsi="Times New Roman" w:cs="宋体"/>
          <w:kern w:val="0"/>
          <w:sz w:val="24"/>
          <w:szCs w:val="24"/>
        </w:rPr>
        <w:t>:2017</w:t>
      </w:r>
      <w:r w:rsidRPr="001F4AF8">
        <w:rPr>
          <w:rFonts w:ascii="宋体" w:eastAsia="宋体" w:hAnsi="Times New Roman" w:cs="宋体" w:hint="eastAsia"/>
          <w:kern w:val="0"/>
          <w:sz w:val="24"/>
          <w:szCs w:val="24"/>
        </w:rPr>
        <w:t>年度</w:t>
      </w:r>
      <w:r w:rsidRPr="001F4AF8">
        <w:rPr>
          <w:rFonts w:ascii="宋体" w:eastAsia="宋体" w:hAnsi="Times New Roman" w:cs="宋体" w:hint="eastAsia"/>
          <w:kern w:val="0"/>
          <w:sz w:val="24"/>
          <w:szCs w:val="24"/>
          <w:lang w:val="zh-CN"/>
        </w:rPr>
        <w:t>预算一般公共预算财政拨款支出</w:t>
      </w:r>
      <w:r w:rsidRPr="001F4AF8">
        <w:rPr>
          <w:rFonts w:ascii="宋体" w:eastAsia="宋体" w:hAnsi="Times New Roman" w:cs="宋体"/>
          <w:kern w:val="0"/>
          <w:sz w:val="24"/>
          <w:szCs w:val="24"/>
        </w:rPr>
        <w:t>248.4</w:t>
      </w:r>
      <w:r w:rsidRPr="001F4AF8">
        <w:rPr>
          <w:rFonts w:ascii="宋体" w:eastAsia="宋体" w:hAnsi="Times New Roman" w:cs="宋体" w:hint="eastAsia"/>
          <w:kern w:val="0"/>
          <w:sz w:val="24"/>
          <w:szCs w:val="24"/>
          <w:lang w:val="zh-CN"/>
        </w:rPr>
        <w:t>万元</w:t>
      </w:r>
      <w:r w:rsidRPr="001F4AF8">
        <w:rPr>
          <w:rFonts w:ascii="宋体" w:eastAsia="宋体" w:hAnsi="Times New Roman" w:cs="宋体" w:hint="eastAsia"/>
          <w:kern w:val="0"/>
          <w:sz w:val="24"/>
          <w:szCs w:val="24"/>
        </w:rPr>
        <w:t>，</w:t>
      </w:r>
      <w:r w:rsidRPr="001F4AF8">
        <w:rPr>
          <w:rFonts w:ascii="宋体" w:eastAsia="宋体" w:hAnsi="Times New Roman" w:cs="宋体" w:hint="eastAsia"/>
          <w:kern w:val="0"/>
          <w:sz w:val="24"/>
          <w:szCs w:val="24"/>
          <w:lang w:val="zh-CN"/>
        </w:rPr>
        <w:t>本年支出与预算</w:t>
      </w:r>
      <w:r w:rsidRPr="001F4AF8">
        <w:rPr>
          <w:rFonts w:ascii="宋体" w:eastAsia="宋体" w:hAnsi="Times New Roman" w:cs="宋体" w:hint="eastAsia"/>
          <w:kern w:val="0"/>
          <w:sz w:val="24"/>
          <w:szCs w:val="24"/>
        </w:rPr>
        <w:t>相比，</w:t>
      </w:r>
      <w:r w:rsidRPr="001F4AF8">
        <w:rPr>
          <w:rFonts w:ascii="宋体" w:eastAsia="宋体" w:hAnsi="Times New Roman" w:cs="宋体" w:hint="eastAsia"/>
          <w:color w:val="000000"/>
          <w:kern w:val="0"/>
          <w:sz w:val="24"/>
          <w:szCs w:val="24"/>
        </w:rPr>
        <w:t>增加</w:t>
      </w:r>
      <w:r w:rsidRPr="001F4AF8">
        <w:rPr>
          <w:rFonts w:ascii="宋体" w:eastAsia="宋体" w:hAnsi="Times New Roman" w:cs="宋体"/>
          <w:kern w:val="0"/>
          <w:sz w:val="24"/>
          <w:szCs w:val="24"/>
        </w:rPr>
        <w:t>36.62</w:t>
      </w:r>
      <w:r w:rsidRPr="001F4AF8">
        <w:rPr>
          <w:rFonts w:ascii="宋体" w:eastAsia="宋体" w:hAnsi="Times New Roman" w:cs="宋体" w:hint="eastAsia"/>
          <w:kern w:val="0"/>
          <w:sz w:val="24"/>
          <w:szCs w:val="24"/>
          <w:lang w:val="zh-CN"/>
        </w:rPr>
        <w:t>万元</w:t>
      </w:r>
      <w:r w:rsidRPr="001F4AF8">
        <w:rPr>
          <w:rFonts w:ascii="宋体" w:eastAsia="宋体" w:hAnsi="Times New Roman" w:cs="宋体" w:hint="eastAsia"/>
          <w:kern w:val="0"/>
          <w:sz w:val="24"/>
          <w:szCs w:val="24"/>
        </w:rPr>
        <w:t>，</w:t>
      </w:r>
      <w:r w:rsidRPr="001F4AF8">
        <w:rPr>
          <w:rFonts w:ascii="宋体" w:eastAsia="宋体" w:hAnsi="Times New Roman" w:cs="宋体" w:hint="eastAsia"/>
          <w:color w:val="000000"/>
          <w:kern w:val="0"/>
          <w:sz w:val="24"/>
          <w:szCs w:val="24"/>
        </w:rPr>
        <w:t>增长</w:t>
      </w:r>
      <w:r w:rsidRPr="001F4AF8">
        <w:rPr>
          <w:rFonts w:ascii="宋体" w:eastAsia="宋体" w:hAnsi="Times New Roman" w:cs="宋体"/>
          <w:kern w:val="0"/>
          <w:sz w:val="24"/>
          <w:szCs w:val="24"/>
        </w:rPr>
        <w:t>14.74%</w:t>
      </w:r>
      <w:r w:rsidR="00F503CC" w:rsidRPr="001F4AF8">
        <w:rPr>
          <w:rFonts w:ascii="宋体" w:eastAsia="宋体" w:hAnsi="Times New Roman" w:cs="宋体" w:hint="eastAsia"/>
          <w:kern w:val="0"/>
          <w:sz w:val="24"/>
          <w:szCs w:val="24"/>
        </w:rPr>
        <w:t>。</w:t>
      </w:r>
    </w:p>
    <w:p w:rsidR="00435619" w:rsidRPr="001F4AF8" w:rsidRDefault="009A57BB">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1F4AF8">
        <w:rPr>
          <w:rFonts w:ascii="宋体" w:eastAsia="宋体" w:hAnsi="Times New Roman" w:cs="宋体" w:hint="eastAsia"/>
          <w:b/>
          <w:bCs/>
          <w:kern w:val="0"/>
          <w:sz w:val="24"/>
          <w:szCs w:val="24"/>
        </w:rPr>
        <w:t>（三）政府性基金预算收支决算情况说明</w:t>
      </w:r>
    </w:p>
    <w:p w:rsidR="00435619" w:rsidRPr="001F4AF8" w:rsidRDefault="009A57BB">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1F4AF8">
        <w:rPr>
          <w:rFonts w:ascii="宋体" w:eastAsia="宋体" w:hAnsi="Times New Roman" w:cs="宋体"/>
          <w:kern w:val="0"/>
          <w:sz w:val="24"/>
          <w:szCs w:val="24"/>
        </w:rPr>
        <w:t>2017</w:t>
      </w:r>
      <w:r w:rsidRPr="001F4AF8">
        <w:rPr>
          <w:rFonts w:ascii="宋体" w:eastAsia="宋体" w:hAnsi="Times New Roman" w:cs="宋体" w:hint="eastAsia"/>
          <w:kern w:val="0"/>
          <w:sz w:val="24"/>
          <w:szCs w:val="24"/>
        </w:rPr>
        <w:t>年度政府性基金预算财政拨款收入</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万元，与上年相比，</w:t>
      </w:r>
      <w:r w:rsidRPr="001F4AF8">
        <w:rPr>
          <w:rFonts w:ascii="宋体" w:eastAsia="宋体" w:hAnsi="Times New Roman" w:cs="宋体" w:hint="eastAsia"/>
          <w:color w:val="000000"/>
          <w:kern w:val="0"/>
          <w:sz w:val="24"/>
          <w:szCs w:val="24"/>
        </w:rPr>
        <w:t>增加</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w:t>
      </w:r>
      <w:r w:rsidRPr="001F4AF8">
        <w:rPr>
          <w:rFonts w:ascii="宋体" w:eastAsia="宋体" w:hAnsi="Times New Roman" w:cs="宋体" w:hint="eastAsia"/>
          <w:color w:val="000000"/>
          <w:kern w:val="0"/>
          <w:sz w:val="24"/>
          <w:szCs w:val="24"/>
        </w:rPr>
        <w:t>增长</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。政府性基金预算财政拨款支出</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万元，与上年相比，</w:t>
      </w:r>
      <w:r w:rsidRPr="001F4AF8">
        <w:rPr>
          <w:rFonts w:ascii="宋体" w:eastAsia="宋体" w:hAnsi="Times New Roman" w:cs="宋体" w:hint="eastAsia"/>
          <w:color w:val="000000"/>
          <w:kern w:val="0"/>
          <w:sz w:val="24"/>
          <w:szCs w:val="24"/>
        </w:rPr>
        <w:t>增加</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w:t>
      </w:r>
      <w:r w:rsidRPr="001F4AF8">
        <w:rPr>
          <w:rFonts w:ascii="宋体" w:eastAsia="宋体" w:hAnsi="Times New Roman" w:cs="宋体" w:hint="eastAsia"/>
          <w:color w:val="000000"/>
          <w:kern w:val="0"/>
          <w:sz w:val="24"/>
          <w:szCs w:val="24"/>
        </w:rPr>
        <w:t>增长</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lang w:val="zh-CN"/>
        </w:rPr>
        <w:t>。</w:t>
      </w:r>
    </w:p>
    <w:p w:rsidR="00435619" w:rsidRPr="001F4AF8" w:rsidRDefault="009A57BB">
      <w:pPr>
        <w:autoSpaceDE w:val="0"/>
        <w:autoSpaceDN w:val="0"/>
        <w:adjustRightInd w:val="0"/>
        <w:spacing w:line="520" w:lineRule="exact"/>
        <w:ind w:firstLine="480"/>
        <w:rPr>
          <w:rFonts w:ascii="Times New Roman" w:eastAsia="宋体" w:hAnsi="Times New Roman" w:cs="Times New Roman"/>
          <w:kern w:val="0"/>
          <w:sz w:val="24"/>
          <w:szCs w:val="24"/>
        </w:rPr>
      </w:pPr>
      <w:r w:rsidRPr="001F4AF8">
        <w:rPr>
          <w:rFonts w:ascii="宋体" w:eastAsia="宋体" w:hAnsi="Times New Roman" w:cs="宋体" w:hint="eastAsia"/>
          <w:kern w:val="0"/>
          <w:sz w:val="24"/>
          <w:szCs w:val="24"/>
        </w:rPr>
        <w:t>与预算相比情况</w:t>
      </w:r>
      <w:r w:rsidRPr="001F4AF8">
        <w:rPr>
          <w:rFonts w:ascii="宋体" w:eastAsia="宋体" w:hAnsi="Times New Roman" w:cs="宋体"/>
          <w:kern w:val="0"/>
          <w:sz w:val="24"/>
          <w:szCs w:val="24"/>
        </w:rPr>
        <w:t>:2017</w:t>
      </w:r>
      <w:r w:rsidRPr="001F4AF8">
        <w:rPr>
          <w:rFonts w:ascii="宋体" w:eastAsia="宋体" w:hAnsi="Times New Roman" w:cs="宋体" w:hint="eastAsia"/>
          <w:kern w:val="0"/>
          <w:sz w:val="24"/>
          <w:szCs w:val="24"/>
          <w:lang w:val="zh-CN"/>
        </w:rPr>
        <w:t>年度预算</w:t>
      </w:r>
      <w:r w:rsidRPr="001F4AF8">
        <w:rPr>
          <w:rFonts w:ascii="宋体" w:eastAsia="宋体" w:hAnsi="Times New Roman" w:cs="宋体" w:hint="eastAsia"/>
          <w:kern w:val="0"/>
          <w:sz w:val="24"/>
          <w:szCs w:val="24"/>
        </w:rPr>
        <w:t>政府性基金预算财政拨款收入</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w:t>
      </w:r>
      <w:r w:rsidRPr="001F4AF8">
        <w:rPr>
          <w:rFonts w:ascii="宋体" w:eastAsia="宋体" w:hAnsi="Times New Roman" w:cs="宋体" w:hint="eastAsia"/>
          <w:kern w:val="0"/>
          <w:sz w:val="24"/>
          <w:szCs w:val="24"/>
          <w:lang w:val="zh-CN"/>
        </w:rPr>
        <w:t>本年收入与预算</w:t>
      </w:r>
      <w:r w:rsidRPr="001F4AF8">
        <w:rPr>
          <w:rFonts w:ascii="宋体" w:eastAsia="宋体" w:hAnsi="Times New Roman" w:cs="宋体" w:hint="eastAsia"/>
          <w:kern w:val="0"/>
          <w:sz w:val="24"/>
          <w:szCs w:val="24"/>
        </w:rPr>
        <w:t>相比，</w:t>
      </w:r>
      <w:r w:rsidRPr="001F4AF8">
        <w:rPr>
          <w:rFonts w:ascii="宋体" w:eastAsia="宋体" w:hAnsi="Times New Roman" w:cs="宋体" w:hint="eastAsia"/>
          <w:color w:val="000000"/>
          <w:kern w:val="0"/>
          <w:sz w:val="24"/>
          <w:szCs w:val="24"/>
        </w:rPr>
        <w:t>增加</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w:t>
      </w:r>
      <w:r w:rsidRPr="001F4AF8">
        <w:rPr>
          <w:rFonts w:ascii="宋体" w:eastAsia="宋体" w:hAnsi="Times New Roman" w:cs="宋体" w:hint="eastAsia"/>
          <w:color w:val="000000"/>
          <w:kern w:val="0"/>
          <w:sz w:val="24"/>
          <w:szCs w:val="24"/>
        </w:rPr>
        <w:t>增长</w:t>
      </w:r>
      <w:r w:rsidRPr="001F4AF8">
        <w:rPr>
          <w:rFonts w:ascii="宋体" w:eastAsia="宋体" w:hAnsi="Times New Roman" w:cs="宋体"/>
          <w:kern w:val="0"/>
          <w:sz w:val="24"/>
          <w:szCs w:val="24"/>
        </w:rPr>
        <w:t>0%</w:t>
      </w:r>
      <w:r w:rsidR="00CD2981" w:rsidRPr="001F4AF8">
        <w:rPr>
          <w:rFonts w:ascii="宋体" w:eastAsia="宋体" w:hAnsi="Times New Roman" w:cs="宋体"/>
          <w:kern w:val="0"/>
          <w:sz w:val="24"/>
          <w:szCs w:val="24"/>
        </w:rPr>
        <w:t>；</w:t>
      </w:r>
      <w:r w:rsidRPr="001F4AF8">
        <w:rPr>
          <w:rFonts w:ascii="宋体" w:eastAsia="宋体" w:hAnsi="Times New Roman" w:cs="宋体" w:hint="eastAsia"/>
          <w:kern w:val="0"/>
          <w:sz w:val="24"/>
          <w:szCs w:val="24"/>
        </w:rPr>
        <w:t>预算政府性基金预算财政拨款支出</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w:t>
      </w:r>
      <w:r w:rsidRPr="001F4AF8">
        <w:rPr>
          <w:rFonts w:ascii="宋体" w:eastAsia="宋体" w:hAnsi="Times New Roman" w:cs="宋体" w:hint="eastAsia"/>
          <w:kern w:val="0"/>
          <w:sz w:val="24"/>
          <w:szCs w:val="24"/>
          <w:lang w:val="zh-CN"/>
        </w:rPr>
        <w:t>本年支出与预算</w:t>
      </w:r>
      <w:r w:rsidRPr="001F4AF8">
        <w:rPr>
          <w:rFonts w:ascii="宋体" w:eastAsia="宋体" w:hAnsi="Times New Roman" w:cs="宋体" w:hint="eastAsia"/>
          <w:kern w:val="0"/>
          <w:sz w:val="24"/>
          <w:szCs w:val="24"/>
        </w:rPr>
        <w:t>相比，</w:t>
      </w:r>
      <w:r w:rsidRPr="001F4AF8">
        <w:rPr>
          <w:rFonts w:ascii="宋体" w:eastAsia="宋体" w:hAnsi="Times New Roman" w:cs="宋体" w:hint="eastAsia"/>
          <w:color w:val="000000"/>
          <w:kern w:val="0"/>
          <w:sz w:val="24"/>
          <w:szCs w:val="24"/>
        </w:rPr>
        <w:t>增加</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w:t>
      </w:r>
      <w:r w:rsidRPr="001F4AF8">
        <w:rPr>
          <w:rFonts w:ascii="宋体" w:eastAsia="宋体" w:hAnsi="Times New Roman" w:cs="宋体" w:hint="eastAsia"/>
          <w:color w:val="000000"/>
          <w:kern w:val="0"/>
          <w:sz w:val="24"/>
          <w:szCs w:val="24"/>
        </w:rPr>
        <w:t>增长</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w:t>
      </w:r>
    </w:p>
    <w:p w:rsidR="00435619" w:rsidRPr="001F4AF8" w:rsidRDefault="009A57BB">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1F4AF8">
        <w:rPr>
          <w:rFonts w:ascii="宋体" w:eastAsia="宋体" w:hAnsi="Times New Roman" w:cs="宋体" w:hint="eastAsia"/>
          <w:b/>
          <w:bCs/>
          <w:kern w:val="0"/>
          <w:sz w:val="24"/>
          <w:szCs w:val="24"/>
        </w:rPr>
        <w:t>（四）政府性基金预算支出决算情况说明</w:t>
      </w:r>
    </w:p>
    <w:p w:rsidR="00435619" w:rsidRPr="001F4AF8" w:rsidRDefault="009A57BB">
      <w:pPr>
        <w:autoSpaceDE w:val="0"/>
        <w:autoSpaceDN w:val="0"/>
        <w:adjustRightInd w:val="0"/>
        <w:spacing w:line="520" w:lineRule="exact"/>
        <w:ind w:firstLine="480"/>
        <w:rPr>
          <w:rFonts w:ascii="Times New Roman" w:eastAsia="宋体" w:hAnsi="Times New Roman" w:cs="Times New Roman"/>
          <w:szCs w:val="21"/>
        </w:rPr>
      </w:pPr>
      <w:r w:rsidRPr="001F4AF8">
        <w:rPr>
          <w:rFonts w:ascii="宋体" w:eastAsia="宋体" w:hAnsi="Times New Roman" w:cs="宋体"/>
          <w:kern w:val="0"/>
          <w:sz w:val="24"/>
          <w:szCs w:val="24"/>
        </w:rPr>
        <w:t>2017</w:t>
      </w:r>
      <w:r w:rsidRPr="001F4AF8">
        <w:rPr>
          <w:rFonts w:ascii="宋体" w:eastAsia="宋体" w:hAnsi="Times New Roman" w:cs="宋体" w:hint="eastAsia"/>
          <w:kern w:val="0"/>
          <w:sz w:val="24"/>
          <w:szCs w:val="24"/>
        </w:rPr>
        <w:t>年度政府性基金预算支出</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万元，与上年相比，</w:t>
      </w:r>
      <w:r w:rsidRPr="001F4AF8">
        <w:rPr>
          <w:rFonts w:ascii="宋体" w:eastAsia="宋体" w:hAnsi="Times New Roman" w:cs="宋体" w:hint="eastAsia"/>
          <w:color w:val="000000"/>
          <w:kern w:val="0"/>
          <w:sz w:val="24"/>
          <w:szCs w:val="24"/>
        </w:rPr>
        <w:t>增加</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w:t>
      </w:r>
      <w:r w:rsidRPr="001F4AF8">
        <w:rPr>
          <w:rFonts w:ascii="宋体" w:eastAsia="宋体" w:hAnsi="Times New Roman" w:cs="宋体" w:hint="eastAsia"/>
          <w:color w:val="000000"/>
          <w:kern w:val="0"/>
          <w:sz w:val="24"/>
          <w:szCs w:val="24"/>
        </w:rPr>
        <w:t>增长</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。按</w:t>
      </w:r>
      <w:r w:rsidR="00955C6C" w:rsidRPr="001F4AF8">
        <w:rPr>
          <w:rFonts w:ascii="宋体" w:eastAsia="宋体" w:hAnsi="Times New Roman" w:cs="宋体" w:hint="eastAsia"/>
          <w:kern w:val="0"/>
          <w:sz w:val="24"/>
          <w:szCs w:val="24"/>
        </w:rPr>
        <w:t>经济</w:t>
      </w:r>
      <w:r w:rsidRPr="001F4AF8">
        <w:rPr>
          <w:rFonts w:ascii="宋体" w:eastAsia="宋体" w:hAnsi="Times New Roman" w:cs="宋体" w:hint="eastAsia"/>
          <w:kern w:val="0"/>
          <w:sz w:val="24"/>
          <w:szCs w:val="24"/>
        </w:rPr>
        <w:t>分类科目</w:t>
      </w:r>
      <w:r w:rsidR="00955C6C" w:rsidRPr="001F4AF8">
        <w:rPr>
          <w:rFonts w:ascii="宋体" w:eastAsia="宋体" w:hAnsi="Times New Roman" w:cs="宋体" w:hint="eastAsia"/>
          <w:kern w:val="0"/>
          <w:sz w:val="24"/>
          <w:szCs w:val="24"/>
        </w:rPr>
        <w:t>，</w:t>
      </w:r>
      <w:r w:rsidRPr="001F4AF8">
        <w:rPr>
          <w:rFonts w:ascii="宋体" w:eastAsia="宋体" w:hAnsi="Times New Roman" w:cs="宋体" w:hint="eastAsia"/>
          <w:kern w:val="0"/>
          <w:sz w:val="24"/>
          <w:szCs w:val="24"/>
        </w:rPr>
        <w:t>工资福利支出</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万元，商品和服务支出</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w:t>
      </w:r>
      <w:r w:rsidR="00955C6C"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对个人和家庭的补助</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w:t>
      </w:r>
      <w:r w:rsidR="00955C6C"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对企事业单位的补贴</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w:t>
      </w:r>
      <w:r w:rsidR="00955C6C"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债务利息支出</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w:t>
      </w:r>
      <w:r w:rsidR="00955C6C"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基本建设支出</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w:t>
      </w:r>
      <w:r w:rsidR="00955C6C"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其他资本性支出</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w:t>
      </w:r>
      <w:r w:rsidR="00955C6C"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其他支出</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w:t>
      </w:r>
    </w:p>
    <w:p w:rsidR="00435619" w:rsidRPr="001F4AF8" w:rsidRDefault="009A57BB">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1F4AF8">
        <w:rPr>
          <w:rFonts w:ascii="宋体" w:eastAsia="宋体" w:hAnsi="Times New Roman" w:cs="宋体" w:hint="eastAsia"/>
          <w:kern w:val="0"/>
          <w:sz w:val="24"/>
          <w:szCs w:val="24"/>
        </w:rPr>
        <w:t>与预算相比情况：</w:t>
      </w:r>
      <w:r w:rsidRPr="001F4AF8">
        <w:rPr>
          <w:rFonts w:ascii="宋体" w:eastAsia="宋体" w:hAnsi="Times New Roman" w:cs="宋体"/>
          <w:kern w:val="0"/>
          <w:sz w:val="24"/>
          <w:szCs w:val="24"/>
        </w:rPr>
        <w:t>2017</w:t>
      </w:r>
      <w:r w:rsidRPr="001F4AF8">
        <w:rPr>
          <w:rFonts w:ascii="宋体" w:eastAsia="宋体" w:hAnsi="Times New Roman" w:cs="宋体" w:hint="eastAsia"/>
          <w:kern w:val="0"/>
          <w:sz w:val="24"/>
          <w:szCs w:val="24"/>
        </w:rPr>
        <w:t>年度预算政府性基金预算财政拨款支出</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w:t>
      </w:r>
      <w:r w:rsidRPr="001F4AF8">
        <w:rPr>
          <w:rFonts w:ascii="宋体" w:eastAsia="宋体" w:hAnsi="Times New Roman" w:cs="宋体" w:hint="eastAsia"/>
          <w:kern w:val="0"/>
          <w:sz w:val="24"/>
          <w:szCs w:val="24"/>
          <w:lang w:val="zh-CN"/>
        </w:rPr>
        <w:t>本年支出与预算</w:t>
      </w:r>
      <w:r w:rsidRPr="001F4AF8">
        <w:rPr>
          <w:rFonts w:ascii="宋体" w:eastAsia="宋体" w:hAnsi="Times New Roman" w:cs="宋体" w:hint="eastAsia"/>
          <w:kern w:val="0"/>
          <w:sz w:val="24"/>
          <w:szCs w:val="24"/>
        </w:rPr>
        <w:t>相比，</w:t>
      </w:r>
      <w:r w:rsidRPr="001F4AF8">
        <w:rPr>
          <w:rFonts w:ascii="宋体" w:eastAsia="宋体" w:hAnsi="Times New Roman" w:cs="宋体" w:hint="eastAsia"/>
          <w:color w:val="000000"/>
          <w:kern w:val="0"/>
          <w:sz w:val="24"/>
          <w:szCs w:val="24"/>
        </w:rPr>
        <w:t>增加</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w:t>
      </w:r>
      <w:r w:rsidRPr="001F4AF8">
        <w:rPr>
          <w:rFonts w:ascii="宋体" w:eastAsia="宋体" w:hAnsi="Times New Roman" w:cs="宋体" w:hint="eastAsia"/>
          <w:color w:val="000000"/>
          <w:kern w:val="0"/>
          <w:sz w:val="24"/>
          <w:szCs w:val="24"/>
        </w:rPr>
        <w:t>增长</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w:t>
      </w:r>
    </w:p>
    <w:p w:rsidR="00435619" w:rsidRPr="001F4AF8" w:rsidRDefault="009A57BB">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1F4AF8">
        <w:rPr>
          <w:rFonts w:ascii="宋体" w:eastAsia="宋体" w:hAnsi="Times New Roman" w:cs="宋体" w:hint="eastAsia"/>
          <w:b/>
          <w:bCs/>
          <w:kern w:val="0"/>
          <w:sz w:val="24"/>
          <w:szCs w:val="24"/>
        </w:rPr>
        <w:t>三、部门结转结余情况</w:t>
      </w:r>
    </w:p>
    <w:p w:rsidR="00435619" w:rsidRPr="001F4AF8" w:rsidRDefault="009A57BB">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1F4AF8">
        <w:rPr>
          <w:rFonts w:ascii="宋体" w:eastAsia="宋体" w:hAnsi="Times New Roman" w:cs="宋体" w:hint="eastAsia"/>
          <w:kern w:val="0"/>
          <w:sz w:val="24"/>
          <w:szCs w:val="24"/>
        </w:rPr>
        <w:lastRenderedPageBreak/>
        <w:t>年末结转结余</w:t>
      </w:r>
      <w:r w:rsidRPr="001F4AF8">
        <w:rPr>
          <w:rFonts w:ascii="宋体" w:eastAsia="宋体" w:hAnsi="Times New Roman" w:cs="宋体"/>
          <w:kern w:val="0"/>
          <w:sz w:val="24"/>
          <w:szCs w:val="24"/>
        </w:rPr>
        <w:t>9.3</w:t>
      </w:r>
      <w:r w:rsidRPr="001F4AF8">
        <w:rPr>
          <w:rFonts w:ascii="宋体" w:eastAsia="宋体" w:hAnsi="Times New Roman" w:cs="宋体" w:hint="eastAsia"/>
          <w:kern w:val="0"/>
          <w:sz w:val="24"/>
          <w:szCs w:val="24"/>
        </w:rPr>
        <w:t>万元。与上年相比，</w:t>
      </w:r>
      <w:r w:rsidRPr="001F4AF8">
        <w:rPr>
          <w:rFonts w:ascii="宋体" w:eastAsia="宋体" w:hAnsi="Times New Roman" w:cs="宋体" w:hint="eastAsia"/>
          <w:color w:val="000000"/>
          <w:kern w:val="0"/>
          <w:sz w:val="24"/>
          <w:szCs w:val="24"/>
        </w:rPr>
        <w:t>增加</w:t>
      </w:r>
      <w:r w:rsidRPr="001F4AF8">
        <w:rPr>
          <w:rFonts w:ascii="宋体" w:eastAsia="宋体" w:hAnsi="Times New Roman" w:cs="宋体"/>
          <w:kern w:val="0"/>
          <w:sz w:val="24"/>
          <w:szCs w:val="24"/>
        </w:rPr>
        <w:t>0.99</w:t>
      </w:r>
      <w:r w:rsidRPr="001F4AF8">
        <w:rPr>
          <w:rFonts w:ascii="宋体" w:eastAsia="宋体" w:hAnsi="Times New Roman" w:cs="宋体" w:hint="eastAsia"/>
          <w:kern w:val="0"/>
          <w:sz w:val="24"/>
          <w:szCs w:val="24"/>
        </w:rPr>
        <w:t>万元，</w:t>
      </w:r>
      <w:r w:rsidRPr="001F4AF8">
        <w:rPr>
          <w:rFonts w:ascii="宋体" w:eastAsia="宋体" w:hAnsi="Times New Roman" w:cs="宋体" w:hint="eastAsia"/>
          <w:color w:val="000000"/>
          <w:kern w:val="0"/>
          <w:sz w:val="24"/>
          <w:szCs w:val="24"/>
        </w:rPr>
        <w:t>增长</w:t>
      </w:r>
      <w:r w:rsidRPr="001F4AF8">
        <w:rPr>
          <w:rFonts w:ascii="宋体" w:eastAsia="宋体" w:hAnsi="Times New Roman" w:cs="宋体"/>
          <w:kern w:val="0"/>
          <w:sz w:val="24"/>
          <w:szCs w:val="24"/>
        </w:rPr>
        <w:t>11.85%</w:t>
      </w:r>
      <w:r w:rsidRPr="001F4AF8">
        <w:rPr>
          <w:rFonts w:ascii="宋体" w:eastAsia="宋体" w:hAnsi="Times New Roman" w:cs="宋体" w:hint="eastAsia"/>
          <w:kern w:val="0"/>
          <w:sz w:val="24"/>
          <w:szCs w:val="24"/>
        </w:rPr>
        <w:t>。</w:t>
      </w:r>
    </w:p>
    <w:p w:rsidR="00435619" w:rsidRPr="001F4AF8" w:rsidRDefault="009A57BB">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1F4AF8">
        <w:rPr>
          <w:rFonts w:ascii="宋体" w:eastAsia="宋体" w:hAnsi="Times New Roman" w:cs="宋体" w:hint="eastAsia"/>
          <w:kern w:val="0"/>
          <w:sz w:val="24"/>
          <w:szCs w:val="24"/>
        </w:rPr>
        <w:t>其中财政拨款结转结余</w:t>
      </w:r>
      <w:r w:rsidRPr="001F4AF8">
        <w:rPr>
          <w:rFonts w:ascii="宋体" w:eastAsia="宋体" w:hAnsi="Times New Roman" w:cs="宋体"/>
          <w:kern w:val="0"/>
          <w:sz w:val="24"/>
          <w:szCs w:val="24"/>
        </w:rPr>
        <w:t>3.64</w:t>
      </w:r>
      <w:r w:rsidRPr="001F4AF8">
        <w:rPr>
          <w:rFonts w:ascii="宋体" w:eastAsia="宋体" w:hAnsi="Times New Roman" w:cs="宋体" w:hint="eastAsia"/>
          <w:kern w:val="0"/>
          <w:sz w:val="24"/>
          <w:szCs w:val="24"/>
        </w:rPr>
        <w:t>万元。与上年相比，</w:t>
      </w:r>
      <w:r w:rsidRPr="001F4AF8">
        <w:rPr>
          <w:rFonts w:ascii="宋体" w:eastAsia="宋体" w:hAnsi="Times New Roman" w:cs="宋体" w:hint="eastAsia"/>
          <w:color w:val="000000"/>
          <w:kern w:val="0"/>
          <w:sz w:val="24"/>
          <w:szCs w:val="24"/>
        </w:rPr>
        <w:t>增加</w:t>
      </w:r>
      <w:r w:rsidRPr="001F4AF8">
        <w:rPr>
          <w:rFonts w:ascii="宋体" w:eastAsia="宋体" w:hAnsi="Times New Roman" w:cs="宋体"/>
          <w:kern w:val="0"/>
          <w:sz w:val="24"/>
          <w:szCs w:val="24"/>
        </w:rPr>
        <w:t>3.38</w:t>
      </w:r>
      <w:r w:rsidRPr="001F4AF8">
        <w:rPr>
          <w:rFonts w:ascii="宋体" w:eastAsia="宋体" w:hAnsi="Times New Roman" w:cs="宋体" w:hint="eastAsia"/>
          <w:kern w:val="0"/>
          <w:sz w:val="24"/>
          <w:szCs w:val="24"/>
        </w:rPr>
        <w:t>万元，</w:t>
      </w:r>
      <w:r w:rsidRPr="001F4AF8">
        <w:rPr>
          <w:rFonts w:ascii="宋体" w:eastAsia="宋体" w:hAnsi="Times New Roman" w:cs="宋体" w:hint="eastAsia"/>
          <w:color w:val="000000"/>
          <w:kern w:val="0"/>
          <w:sz w:val="24"/>
          <w:szCs w:val="24"/>
        </w:rPr>
        <w:t>增长</w:t>
      </w:r>
      <w:r w:rsidRPr="001F4AF8">
        <w:rPr>
          <w:rFonts w:ascii="宋体" w:eastAsia="宋体" w:hAnsi="Times New Roman" w:cs="宋体"/>
          <w:kern w:val="0"/>
          <w:sz w:val="24"/>
          <w:szCs w:val="24"/>
        </w:rPr>
        <w:t>1</w:t>
      </w:r>
      <w:r w:rsidR="00955C6C" w:rsidRPr="001F4AF8">
        <w:rPr>
          <w:rFonts w:ascii="宋体" w:eastAsia="宋体" w:hAnsi="Times New Roman" w:cs="宋体"/>
          <w:kern w:val="0"/>
          <w:sz w:val="24"/>
          <w:szCs w:val="24"/>
        </w:rPr>
        <w:t>，</w:t>
      </w:r>
      <w:r w:rsidRPr="001F4AF8">
        <w:rPr>
          <w:rFonts w:ascii="宋体" w:eastAsia="宋体" w:hAnsi="Times New Roman" w:cs="宋体"/>
          <w:kern w:val="0"/>
          <w:sz w:val="24"/>
          <w:szCs w:val="24"/>
        </w:rPr>
        <w:t>300.22%</w:t>
      </w:r>
      <w:r w:rsidR="00955C6C" w:rsidRPr="001F4AF8">
        <w:rPr>
          <w:rFonts w:ascii="宋体" w:eastAsia="宋体" w:hAnsi="Times New Roman" w:cs="宋体"/>
          <w:kern w:val="0"/>
          <w:sz w:val="24"/>
          <w:szCs w:val="24"/>
        </w:rPr>
        <w:t>，</w:t>
      </w:r>
      <w:r w:rsidR="009874EE" w:rsidRPr="001F4AF8">
        <w:rPr>
          <w:rFonts w:ascii="宋体" w:hAnsi="宋体" w:hint="eastAsia"/>
          <w:color w:val="000000"/>
          <w:kern w:val="0"/>
          <w:sz w:val="24"/>
          <w:szCs w:val="24"/>
        </w:rPr>
        <w:t>增加</w:t>
      </w:r>
      <w:r w:rsidR="009874EE" w:rsidRPr="001F4AF8">
        <w:rPr>
          <w:rFonts w:ascii="宋体" w:hAnsi="宋体" w:hint="eastAsia"/>
          <w:kern w:val="0"/>
          <w:sz w:val="24"/>
          <w:szCs w:val="24"/>
        </w:rPr>
        <w:t>原因是：“访惠聚”驻村工作组</w:t>
      </w:r>
      <w:r w:rsidR="009874EE" w:rsidRPr="001F4AF8">
        <w:rPr>
          <w:rFonts w:ascii="宋体" w:hAnsi="宋体"/>
          <w:kern w:val="0"/>
          <w:sz w:val="24"/>
          <w:szCs w:val="24"/>
        </w:rPr>
        <w:t>2017</w:t>
      </w:r>
      <w:r w:rsidR="009874EE" w:rsidRPr="001F4AF8">
        <w:rPr>
          <w:rFonts w:ascii="宋体" w:hAnsi="宋体" w:hint="eastAsia"/>
          <w:kern w:val="0"/>
          <w:sz w:val="24"/>
          <w:szCs w:val="24"/>
        </w:rPr>
        <w:t>年的经费未用完。</w:t>
      </w:r>
    </w:p>
    <w:p w:rsidR="00435619" w:rsidRPr="001F4AF8" w:rsidRDefault="009A57BB">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1F4AF8">
        <w:rPr>
          <w:rFonts w:ascii="宋体" w:eastAsia="宋体" w:hAnsi="Times New Roman" w:cs="宋体" w:hint="eastAsia"/>
          <w:b/>
          <w:bCs/>
          <w:kern w:val="0"/>
          <w:sz w:val="24"/>
          <w:szCs w:val="24"/>
        </w:rPr>
        <w:t>四、一般公共预算</w:t>
      </w:r>
      <w:r w:rsidRPr="001F4AF8">
        <w:rPr>
          <w:rFonts w:ascii="Times New Roman" w:eastAsia="宋体" w:hAnsi="Times New Roman" w:cs="Times New Roman"/>
          <w:b/>
          <w:bCs/>
          <w:kern w:val="0"/>
          <w:sz w:val="24"/>
          <w:szCs w:val="24"/>
        </w:rPr>
        <w:t>“</w:t>
      </w:r>
      <w:r w:rsidRPr="001F4AF8">
        <w:rPr>
          <w:rFonts w:ascii="宋体" w:eastAsia="宋体" w:hAnsi="Times New Roman" w:cs="宋体" w:hint="eastAsia"/>
          <w:b/>
          <w:bCs/>
          <w:kern w:val="0"/>
          <w:sz w:val="24"/>
          <w:szCs w:val="24"/>
        </w:rPr>
        <w:t>三公</w:t>
      </w:r>
      <w:r w:rsidRPr="001F4AF8">
        <w:rPr>
          <w:rFonts w:ascii="Times New Roman" w:eastAsia="宋体" w:hAnsi="Times New Roman" w:cs="Times New Roman"/>
          <w:b/>
          <w:bCs/>
          <w:kern w:val="0"/>
          <w:sz w:val="24"/>
          <w:szCs w:val="24"/>
        </w:rPr>
        <w:t>”</w:t>
      </w:r>
      <w:r w:rsidRPr="001F4AF8">
        <w:rPr>
          <w:rFonts w:ascii="宋体" w:eastAsia="宋体" w:hAnsi="Times New Roman" w:cs="宋体" w:hint="eastAsia"/>
          <w:b/>
          <w:bCs/>
          <w:kern w:val="0"/>
          <w:sz w:val="24"/>
          <w:szCs w:val="24"/>
        </w:rPr>
        <w:t>经费支出情况</w:t>
      </w:r>
    </w:p>
    <w:p w:rsidR="00435619" w:rsidRPr="001F4AF8" w:rsidRDefault="009A57BB">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1F4AF8">
        <w:rPr>
          <w:rFonts w:ascii="宋体" w:eastAsia="宋体" w:hAnsi="Times New Roman" w:cs="宋体"/>
          <w:kern w:val="0"/>
          <w:sz w:val="24"/>
          <w:szCs w:val="24"/>
        </w:rPr>
        <w:t>2017</w:t>
      </w:r>
      <w:r w:rsidRPr="001F4AF8">
        <w:rPr>
          <w:rFonts w:ascii="宋体" w:eastAsia="宋体" w:hAnsi="Times New Roman" w:cs="宋体" w:hint="eastAsia"/>
          <w:kern w:val="0"/>
          <w:sz w:val="24"/>
          <w:szCs w:val="24"/>
        </w:rPr>
        <w:t>年度，</w:t>
      </w:r>
      <w:r w:rsidRPr="001F4AF8">
        <w:rPr>
          <w:rFonts w:ascii="宋体" w:eastAsia="宋体" w:hAnsi="Times New Roman" w:cs="宋体" w:hint="eastAsia"/>
          <w:b/>
          <w:bCs/>
          <w:kern w:val="0"/>
          <w:sz w:val="24"/>
          <w:szCs w:val="24"/>
        </w:rPr>
        <w:t>一</w:t>
      </w:r>
      <w:r w:rsidRPr="001F4AF8">
        <w:rPr>
          <w:rFonts w:ascii="宋体" w:eastAsia="宋体" w:hAnsi="Times New Roman" w:cs="宋体" w:hint="eastAsia"/>
          <w:kern w:val="0"/>
          <w:sz w:val="24"/>
          <w:szCs w:val="24"/>
        </w:rPr>
        <w:t>般公共预算</w:t>
      </w:r>
      <w:r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三公</w:t>
      </w:r>
      <w:r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经费支出决算</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万元，比上年</w:t>
      </w:r>
      <w:r w:rsidRPr="001F4AF8">
        <w:rPr>
          <w:rFonts w:ascii="宋体" w:eastAsia="宋体" w:hAnsi="Times New Roman" w:cs="宋体" w:hint="eastAsia"/>
          <w:color w:val="000000"/>
          <w:kern w:val="0"/>
          <w:sz w:val="24"/>
          <w:szCs w:val="24"/>
        </w:rPr>
        <w:t>增加</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w:t>
      </w:r>
      <w:r w:rsidRPr="001F4AF8">
        <w:rPr>
          <w:rFonts w:ascii="宋体" w:eastAsia="宋体" w:hAnsi="Times New Roman" w:cs="宋体" w:hint="eastAsia"/>
          <w:color w:val="000000"/>
          <w:kern w:val="0"/>
          <w:sz w:val="24"/>
          <w:szCs w:val="24"/>
        </w:rPr>
        <w:t>增长</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。其中，因公出国（境）费支出</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万元，占</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，比上年</w:t>
      </w:r>
      <w:r w:rsidRPr="001F4AF8">
        <w:rPr>
          <w:rFonts w:ascii="宋体" w:eastAsia="宋体" w:hAnsi="Times New Roman" w:cs="宋体" w:hint="eastAsia"/>
          <w:color w:val="000000"/>
          <w:kern w:val="0"/>
          <w:sz w:val="24"/>
          <w:szCs w:val="24"/>
        </w:rPr>
        <w:t>增加</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w:t>
      </w:r>
      <w:r w:rsidRPr="001F4AF8">
        <w:rPr>
          <w:rFonts w:ascii="宋体" w:eastAsia="宋体" w:hAnsi="Times New Roman" w:cs="宋体" w:hint="eastAsia"/>
          <w:color w:val="000000"/>
          <w:kern w:val="0"/>
          <w:sz w:val="24"/>
          <w:szCs w:val="24"/>
        </w:rPr>
        <w:t>增长</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。公务用车购置及运行维护费</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万元，占</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，比上年</w:t>
      </w:r>
      <w:r w:rsidRPr="001F4AF8">
        <w:rPr>
          <w:rFonts w:ascii="宋体" w:eastAsia="宋体" w:hAnsi="Times New Roman" w:cs="宋体" w:hint="eastAsia"/>
          <w:color w:val="000000"/>
          <w:kern w:val="0"/>
          <w:sz w:val="24"/>
          <w:szCs w:val="24"/>
        </w:rPr>
        <w:t>增加</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w:t>
      </w:r>
      <w:r w:rsidRPr="001F4AF8">
        <w:rPr>
          <w:rFonts w:ascii="宋体" w:eastAsia="宋体" w:hAnsi="Times New Roman" w:cs="宋体" w:hint="eastAsia"/>
          <w:color w:val="000000"/>
          <w:kern w:val="0"/>
          <w:sz w:val="24"/>
          <w:szCs w:val="24"/>
        </w:rPr>
        <w:t>增长</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。公务接待费</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万元，占</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，比上年</w:t>
      </w:r>
      <w:r w:rsidRPr="001F4AF8">
        <w:rPr>
          <w:rFonts w:ascii="宋体" w:eastAsia="宋体" w:hAnsi="Times New Roman" w:cs="宋体" w:hint="eastAsia"/>
          <w:color w:val="000000"/>
          <w:kern w:val="0"/>
          <w:sz w:val="24"/>
          <w:szCs w:val="24"/>
        </w:rPr>
        <w:t>增加</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w:t>
      </w:r>
      <w:r w:rsidRPr="001F4AF8">
        <w:rPr>
          <w:rFonts w:ascii="宋体" w:eastAsia="宋体" w:hAnsi="Times New Roman" w:cs="宋体" w:hint="eastAsia"/>
          <w:color w:val="000000"/>
          <w:kern w:val="0"/>
          <w:sz w:val="24"/>
          <w:szCs w:val="24"/>
        </w:rPr>
        <w:t>增长</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。具体情况如下：</w:t>
      </w:r>
    </w:p>
    <w:p w:rsidR="00435619" w:rsidRPr="001F4AF8" w:rsidRDefault="009A57BB">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1F4AF8">
        <w:rPr>
          <w:rFonts w:ascii="宋体" w:eastAsia="宋体" w:hAnsi="Times New Roman" w:cs="宋体" w:hint="eastAsia"/>
          <w:kern w:val="0"/>
          <w:sz w:val="24"/>
          <w:szCs w:val="24"/>
        </w:rPr>
        <w:t>因公出国（境）费支出</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万元，新疆乌鲁木齐市质量技术监督局水磨沟区分局单位全年使用一般公共预算财政拨款安排的出国（境）团组</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个，累积</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人次。</w:t>
      </w:r>
    </w:p>
    <w:p w:rsidR="00435619" w:rsidRPr="001F4AF8" w:rsidRDefault="009A57BB">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1F4AF8">
        <w:rPr>
          <w:rFonts w:ascii="宋体" w:eastAsia="宋体" w:hAnsi="Times New Roman" w:cs="宋体" w:hint="eastAsia"/>
          <w:kern w:val="0"/>
          <w:sz w:val="24"/>
          <w:szCs w:val="24"/>
        </w:rPr>
        <w:t>公务用车购置及运行维护费</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万元，其中，公务用车购置</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万元，公务用车运行维护费</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w:t>
      </w:r>
      <w:r w:rsidRPr="001F4AF8">
        <w:rPr>
          <w:rFonts w:ascii="宋体" w:eastAsia="宋体" w:hAnsi="Times New Roman" w:cs="宋体"/>
          <w:kern w:val="0"/>
          <w:sz w:val="24"/>
          <w:szCs w:val="24"/>
        </w:rPr>
        <w:t>2017</w:t>
      </w:r>
      <w:r w:rsidRPr="001F4AF8">
        <w:rPr>
          <w:rFonts w:ascii="宋体" w:eastAsia="宋体" w:hAnsi="Times New Roman" w:cs="宋体" w:hint="eastAsia"/>
          <w:kern w:val="0"/>
          <w:sz w:val="24"/>
          <w:szCs w:val="24"/>
        </w:rPr>
        <w:t>年，单位一般公共财政拨款安排的公务用车购置量</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辆，保有量为</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辆。</w:t>
      </w:r>
    </w:p>
    <w:p w:rsidR="00435619" w:rsidRPr="001F4AF8" w:rsidRDefault="009A57BB">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1F4AF8">
        <w:rPr>
          <w:rFonts w:ascii="宋体" w:eastAsia="宋体" w:hAnsi="Times New Roman" w:cs="宋体" w:hint="eastAsia"/>
          <w:kern w:val="0"/>
          <w:sz w:val="24"/>
          <w:szCs w:val="24"/>
        </w:rPr>
        <w:t>公务接待费</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万元。具体是：国内公务接待支出</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万元，新疆乌鲁木齐市质量技术监督局水磨沟区分局单位国内公务接待</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批次，</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人次。</w:t>
      </w:r>
    </w:p>
    <w:p w:rsidR="00435619" w:rsidRPr="001F4AF8" w:rsidRDefault="009A57BB">
      <w:pPr>
        <w:autoSpaceDE w:val="0"/>
        <w:autoSpaceDN w:val="0"/>
        <w:adjustRightInd w:val="0"/>
        <w:spacing w:line="520" w:lineRule="exact"/>
        <w:ind w:firstLine="480"/>
        <w:rPr>
          <w:rFonts w:ascii="Times New Roman" w:eastAsia="宋体" w:hAnsi="Times New Roman" w:cs="Times New Roman"/>
          <w:kern w:val="0"/>
          <w:sz w:val="24"/>
          <w:szCs w:val="24"/>
        </w:rPr>
      </w:pPr>
      <w:r w:rsidRPr="001F4AF8">
        <w:rPr>
          <w:rFonts w:ascii="宋体" w:eastAsia="宋体" w:hAnsi="Times New Roman" w:cs="宋体" w:hint="eastAsia"/>
          <w:kern w:val="0"/>
          <w:sz w:val="24"/>
          <w:szCs w:val="24"/>
        </w:rPr>
        <w:t>与预算相比情况</w:t>
      </w:r>
      <w:r w:rsidRPr="001F4AF8">
        <w:rPr>
          <w:rFonts w:ascii="宋体" w:eastAsia="宋体" w:hAnsi="Times New Roman" w:cs="宋体"/>
          <w:kern w:val="0"/>
          <w:sz w:val="24"/>
          <w:szCs w:val="24"/>
        </w:rPr>
        <w:t>:2017</w:t>
      </w:r>
      <w:r w:rsidRPr="001F4AF8">
        <w:rPr>
          <w:rFonts w:ascii="宋体" w:eastAsia="宋体" w:hAnsi="Times New Roman" w:cs="宋体" w:hint="eastAsia"/>
          <w:kern w:val="0"/>
          <w:sz w:val="24"/>
          <w:szCs w:val="24"/>
          <w:lang w:val="zh-CN"/>
        </w:rPr>
        <w:t>年度因公出国</w:t>
      </w:r>
      <w:r w:rsidRPr="001F4AF8">
        <w:rPr>
          <w:rFonts w:ascii="宋体" w:eastAsia="宋体" w:hAnsi="Times New Roman" w:cs="宋体" w:hint="eastAsia"/>
          <w:kern w:val="0"/>
          <w:sz w:val="24"/>
          <w:szCs w:val="24"/>
        </w:rPr>
        <w:t>（</w:t>
      </w:r>
      <w:r w:rsidRPr="001F4AF8">
        <w:rPr>
          <w:rFonts w:ascii="宋体" w:eastAsia="宋体" w:hAnsi="Times New Roman" w:cs="宋体" w:hint="eastAsia"/>
          <w:kern w:val="0"/>
          <w:sz w:val="24"/>
          <w:szCs w:val="24"/>
          <w:lang w:val="zh-CN"/>
        </w:rPr>
        <w:t>境</w:t>
      </w:r>
      <w:r w:rsidRPr="001F4AF8">
        <w:rPr>
          <w:rFonts w:ascii="宋体" w:eastAsia="宋体" w:hAnsi="Times New Roman" w:cs="宋体" w:hint="eastAsia"/>
          <w:kern w:val="0"/>
          <w:sz w:val="24"/>
          <w:szCs w:val="24"/>
        </w:rPr>
        <w:t>）</w:t>
      </w:r>
      <w:r w:rsidRPr="001F4AF8">
        <w:rPr>
          <w:rFonts w:ascii="宋体" w:eastAsia="宋体" w:hAnsi="Times New Roman" w:cs="宋体" w:hint="eastAsia"/>
          <w:kern w:val="0"/>
          <w:sz w:val="24"/>
          <w:szCs w:val="24"/>
          <w:lang w:val="zh-CN"/>
        </w:rPr>
        <w:t>费支出预算</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lang w:val="zh-CN"/>
        </w:rPr>
        <w:t>万元</w:t>
      </w:r>
      <w:r w:rsidRPr="001F4AF8">
        <w:rPr>
          <w:rFonts w:ascii="宋体" w:eastAsia="宋体" w:hAnsi="Times New Roman" w:cs="宋体" w:hint="eastAsia"/>
          <w:kern w:val="0"/>
          <w:sz w:val="24"/>
          <w:szCs w:val="24"/>
        </w:rPr>
        <w:t>，</w:t>
      </w:r>
      <w:r w:rsidRPr="001F4AF8">
        <w:rPr>
          <w:rFonts w:ascii="宋体" w:eastAsia="宋体" w:hAnsi="Times New Roman" w:cs="宋体" w:hint="eastAsia"/>
          <w:kern w:val="0"/>
          <w:sz w:val="24"/>
          <w:szCs w:val="24"/>
          <w:lang w:val="zh-CN"/>
        </w:rPr>
        <w:t>与预算相比</w:t>
      </w:r>
      <w:r w:rsidRPr="001F4AF8">
        <w:rPr>
          <w:rFonts w:ascii="宋体" w:eastAsia="宋体" w:hAnsi="Times New Roman" w:cs="宋体" w:hint="eastAsia"/>
          <w:kern w:val="0"/>
          <w:sz w:val="24"/>
          <w:szCs w:val="24"/>
        </w:rPr>
        <w:t>，</w:t>
      </w:r>
      <w:r w:rsidRPr="001F4AF8">
        <w:rPr>
          <w:rFonts w:ascii="宋体" w:eastAsia="宋体" w:hAnsi="Times New Roman" w:cs="宋体" w:hint="eastAsia"/>
          <w:color w:val="000000"/>
          <w:kern w:val="0"/>
          <w:sz w:val="24"/>
          <w:szCs w:val="24"/>
        </w:rPr>
        <w:t>增加</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lang w:val="zh-CN"/>
        </w:rPr>
        <w:t>万元</w:t>
      </w:r>
      <w:r w:rsidRPr="001F4AF8">
        <w:rPr>
          <w:rFonts w:ascii="宋体" w:eastAsia="宋体" w:hAnsi="Times New Roman" w:cs="宋体" w:hint="eastAsia"/>
          <w:kern w:val="0"/>
          <w:sz w:val="24"/>
          <w:szCs w:val="24"/>
        </w:rPr>
        <w:t>，</w:t>
      </w:r>
      <w:r w:rsidRPr="001F4AF8">
        <w:rPr>
          <w:rFonts w:ascii="宋体" w:eastAsia="宋体" w:hAnsi="Times New Roman" w:cs="宋体" w:hint="eastAsia"/>
          <w:color w:val="000000"/>
          <w:kern w:val="0"/>
          <w:sz w:val="24"/>
          <w:szCs w:val="24"/>
        </w:rPr>
        <w:t>增长</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w:t>
      </w:r>
      <w:r w:rsidRPr="001F4AF8">
        <w:rPr>
          <w:rFonts w:ascii="宋体" w:eastAsia="宋体" w:hAnsi="Times New Roman" w:cs="宋体" w:hint="eastAsia"/>
          <w:kern w:val="0"/>
          <w:sz w:val="24"/>
          <w:szCs w:val="24"/>
          <w:lang w:val="zh-CN"/>
        </w:rPr>
        <w:t>公务用车购置及运行维护费支出预算</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lang w:val="zh-CN"/>
        </w:rPr>
        <w:t>万元</w:t>
      </w:r>
      <w:r w:rsidRPr="001F4AF8">
        <w:rPr>
          <w:rFonts w:ascii="宋体" w:eastAsia="宋体" w:hAnsi="Times New Roman" w:cs="宋体" w:hint="eastAsia"/>
          <w:kern w:val="0"/>
          <w:sz w:val="24"/>
          <w:szCs w:val="24"/>
        </w:rPr>
        <w:t>，</w:t>
      </w:r>
      <w:r w:rsidRPr="001F4AF8">
        <w:rPr>
          <w:rFonts w:ascii="宋体" w:eastAsia="宋体" w:hAnsi="Times New Roman" w:cs="宋体" w:hint="eastAsia"/>
          <w:kern w:val="0"/>
          <w:sz w:val="24"/>
          <w:szCs w:val="24"/>
          <w:lang w:val="zh-CN"/>
        </w:rPr>
        <w:t>与预算相比</w:t>
      </w:r>
      <w:r w:rsidRPr="001F4AF8">
        <w:rPr>
          <w:rFonts w:ascii="宋体" w:eastAsia="宋体" w:hAnsi="Times New Roman" w:cs="宋体" w:hint="eastAsia"/>
          <w:kern w:val="0"/>
          <w:sz w:val="24"/>
          <w:szCs w:val="24"/>
        </w:rPr>
        <w:t>，</w:t>
      </w:r>
      <w:r w:rsidRPr="001F4AF8">
        <w:rPr>
          <w:rFonts w:ascii="宋体" w:eastAsia="宋体" w:hAnsi="Times New Roman" w:cs="宋体" w:hint="eastAsia"/>
          <w:color w:val="000000"/>
          <w:kern w:val="0"/>
          <w:sz w:val="24"/>
          <w:szCs w:val="24"/>
        </w:rPr>
        <w:t>增加</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lang w:val="zh-CN"/>
        </w:rPr>
        <w:t>万元</w:t>
      </w:r>
      <w:r w:rsidRPr="001F4AF8">
        <w:rPr>
          <w:rFonts w:ascii="宋体" w:eastAsia="宋体" w:hAnsi="Times New Roman" w:cs="宋体" w:hint="eastAsia"/>
          <w:kern w:val="0"/>
          <w:sz w:val="24"/>
          <w:szCs w:val="24"/>
        </w:rPr>
        <w:t>，</w:t>
      </w:r>
      <w:r w:rsidRPr="001F4AF8">
        <w:rPr>
          <w:rFonts w:ascii="宋体" w:eastAsia="宋体" w:hAnsi="Times New Roman" w:cs="宋体" w:hint="eastAsia"/>
          <w:color w:val="000000"/>
          <w:kern w:val="0"/>
          <w:sz w:val="24"/>
          <w:szCs w:val="24"/>
        </w:rPr>
        <w:t>增长</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w:t>
      </w:r>
      <w:r w:rsidRPr="001F4AF8">
        <w:rPr>
          <w:rFonts w:ascii="宋体" w:eastAsia="宋体" w:hAnsi="Times New Roman" w:cs="宋体" w:hint="eastAsia"/>
          <w:kern w:val="0"/>
          <w:sz w:val="24"/>
          <w:szCs w:val="24"/>
          <w:lang w:val="zh-CN"/>
        </w:rPr>
        <w:t>公务接待费支出预算</w:t>
      </w:r>
      <w:r w:rsidRPr="001F4AF8">
        <w:rPr>
          <w:rFonts w:ascii="宋体" w:eastAsia="宋体" w:hAnsi="Times New Roman" w:cs="宋体"/>
          <w:kern w:val="0"/>
          <w:sz w:val="24"/>
          <w:szCs w:val="24"/>
        </w:rPr>
        <w:t>0.04</w:t>
      </w:r>
      <w:r w:rsidRPr="001F4AF8">
        <w:rPr>
          <w:rFonts w:ascii="宋体" w:eastAsia="宋体" w:hAnsi="Times New Roman" w:cs="宋体" w:hint="eastAsia"/>
          <w:kern w:val="0"/>
          <w:sz w:val="24"/>
          <w:szCs w:val="24"/>
          <w:lang w:val="zh-CN"/>
        </w:rPr>
        <w:t>万元</w:t>
      </w:r>
      <w:r w:rsidRPr="001F4AF8">
        <w:rPr>
          <w:rFonts w:ascii="宋体" w:eastAsia="宋体" w:hAnsi="Times New Roman" w:cs="宋体" w:hint="eastAsia"/>
          <w:kern w:val="0"/>
          <w:sz w:val="24"/>
          <w:szCs w:val="24"/>
        </w:rPr>
        <w:t>，</w:t>
      </w:r>
      <w:r w:rsidRPr="001F4AF8">
        <w:rPr>
          <w:rFonts w:ascii="宋体" w:eastAsia="宋体" w:hAnsi="Times New Roman" w:cs="宋体" w:hint="eastAsia"/>
          <w:kern w:val="0"/>
          <w:sz w:val="24"/>
          <w:szCs w:val="24"/>
          <w:lang w:val="zh-CN"/>
        </w:rPr>
        <w:t>与预算相比</w:t>
      </w:r>
      <w:r w:rsidRPr="001F4AF8">
        <w:rPr>
          <w:rFonts w:ascii="宋体" w:eastAsia="宋体" w:hAnsi="Times New Roman" w:cs="宋体" w:hint="eastAsia"/>
          <w:kern w:val="0"/>
          <w:sz w:val="24"/>
          <w:szCs w:val="24"/>
        </w:rPr>
        <w:t>，</w:t>
      </w:r>
      <w:r w:rsidRPr="001F4AF8">
        <w:rPr>
          <w:rFonts w:ascii="宋体" w:eastAsia="宋体" w:hAnsi="Times New Roman" w:cs="宋体" w:hint="eastAsia"/>
          <w:color w:val="000000"/>
          <w:kern w:val="0"/>
          <w:sz w:val="24"/>
          <w:szCs w:val="24"/>
        </w:rPr>
        <w:t>减少</w:t>
      </w:r>
      <w:r w:rsidRPr="001F4AF8">
        <w:rPr>
          <w:rFonts w:ascii="宋体" w:eastAsia="宋体" w:hAnsi="Times New Roman" w:cs="宋体"/>
          <w:kern w:val="0"/>
          <w:sz w:val="24"/>
          <w:szCs w:val="24"/>
        </w:rPr>
        <w:t>0.04</w:t>
      </w:r>
      <w:r w:rsidRPr="001F4AF8">
        <w:rPr>
          <w:rFonts w:ascii="宋体" w:eastAsia="宋体" w:hAnsi="Times New Roman" w:cs="宋体" w:hint="eastAsia"/>
          <w:kern w:val="0"/>
          <w:sz w:val="24"/>
          <w:szCs w:val="24"/>
          <w:lang w:val="zh-CN"/>
        </w:rPr>
        <w:t>万元</w:t>
      </w:r>
      <w:r w:rsidRPr="001F4AF8">
        <w:rPr>
          <w:rFonts w:ascii="宋体" w:eastAsia="宋体" w:hAnsi="Times New Roman" w:cs="宋体" w:hint="eastAsia"/>
          <w:kern w:val="0"/>
          <w:sz w:val="24"/>
          <w:szCs w:val="24"/>
        </w:rPr>
        <w:t>，</w:t>
      </w:r>
      <w:r w:rsidRPr="001F4AF8">
        <w:rPr>
          <w:rFonts w:ascii="宋体" w:eastAsia="宋体" w:hAnsi="Times New Roman" w:cs="宋体" w:hint="eastAsia"/>
          <w:color w:val="000000"/>
          <w:kern w:val="0"/>
          <w:sz w:val="24"/>
          <w:szCs w:val="24"/>
        </w:rPr>
        <w:t>降低</w:t>
      </w:r>
      <w:r w:rsidRPr="001F4AF8">
        <w:rPr>
          <w:rFonts w:ascii="宋体" w:eastAsia="宋体" w:hAnsi="Times New Roman" w:cs="宋体"/>
          <w:kern w:val="0"/>
          <w:sz w:val="24"/>
          <w:szCs w:val="24"/>
        </w:rPr>
        <w:t>100%</w:t>
      </w:r>
      <w:r w:rsidRPr="001F4AF8">
        <w:rPr>
          <w:rFonts w:ascii="宋体" w:eastAsia="宋体" w:hAnsi="Times New Roman" w:cs="宋体" w:hint="eastAsia"/>
          <w:kern w:val="0"/>
          <w:sz w:val="24"/>
          <w:szCs w:val="24"/>
          <w:lang w:val="zh-CN"/>
        </w:rPr>
        <w:t>。</w:t>
      </w:r>
    </w:p>
    <w:p w:rsidR="00435619" w:rsidRPr="001F4AF8" w:rsidRDefault="009A57BB">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1F4AF8">
        <w:rPr>
          <w:rFonts w:ascii="宋体" w:eastAsia="宋体" w:hAnsi="Times New Roman" w:cs="宋体" w:hint="eastAsia"/>
          <w:b/>
          <w:bCs/>
          <w:kern w:val="0"/>
          <w:sz w:val="24"/>
          <w:szCs w:val="24"/>
        </w:rPr>
        <w:t>五、机关运行经费支出情况</w:t>
      </w:r>
    </w:p>
    <w:p w:rsidR="00435619" w:rsidRPr="001F4AF8" w:rsidRDefault="009A57BB" w:rsidP="009874E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1F4AF8">
        <w:rPr>
          <w:rFonts w:ascii="宋体" w:eastAsia="宋体" w:hAnsi="Times New Roman" w:cs="宋体"/>
          <w:kern w:val="0"/>
          <w:sz w:val="24"/>
          <w:szCs w:val="24"/>
        </w:rPr>
        <w:t>2017</w:t>
      </w:r>
      <w:r w:rsidRPr="001F4AF8">
        <w:rPr>
          <w:rFonts w:ascii="宋体" w:eastAsia="宋体" w:hAnsi="Times New Roman" w:cs="宋体" w:hint="eastAsia"/>
          <w:kern w:val="0"/>
          <w:sz w:val="24"/>
          <w:szCs w:val="24"/>
        </w:rPr>
        <w:t>年度新疆乌鲁木齐市质量技术监督局水磨沟区分局单位机关运行经费支出</w:t>
      </w:r>
      <w:r w:rsidRPr="001F4AF8">
        <w:rPr>
          <w:rFonts w:ascii="宋体" w:eastAsia="宋体" w:hAnsi="Times New Roman" w:cs="宋体"/>
          <w:kern w:val="0"/>
          <w:sz w:val="24"/>
          <w:szCs w:val="24"/>
        </w:rPr>
        <w:t>13.03</w:t>
      </w:r>
      <w:r w:rsidRPr="001F4AF8">
        <w:rPr>
          <w:rFonts w:ascii="宋体" w:eastAsia="宋体" w:hAnsi="Times New Roman" w:cs="宋体" w:hint="eastAsia"/>
          <w:kern w:val="0"/>
          <w:sz w:val="24"/>
          <w:szCs w:val="24"/>
        </w:rPr>
        <w:t>万元，比上年</w:t>
      </w:r>
      <w:r w:rsidRPr="001F4AF8">
        <w:rPr>
          <w:rFonts w:ascii="宋体" w:eastAsia="宋体" w:hAnsi="Times New Roman" w:cs="宋体" w:hint="eastAsia"/>
          <w:color w:val="000000"/>
          <w:kern w:val="0"/>
          <w:sz w:val="24"/>
          <w:szCs w:val="24"/>
        </w:rPr>
        <w:t>增加</w:t>
      </w:r>
      <w:r w:rsidRPr="001F4AF8">
        <w:rPr>
          <w:rFonts w:ascii="宋体" w:eastAsia="宋体" w:hAnsi="Times New Roman" w:cs="宋体"/>
          <w:kern w:val="0"/>
          <w:sz w:val="24"/>
          <w:szCs w:val="24"/>
        </w:rPr>
        <w:t>10.45</w:t>
      </w:r>
      <w:r w:rsidRPr="001F4AF8">
        <w:rPr>
          <w:rFonts w:ascii="宋体" w:eastAsia="宋体" w:hAnsi="Times New Roman" w:cs="宋体" w:hint="eastAsia"/>
          <w:kern w:val="0"/>
          <w:sz w:val="24"/>
          <w:szCs w:val="24"/>
        </w:rPr>
        <w:t>万元，</w:t>
      </w:r>
      <w:r w:rsidRPr="001F4AF8">
        <w:rPr>
          <w:rFonts w:ascii="宋体" w:eastAsia="宋体" w:hAnsi="Times New Roman" w:cs="宋体" w:hint="eastAsia"/>
          <w:color w:val="000000"/>
          <w:kern w:val="0"/>
          <w:sz w:val="24"/>
          <w:szCs w:val="24"/>
        </w:rPr>
        <w:t>增长</w:t>
      </w:r>
      <w:r w:rsidRPr="001F4AF8">
        <w:rPr>
          <w:rFonts w:ascii="宋体" w:eastAsia="宋体" w:hAnsi="Times New Roman" w:cs="宋体"/>
          <w:kern w:val="0"/>
          <w:sz w:val="24"/>
          <w:szCs w:val="24"/>
        </w:rPr>
        <w:t>404.82%</w:t>
      </w:r>
      <w:r w:rsidRPr="001F4AF8">
        <w:rPr>
          <w:rFonts w:ascii="宋体" w:eastAsia="宋体" w:hAnsi="Times New Roman" w:cs="宋体" w:hint="eastAsia"/>
          <w:kern w:val="0"/>
          <w:sz w:val="24"/>
          <w:szCs w:val="24"/>
        </w:rPr>
        <w:t>。</w:t>
      </w:r>
      <w:r w:rsidR="009874EE" w:rsidRPr="001F4AF8">
        <w:rPr>
          <w:rFonts w:ascii="宋体" w:hAnsi="宋体" w:hint="eastAsia"/>
          <w:kern w:val="0"/>
          <w:sz w:val="24"/>
          <w:szCs w:val="24"/>
        </w:rPr>
        <w:t>主要原因是维稳支出增加，主要用于购买维稳用品支出。</w:t>
      </w:r>
    </w:p>
    <w:p w:rsidR="00435619" w:rsidRPr="001F4AF8" w:rsidRDefault="009A57BB">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1F4AF8">
        <w:rPr>
          <w:rFonts w:ascii="宋体" w:eastAsia="宋体" w:hAnsi="Times New Roman" w:cs="宋体" w:hint="eastAsia"/>
          <w:b/>
          <w:bCs/>
          <w:kern w:val="0"/>
          <w:sz w:val="24"/>
          <w:szCs w:val="24"/>
        </w:rPr>
        <w:lastRenderedPageBreak/>
        <w:t>六、政府采购情况</w:t>
      </w:r>
    </w:p>
    <w:p w:rsidR="00435619" w:rsidRPr="001F4AF8" w:rsidRDefault="009A57BB">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1F4AF8">
        <w:rPr>
          <w:rFonts w:ascii="宋体" w:eastAsia="宋体" w:hAnsi="Times New Roman" w:cs="宋体" w:hint="eastAsia"/>
          <w:kern w:val="0"/>
          <w:sz w:val="24"/>
          <w:szCs w:val="24"/>
        </w:rPr>
        <w:t>新疆乌鲁木齐市质量技术监督局水磨沟区分局单位政府采购计划</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万元，其中：政府采购货物支出</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万元，政府采购工程支出</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万元，政府采购服务支出</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万元；实际采购</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万元，其中：政府采购货物支出</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万元，政府采购工程支出</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万元，政府采购服务</w:t>
      </w:r>
      <w:r w:rsidRPr="001F4AF8">
        <w:rPr>
          <w:rFonts w:ascii="宋体" w:eastAsia="宋体" w:hAnsi="Times New Roman" w:cs="宋体" w:hint="eastAsia"/>
          <w:kern w:val="0"/>
          <w:sz w:val="24"/>
          <w:szCs w:val="24"/>
          <w:lang w:val="zh-CN"/>
        </w:rPr>
        <w:t>支</w:t>
      </w:r>
      <w:r w:rsidRPr="001F4AF8">
        <w:rPr>
          <w:rFonts w:ascii="宋体" w:eastAsia="宋体" w:hAnsi="Times New Roman" w:cs="宋体" w:hint="eastAsia"/>
          <w:kern w:val="0"/>
          <w:sz w:val="24"/>
          <w:szCs w:val="24"/>
        </w:rPr>
        <w:t>出</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w:t>
      </w:r>
    </w:p>
    <w:p w:rsidR="00435619" w:rsidRPr="001F4AF8" w:rsidRDefault="009A57BB">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1F4AF8">
        <w:rPr>
          <w:rFonts w:ascii="宋体" w:eastAsia="宋体" w:hAnsi="Times New Roman" w:cs="宋体" w:hint="eastAsia"/>
          <w:b/>
          <w:bCs/>
          <w:kern w:val="0"/>
          <w:sz w:val="24"/>
          <w:szCs w:val="24"/>
        </w:rPr>
        <w:t>七、其他重要事项的情况</w:t>
      </w:r>
    </w:p>
    <w:p w:rsidR="00435619" w:rsidRPr="001F4AF8" w:rsidRDefault="009A57BB">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1F4AF8">
        <w:rPr>
          <w:rFonts w:ascii="宋体" w:eastAsia="宋体" w:hAnsi="Times New Roman" w:cs="宋体" w:hint="eastAsia"/>
          <w:b/>
          <w:bCs/>
          <w:kern w:val="0"/>
          <w:sz w:val="24"/>
          <w:szCs w:val="24"/>
        </w:rPr>
        <w:t>（一）国有资产占用情况说明</w:t>
      </w:r>
    </w:p>
    <w:p w:rsidR="00435619" w:rsidRPr="001F4AF8" w:rsidRDefault="009A57BB">
      <w:pPr>
        <w:shd w:val="clear" w:color="auto" w:fill="FFFFFF"/>
        <w:autoSpaceDE w:val="0"/>
        <w:autoSpaceDN w:val="0"/>
        <w:adjustRightInd w:val="0"/>
        <w:spacing w:before="100" w:line="520" w:lineRule="exact"/>
        <w:ind w:left="118" w:firstLine="480"/>
        <w:rPr>
          <w:rFonts w:ascii="Times New Roman" w:eastAsia="宋体" w:hAnsi="Times New Roman" w:cs="Times New Roman"/>
          <w:kern w:val="0"/>
          <w:sz w:val="24"/>
          <w:szCs w:val="24"/>
        </w:rPr>
      </w:pPr>
      <w:r w:rsidRPr="001F4AF8">
        <w:rPr>
          <w:rFonts w:ascii="宋体" w:eastAsia="宋体" w:hAnsi="Times New Roman" w:cs="宋体" w:hint="eastAsia"/>
          <w:kern w:val="0"/>
          <w:sz w:val="24"/>
          <w:szCs w:val="24"/>
        </w:rPr>
        <w:t>截至</w:t>
      </w:r>
      <w:r w:rsidRPr="001F4AF8">
        <w:rPr>
          <w:rFonts w:ascii="宋体" w:eastAsia="宋体" w:hAnsi="Times New Roman" w:cs="宋体"/>
          <w:kern w:val="0"/>
          <w:sz w:val="24"/>
          <w:szCs w:val="24"/>
        </w:rPr>
        <w:t>2017</w:t>
      </w:r>
      <w:r w:rsidRPr="001F4AF8">
        <w:rPr>
          <w:rFonts w:ascii="宋体" w:eastAsia="宋体" w:hAnsi="Times New Roman" w:cs="宋体" w:hint="eastAsia"/>
          <w:kern w:val="0"/>
          <w:sz w:val="24"/>
          <w:szCs w:val="24"/>
        </w:rPr>
        <w:t>年</w:t>
      </w:r>
      <w:r w:rsidRPr="001F4AF8">
        <w:rPr>
          <w:rFonts w:ascii="宋体" w:eastAsia="宋体" w:hAnsi="Times New Roman" w:cs="宋体"/>
          <w:kern w:val="0"/>
          <w:sz w:val="24"/>
          <w:szCs w:val="24"/>
        </w:rPr>
        <w:t>12</w:t>
      </w:r>
      <w:r w:rsidRPr="001F4AF8">
        <w:rPr>
          <w:rFonts w:ascii="宋体" w:eastAsia="宋体" w:hAnsi="Times New Roman" w:cs="宋体" w:hint="eastAsia"/>
          <w:kern w:val="0"/>
          <w:sz w:val="24"/>
          <w:szCs w:val="24"/>
        </w:rPr>
        <w:t>月</w:t>
      </w:r>
      <w:r w:rsidRPr="001F4AF8">
        <w:rPr>
          <w:rFonts w:ascii="宋体" w:eastAsia="宋体" w:hAnsi="Times New Roman" w:cs="宋体"/>
          <w:kern w:val="0"/>
          <w:sz w:val="24"/>
          <w:szCs w:val="24"/>
        </w:rPr>
        <w:t>31</w:t>
      </w:r>
      <w:r w:rsidRPr="001F4AF8">
        <w:rPr>
          <w:rFonts w:ascii="宋体" w:eastAsia="宋体" w:hAnsi="Times New Roman" w:cs="宋体" w:hint="eastAsia"/>
          <w:kern w:val="0"/>
          <w:sz w:val="24"/>
          <w:szCs w:val="24"/>
        </w:rPr>
        <w:t>日，资产总计</w:t>
      </w:r>
      <w:r w:rsidRPr="001F4AF8">
        <w:rPr>
          <w:rFonts w:ascii="宋体" w:eastAsia="宋体" w:hAnsi="Times New Roman" w:cs="宋体"/>
          <w:kern w:val="0"/>
          <w:sz w:val="24"/>
          <w:szCs w:val="24"/>
        </w:rPr>
        <w:t>79.25</w:t>
      </w:r>
      <w:r w:rsidRPr="001F4AF8">
        <w:rPr>
          <w:rFonts w:ascii="宋体" w:eastAsia="宋体" w:hAnsi="Times New Roman" w:cs="宋体" w:hint="eastAsia"/>
          <w:kern w:val="0"/>
          <w:sz w:val="24"/>
          <w:szCs w:val="24"/>
        </w:rPr>
        <w:t>万元，其中：流动资产</w:t>
      </w:r>
      <w:r w:rsidRPr="001F4AF8">
        <w:rPr>
          <w:rFonts w:ascii="宋体" w:eastAsia="宋体" w:hAnsi="Times New Roman" w:cs="宋体"/>
          <w:kern w:val="0"/>
          <w:sz w:val="24"/>
          <w:szCs w:val="24"/>
        </w:rPr>
        <w:t>9.3</w:t>
      </w:r>
      <w:r w:rsidRPr="001F4AF8">
        <w:rPr>
          <w:rFonts w:ascii="宋体" w:eastAsia="宋体" w:hAnsi="Times New Roman" w:cs="宋体" w:hint="eastAsia"/>
          <w:kern w:val="0"/>
          <w:sz w:val="24"/>
          <w:szCs w:val="24"/>
        </w:rPr>
        <w:t>万元，固定资产</w:t>
      </w:r>
      <w:r w:rsidRPr="001F4AF8">
        <w:rPr>
          <w:rFonts w:ascii="宋体" w:eastAsia="宋体" w:hAnsi="Times New Roman" w:cs="宋体"/>
          <w:kern w:val="0"/>
          <w:sz w:val="24"/>
          <w:szCs w:val="24"/>
        </w:rPr>
        <w:t>69.95</w:t>
      </w:r>
      <w:r w:rsidRPr="001F4AF8">
        <w:rPr>
          <w:rFonts w:ascii="宋体" w:eastAsia="宋体" w:hAnsi="Times New Roman" w:cs="宋体" w:hint="eastAsia"/>
          <w:kern w:val="0"/>
          <w:sz w:val="24"/>
          <w:szCs w:val="24"/>
        </w:rPr>
        <w:t>万元，其中：房屋</w:t>
      </w:r>
      <w:r w:rsidRPr="001F4AF8">
        <w:rPr>
          <w:rFonts w:ascii="宋体" w:eastAsia="宋体" w:hAnsi="Times New Roman" w:cs="宋体"/>
          <w:kern w:val="0"/>
          <w:sz w:val="24"/>
          <w:szCs w:val="24"/>
        </w:rPr>
        <w:t>30.8</w:t>
      </w:r>
      <w:r w:rsidRPr="001F4AF8">
        <w:rPr>
          <w:rFonts w:ascii="宋体" w:eastAsia="宋体" w:hAnsi="Times New Roman" w:cs="宋体" w:hint="eastAsia"/>
          <w:kern w:val="0"/>
          <w:sz w:val="24"/>
          <w:szCs w:val="24"/>
        </w:rPr>
        <w:t>（平方米），价值</w:t>
      </w:r>
      <w:r w:rsidRPr="001F4AF8">
        <w:rPr>
          <w:rFonts w:ascii="宋体" w:eastAsia="宋体" w:hAnsi="Times New Roman" w:cs="宋体"/>
          <w:kern w:val="0"/>
          <w:sz w:val="24"/>
          <w:szCs w:val="24"/>
        </w:rPr>
        <w:t>4.5</w:t>
      </w:r>
      <w:r w:rsidRPr="001F4AF8">
        <w:rPr>
          <w:rFonts w:ascii="宋体" w:eastAsia="宋体" w:hAnsi="Times New Roman" w:cs="宋体" w:hint="eastAsia"/>
          <w:kern w:val="0"/>
          <w:sz w:val="24"/>
          <w:szCs w:val="24"/>
        </w:rPr>
        <w:t>万元，共有车辆</w:t>
      </w:r>
      <w:r w:rsidRPr="001F4AF8">
        <w:rPr>
          <w:rFonts w:ascii="宋体" w:eastAsia="宋体" w:hAnsi="Times New Roman" w:cs="宋体"/>
          <w:kern w:val="0"/>
          <w:sz w:val="24"/>
          <w:szCs w:val="24"/>
        </w:rPr>
        <w:t>1</w:t>
      </w:r>
      <w:r w:rsidRPr="001F4AF8">
        <w:rPr>
          <w:rFonts w:ascii="宋体" w:eastAsia="宋体" w:hAnsi="Times New Roman" w:cs="宋体" w:hint="eastAsia"/>
          <w:kern w:val="0"/>
          <w:sz w:val="24"/>
          <w:szCs w:val="24"/>
        </w:rPr>
        <w:t>辆，价值</w:t>
      </w:r>
      <w:r w:rsidRPr="001F4AF8">
        <w:rPr>
          <w:rFonts w:ascii="宋体" w:eastAsia="宋体" w:hAnsi="Times New Roman" w:cs="宋体"/>
          <w:kern w:val="0"/>
          <w:sz w:val="24"/>
          <w:szCs w:val="24"/>
        </w:rPr>
        <w:t>19.52</w:t>
      </w:r>
      <w:r w:rsidRPr="001F4AF8">
        <w:rPr>
          <w:rFonts w:ascii="宋体" w:eastAsia="宋体" w:hAnsi="Times New Roman" w:cs="宋体" w:hint="eastAsia"/>
          <w:kern w:val="0"/>
          <w:sz w:val="24"/>
          <w:szCs w:val="24"/>
        </w:rPr>
        <w:t>万元，其中：省部级领导干部用车</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辆、一般公务用车</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辆、一般执法执勤用车</w:t>
      </w:r>
      <w:r w:rsidRPr="001F4AF8">
        <w:rPr>
          <w:rFonts w:ascii="宋体" w:eastAsia="宋体" w:hAnsi="Times New Roman" w:cs="宋体"/>
          <w:kern w:val="0"/>
          <w:sz w:val="24"/>
          <w:szCs w:val="24"/>
        </w:rPr>
        <w:t>1</w:t>
      </w:r>
      <w:r w:rsidRPr="001F4AF8">
        <w:rPr>
          <w:rFonts w:ascii="宋体" w:eastAsia="宋体" w:hAnsi="Times New Roman" w:cs="宋体" w:hint="eastAsia"/>
          <w:kern w:val="0"/>
          <w:sz w:val="24"/>
          <w:szCs w:val="24"/>
        </w:rPr>
        <w:t>辆、特种专业技术用车</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辆、其他用车</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辆，单位价值</w:t>
      </w:r>
      <w:r w:rsidRPr="001F4AF8">
        <w:rPr>
          <w:rFonts w:ascii="宋体" w:eastAsia="宋体" w:hAnsi="Times New Roman" w:cs="宋体"/>
          <w:kern w:val="0"/>
          <w:sz w:val="24"/>
          <w:szCs w:val="24"/>
        </w:rPr>
        <w:t>5</w:t>
      </w:r>
      <w:r w:rsidRPr="001F4AF8">
        <w:rPr>
          <w:rFonts w:ascii="Times New Roman" w:eastAsia="宋体" w:hAnsi="Times New Roman" w:cs="Times New Roman"/>
          <w:kern w:val="0"/>
          <w:sz w:val="24"/>
          <w:szCs w:val="24"/>
        </w:rPr>
        <w:t>0</w:t>
      </w:r>
      <w:r w:rsidRPr="001F4AF8">
        <w:rPr>
          <w:rFonts w:ascii="宋体" w:eastAsia="宋体" w:hAnsi="Times New Roman" w:cs="宋体" w:hint="eastAsia"/>
          <w:kern w:val="0"/>
          <w:sz w:val="24"/>
          <w:szCs w:val="24"/>
        </w:rPr>
        <w:t>万元以上通用设备</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台（套），单位价值</w:t>
      </w:r>
      <w:r w:rsidRPr="001F4AF8">
        <w:rPr>
          <w:rFonts w:ascii="宋体" w:eastAsia="宋体" w:hAnsi="Times New Roman" w:cs="宋体"/>
          <w:kern w:val="0"/>
          <w:sz w:val="24"/>
          <w:szCs w:val="24"/>
        </w:rPr>
        <w:t>1</w:t>
      </w:r>
      <w:r w:rsidRPr="001F4AF8">
        <w:rPr>
          <w:rFonts w:ascii="Times New Roman" w:eastAsia="宋体" w:hAnsi="Times New Roman" w:cs="Times New Roman"/>
          <w:kern w:val="0"/>
          <w:sz w:val="24"/>
          <w:szCs w:val="24"/>
        </w:rPr>
        <w:t>00</w:t>
      </w:r>
      <w:r w:rsidRPr="001F4AF8">
        <w:rPr>
          <w:rFonts w:ascii="宋体" w:eastAsia="宋体" w:hAnsi="Times New Roman" w:cs="宋体" w:hint="eastAsia"/>
          <w:kern w:val="0"/>
          <w:sz w:val="24"/>
          <w:szCs w:val="24"/>
        </w:rPr>
        <w:t>万元以上专用设备</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台（套），其他固定资产价值</w:t>
      </w:r>
      <w:r w:rsidRPr="001F4AF8">
        <w:rPr>
          <w:rFonts w:ascii="宋体" w:eastAsia="宋体" w:hAnsi="Times New Roman" w:cs="宋体"/>
          <w:kern w:val="0"/>
          <w:sz w:val="24"/>
          <w:szCs w:val="24"/>
        </w:rPr>
        <w:t>45.94</w:t>
      </w:r>
      <w:r w:rsidRPr="001F4AF8">
        <w:rPr>
          <w:rFonts w:ascii="宋体" w:eastAsia="宋体" w:hAnsi="Times New Roman" w:cs="宋体" w:hint="eastAsia"/>
          <w:kern w:val="0"/>
          <w:sz w:val="24"/>
          <w:szCs w:val="24"/>
        </w:rPr>
        <w:t>万元。</w:t>
      </w:r>
    </w:p>
    <w:p w:rsidR="00435619" w:rsidRPr="001F4AF8" w:rsidRDefault="009A57BB">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1F4AF8">
        <w:rPr>
          <w:rFonts w:ascii="宋体" w:eastAsia="宋体" w:hAnsi="Times New Roman" w:cs="宋体" w:hint="eastAsia"/>
          <w:b/>
          <w:bCs/>
          <w:kern w:val="0"/>
          <w:sz w:val="24"/>
          <w:szCs w:val="24"/>
        </w:rPr>
        <w:t>（二）国有资产收益征缴情况说明</w:t>
      </w:r>
    </w:p>
    <w:p w:rsidR="00435619" w:rsidRPr="001F4AF8" w:rsidRDefault="009A57BB">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1F4AF8">
        <w:rPr>
          <w:rFonts w:ascii="宋体" w:eastAsia="宋体" w:hAnsi="Times New Roman" w:cs="宋体" w:hint="eastAsia"/>
          <w:kern w:val="0"/>
          <w:sz w:val="24"/>
          <w:szCs w:val="24"/>
        </w:rPr>
        <w:t>截至</w:t>
      </w:r>
      <w:r w:rsidRPr="001F4AF8">
        <w:rPr>
          <w:rFonts w:ascii="宋体" w:eastAsia="宋体" w:hAnsi="Times New Roman" w:cs="宋体"/>
          <w:kern w:val="0"/>
          <w:sz w:val="24"/>
          <w:szCs w:val="24"/>
        </w:rPr>
        <w:t>2017</w:t>
      </w:r>
      <w:r w:rsidRPr="001F4AF8">
        <w:rPr>
          <w:rFonts w:ascii="宋体" w:eastAsia="宋体" w:hAnsi="Times New Roman" w:cs="宋体" w:hint="eastAsia"/>
          <w:kern w:val="0"/>
          <w:sz w:val="24"/>
          <w:szCs w:val="24"/>
        </w:rPr>
        <w:t>年</w:t>
      </w:r>
      <w:r w:rsidRPr="001F4AF8">
        <w:rPr>
          <w:rFonts w:ascii="宋体" w:eastAsia="宋体" w:hAnsi="Times New Roman" w:cs="宋体"/>
          <w:kern w:val="0"/>
          <w:sz w:val="24"/>
          <w:szCs w:val="24"/>
        </w:rPr>
        <w:t>12</w:t>
      </w:r>
      <w:r w:rsidRPr="001F4AF8">
        <w:rPr>
          <w:rFonts w:ascii="宋体" w:eastAsia="宋体" w:hAnsi="Times New Roman" w:cs="宋体" w:hint="eastAsia"/>
          <w:kern w:val="0"/>
          <w:sz w:val="24"/>
          <w:szCs w:val="24"/>
        </w:rPr>
        <w:t>月</w:t>
      </w:r>
      <w:r w:rsidRPr="001F4AF8">
        <w:rPr>
          <w:rFonts w:ascii="宋体" w:eastAsia="宋体" w:hAnsi="Times New Roman" w:cs="宋体"/>
          <w:kern w:val="0"/>
          <w:sz w:val="24"/>
          <w:szCs w:val="24"/>
        </w:rPr>
        <w:t>31</w:t>
      </w:r>
      <w:r w:rsidRPr="001F4AF8">
        <w:rPr>
          <w:rFonts w:ascii="宋体" w:eastAsia="宋体" w:hAnsi="Times New Roman" w:cs="宋体" w:hint="eastAsia"/>
          <w:kern w:val="0"/>
          <w:sz w:val="24"/>
          <w:szCs w:val="24"/>
        </w:rPr>
        <w:t>日，新疆乌鲁木齐市质量技术监督局水磨沟区分局单位资产有偿使用收入合计</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万元，资产处置收入合计</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万元。其中：已缴国库</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万元，已缴财政专户</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万元，应缴未缴</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万元，单位留用</w:t>
      </w:r>
      <w:r w:rsidRPr="001F4AF8">
        <w:rPr>
          <w:rFonts w:ascii="宋体" w:eastAsia="宋体" w:hAnsi="Times New Roman" w:cs="宋体"/>
          <w:kern w:val="0"/>
          <w:sz w:val="24"/>
          <w:szCs w:val="24"/>
        </w:rPr>
        <w:t>0</w:t>
      </w:r>
      <w:r w:rsidRPr="001F4AF8">
        <w:rPr>
          <w:rFonts w:ascii="宋体" w:eastAsia="宋体" w:hAnsi="Times New Roman" w:cs="宋体" w:hint="eastAsia"/>
          <w:kern w:val="0"/>
          <w:sz w:val="24"/>
          <w:szCs w:val="24"/>
        </w:rPr>
        <w:t>万元。</w:t>
      </w:r>
    </w:p>
    <w:p w:rsidR="00435619" w:rsidRPr="001F4AF8" w:rsidRDefault="009A57BB">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1F4AF8">
        <w:rPr>
          <w:rFonts w:ascii="宋体" w:eastAsia="宋体" w:hAnsi="Times New Roman" w:cs="宋体" w:hint="eastAsia"/>
          <w:b/>
          <w:bCs/>
          <w:kern w:val="0"/>
          <w:sz w:val="24"/>
          <w:szCs w:val="24"/>
        </w:rPr>
        <w:t>（三）部门项目支出情况和项目绩效评价情况说明</w:t>
      </w:r>
    </w:p>
    <w:p w:rsidR="009874EE" w:rsidRPr="001F4AF8" w:rsidRDefault="009874EE" w:rsidP="009874EE">
      <w:pPr>
        <w:shd w:val="clear" w:color="auto" w:fill="FFFFFF"/>
        <w:spacing w:before="100" w:line="520" w:lineRule="exact"/>
        <w:ind w:firstLine="480"/>
        <w:rPr>
          <w:rFonts w:ascii="宋体" w:hAnsi="宋体"/>
          <w:kern w:val="0"/>
          <w:sz w:val="24"/>
          <w:szCs w:val="24"/>
        </w:rPr>
      </w:pPr>
      <w:r w:rsidRPr="001F4AF8">
        <w:rPr>
          <w:rFonts w:ascii="宋体" w:hAnsi="宋体"/>
          <w:kern w:val="0"/>
          <w:sz w:val="24"/>
          <w:szCs w:val="24"/>
        </w:rPr>
        <w:t>2017</w:t>
      </w:r>
      <w:r w:rsidRPr="001F4AF8">
        <w:rPr>
          <w:rFonts w:ascii="宋体" w:hAnsi="宋体" w:hint="eastAsia"/>
          <w:kern w:val="0"/>
          <w:sz w:val="24"/>
          <w:szCs w:val="24"/>
        </w:rPr>
        <w:t>年度，本部门单位实行绩效管理的项目</w:t>
      </w:r>
      <w:r w:rsidRPr="001F4AF8">
        <w:rPr>
          <w:rFonts w:ascii="宋体"/>
          <w:kern w:val="0"/>
          <w:sz w:val="24"/>
          <w:szCs w:val="24"/>
        </w:rPr>
        <w:t>0</w:t>
      </w:r>
      <w:r w:rsidRPr="001F4AF8">
        <w:rPr>
          <w:rFonts w:ascii="宋体" w:hAnsi="宋体" w:hint="eastAsia"/>
          <w:kern w:val="0"/>
          <w:sz w:val="24"/>
          <w:szCs w:val="24"/>
        </w:rPr>
        <w:t>个，涉及预算</w:t>
      </w:r>
      <w:r w:rsidRPr="001F4AF8">
        <w:rPr>
          <w:rFonts w:ascii="宋体"/>
          <w:kern w:val="0"/>
          <w:sz w:val="24"/>
          <w:szCs w:val="24"/>
        </w:rPr>
        <w:t>0</w:t>
      </w:r>
      <w:r w:rsidRPr="001F4AF8">
        <w:rPr>
          <w:rFonts w:ascii="宋体" w:hAnsi="宋体" w:hint="eastAsia"/>
          <w:kern w:val="0"/>
          <w:sz w:val="24"/>
          <w:szCs w:val="24"/>
        </w:rPr>
        <w:t>万元，项目支出决算</w:t>
      </w:r>
      <w:r w:rsidRPr="001F4AF8">
        <w:rPr>
          <w:rFonts w:ascii="宋体"/>
          <w:kern w:val="0"/>
          <w:sz w:val="24"/>
          <w:szCs w:val="24"/>
        </w:rPr>
        <w:t>0</w:t>
      </w:r>
      <w:r w:rsidRPr="001F4AF8">
        <w:rPr>
          <w:rFonts w:ascii="宋体" w:hAnsi="宋体" w:hint="eastAsia"/>
          <w:kern w:val="0"/>
          <w:sz w:val="24"/>
          <w:szCs w:val="24"/>
        </w:rPr>
        <w:t>万元。</w:t>
      </w:r>
    </w:p>
    <w:p w:rsidR="00435619" w:rsidRPr="001F4AF8" w:rsidRDefault="009A57BB" w:rsidP="009874EE">
      <w:pPr>
        <w:widowControl/>
        <w:shd w:val="clear" w:color="auto" w:fill="FFFFFF"/>
        <w:spacing w:before="100" w:after="240"/>
        <w:jc w:val="center"/>
        <w:rPr>
          <w:rFonts w:ascii="宋体" w:eastAsia="宋体" w:hAnsi="宋体" w:cs="宋体"/>
          <w:b/>
          <w:bCs/>
          <w:kern w:val="0"/>
          <w:sz w:val="24"/>
          <w:szCs w:val="24"/>
        </w:rPr>
      </w:pPr>
      <w:r w:rsidRPr="001F4AF8">
        <w:rPr>
          <w:rFonts w:ascii="宋体" w:eastAsia="宋体" w:hAnsi="宋体" w:cs="宋体" w:hint="eastAsia"/>
          <w:b/>
          <w:bCs/>
          <w:kern w:val="0"/>
          <w:sz w:val="24"/>
          <w:szCs w:val="24"/>
        </w:rPr>
        <w:t>第三部分</w:t>
      </w:r>
      <w:r w:rsidR="00F503CC" w:rsidRPr="001F4AF8">
        <w:rPr>
          <w:rFonts w:ascii="宋体" w:eastAsia="宋体" w:hAnsi="宋体" w:cs="宋体" w:hint="eastAsia"/>
          <w:b/>
          <w:bCs/>
          <w:kern w:val="0"/>
          <w:sz w:val="24"/>
          <w:szCs w:val="24"/>
        </w:rPr>
        <w:t xml:space="preserve"> </w:t>
      </w:r>
      <w:r w:rsidRPr="001F4AF8">
        <w:rPr>
          <w:rFonts w:ascii="宋体" w:eastAsia="宋体" w:hAnsi="宋体" w:cs="宋体" w:hint="eastAsia"/>
          <w:b/>
          <w:bCs/>
          <w:kern w:val="0"/>
          <w:sz w:val="24"/>
          <w:szCs w:val="24"/>
        </w:rPr>
        <w:t>新疆乌鲁木齐市质量技术监督局水磨沟区分局专业名词解释</w:t>
      </w:r>
    </w:p>
    <w:p w:rsidR="00435619" w:rsidRPr="001F4AF8" w:rsidRDefault="009A57BB">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1F4AF8">
        <w:rPr>
          <w:rFonts w:ascii="宋体" w:eastAsia="宋体" w:hAnsi="Times New Roman" w:cs="宋体"/>
          <w:kern w:val="0"/>
          <w:sz w:val="24"/>
          <w:szCs w:val="24"/>
        </w:rPr>
        <w:t>1</w:t>
      </w:r>
      <w:r w:rsidRPr="001F4AF8">
        <w:rPr>
          <w:rFonts w:ascii="宋体" w:eastAsia="宋体" w:hAnsi="Times New Roman" w:cs="宋体" w:hint="eastAsia"/>
          <w:kern w:val="0"/>
          <w:sz w:val="24"/>
          <w:szCs w:val="24"/>
        </w:rPr>
        <w:t>．财政拨款收入：指同级财政当年拨付的资金。</w:t>
      </w:r>
    </w:p>
    <w:p w:rsidR="00435619" w:rsidRPr="001F4AF8" w:rsidRDefault="009A57BB">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1F4AF8">
        <w:rPr>
          <w:rFonts w:ascii="宋体" w:eastAsia="宋体" w:hAnsi="Times New Roman" w:cs="宋体"/>
          <w:kern w:val="0"/>
          <w:sz w:val="24"/>
          <w:szCs w:val="24"/>
        </w:rPr>
        <w:t>2</w:t>
      </w:r>
      <w:r w:rsidRPr="001F4AF8">
        <w:rPr>
          <w:rFonts w:ascii="宋体" w:eastAsia="宋体" w:hAnsi="Times New Roman" w:cs="宋体" w:hint="eastAsia"/>
          <w:kern w:val="0"/>
          <w:sz w:val="24"/>
          <w:szCs w:val="24"/>
        </w:rPr>
        <w:t>．上级补助收入：指事业单位从主管部门和上级单位取得的非财政补助收入。</w:t>
      </w:r>
    </w:p>
    <w:p w:rsidR="00435619" w:rsidRPr="001F4AF8" w:rsidRDefault="009A57BB">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1F4AF8">
        <w:rPr>
          <w:rFonts w:ascii="宋体" w:eastAsia="宋体" w:hAnsi="Times New Roman" w:cs="宋体"/>
          <w:kern w:val="0"/>
          <w:sz w:val="24"/>
          <w:szCs w:val="24"/>
        </w:rPr>
        <w:t>3.</w:t>
      </w:r>
      <w:r w:rsidRPr="001F4AF8">
        <w:rPr>
          <w:rFonts w:ascii="宋体" w:eastAsia="宋体" w:hAnsi="Times New Roman" w:cs="宋体" w:hint="eastAsia"/>
          <w:kern w:val="0"/>
          <w:sz w:val="24"/>
          <w:szCs w:val="24"/>
        </w:rPr>
        <w:t>事业收入：指事业单位开展专业业务活动及其辅助活动所取得的收入。</w:t>
      </w:r>
    </w:p>
    <w:p w:rsidR="00435619" w:rsidRPr="001F4AF8" w:rsidRDefault="009A57BB">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1F4AF8">
        <w:rPr>
          <w:rFonts w:ascii="宋体" w:eastAsia="宋体" w:hAnsi="Times New Roman" w:cs="宋体"/>
          <w:kern w:val="0"/>
          <w:sz w:val="24"/>
          <w:szCs w:val="24"/>
        </w:rPr>
        <w:lastRenderedPageBreak/>
        <w:t>4.</w:t>
      </w:r>
      <w:r w:rsidRPr="001F4AF8">
        <w:rPr>
          <w:rFonts w:ascii="宋体" w:eastAsia="宋体" w:hAnsi="Times New Roman" w:cs="宋体" w:hint="eastAsia"/>
          <w:kern w:val="0"/>
          <w:sz w:val="24"/>
          <w:szCs w:val="24"/>
        </w:rPr>
        <w:t>经营收入：指事业单位在专业业务活动及其辅助活动之外开展非独立核算经营活动取得的收入。</w:t>
      </w:r>
    </w:p>
    <w:p w:rsidR="00435619" w:rsidRPr="001F4AF8" w:rsidRDefault="009A57BB">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1F4AF8">
        <w:rPr>
          <w:rFonts w:ascii="宋体" w:eastAsia="宋体" w:hAnsi="Times New Roman" w:cs="宋体"/>
          <w:kern w:val="0"/>
          <w:sz w:val="24"/>
          <w:szCs w:val="24"/>
        </w:rPr>
        <w:t>5.</w:t>
      </w:r>
      <w:r w:rsidRPr="001F4AF8">
        <w:rPr>
          <w:rFonts w:ascii="宋体" w:eastAsia="宋体" w:hAnsi="Times New Roman" w:cs="宋体" w:hint="eastAsia"/>
          <w:kern w:val="0"/>
          <w:sz w:val="24"/>
          <w:szCs w:val="24"/>
        </w:rPr>
        <w:t>附属单位缴款：指事业单位附属的独立核算单位按有关规定上缴的收入。</w:t>
      </w:r>
    </w:p>
    <w:p w:rsidR="00435619" w:rsidRPr="001F4AF8" w:rsidRDefault="009A57BB">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1F4AF8">
        <w:rPr>
          <w:rFonts w:ascii="宋体" w:eastAsia="宋体" w:hAnsi="Times New Roman" w:cs="宋体"/>
          <w:kern w:val="0"/>
          <w:sz w:val="24"/>
          <w:szCs w:val="24"/>
        </w:rPr>
        <w:t>6.</w:t>
      </w:r>
      <w:r w:rsidRPr="001F4AF8">
        <w:rPr>
          <w:rFonts w:ascii="宋体" w:eastAsia="宋体" w:hAnsi="Times New Roman" w:cs="宋体" w:hint="eastAsia"/>
          <w:kern w:val="0"/>
          <w:sz w:val="24"/>
          <w:szCs w:val="24"/>
        </w:rPr>
        <w:t>其他收入：指除上述</w:t>
      </w:r>
      <w:r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财政拨款收入</w:t>
      </w:r>
      <w:r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w:t>
      </w:r>
      <w:r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上级补助收入</w:t>
      </w:r>
      <w:r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w:t>
      </w:r>
      <w:r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事业收入</w:t>
      </w:r>
      <w:r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w:t>
      </w:r>
      <w:r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经营收入</w:t>
      </w:r>
      <w:r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w:t>
      </w:r>
      <w:r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附属单位缴款</w:t>
      </w:r>
      <w:r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等之外取得的收入。</w:t>
      </w:r>
    </w:p>
    <w:p w:rsidR="00435619" w:rsidRPr="001F4AF8" w:rsidRDefault="009A57BB">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1F4AF8">
        <w:rPr>
          <w:rFonts w:ascii="宋体" w:eastAsia="宋体" w:hAnsi="Times New Roman" w:cs="宋体"/>
          <w:kern w:val="0"/>
          <w:sz w:val="24"/>
          <w:szCs w:val="24"/>
        </w:rPr>
        <w:t>7.</w:t>
      </w:r>
      <w:r w:rsidRPr="001F4AF8">
        <w:rPr>
          <w:rFonts w:ascii="宋体" w:eastAsia="宋体" w:hAnsi="Times New Roman" w:cs="宋体" w:hint="eastAsia"/>
          <w:kern w:val="0"/>
          <w:sz w:val="24"/>
          <w:szCs w:val="24"/>
        </w:rPr>
        <w:t>用事业基金弥补收支差额：指事业单位在当年的</w:t>
      </w:r>
      <w:r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财政拨款收入</w:t>
      </w:r>
      <w:r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w:t>
      </w:r>
      <w:r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财政拨款结转和结余资金</w:t>
      </w:r>
      <w:r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w:t>
      </w:r>
      <w:r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事业收入</w:t>
      </w:r>
      <w:r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w:t>
      </w:r>
      <w:r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事业单位经营收入</w:t>
      </w:r>
      <w:r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w:t>
      </w:r>
      <w:r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其他收入</w:t>
      </w:r>
      <w:r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不足以安排当年支出的情况下，使用以前年度积累的事业基金（即事业单位当年收支扣抵后按国家规定提取，用于弥补以后年度收支差额的基金）弥补本年度收支缺口的资金。</w:t>
      </w:r>
    </w:p>
    <w:p w:rsidR="00435619" w:rsidRPr="001F4AF8" w:rsidRDefault="009A57BB">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1F4AF8">
        <w:rPr>
          <w:rFonts w:ascii="宋体" w:eastAsia="宋体" w:hAnsi="Times New Roman" w:cs="宋体"/>
          <w:kern w:val="0"/>
          <w:sz w:val="24"/>
          <w:szCs w:val="24"/>
        </w:rPr>
        <w:t>8</w:t>
      </w:r>
      <w:r w:rsidRPr="001F4AF8">
        <w:rPr>
          <w:rFonts w:ascii="宋体" w:eastAsia="宋体" w:hAnsi="Times New Roman" w:cs="宋体" w:hint="eastAsia"/>
          <w:kern w:val="0"/>
          <w:sz w:val="24"/>
          <w:szCs w:val="24"/>
        </w:rPr>
        <w:t>．上年结转和结余：指以前年度支出预算因客观条件未执行完毕，结转到本年度按有关规定继续使用的资金，既包括财政结转和结余，也包括事业收入、经营收入、其他收入的结转和结余。</w:t>
      </w:r>
    </w:p>
    <w:p w:rsidR="00435619" w:rsidRPr="001F4AF8" w:rsidRDefault="009A57BB">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1F4AF8">
        <w:rPr>
          <w:rFonts w:ascii="宋体" w:eastAsia="宋体" w:hAnsi="Times New Roman" w:cs="宋体"/>
          <w:kern w:val="0"/>
          <w:sz w:val="24"/>
          <w:szCs w:val="24"/>
        </w:rPr>
        <w:t>9</w:t>
      </w:r>
      <w:r w:rsidRPr="001F4AF8">
        <w:rPr>
          <w:rFonts w:ascii="宋体" w:eastAsia="宋体" w:hAnsi="Times New Roman" w:cs="宋体" w:hint="eastAsia"/>
          <w:kern w:val="0"/>
          <w:sz w:val="24"/>
          <w:szCs w:val="24"/>
        </w:rPr>
        <w:t>．结余分配：反映单位当年结余的分配情况。</w:t>
      </w:r>
    </w:p>
    <w:p w:rsidR="00435619" w:rsidRPr="001F4AF8" w:rsidRDefault="009A57BB">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1F4AF8">
        <w:rPr>
          <w:rFonts w:ascii="宋体" w:eastAsia="宋体" w:hAnsi="Times New Roman" w:cs="宋体"/>
          <w:kern w:val="0"/>
          <w:sz w:val="24"/>
          <w:szCs w:val="24"/>
        </w:rPr>
        <w:t>10</w:t>
      </w:r>
      <w:r w:rsidRPr="001F4AF8">
        <w:rPr>
          <w:rFonts w:ascii="宋体" w:eastAsia="宋体" w:hAnsi="Times New Roman" w:cs="宋体" w:hint="eastAsia"/>
          <w:kern w:val="0"/>
          <w:sz w:val="24"/>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435619" w:rsidRPr="001F4AF8" w:rsidRDefault="009A57BB">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1F4AF8">
        <w:rPr>
          <w:rFonts w:ascii="宋体" w:eastAsia="宋体" w:hAnsi="Times New Roman" w:cs="宋体"/>
          <w:kern w:val="0"/>
          <w:sz w:val="24"/>
          <w:szCs w:val="24"/>
        </w:rPr>
        <w:t>11.</w:t>
      </w:r>
      <w:r w:rsidRPr="001F4AF8">
        <w:rPr>
          <w:rFonts w:ascii="宋体" w:eastAsia="宋体" w:hAnsi="Times New Roman" w:cs="宋体" w:hint="eastAsia"/>
          <w:kern w:val="0"/>
          <w:sz w:val="24"/>
          <w:szCs w:val="24"/>
        </w:rPr>
        <w:t>基本支出：指为保障机构正常运转、完成日常工作任务而发生的人员支出和公用支出。</w:t>
      </w:r>
    </w:p>
    <w:p w:rsidR="00435619" w:rsidRPr="001F4AF8" w:rsidRDefault="009A57BB">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1F4AF8">
        <w:rPr>
          <w:rFonts w:ascii="宋体" w:eastAsia="宋体" w:hAnsi="Times New Roman" w:cs="宋体"/>
          <w:kern w:val="0"/>
          <w:sz w:val="24"/>
          <w:szCs w:val="24"/>
        </w:rPr>
        <w:t>12.</w:t>
      </w:r>
      <w:r w:rsidRPr="001F4AF8">
        <w:rPr>
          <w:rFonts w:ascii="宋体" w:eastAsia="宋体" w:hAnsi="Times New Roman" w:cs="宋体" w:hint="eastAsia"/>
          <w:kern w:val="0"/>
          <w:sz w:val="24"/>
          <w:szCs w:val="24"/>
        </w:rPr>
        <w:t>项目支出：指在基本支出之外为完成特定行政任务和事业发展目标所发生的支出。</w:t>
      </w:r>
    </w:p>
    <w:p w:rsidR="00435619" w:rsidRPr="001F4AF8" w:rsidRDefault="009A57BB">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1F4AF8">
        <w:rPr>
          <w:rFonts w:ascii="宋体" w:eastAsia="宋体" w:hAnsi="Times New Roman" w:cs="宋体"/>
          <w:kern w:val="0"/>
          <w:sz w:val="24"/>
          <w:szCs w:val="24"/>
        </w:rPr>
        <w:t>13.</w:t>
      </w:r>
      <w:r w:rsidRPr="001F4AF8">
        <w:rPr>
          <w:rFonts w:ascii="宋体" w:eastAsia="宋体" w:hAnsi="Times New Roman" w:cs="宋体" w:hint="eastAsia"/>
          <w:kern w:val="0"/>
          <w:sz w:val="24"/>
          <w:szCs w:val="24"/>
        </w:rPr>
        <w:t>经营支出：指事业单位在专业业务活动及其辅助活动之外开展非独立核算经营活动发生的支出。</w:t>
      </w:r>
    </w:p>
    <w:p w:rsidR="00435619" w:rsidRPr="001F4AF8" w:rsidRDefault="009A57BB">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1F4AF8">
        <w:rPr>
          <w:rFonts w:ascii="宋体" w:eastAsia="宋体" w:hAnsi="Times New Roman" w:cs="宋体"/>
          <w:kern w:val="0"/>
          <w:sz w:val="24"/>
          <w:szCs w:val="24"/>
        </w:rPr>
        <w:t>14.</w:t>
      </w:r>
      <w:r w:rsidRPr="001F4AF8">
        <w:rPr>
          <w:rFonts w:ascii="宋体" w:eastAsia="宋体" w:hAnsi="Times New Roman" w:cs="宋体" w:hint="eastAsia"/>
          <w:kern w:val="0"/>
          <w:sz w:val="24"/>
          <w:szCs w:val="24"/>
        </w:rPr>
        <w:t>对附属单位补助支出：指事业单位发生的用非财政预算资金对附属单位的补助支出。</w:t>
      </w:r>
    </w:p>
    <w:p w:rsidR="00435619" w:rsidRPr="001F4AF8" w:rsidRDefault="009A57BB">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1F4AF8">
        <w:rPr>
          <w:rFonts w:ascii="宋体" w:eastAsia="宋体" w:hAnsi="Times New Roman" w:cs="宋体"/>
          <w:kern w:val="0"/>
          <w:sz w:val="24"/>
          <w:szCs w:val="24"/>
        </w:rPr>
        <w:lastRenderedPageBreak/>
        <w:t>15.</w:t>
      </w:r>
      <w:r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三公</w:t>
      </w:r>
      <w:r w:rsidRPr="001F4AF8">
        <w:rPr>
          <w:rFonts w:ascii="Times New Roman" w:eastAsia="宋体" w:hAnsi="Times New Roman" w:cs="Times New Roman"/>
          <w:kern w:val="0"/>
          <w:sz w:val="24"/>
          <w:szCs w:val="24"/>
        </w:rPr>
        <w:t>”</w:t>
      </w:r>
      <w:r w:rsidRPr="001F4AF8">
        <w:rPr>
          <w:rFonts w:ascii="宋体" w:eastAsia="宋体" w:hAnsi="Times New Roman" w:cs="宋体" w:hint="eastAsia"/>
          <w:kern w:val="0"/>
          <w:sz w:val="24"/>
          <w:szCs w:val="24"/>
        </w:rPr>
        <w:t>经费：指用财政拨款安排的因公出国（境）费、公务用车购置及运行费和公务接待费。其中，因公出国（境）费反映单位公务出国（境）的住宿费、旅费、伙食补助费、杂费、培训费等支出；公务用车购置及运行费反映单位公务用车车辆购置费及租用费、燃料费、维修费、过路过桥费、保险费、安全奖励费用等支出；公务接待费反映单位按规定开支的各类公务接待（含外宾接待）支出。</w:t>
      </w:r>
    </w:p>
    <w:p w:rsidR="00435619" w:rsidRPr="001F4AF8" w:rsidRDefault="009A57BB">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1F4AF8">
        <w:rPr>
          <w:rFonts w:ascii="宋体" w:eastAsia="宋体" w:hAnsi="Times New Roman" w:cs="宋体"/>
          <w:kern w:val="0"/>
          <w:sz w:val="24"/>
          <w:szCs w:val="24"/>
        </w:rPr>
        <w:t>16.</w:t>
      </w:r>
      <w:r w:rsidRPr="001F4AF8">
        <w:rPr>
          <w:rFonts w:ascii="宋体" w:eastAsia="宋体" w:hAnsi="Times New Roman" w:cs="宋体" w:hint="eastAsia"/>
          <w:kern w:val="0"/>
          <w:sz w:val="24"/>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874EE" w:rsidRPr="001F4AF8" w:rsidRDefault="009874EE" w:rsidP="009874EE">
      <w:pPr>
        <w:shd w:val="clear" w:color="auto" w:fill="FFFFFF"/>
        <w:spacing w:before="100" w:line="520" w:lineRule="exact"/>
        <w:rPr>
          <w:rFonts w:ascii="宋体"/>
          <w:kern w:val="0"/>
          <w:sz w:val="24"/>
          <w:szCs w:val="24"/>
        </w:rPr>
      </w:pPr>
      <w:r w:rsidRPr="001F4AF8">
        <w:rPr>
          <w:rFonts w:ascii="宋体" w:hAnsi="宋体" w:hint="eastAsia"/>
          <w:kern w:val="0"/>
          <w:sz w:val="24"/>
          <w:szCs w:val="24"/>
        </w:rPr>
        <w:t>本单位支出功能分类说明。</w:t>
      </w:r>
    </w:p>
    <w:p w:rsidR="009874EE" w:rsidRPr="001F4AF8" w:rsidRDefault="009874EE" w:rsidP="009874EE">
      <w:pPr>
        <w:shd w:val="clear" w:color="auto" w:fill="FFFFFF"/>
        <w:spacing w:before="100" w:line="520" w:lineRule="exact"/>
        <w:rPr>
          <w:rFonts w:ascii="宋体"/>
          <w:kern w:val="0"/>
          <w:sz w:val="24"/>
          <w:szCs w:val="24"/>
        </w:rPr>
      </w:pPr>
      <w:r w:rsidRPr="001F4AF8">
        <w:rPr>
          <w:rFonts w:ascii="宋体" w:hAnsi="宋体"/>
          <w:kern w:val="0"/>
          <w:sz w:val="24"/>
          <w:szCs w:val="24"/>
        </w:rPr>
        <w:t>201</w:t>
      </w:r>
      <w:r w:rsidRPr="001F4AF8">
        <w:rPr>
          <w:rFonts w:ascii="宋体" w:hAnsi="宋体" w:hint="eastAsia"/>
          <w:kern w:val="0"/>
          <w:sz w:val="24"/>
          <w:szCs w:val="24"/>
        </w:rPr>
        <w:t>类</w:t>
      </w:r>
      <w:r w:rsidRPr="001F4AF8">
        <w:rPr>
          <w:rFonts w:ascii="宋体" w:hAnsi="宋体"/>
          <w:kern w:val="0"/>
          <w:sz w:val="24"/>
          <w:szCs w:val="24"/>
        </w:rPr>
        <w:t>17</w:t>
      </w:r>
      <w:r w:rsidRPr="001F4AF8">
        <w:rPr>
          <w:rFonts w:ascii="宋体" w:hAnsi="宋体" w:hint="eastAsia"/>
          <w:kern w:val="0"/>
          <w:sz w:val="24"/>
          <w:szCs w:val="24"/>
        </w:rPr>
        <w:t>款</w:t>
      </w:r>
      <w:r w:rsidRPr="001F4AF8">
        <w:rPr>
          <w:rFonts w:ascii="宋体"/>
          <w:kern w:val="0"/>
          <w:sz w:val="24"/>
          <w:szCs w:val="24"/>
        </w:rPr>
        <w:t>0</w:t>
      </w:r>
      <w:r w:rsidRPr="001F4AF8">
        <w:rPr>
          <w:rFonts w:ascii="宋体" w:hAnsi="宋体"/>
          <w:kern w:val="0"/>
          <w:sz w:val="24"/>
          <w:szCs w:val="24"/>
        </w:rPr>
        <w:t>1</w:t>
      </w:r>
      <w:r w:rsidRPr="001F4AF8">
        <w:rPr>
          <w:rFonts w:ascii="宋体" w:hAnsi="宋体" w:hint="eastAsia"/>
          <w:kern w:val="0"/>
          <w:sz w:val="24"/>
          <w:szCs w:val="24"/>
        </w:rPr>
        <w:t>项行政运行：指反映行政单位（包括实行公务员管理的事业单位）的基本支出。</w:t>
      </w:r>
    </w:p>
    <w:p w:rsidR="009874EE" w:rsidRPr="001F4AF8" w:rsidRDefault="009874EE" w:rsidP="009874EE">
      <w:pPr>
        <w:shd w:val="clear" w:color="auto" w:fill="FFFFFF"/>
        <w:spacing w:before="100" w:line="520" w:lineRule="exact"/>
        <w:rPr>
          <w:rFonts w:ascii="宋体"/>
          <w:kern w:val="0"/>
          <w:sz w:val="24"/>
          <w:szCs w:val="24"/>
        </w:rPr>
      </w:pPr>
      <w:r w:rsidRPr="001F4AF8">
        <w:rPr>
          <w:rFonts w:ascii="宋体" w:hAnsi="宋体"/>
          <w:kern w:val="0"/>
          <w:sz w:val="24"/>
          <w:szCs w:val="24"/>
        </w:rPr>
        <w:t>201</w:t>
      </w:r>
      <w:r w:rsidRPr="001F4AF8">
        <w:rPr>
          <w:rFonts w:ascii="宋体" w:hAnsi="宋体" w:hint="eastAsia"/>
          <w:kern w:val="0"/>
          <w:sz w:val="24"/>
          <w:szCs w:val="24"/>
        </w:rPr>
        <w:t>类</w:t>
      </w:r>
      <w:r w:rsidRPr="001F4AF8">
        <w:rPr>
          <w:rFonts w:ascii="宋体" w:hAnsi="宋体"/>
          <w:kern w:val="0"/>
          <w:sz w:val="24"/>
          <w:szCs w:val="24"/>
        </w:rPr>
        <w:t>17</w:t>
      </w:r>
      <w:r w:rsidRPr="001F4AF8">
        <w:rPr>
          <w:rFonts w:ascii="宋体" w:hAnsi="宋体" w:hint="eastAsia"/>
          <w:kern w:val="0"/>
          <w:sz w:val="24"/>
          <w:szCs w:val="24"/>
        </w:rPr>
        <w:t>款</w:t>
      </w:r>
      <w:r w:rsidRPr="001F4AF8">
        <w:rPr>
          <w:rFonts w:ascii="宋体" w:hAnsi="宋体"/>
          <w:kern w:val="0"/>
          <w:sz w:val="24"/>
          <w:szCs w:val="24"/>
        </w:rPr>
        <w:t>50</w:t>
      </w:r>
      <w:r w:rsidRPr="001F4AF8">
        <w:rPr>
          <w:rFonts w:ascii="宋体" w:hAnsi="宋体" w:hint="eastAsia"/>
          <w:kern w:val="0"/>
          <w:sz w:val="24"/>
          <w:szCs w:val="24"/>
        </w:rPr>
        <w:t>项事业运行：指反映事业单位的基本支出，不包括行政单位（包括实行公务员管理的事业单位）后勤服务中心、医务室等附属事业单位。</w:t>
      </w:r>
    </w:p>
    <w:p w:rsidR="009874EE" w:rsidRPr="001F4AF8" w:rsidRDefault="009874EE" w:rsidP="009874EE">
      <w:pPr>
        <w:shd w:val="clear" w:color="auto" w:fill="FFFFFF"/>
        <w:spacing w:before="100" w:line="520" w:lineRule="exact"/>
        <w:rPr>
          <w:rFonts w:ascii="宋体"/>
          <w:kern w:val="0"/>
          <w:sz w:val="24"/>
          <w:szCs w:val="24"/>
        </w:rPr>
      </w:pPr>
      <w:r w:rsidRPr="001F4AF8">
        <w:rPr>
          <w:rFonts w:ascii="宋体" w:hAnsi="宋体"/>
          <w:kern w:val="0"/>
          <w:sz w:val="24"/>
          <w:szCs w:val="24"/>
        </w:rPr>
        <w:t>201</w:t>
      </w:r>
      <w:r w:rsidRPr="001F4AF8">
        <w:rPr>
          <w:rFonts w:ascii="宋体" w:hAnsi="宋体" w:hint="eastAsia"/>
          <w:kern w:val="0"/>
          <w:sz w:val="24"/>
          <w:szCs w:val="24"/>
        </w:rPr>
        <w:t>类</w:t>
      </w:r>
      <w:r w:rsidRPr="001F4AF8">
        <w:rPr>
          <w:rFonts w:ascii="宋体" w:hAnsi="宋体"/>
          <w:kern w:val="0"/>
          <w:sz w:val="24"/>
          <w:szCs w:val="24"/>
        </w:rPr>
        <w:t>17</w:t>
      </w:r>
      <w:r w:rsidRPr="001F4AF8">
        <w:rPr>
          <w:rFonts w:ascii="宋体" w:hAnsi="宋体" w:hint="eastAsia"/>
          <w:kern w:val="0"/>
          <w:sz w:val="24"/>
          <w:szCs w:val="24"/>
        </w:rPr>
        <w:t>款</w:t>
      </w:r>
      <w:r w:rsidRPr="001F4AF8">
        <w:rPr>
          <w:rFonts w:ascii="宋体" w:hAnsi="宋体"/>
          <w:kern w:val="0"/>
          <w:sz w:val="24"/>
          <w:szCs w:val="24"/>
        </w:rPr>
        <w:t>99</w:t>
      </w:r>
      <w:r w:rsidRPr="001F4AF8">
        <w:rPr>
          <w:rFonts w:ascii="宋体" w:hAnsi="宋体" w:hint="eastAsia"/>
          <w:kern w:val="0"/>
          <w:sz w:val="24"/>
          <w:szCs w:val="24"/>
        </w:rPr>
        <w:t>项其他质量技术监督与检验检疫事务支出：指反映除上述项目以外其他用于质量技术监督与检验检疫事务方面的支出。</w:t>
      </w:r>
    </w:p>
    <w:p w:rsidR="009874EE" w:rsidRPr="001F4AF8" w:rsidRDefault="009874EE" w:rsidP="009874EE">
      <w:pPr>
        <w:shd w:val="clear" w:color="auto" w:fill="FFFFFF"/>
        <w:spacing w:before="100" w:line="520" w:lineRule="exact"/>
        <w:rPr>
          <w:rFonts w:ascii="宋体"/>
          <w:kern w:val="0"/>
          <w:sz w:val="24"/>
          <w:szCs w:val="24"/>
        </w:rPr>
      </w:pPr>
      <w:r w:rsidRPr="001F4AF8">
        <w:rPr>
          <w:rFonts w:ascii="宋体" w:hAnsi="宋体"/>
          <w:kern w:val="0"/>
          <w:sz w:val="24"/>
          <w:szCs w:val="24"/>
        </w:rPr>
        <w:t>208</w:t>
      </w:r>
      <w:r w:rsidRPr="001F4AF8">
        <w:rPr>
          <w:rFonts w:ascii="宋体" w:hAnsi="宋体" w:hint="eastAsia"/>
          <w:kern w:val="0"/>
          <w:sz w:val="24"/>
          <w:szCs w:val="24"/>
        </w:rPr>
        <w:t>类</w:t>
      </w:r>
      <w:r w:rsidRPr="001F4AF8">
        <w:rPr>
          <w:rFonts w:ascii="宋体" w:hAnsi="宋体"/>
          <w:kern w:val="0"/>
          <w:sz w:val="24"/>
          <w:szCs w:val="24"/>
        </w:rPr>
        <w:t>02</w:t>
      </w:r>
      <w:r w:rsidRPr="001F4AF8">
        <w:rPr>
          <w:rFonts w:ascii="宋体" w:hAnsi="宋体" w:hint="eastAsia"/>
          <w:kern w:val="0"/>
          <w:sz w:val="24"/>
          <w:szCs w:val="24"/>
        </w:rPr>
        <w:t>款</w:t>
      </w:r>
      <w:r w:rsidRPr="001F4AF8">
        <w:rPr>
          <w:rFonts w:ascii="宋体" w:hAnsi="宋体"/>
          <w:kern w:val="0"/>
          <w:sz w:val="24"/>
          <w:szCs w:val="24"/>
        </w:rPr>
        <w:t>08</w:t>
      </w:r>
      <w:r w:rsidRPr="001F4AF8">
        <w:rPr>
          <w:rFonts w:ascii="宋体" w:hAnsi="宋体" w:hint="eastAsia"/>
          <w:kern w:val="0"/>
          <w:sz w:val="24"/>
          <w:szCs w:val="24"/>
        </w:rPr>
        <w:t>项基层政权和社区建设：指反映开展村民自治、村务公开等基层政权和社区建设工作的支出。</w:t>
      </w:r>
    </w:p>
    <w:p w:rsidR="009874EE" w:rsidRPr="001F4AF8" w:rsidRDefault="009874EE" w:rsidP="009874EE">
      <w:pPr>
        <w:shd w:val="clear" w:color="auto" w:fill="FFFFFF"/>
        <w:spacing w:before="100" w:line="520" w:lineRule="exact"/>
        <w:rPr>
          <w:rFonts w:ascii="宋体"/>
          <w:kern w:val="0"/>
          <w:sz w:val="24"/>
          <w:szCs w:val="24"/>
        </w:rPr>
      </w:pPr>
      <w:r w:rsidRPr="001F4AF8">
        <w:rPr>
          <w:rFonts w:ascii="宋体" w:hAnsi="宋体"/>
          <w:kern w:val="0"/>
          <w:sz w:val="24"/>
          <w:szCs w:val="24"/>
        </w:rPr>
        <w:t>208</w:t>
      </w:r>
      <w:r w:rsidRPr="001F4AF8">
        <w:rPr>
          <w:rFonts w:ascii="宋体" w:hAnsi="宋体" w:hint="eastAsia"/>
          <w:kern w:val="0"/>
          <w:sz w:val="24"/>
          <w:szCs w:val="24"/>
        </w:rPr>
        <w:t>类</w:t>
      </w:r>
      <w:r w:rsidRPr="001F4AF8">
        <w:rPr>
          <w:rFonts w:ascii="宋体" w:hAnsi="宋体"/>
          <w:kern w:val="0"/>
          <w:sz w:val="24"/>
          <w:szCs w:val="24"/>
        </w:rPr>
        <w:t>05</w:t>
      </w:r>
      <w:r w:rsidRPr="001F4AF8">
        <w:rPr>
          <w:rFonts w:ascii="宋体" w:hAnsi="宋体" w:hint="eastAsia"/>
          <w:kern w:val="0"/>
          <w:sz w:val="24"/>
          <w:szCs w:val="24"/>
        </w:rPr>
        <w:t>款</w:t>
      </w:r>
      <w:r w:rsidRPr="001F4AF8">
        <w:rPr>
          <w:rFonts w:ascii="宋体" w:hAnsi="宋体"/>
          <w:kern w:val="0"/>
          <w:sz w:val="24"/>
          <w:szCs w:val="24"/>
        </w:rPr>
        <w:t>05</w:t>
      </w:r>
      <w:r w:rsidRPr="001F4AF8">
        <w:rPr>
          <w:rFonts w:ascii="宋体" w:hAnsi="宋体" w:hint="eastAsia"/>
          <w:kern w:val="0"/>
          <w:sz w:val="24"/>
          <w:szCs w:val="24"/>
        </w:rPr>
        <w:t>项机关事业单位基本养老保险缴费支出★：指反映机关事业单位实施养老保险制度由单位缴纳的基本养老保险费支出。</w:t>
      </w:r>
    </w:p>
    <w:p w:rsidR="009874EE" w:rsidRPr="001F4AF8" w:rsidRDefault="009874EE" w:rsidP="009874EE">
      <w:pPr>
        <w:shd w:val="clear" w:color="auto" w:fill="FFFFFF"/>
        <w:spacing w:before="100" w:line="520" w:lineRule="exact"/>
        <w:rPr>
          <w:rFonts w:ascii="宋体" w:hAnsi="宋体"/>
          <w:kern w:val="0"/>
          <w:sz w:val="24"/>
          <w:szCs w:val="24"/>
        </w:rPr>
      </w:pPr>
      <w:r w:rsidRPr="001F4AF8">
        <w:rPr>
          <w:rFonts w:ascii="宋体" w:hAnsi="宋体"/>
          <w:kern w:val="0"/>
          <w:sz w:val="24"/>
          <w:szCs w:val="24"/>
        </w:rPr>
        <w:t>229</w:t>
      </w:r>
      <w:r w:rsidRPr="001F4AF8">
        <w:rPr>
          <w:rFonts w:ascii="宋体" w:hAnsi="宋体" w:hint="eastAsia"/>
          <w:kern w:val="0"/>
          <w:sz w:val="24"/>
          <w:szCs w:val="24"/>
        </w:rPr>
        <w:t>类</w:t>
      </w:r>
      <w:r w:rsidRPr="001F4AF8">
        <w:rPr>
          <w:rFonts w:ascii="宋体" w:hAnsi="宋体"/>
          <w:kern w:val="0"/>
          <w:sz w:val="24"/>
          <w:szCs w:val="24"/>
        </w:rPr>
        <w:t>99</w:t>
      </w:r>
      <w:r w:rsidRPr="001F4AF8">
        <w:rPr>
          <w:rFonts w:ascii="宋体" w:hAnsi="宋体" w:hint="eastAsia"/>
          <w:kern w:val="0"/>
          <w:sz w:val="24"/>
          <w:szCs w:val="24"/>
        </w:rPr>
        <w:t>款</w:t>
      </w:r>
      <w:r w:rsidRPr="001F4AF8">
        <w:rPr>
          <w:rFonts w:ascii="宋体" w:hAnsi="宋体"/>
          <w:kern w:val="0"/>
          <w:sz w:val="24"/>
          <w:szCs w:val="24"/>
        </w:rPr>
        <w:t>01</w:t>
      </w:r>
      <w:r w:rsidRPr="001F4AF8">
        <w:rPr>
          <w:rFonts w:ascii="宋体" w:hAnsi="宋体" w:hint="eastAsia"/>
          <w:kern w:val="0"/>
          <w:sz w:val="24"/>
          <w:szCs w:val="24"/>
        </w:rPr>
        <w:t>项</w:t>
      </w:r>
      <w:r w:rsidRPr="001F4AF8">
        <w:rPr>
          <w:rFonts w:ascii="宋体" w:hAnsi="宋体"/>
          <w:kern w:val="0"/>
          <w:sz w:val="24"/>
          <w:szCs w:val="24"/>
        </w:rPr>
        <w:t xml:space="preserve"> </w:t>
      </w:r>
      <w:r w:rsidRPr="001F4AF8">
        <w:rPr>
          <w:rFonts w:ascii="宋体" w:hAnsi="宋体" w:hint="eastAsia"/>
          <w:kern w:val="0"/>
          <w:sz w:val="24"/>
          <w:szCs w:val="24"/>
        </w:rPr>
        <w:t>其他支出：指反映除上述项目以外其他不能划分到具体功能科目中的支出项目。其他有关说明内容。</w:t>
      </w:r>
    </w:p>
    <w:p w:rsidR="009874EE" w:rsidRPr="001F4AF8" w:rsidRDefault="009874EE" w:rsidP="009874EE">
      <w:pPr>
        <w:shd w:val="clear" w:color="auto" w:fill="FFFFFF"/>
        <w:spacing w:before="100" w:line="520" w:lineRule="exact"/>
        <w:rPr>
          <w:rFonts w:ascii="宋体"/>
          <w:kern w:val="0"/>
          <w:sz w:val="10"/>
          <w:szCs w:val="10"/>
        </w:rPr>
      </w:pPr>
    </w:p>
    <w:p w:rsidR="00435619" w:rsidRPr="001F4AF8" w:rsidRDefault="009A57BB" w:rsidP="009874EE">
      <w:pPr>
        <w:widowControl/>
        <w:shd w:val="clear" w:color="auto" w:fill="FFFFFF"/>
        <w:spacing w:before="100" w:after="240"/>
        <w:jc w:val="center"/>
        <w:rPr>
          <w:rFonts w:ascii="宋体" w:eastAsia="宋体" w:hAnsi="宋体" w:cs="宋体"/>
          <w:b/>
          <w:bCs/>
          <w:kern w:val="0"/>
          <w:sz w:val="28"/>
          <w:szCs w:val="28"/>
        </w:rPr>
      </w:pPr>
      <w:r w:rsidRPr="001F4AF8">
        <w:rPr>
          <w:rFonts w:ascii="宋体" w:eastAsia="宋体" w:hAnsi="宋体" w:cs="宋体" w:hint="eastAsia"/>
          <w:b/>
          <w:bCs/>
          <w:kern w:val="0"/>
          <w:sz w:val="28"/>
          <w:szCs w:val="28"/>
        </w:rPr>
        <w:lastRenderedPageBreak/>
        <w:t>第四部分</w:t>
      </w:r>
      <w:r w:rsidR="00F503CC" w:rsidRPr="001F4AF8">
        <w:rPr>
          <w:rFonts w:ascii="宋体" w:eastAsia="宋体" w:hAnsi="宋体" w:cs="宋体" w:hint="eastAsia"/>
          <w:b/>
          <w:bCs/>
          <w:kern w:val="0"/>
          <w:sz w:val="28"/>
          <w:szCs w:val="28"/>
        </w:rPr>
        <w:t xml:space="preserve"> </w:t>
      </w:r>
      <w:r w:rsidRPr="001F4AF8">
        <w:rPr>
          <w:rFonts w:ascii="宋体" w:eastAsia="宋体" w:hAnsi="宋体" w:cs="宋体" w:hint="eastAsia"/>
          <w:b/>
          <w:bCs/>
          <w:kern w:val="0"/>
          <w:sz w:val="28"/>
          <w:szCs w:val="28"/>
        </w:rPr>
        <w:t>新疆乌鲁木齐市质量技术监督局水磨沟区分局单位</w:t>
      </w:r>
      <w:r w:rsidRPr="001F4AF8">
        <w:rPr>
          <w:rFonts w:ascii="宋体" w:eastAsia="宋体" w:hAnsi="宋体" w:cs="宋体"/>
          <w:b/>
          <w:bCs/>
          <w:kern w:val="0"/>
          <w:sz w:val="28"/>
          <w:szCs w:val="28"/>
        </w:rPr>
        <w:t>2017</w:t>
      </w:r>
      <w:r w:rsidRPr="001F4AF8">
        <w:rPr>
          <w:rFonts w:ascii="宋体" w:eastAsia="宋体" w:hAnsi="宋体" w:cs="宋体" w:hint="eastAsia"/>
          <w:b/>
          <w:bCs/>
          <w:kern w:val="0"/>
          <w:sz w:val="28"/>
          <w:szCs w:val="28"/>
        </w:rPr>
        <w:t>年度部门决算报表</w:t>
      </w:r>
    </w:p>
    <w:p w:rsidR="00435619" w:rsidRPr="001F4AF8" w:rsidRDefault="009A57BB">
      <w:pPr>
        <w:autoSpaceDE w:val="0"/>
        <w:autoSpaceDN w:val="0"/>
        <w:adjustRightInd w:val="0"/>
        <w:spacing w:line="520" w:lineRule="exact"/>
        <w:rPr>
          <w:rFonts w:ascii="Times New Roman" w:eastAsia="宋体" w:hAnsi="Times New Roman" w:cs="Times New Roman"/>
          <w:sz w:val="24"/>
          <w:szCs w:val="24"/>
        </w:rPr>
      </w:pPr>
      <w:r w:rsidRPr="001F4AF8">
        <w:rPr>
          <w:rFonts w:ascii="宋体" w:eastAsia="宋体" w:hAnsi="Times New Roman" w:cs="宋体" w:hint="eastAsia"/>
          <w:sz w:val="24"/>
          <w:szCs w:val="24"/>
        </w:rPr>
        <w:t>一、报表封面</w:t>
      </w:r>
    </w:p>
    <w:p w:rsidR="00435619" w:rsidRPr="001F4AF8" w:rsidRDefault="009A57BB">
      <w:pPr>
        <w:autoSpaceDE w:val="0"/>
        <w:autoSpaceDN w:val="0"/>
        <w:adjustRightInd w:val="0"/>
        <w:spacing w:line="520" w:lineRule="exact"/>
        <w:rPr>
          <w:rFonts w:ascii="Times New Roman" w:eastAsia="宋体" w:hAnsi="Times New Roman" w:cs="Times New Roman"/>
          <w:sz w:val="24"/>
          <w:szCs w:val="24"/>
        </w:rPr>
      </w:pPr>
      <w:r w:rsidRPr="001F4AF8">
        <w:rPr>
          <w:rFonts w:ascii="宋体" w:eastAsia="宋体" w:hAnsi="Times New Roman" w:cs="宋体" w:hint="eastAsia"/>
          <w:sz w:val="24"/>
          <w:szCs w:val="24"/>
        </w:rPr>
        <w:t>二、《收入支出决算总表》</w:t>
      </w:r>
    </w:p>
    <w:p w:rsidR="00435619" w:rsidRPr="001F4AF8" w:rsidRDefault="009A57BB">
      <w:pPr>
        <w:autoSpaceDE w:val="0"/>
        <w:autoSpaceDN w:val="0"/>
        <w:adjustRightInd w:val="0"/>
        <w:spacing w:line="520" w:lineRule="exact"/>
        <w:rPr>
          <w:rFonts w:ascii="Times New Roman" w:eastAsia="宋体" w:hAnsi="Times New Roman" w:cs="Times New Roman"/>
          <w:sz w:val="24"/>
          <w:szCs w:val="24"/>
        </w:rPr>
      </w:pPr>
      <w:r w:rsidRPr="001F4AF8">
        <w:rPr>
          <w:rFonts w:ascii="宋体" w:eastAsia="宋体" w:hAnsi="Times New Roman" w:cs="宋体" w:hint="eastAsia"/>
          <w:sz w:val="24"/>
          <w:szCs w:val="24"/>
        </w:rPr>
        <w:t>三、《收入决算表》</w:t>
      </w:r>
    </w:p>
    <w:p w:rsidR="00435619" w:rsidRPr="001F4AF8" w:rsidRDefault="009A57BB">
      <w:pPr>
        <w:autoSpaceDE w:val="0"/>
        <w:autoSpaceDN w:val="0"/>
        <w:adjustRightInd w:val="0"/>
        <w:spacing w:line="520" w:lineRule="exact"/>
        <w:rPr>
          <w:rFonts w:ascii="Times New Roman" w:eastAsia="宋体" w:hAnsi="Times New Roman" w:cs="Times New Roman"/>
          <w:sz w:val="24"/>
          <w:szCs w:val="24"/>
        </w:rPr>
      </w:pPr>
      <w:r w:rsidRPr="001F4AF8">
        <w:rPr>
          <w:rFonts w:ascii="宋体" w:eastAsia="宋体" w:hAnsi="Times New Roman" w:cs="宋体" w:hint="eastAsia"/>
          <w:sz w:val="24"/>
          <w:szCs w:val="24"/>
        </w:rPr>
        <w:t>四、《支出决算表》</w:t>
      </w:r>
    </w:p>
    <w:p w:rsidR="00435619" w:rsidRPr="001F4AF8" w:rsidRDefault="009A57BB">
      <w:pPr>
        <w:autoSpaceDE w:val="0"/>
        <w:autoSpaceDN w:val="0"/>
        <w:adjustRightInd w:val="0"/>
        <w:spacing w:line="520" w:lineRule="exact"/>
        <w:rPr>
          <w:rFonts w:ascii="Times New Roman" w:eastAsia="宋体" w:hAnsi="Times New Roman" w:cs="Times New Roman"/>
          <w:sz w:val="24"/>
          <w:szCs w:val="24"/>
        </w:rPr>
      </w:pPr>
      <w:r w:rsidRPr="001F4AF8">
        <w:rPr>
          <w:rFonts w:ascii="宋体" w:eastAsia="宋体" w:hAnsi="Times New Roman" w:cs="宋体" w:hint="eastAsia"/>
          <w:sz w:val="24"/>
          <w:szCs w:val="24"/>
        </w:rPr>
        <w:t>五、《收入支出决算表》</w:t>
      </w:r>
    </w:p>
    <w:p w:rsidR="00435619" w:rsidRPr="001F4AF8" w:rsidRDefault="009A57BB">
      <w:pPr>
        <w:autoSpaceDE w:val="0"/>
        <w:autoSpaceDN w:val="0"/>
        <w:adjustRightInd w:val="0"/>
        <w:spacing w:line="520" w:lineRule="exact"/>
        <w:rPr>
          <w:rFonts w:ascii="Times New Roman" w:eastAsia="宋体" w:hAnsi="Times New Roman" w:cs="Times New Roman"/>
          <w:sz w:val="24"/>
          <w:szCs w:val="24"/>
        </w:rPr>
      </w:pPr>
      <w:r w:rsidRPr="001F4AF8">
        <w:rPr>
          <w:rFonts w:ascii="宋体" w:eastAsia="宋体" w:hAnsi="Times New Roman" w:cs="宋体" w:hint="eastAsia"/>
          <w:sz w:val="24"/>
          <w:szCs w:val="24"/>
        </w:rPr>
        <w:t>六、《项目收入支出决算表》</w:t>
      </w:r>
    </w:p>
    <w:p w:rsidR="00435619" w:rsidRPr="001F4AF8" w:rsidRDefault="009A57BB">
      <w:pPr>
        <w:autoSpaceDE w:val="0"/>
        <w:autoSpaceDN w:val="0"/>
        <w:adjustRightInd w:val="0"/>
        <w:spacing w:line="520" w:lineRule="exact"/>
        <w:rPr>
          <w:rFonts w:ascii="Times New Roman" w:eastAsia="宋体" w:hAnsi="Times New Roman" w:cs="Times New Roman"/>
          <w:sz w:val="24"/>
          <w:szCs w:val="24"/>
        </w:rPr>
      </w:pPr>
      <w:r w:rsidRPr="001F4AF8">
        <w:rPr>
          <w:rFonts w:ascii="宋体" w:eastAsia="宋体" w:hAnsi="Times New Roman" w:cs="宋体" w:hint="eastAsia"/>
          <w:sz w:val="24"/>
          <w:szCs w:val="24"/>
        </w:rPr>
        <w:t>七、《行政事业类项目收入支出决算表》</w:t>
      </w:r>
    </w:p>
    <w:p w:rsidR="00435619" w:rsidRPr="001F4AF8" w:rsidRDefault="009A57BB">
      <w:pPr>
        <w:autoSpaceDE w:val="0"/>
        <w:autoSpaceDN w:val="0"/>
        <w:adjustRightInd w:val="0"/>
        <w:spacing w:line="520" w:lineRule="exact"/>
        <w:rPr>
          <w:rFonts w:ascii="Times New Roman" w:eastAsia="宋体" w:hAnsi="Times New Roman" w:cs="Times New Roman"/>
          <w:sz w:val="24"/>
          <w:szCs w:val="24"/>
        </w:rPr>
      </w:pPr>
      <w:r w:rsidRPr="001F4AF8">
        <w:rPr>
          <w:rFonts w:ascii="宋体" w:eastAsia="宋体" w:hAnsi="Times New Roman" w:cs="宋体" w:hint="eastAsia"/>
          <w:sz w:val="24"/>
          <w:szCs w:val="24"/>
        </w:rPr>
        <w:t>八、《基本建设类项目收入支出决算表》</w:t>
      </w:r>
    </w:p>
    <w:p w:rsidR="00435619" w:rsidRPr="001F4AF8" w:rsidRDefault="009A57BB">
      <w:pPr>
        <w:autoSpaceDE w:val="0"/>
        <w:autoSpaceDN w:val="0"/>
        <w:adjustRightInd w:val="0"/>
        <w:spacing w:line="520" w:lineRule="exact"/>
        <w:rPr>
          <w:rFonts w:ascii="Times New Roman" w:eastAsia="宋体" w:hAnsi="Times New Roman" w:cs="Times New Roman"/>
          <w:sz w:val="24"/>
          <w:szCs w:val="24"/>
        </w:rPr>
      </w:pPr>
      <w:r w:rsidRPr="001F4AF8">
        <w:rPr>
          <w:rFonts w:ascii="宋体" w:eastAsia="宋体" w:hAnsi="Times New Roman" w:cs="宋体" w:hint="eastAsia"/>
          <w:sz w:val="24"/>
          <w:szCs w:val="24"/>
        </w:rPr>
        <w:t>九、《支出决算明细表》</w:t>
      </w:r>
    </w:p>
    <w:p w:rsidR="00435619" w:rsidRPr="001F4AF8" w:rsidRDefault="009A57BB">
      <w:pPr>
        <w:autoSpaceDE w:val="0"/>
        <w:autoSpaceDN w:val="0"/>
        <w:adjustRightInd w:val="0"/>
        <w:spacing w:line="520" w:lineRule="exact"/>
        <w:rPr>
          <w:rFonts w:ascii="Times New Roman" w:eastAsia="宋体" w:hAnsi="Times New Roman" w:cs="Times New Roman"/>
          <w:sz w:val="24"/>
          <w:szCs w:val="24"/>
        </w:rPr>
      </w:pPr>
      <w:r w:rsidRPr="001F4AF8">
        <w:rPr>
          <w:rFonts w:ascii="宋体" w:eastAsia="宋体" w:hAnsi="Times New Roman" w:cs="宋体" w:hint="eastAsia"/>
          <w:sz w:val="24"/>
          <w:szCs w:val="24"/>
        </w:rPr>
        <w:t>十、《基本支出决算明细表》</w:t>
      </w:r>
    </w:p>
    <w:p w:rsidR="00435619" w:rsidRPr="001F4AF8" w:rsidRDefault="009A57BB">
      <w:pPr>
        <w:autoSpaceDE w:val="0"/>
        <w:autoSpaceDN w:val="0"/>
        <w:adjustRightInd w:val="0"/>
        <w:spacing w:line="520" w:lineRule="exact"/>
        <w:rPr>
          <w:rFonts w:ascii="Times New Roman" w:eastAsia="宋体" w:hAnsi="Times New Roman" w:cs="Times New Roman"/>
          <w:sz w:val="24"/>
          <w:szCs w:val="24"/>
        </w:rPr>
      </w:pPr>
      <w:r w:rsidRPr="001F4AF8">
        <w:rPr>
          <w:rFonts w:ascii="宋体" w:eastAsia="宋体" w:hAnsi="Times New Roman" w:cs="宋体" w:hint="eastAsia"/>
          <w:sz w:val="24"/>
          <w:szCs w:val="24"/>
        </w:rPr>
        <w:t>十一、《项目支出决算明细表》</w:t>
      </w:r>
    </w:p>
    <w:p w:rsidR="00435619" w:rsidRPr="001F4AF8" w:rsidRDefault="009A57BB">
      <w:pPr>
        <w:autoSpaceDE w:val="0"/>
        <w:autoSpaceDN w:val="0"/>
        <w:adjustRightInd w:val="0"/>
        <w:spacing w:line="520" w:lineRule="exact"/>
        <w:rPr>
          <w:rFonts w:ascii="Times New Roman" w:eastAsia="宋体" w:hAnsi="Times New Roman" w:cs="Times New Roman"/>
          <w:sz w:val="24"/>
          <w:szCs w:val="24"/>
        </w:rPr>
      </w:pPr>
      <w:r w:rsidRPr="001F4AF8">
        <w:rPr>
          <w:rFonts w:ascii="宋体" w:eastAsia="宋体" w:hAnsi="Times New Roman" w:cs="宋体" w:hint="eastAsia"/>
          <w:sz w:val="24"/>
          <w:szCs w:val="24"/>
        </w:rPr>
        <w:t>十二、《财政专户管理资金收入支出决算表》</w:t>
      </w:r>
    </w:p>
    <w:p w:rsidR="00435619" w:rsidRPr="001F4AF8" w:rsidRDefault="009A57BB">
      <w:pPr>
        <w:autoSpaceDE w:val="0"/>
        <w:autoSpaceDN w:val="0"/>
        <w:adjustRightInd w:val="0"/>
        <w:spacing w:line="520" w:lineRule="exact"/>
        <w:rPr>
          <w:rFonts w:ascii="Times New Roman" w:eastAsia="宋体" w:hAnsi="Times New Roman" w:cs="Times New Roman"/>
          <w:sz w:val="24"/>
          <w:szCs w:val="24"/>
        </w:rPr>
      </w:pPr>
      <w:r w:rsidRPr="001F4AF8">
        <w:rPr>
          <w:rFonts w:ascii="宋体" w:eastAsia="宋体" w:hAnsi="Times New Roman" w:cs="宋体" w:hint="eastAsia"/>
          <w:sz w:val="24"/>
          <w:szCs w:val="24"/>
        </w:rPr>
        <w:t>十三、《财政拨款收入支出决算总表》</w:t>
      </w:r>
    </w:p>
    <w:p w:rsidR="00435619" w:rsidRPr="001F4AF8" w:rsidRDefault="009A57BB">
      <w:pPr>
        <w:autoSpaceDE w:val="0"/>
        <w:autoSpaceDN w:val="0"/>
        <w:adjustRightInd w:val="0"/>
        <w:spacing w:line="520" w:lineRule="exact"/>
        <w:rPr>
          <w:rFonts w:ascii="Times New Roman" w:eastAsia="宋体" w:hAnsi="Times New Roman" w:cs="Times New Roman"/>
          <w:sz w:val="24"/>
          <w:szCs w:val="24"/>
        </w:rPr>
      </w:pPr>
      <w:r w:rsidRPr="001F4AF8">
        <w:rPr>
          <w:rFonts w:ascii="宋体" w:eastAsia="宋体" w:hAnsi="Times New Roman" w:cs="宋体" w:hint="eastAsia"/>
          <w:sz w:val="24"/>
          <w:szCs w:val="24"/>
        </w:rPr>
        <w:t>十四、《一般公共预算财政拨款收入支出决算表》</w:t>
      </w:r>
    </w:p>
    <w:p w:rsidR="00435619" w:rsidRPr="001F4AF8" w:rsidRDefault="009A57BB">
      <w:pPr>
        <w:autoSpaceDE w:val="0"/>
        <w:autoSpaceDN w:val="0"/>
        <w:adjustRightInd w:val="0"/>
        <w:spacing w:line="520" w:lineRule="exact"/>
        <w:rPr>
          <w:rFonts w:ascii="Times New Roman" w:eastAsia="宋体" w:hAnsi="Times New Roman" w:cs="Times New Roman"/>
          <w:sz w:val="24"/>
          <w:szCs w:val="24"/>
        </w:rPr>
      </w:pPr>
      <w:r w:rsidRPr="001F4AF8">
        <w:rPr>
          <w:rFonts w:ascii="宋体" w:eastAsia="宋体" w:hAnsi="Times New Roman" w:cs="宋体" w:hint="eastAsia"/>
          <w:sz w:val="24"/>
          <w:szCs w:val="24"/>
        </w:rPr>
        <w:t>十五、《一般公共预算财政拨款支出决算明细表》</w:t>
      </w:r>
    </w:p>
    <w:p w:rsidR="00435619" w:rsidRPr="001F4AF8" w:rsidRDefault="009A57BB">
      <w:pPr>
        <w:autoSpaceDE w:val="0"/>
        <w:autoSpaceDN w:val="0"/>
        <w:adjustRightInd w:val="0"/>
        <w:spacing w:line="520" w:lineRule="exact"/>
        <w:rPr>
          <w:rFonts w:ascii="Times New Roman" w:eastAsia="宋体" w:hAnsi="Times New Roman" w:cs="Times New Roman"/>
          <w:sz w:val="24"/>
          <w:szCs w:val="24"/>
        </w:rPr>
      </w:pPr>
      <w:r w:rsidRPr="001F4AF8">
        <w:rPr>
          <w:rFonts w:ascii="宋体" w:eastAsia="宋体" w:hAnsi="Times New Roman" w:cs="宋体" w:hint="eastAsia"/>
          <w:sz w:val="24"/>
          <w:szCs w:val="24"/>
        </w:rPr>
        <w:t>十六、《一般公共预算财政拨款基本支出决算明细表》</w:t>
      </w:r>
    </w:p>
    <w:p w:rsidR="00435619" w:rsidRPr="001F4AF8" w:rsidRDefault="009A57BB">
      <w:pPr>
        <w:autoSpaceDE w:val="0"/>
        <w:autoSpaceDN w:val="0"/>
        <w:adjustRightInd w:val="0"/>
        <w:spacing w:line="520" w:lineRule="exact"/>
        <w:rPr>
          <w:rFonts w:ascii="Times New Roman" w:eastAsia="宋体" w:hAnsi="Times New Roman" w:cs="Times New Roman"/>
          <w:sz w:val="24"/>
          <w:szCs w:val="24"/>
        </w:rPr>
      </w:pPr>
      <w:r w:rsidRPr="001F4AF8">
        <w:rPr>
          <w:rFonts w:ascii="宋体" w:eastAsia="宋体" w:hAnsi="Times New Roman" w:cs="宋体" w:hint="eastAsia"/>
          <w:sz w:val="24"/>
          <w:szCs w:val="24"/>
        </w:rPr>
        <w:t>十七、《一般公共预算财政拨款项目支出决算明细表》</w:t>
      </w:r>
    </w:p>
    <w:p w:rsidR="00435619" w:rsidRPr="001F4AF8" w:rsidRDefault="009A57BB">
      <w:pPr>
        <w:autoSpaceDE w:val="0"/>
        <w:autoSpaceDN w:val="0"/>
        <w:adjustRightInd w:val="0"/>
        <w:spacing w:line="520" w:lineRule="exact"/>
        <w:rPr>
          <w:rFonts w:ascii="Times New Roman" w:eastAsia="宋体" w:hAnsi="Times New Roman" w:cs="Times New Roman"/>
          <w:sz w:val="24"/>
          <w:szCs w:val="24"/>
        </w:rPr>
      </w:pPr>
      <w:r w:rsidRPr="001F4AF8">
        <w:rPr>
          <w:rFonts w:ascii="宋体" w:eastAsia="宋体" w:hAnsi="Times New Roman" w:cs="宋体" w:hint="eastAsia"/>
          <w:sz w:val="24"/>
          <w:szCs w:val="24"/>
        </w:rPr>
        <w:t>十八、《政府性基金预算财政拨款收入支出决算表》</w:t>
      </w:r>
    </w:p>
    <w:p w:rsidR="00435619" w:rsidRPr="001F4AF8" w:rsidRDefault="009A57BB">
      <w:pPr>
        <w:autoSpaceDE w:val="0"/>
        <w:autoSpaceDN w:val="0"/>
        <w:adjustRightInd w:val="0"/>
        <w:spacing w:line="520" w:lineRule="exact"/>
        <w:rPr>
          <w:rFonts w:ascii="Times New Roman" w:eastAsia="宋体" w:hAnsi="Times New Roman" w:cs="Times New Roman"/>
          <w:sz w:val="24"/>
          <w:szCs w:val="24"/>
        </w:rPr>
      </w:pPr>
      <w:r w:rsidRPr="001F4AF8">
        <w:rPr>
          <w:rFonts w:ascii="宋体" w:eastAsia="宋体" w:hAnsi="Times New Roman" w:cs="宋体" w:hint="eastAsia"/>
          <w:sz w:val="24"/>
          <w:szCs w:val="24"/>
        </w:rPr>
        <w:t>十九、《政府性基金预算财政拨款支出决算明细表》</w:t>
      </w:r>
    </w:p>
    <w:p w:rsidR="00435619" w:rsidRPr="001F4AF8" w:rsidRDefault="009A57BB">
      <w:pPr>
        <w:autoSpaceDE w:val="0"/>
        <w:autoSpaceDN w:val="0"/>
        <w:adjustRightInd w:val="0"/>
        <w:spacing w:line="520" w:lineRule="exact"/>
        <w:rPr>
          <w:rFonts w:ascii="Times New Roman" w:eastAsia="宋体" w:hAnsi="Times New Roman" w:cs="Times New Roman"/>
          <w:sz w:val="24"/>
          <w:szCs w:val="24"/>
        </w:rPr>
      </w:pPr>
      <w:r w:rsidRPr="001F4AF8">
        <w:rPr>
          <w:rFonts w:ascii="宋体" w:eastAsia="宋体" w:hAnsi="Times New Roman" w:cs="宋体" w:hint="eastAsia"/>
          <w:sz w:val="24"/>
          <w:szCs w:val="24"/>
        </w:rPr>
        <w:t>二十、《政府性基金预算财政拨款基本支出决算明细表》</w:t>
      </w:r>
    </w:p>
    <w:p w:rsidR="00435619" w:rsidRPr="001F4AF8" w:rsidRDefault="009A57BB">
      <w:pPr>
        <w:autoSpaceDE w:val="0"/>
        <w:autoSpaceDN w:val="0"/>
        <w:adjustRightInd w:val="0"/>
        <w:spacing w:line="520" w:lineRule="exact"/>
        <w:rPr>
          <w:rFonts w:ascii="Times New Roman" w:eastAsia="宋体" w:hAnsi="Times New Roman" w:cs="Times New Roman"/>
          <w:sz w:val="24"/>
          <w:szCs w:val="24"/>
        </w:rPr>
      </w:pPr>
      <w:r w:rsidRPr="001F4AF8">
        <w:rPr>
          <w:rFonts w:ascii="宋体" w:eastAsia="宋体" w:hAnsi="Times New Roman" w:cs="宋体" w:hint="eastAsia"/>
          <w:sz w:val="24"/>
          <w:szCs w:val="24"/>
        </w:rPr>
        <w:t>二十一、《政府性基金预算财政拨款项目支出决算明细表》。</w:t>
      </w:r>
    </w:p>
    <w:p w:rsidR="00435619" w:rsidRPr="001F4AF8" w:rsidRDefault="009A57BB">
      <w:pPr>
        <w:autoSpaceDE w:val="0"/>
        <w:autoSpaceDN w:val="0"/>
        <w:adjustRightInd w:val="0"/>
        <w:spacing w:line="520" w:lineRule="exact"/>
        <w:rPr>
          <w:rFonts w:ascii="Times New Roman" w:eastAsia="宋体" w:hAnsi="Times New Roman" w:cs="Times New Roman"/>
          <w:sz w:val="24"/>
          <w:szCs w:val="24"/>
        </w:rPr>
      </w:pPr>
      <w:r w:rsidRPr="001F4AF8">
        <w:rPr>
          <w:rFonts w:ascii="宋体" w:eastAsia="宋体" w:hAnsi="Times New Roman" w:cs="宋体" w:hint="eastAsia"/>
          <w:sz w:val="24"/>
          <w:szCs w:val="24"/>
        </w:rPr>
        <w:t>二十二、《资产负债简表》</w:t>
      </w:r>
    </w:p>
    <w:p w:rsidR="00435619" w:rsidRPr="001F4AF8" w:rsidRDefault="009A57BB">
      <w:pPr>
        <w:autoSpaceDE w:val="0"/>
        <w:autoSpaceDN w:val="0"/>
        <w:adjustRightInd w:val="0"/>
        <w:spacing w:line="520" w:lineRule="exact"/>
        <w:rPr>
          <w:rFonts w:ascii="Times New Roman" w:eastAsia="宋体" w:hAnsi="Times New Roman" w:cs="Times New Roman"/>
          <w:sz w:val="24"/>
          <w:szCs w:val="24"/>
        </w:rPr>
      </w:pPr>
      <w:r w:rsidRPr="001F4AF8">
        <w:rPr>
          <w:rFonts w:ascii="宋体" w:eastAsia="宋体" w:hAnsi="Times New Roman" w:cs="宋体" w:hint="eastAsia"/>
          <w:sz w:val="24"/>
          <w:szCs w:val="24"/>
        </w:rPr>
        <w:t>二十三、《资产情况表》</w:t>
      </w:r>
    </w:p>
    <w:p w:rsidR="00435619" w:rsidRPr="001F4AF8" w:rsidRDefault="009A57BB">
      <w:pPr>
        <w:autoSpaceDE w:val="0"/>
        <w:autoSpaceDN w:val="0"/>
        <w:adjustRightInd w:val="0"/>
        <w:spacing w:line="520" w:lineRule="exact"/>
        <w:rPr>
          <w:rFonts w:ascii="Times New Roman" w:eastAsia="宋体" w:hAnsi="Times New Roman" w:cs="Times New Roman"/>
          <w:sz w:val="24"/>
          <w:szCs w:val="24"/>
        </w:rPr>
      </w:pPr>
      <w:r w:rsidRPr="001F4AF8">
        <w:rPr>
          <w:rFonts w:ascii="宋体" w:eastAsia="宋体" w:hAnsi="Times New Roman" w:cs="宋体" w:hint="eastAsia"/>
          <w:sz w:val="24"/>
          <w:szCs w:val="24"/>
        </w:rPr>
        <w:lastRenderedPageBreak/>
        <w:t>二十四、《国有资产收益征缴情况表》</w:t>
      </w:r>
    </w:p>
    <w:p w:rsidR="00435619" w:rsidRPr="001F4AF8" w:rsidRDefault="009A57BB">
      <w:pPr>
        <w:autoSpaceDE w:val="0"/>
        <w:autoSpaceDN w:val="0"/>
        <w:adjustRightInd w:val="0"/>
        <w:spacing w:line="520" w:lineRule="exact"/>
        <w:rPr>
          <w:rFonts w:ascii="Times New Roman" w:eastAsia="宋体" w:hAnsi="Times New Roman" w:cs="Times New Roman"/>
          <w:sz w:val="24"/>
          <w:szCs w:val="24"/>
        </w:rPr>
      </w:pPr>
      <w:r w:rsidRPr="001F4AF8">
        <w:rPr>
          <w:rFonts w:ascii="宋体" w:eastAsia="宋体" w:hAnsi="Times New Roman" w:cs="宋体" w:hint="eastAsia"/>
          <w:sz w:val="24"/>
          <w:szCs w:val="24"/>
        </w:rPr>
        <w:t>二十五、《基本数字表》</w:t>
      </w:r>
    </w:p>
    <w:p w:rsidR="00435619" w:rsidRPr="001F4AF8" w:rsidRDefault="009A57BB">
      <w:pPr>
        <w:autoSpaceDE w:val="0"/>
        <w:autoSpaceDN w:val="0"/>
        <w:adjustRightInd w:val="0"/>
        <w:spacing w:line="520" w:lineRule="exact"/>
        <w:rPr>
          <w:rFonts w:ascii="Times New Roman" w:eastAsia="宋体" w:hAnsi="Times New Roman" w:cs="Times New Roman"/>
          <w:sz w:val="24"/>
          <w:szCs w:val="24"/>
        </w:rPr>
      </w:pPr>
      <w:r w:rsidRPr="001F4AF8">
        <w:rPr>
          <w:rFonts w:ascii="宋体" w:eastAsia="宋体" w:hAnsi="Times New Roman" w:cs="宋体" w:hint="eastAsia"/>
          <w:sz w:val="24"/>
          <w:szCs w:val="24"/>
        </w:rPr>
        <w:t>二十六、《机构人员情况表》</w:t>
      </w:r>
    </w:p>
    <w:p w:rsidR="00435619" w:rsidRPr="001F4AF8" w:rsidRDefault="009A57BB">
      <w:pPr>
        <w:autoSpaceDE w:val="0"/>
        <w:autoSpaceDN w:val="0"/>
        <w:adjustRightInd w:val="0"/>
        <w:spacing w:line="520" w:lineRule="exact"/>
        <w:rPr>
          <w:rFonts w:ascii="Times New Roman" w:eastAsia="宋体" w:hAnsi="Times New Roman" w:cs="Times New Roman"/>
          <w:sz w:val="24"/>
          <w:szCs w:val="24"/>
        </w:rPr>
      </w:pPr>
      <w:r w:rsidRPr="001F4AF8">
        <w:rPr>
          <w:rFonts w:ascii="宋体" w:eastAsia="宋体" w:hAnsi="Times New Roman" w:cs="宋体" w:hint="eastAsia"/>
          <w:sz w:val="24"/>
          <w:szCs w:val="24"/>
        </w:rPr>
        <w:t>二十七、《非税收入征缴情况表》</w:t>
      </w:r>
    </w:p>
    <w:p w:rsidR="00435619" w:rsidRPr="001F4AF8" w:rsidRDefault="009A57BB">
      <w:pPr>
        <w:autoSpaceDE w:val="0"/>
        <w:autoSpaceDN w:val="0"/>
        <w:adjustRightInd w:val="0"/>
        <w:spacing w:line="520" w:lineRule="exact"/>
        <w:rPr>
          <w:rFonts w:ascii="Times New Roman" w:eastAsia="宋体" w:hAnsi="Times New Roman" w:cs="Times New Roman"/>
          <w:sz w:val="24"/>
          <w:szCs w:val="24"/>
        </w:rPr>
      </w:pPr>
      <w:r w:rsidRPr="001F4AF8">
        <w:rPr>
          <w:rFonts w:ascii="宋体" w:eastAsia="宋体" w:hAnsi="Times New Roman" w:cs="宋体" w:hint="eastAsia"/>
          <w:sz w:val="24"/>
          <w:szCs w:val="24"/>
        </w:rPr>
        <w:t>二十八、《部门决算相关信息统计表》</w:t>
      </w:r>
    </w:p>
    <w:p w:rsidR="00435619" w:rsidRPr="001F4AF8" w:rsidRDefault="009A57BB">
      <w:pPr>
        <w:autoSpaceDE w:val="0"/>
        <w:autoSpaceDN w:val="0"/>
        <w:adjustRightInd w:val="0"/>
        <w:spacing w:line="520" w:lineRule="exact"/>
        <w:rPr>
          <w:rFonts w:ascii="Times New Roman" w:eastAsia="宋体" w:hAnsi="Times New Roman" w:cs="Times New Roman"/>
          <w:sz w:val="24"/>
          <w:szCs w:val="24"/>
        </w:rPr>
      </w:pPr>
      <w:r w:rsidRPr="001F4AF8">
        <w:rPr>
          <w:rFonts w:ascii="宋体" w:eastAsia="宋体" w:hAnsi="Times New Roman" w:cs="宋体" w:hint="eastAsia"/>
          <w:sz w:val="24"/>
          <w:szCs w:val="24"/>
        </w:rPr>
        <w:t>二十九、《政府采购情况表》</w:t>
      </w:r>
    </w:p>
    <w:p w:rsidR="00435619" w:rsidRDefault="009A57BB">
      <w:pPr>
        <w:autoSpaceDE w:val="0"/>
        <w:autoSpaceDN w:val="0"/>
        <w:adjustRightInd w:val="0"/>
        <w:spacing w:line="520" w:lineRule="exact"/>
        <w:rPr>
          <w:rFonts w:ascii="Times New Roman" w:eastAsia="宋体" w:hAnsi="Times New Roman" w:cs="Times New Roman"/>
          <w:sz w:val="24"/>
          <w:szCs w:val="24"/>
        </w:rPr>
      </w:pPr>
      <w:r w:rsidRPr="001F4AF8">
        <w:rPr>
          <w:rFonts w:ascii="宋体" w:eastAsia="宋体" w:hAnsi="Times New Roman" w:cs="宋体" w:hint="eastAsia"/>
          <w:sz w:val="24"/>
          <w:szCs w:val="24"/>
        </w:rPr>
        <w:t>三十、《</w:t>
      </w:r>
      <w:r w:rsidRPr="001F4AF8">
        <w:rPr>
          <w:rFonts w:ascii="宋体" w:eastAsia="宋体" w:hAnsi="Times New Roman" w:cs="宋体"/>
          <w:sz w:val="24"/>
          <w:szCs w:val="24"/>
        </w:rPr>
        <w:t>2017</w:t>
      </w:r>
      <w:r w:rsidRPr="001F4AF8">
        <w:rPr>
          <w:rFonts w:ascii="宋体" w:eastAsia="宋体" w:hAnsi="Times New Roman" w:cs="宋体" w:hint="eastAsia"/>
          <w:sz w:val="24"/>
          <w:szCs w:val="24"/>
        </w:rPr>
        <w:t>年度一般公共预算</w:t>
      </w:r>
      <w:r w:rsidRPr="001F4AF8">
        <w:rPr>
          <w:rFonts w:ascii="Times New Roman" w:eastAsia="宋体" w:hAnsi="Times New Roman" w:cs="Times New Roman"/>
          <w:sz w:val="24"/>
          <w:szCs w:val="24"/>
        </w:rPr>
        <w:t>“</w:t>
      </w:r>
      <w:r w:rsidRPr="001F4AF8">
        <w:rPr>
          <w:rFonts w:ascii="宋体" w:eastAsia="宋体" w:hAnsi="Times New Roman" w:cs="宋体" w:hint="eastAsia"/>
          <w:sz w:val="24"/>
          <w:szCs w:val="24"/>
        </w:rPr>
        <w:t>三公</w:t>
      </w:r>
      <w:r w:rsidRPr="001F4AF8">
        <w:rPr>
          <w:rFonts w:ascii="Times New Roman" w:eastAsia="宋体" w:hAnsi="Times New Roman" w:cs="Times New Roman"/>
          <w:sz w:val="24"/>
          <w:szCs w:val="24"/>
        </w:rPr>
        <w:t>”</w:t>
      </w:r>
      <w:r w:rsidRPr="001F4AF8">
        <w:rPr>
          <w:rFonts w:ascii="宋体" w:eastAsia="宋体" w:hAnsi="Times New Roman" w:cs="宋体" w:hint="eastAsia"/>
          <w:sz w:val="24"/>
          <w:szCs w:val="24"/>
        </w:rPr>
        <w:t>经费支出情况表》</w:t>
      </w:r>
      <w:bookmarkStart w:id="0" w:name="_GoBack"/>
      <w:bookmarkEnd w:id="0"/>
    </w:p>
    <w:p w:rsidR="009A57BB" w:rsidRDefault="009A57BB">
      <w:pPr>
        <w:shd w:val="clear" w:color="auto" w:fill="FFFFFF"/>
        <w:autoSpaceDE w:val="0"/>
        <w:autoSpaceDN w:val="0"/>
        <w:adjustRightInd w:val="0"/>
        <w:spacing w:before="100" w:after="240"/>
        <w:jc w:val="center"/>
        <w:rPr>
          <w:rFonts w:ascii="宋体" w:eastAsia="宋体" w:hAnsi="Times New Roman" w:cs="宋体"/>
          <w:sz w:val="24"/>
          <w:szCs w:val="24"/>
        </w:rPr>
      </w:pPr>
    </w:p>
    <w:sectPr w:rsidR="009A57BB">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1AE" w:rsidRDefault="008211AE" w:rsidP="00955C6C">
      <w:r>
        <w:separator/>
      </w:r>
    </w:p>
  </w:endnote>
  <w:endnote w:type="continuationSeparator" w:id="0">
    <w:p w:rsidR="008211AE" w:rsidRDefault="008211AE" w:rsidP="0095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1AE" w:rsidRDefault="008211AE" w:rsidP="00955C6C">
      <w:r>
        <w:separator/>
      </w:r>
    </w:p>
  </w:footnote>
  <w:footnote w:type="continuationSeparator" w:id="0">
    <w:p w:rsidR="008211AE" w:rsidRDefault="008211AE" w:rsidP="00955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6C"/>
    <w:rsid w:val="00073F4E"/>
    <w:rsid w:val="001F4AF8"/>
    <w:rsid w:val="00435619"/>
    <w:rsid w:val="008211AE"/>
    <w:rsid w:val="00955C6C"/>
    <w:rsid w:val="009874EE"/>
    <w:rsid w:val="009A57BB"/>
    <w:rsid w:val="00A71AC6"/>
    <w:rsid w:val="00C5441C"/>
    <w:rsid w:val="00CD2981"/>
    <w:rsid w:val="00F50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5C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5C6C"/>
    <w:rPr>
      <w:sz w:val="18"/>
      <w:szCs w:val="18"/>
    </w:rPr>
  </w:style>
  <w:style w:type="paragraph" w:styleId="a4">
    <w:name w:val="footer"/>
    <w:basedOn w:val="a"/>
    <w:link w:val="Char0"/>
    <w:uiPriority w:val="99"/>
    <w:unhideWhenUsed/>
    <w:rsid w:val="00955C6C"/>
    <w:pPr>
      <w:tabs>
        <w:tab w:val="center" w:pos="4153"/>
        <w:tab w:val="right" w:pos="8306"/>
      </w:tabs>
      <w:snapToGrid w:val="0"/>
      <w:jc w:val="left"/>
    </w:pPr>
    <w:rPr>
      <w:sz w:val="18"/>
      <w:szCs w:val="18"/>
    </w:rPr>
  </w:style>
  <w:style w:type="character" w:customStyle="1" w:styleId="Char0">
    <w:name w:val="页脚 Char"/>
    <w:basedOn w:val="a0"/>
    <w:link w:val="a4"/>
    <w:uiPriority w:val="99"/>
    <w:rsid w:val="00955C6C"/>
    <w:rPr>
      <w:sz w:val="18"/>
      <w:szCs w:val="18"/>
    </w:rPr>
  </w:style>
  <w:style w:type="paragraph" w:styleId="a5">
    <w:name w:val="Normal (Web)"/>
    <w:basedOn w:val="a"/>
    <w:uiPriority w:val="99"/>
    <w:rsid w:val="00955C6C"/>
    <w:pPr>
      <w:widowControl/>
      <w:spacing w:before="100" w:beforeAutospacing="1" w:after="100" w:afterAutospacing="1"/>
      <w:jc w:val="left"/>
    </w:pPr>
    <w:rPr>
      <w:rFonts w:ascii="Times New Roman" w:eastAsia="宋体" w:hAnsi="Times New Roman"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5C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5C6C"/>
    <w:rPr>
      <w:sz w:val="18"/>
      <w:szCs w:val="18"/>
    </w:rPr>
  </w:style>
  <w:style w:type="paragraph" w:styleId="a4">
    <w:name w:val="footer"/>
    <w:basedOn w:val="a"/>
    <w:link w:val="Char0"/>
    <w:uiPriority w:val="99"/>
    <w:unhideWhenUsed/>
    <w:rsid w:val="00955C6C"/>
    <w:pPr>
      <w:tabs>
        <w:tab w:val="center" w:pos="4153"/>
        <w:tab w:val="right" w:pos="8306"/>
      </w:tabs>
      <w:snapToGrid w:val="0"/>
      <w:jc w:val="left"/>
    </w:pPr>
    <w:rPr>
      <w:sz w:val="18"/>
      <w:szCs w:val="18"/>
    </w:rPr>
  </w:style>
  <w:style w:type="character" w:customStyle="1" w:styleId="Char0">
    <w:name w:val="页脚 Char"/>
    <w:basedOn w:val="a0"/>
    <w:link w:val="a4"/>
    <w:uiPriority w:val="99"/>
    <w:rsid w:val="00955C6C"/>
    <w:rPr>
      <w:sz w:val="18"/>
      <w:szCs w:val="18"/>
    </w:rPr>
  </w:style>
  <w:style w:type="paragraph" w:styleId="a5">
    <w:name w:val="Normal (Web)"/>
    <w:basedOn w:val="a"/>
    <w:uiPriority w:val="99"/>
    <w:rsid w:val="00955C6C"/>
    <w:pPr>
      <w:widowControl/>
      <w:spacing w:before="100" w:beforeAutospacing="1" w:after="100" w:afterAutospacing="1"/>
      <w:jc w:val="left"/>
    </w:pPr>
    <w:rPr>
      <w:rFonts w:ascii="Times New Roman" w:eastAsia="宋体" w:hAnsi="Times New Roman"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919</Words>
  <Characters>5243</Characters>
  <Application>Microsoft Office Word</Application>
  <DocSecurity>0</DocSecurity>
  <Lines>43</Lines>
  <Paragraphs>12</Paragraphs>
  <ScaleCrop>false</ScaleCrop>
  <Company>CHINA</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5</cp:revision>
  <dcterms:created xsi:type="dcterms:W3CDTF">2018-06-26T03:54:00Z</dcterms:created>
  <dcterms:modified xsi:type="dcterms:W3CDTF">2018-07-18T07:09:00Z</dcterms:modified>
</cp:coreProperties>
</file>