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326" w:rsidRPr="00DC4397" w:rsidRDefault="00AB6326" w:rsidP="00E640CE">
      <w:pPr>
        <w:shd w:val="clear" w:color="auto" w:fill="FFFFFF"/>
        <w:autoSpaceDE w:val="0"/>
        <w:autoSpaceDN w:val="0"/>
        <w:spacing w:before="240" w:after="240"/>
        <w:jc w:val="center"/>
        <w:rPr>
          <w:rFonts w:ascii="Times New Roman" w:hAnsi="Times New Roman" w:cs="Times New Roman"/>
          <w:b/>
          <w:bCs/>
          <w:kern w:val="36"/>
          <w:sz w:val="36"/>
          <w:szCs w:val="36"/>
        </w:rPr>
      </w:pPr>
      <w:r w:rsidRPr="00DC4397">
        <w:rPr>
          <w:rFonts w:ascii="宋体" w:eastAsia="宋体" w:cs="宋体"/>
          <w:b/>
          <w:bCs/>
          <w:kern w:val="36"/>
          <w:sz w:val="36"/>
          <w:szCs w:val="36"/>
        </w:rPr>
        <w:t>2018</w:t>
      </w:r>
      <w:r w:rsidRPr="00DC4397">
        <w:rPr>
          <w:rFonts w:ascii="宋体" w:eastAsia="宋体" w:cs="宋体" w:hint="eastAsia"/>
          <w:b/>
          <w:bCs/>
          <w:kern w:val="36"/>
          <w:sz w:val="36"/>
          <w:szCs w:val="36"/>
        </w:rPr>
        <w:t>年度新疆中共乌鲁木齐市水磨沟区委员会机构编制委员会办公室部门决算公开</w:t>
      </w:r>
      <w:r w:rsidRPr="00DC4397">
        <w:rPr>
          <w:rFonts w:ascii="宋体" w:eastAsia="宋体" w:cs="宋体" w:hint="eastAsia"/>
          <w:b/>
          <w:bCs/>
          <w:kern w:val="36"/>
          <w:sz w:val="36"/>
          <w:szCs w:val="36"/>
          <w:lang w:val="zh-CN"/>
        </w:rPr>
        <w:t>说明</w:t>
      </w:r>
    </w:p>
    <w:p w:rsidR="00AB6326" w:rsidRPr="00DC4397" w:rsidRDefault="00AB6326" w:rsidP="00E640CE">
      <w:pPr>
        <w:autoSpaceDE w:val="0"/>
        <w:autoSpaceDN w:val="0"/>
        <w:spacing w:line="540" w:lineRule="exact"/>
        <w:jc w:val="center"/>
        <w:rPr>
          <w:rFonts w:ascii="宋体" w:eastAsia="宋体" w:hAnsi="Times New Roman"/>
          <w:b/>
          <w:bCs/>
          <w:sz w:val="24"/>
          <w:szCs w:val="24"/>
        </w:rPr>
      </w:pPr>
      <w:r w:rsidRPr="00DC4397">
        <w:rPr>
          <w:rFonts w:ascii="宋体" w:eastAsia="宋体" w:hAnsi="Times New Roman" w:cs="宋体" w:hint="eastAsia"/>
          <w:b/>
          <w:bCs/>
          <w:sz w:val="24"/>
          <w:szCs w:val="24"/>
        </w:rPr>
        <w:t>目录</w:t>
      </w:r>
    </w:p>
    <w:p w:rsidR="00AB6326" w:rsidRPr="00DC4397" w:rsidRDefault="00AB6326" w:rsidP="00DC4397">
      <w:pPr>
        <w:autoSpaceDE w:val="0"/>
        <w:autoSpaceDN w:val="0"/>
        <w:spacing w:after="0" w:line="540" w:lineRule="exact"/>
        <w:ind w:firstLine="640"/>
        <w:rPr>
          <w:rFonts w:ascii="宋体" w:eastAsia="宋体" w:hAnsi="Times New Roman"/>
          <w:sz w:val="24"/>
          <w:szCs w:val="24"/>
        </w:rPr>
      </w:pPr>
      <w:r w:rsidRPr="00DC4397">
        <w:rPr>
          <w:rFonts w:ascii="宋体" w:eastAsia="宋体" w:hAnsi="Times New Roman" w:cs="宋体" w:hint="eastAsia"/>
          <w:b/>
          <w:bCs/>
          <w:sz w:val="24"/>
          <w:szCs w:val="24"/>
        </w:rPr>
        <w:t>第一部分部门单位概况</w:t>
      </w:r>
    </w:p>
    <w:p w:rsidR="00AB6326" w:rsidRPr="00DC4397" w:rsidRDefault="00AB6326" w:rsidP="00DC4397">
      <w:pPr>
        <w:autoSpaceDE w:val="0"/>
        <w:autoSpaceDN w:val="0"/>
        <w:spacing w:after="0" w:line="540" w:lineRule="exact"/>
        <w:ind w:firstLine="640"/>
        <w:rPr>
          <w:rFonts w:ascii="宋体" w:eastAsia="宋体" w:hAnsi="Times New Roman"/>
          <w:b/>
          <w:bCs/>
          <w:sz w:val="24"/>
          <w:szCs w:val="24"/>
        </w:rPr>
      </w:pPr>
      <w:r w:rsidRPr="00DC4397">
        <w:rPr>
          <w:rFonts w:ascii="宋体" w:eastAsia="宋体" w:hAnsi="Times New Roman" w:cs="宋体" w:hint="eastAsia"/>
          <w:b/>
          <w:bCs/>
          <w:sz w:val="24"/>
          <w:szCs w:val="24"/>
        </w:rPr>
        <w:t>一、主要职能</w:t>
      </w:r>
    </w:p>
    <w:p w:rsidR="00AB6326" w:rsidRPr="00DC4397" w:rsidRDefault="00AB6326" w:rsidP="00DC4397">
      <w:pPr>
        <w:autoSpaceDE w:val="0"/>
        <w:autoSpaceDN w:val="0"/>
        <w:spacing w:after="0" w:line="540" w:lineRule="exact"/>
        <w:ind w:firstLine="640"/>
        <w:rPr>
          <w:rFonts w:ascii="宋体" w:eastAsia="宋体" w:hAnsi="Times New Roman"/>
          <w:b/>
          <w:bCs/>
          <w:sz w:val="24"/>
          <w:szCs w:val="24"/>
        </w:rPr>
      </w:pPr>
      <w:r w:rsidRPr="00DC4397">
        <w:rPr>
          <w:rFonts w:ascii="宋体" w:eastAsia="宋体" w:hAnsi="Times New Roman" w:cs="宋体" w:hint="eastAsia"/>
          <w:b/>
          <w:bCs/>
          <w:sz w:val="24"/>
          <w:szCs w:val="24"/>
        </w:rPr>
        <w:t>二、机构设置情况</w:t>
      </w:r>
    </w:p>
    <w:p w:rsidR="00AB6326" w:rsidRPr="00DC4397" w:rsidRDefault="00AB6326" w:rsidP="00DC4397">
      <w:pPr>
        <w:autoSpaceDE w:val="0"/>
        <w:autoSpaceDN w:val="0"/>
        <w:spacing w:after="0" w:line="540" w:lineRule="exact"/>
        <w:ind w:firstLine="640"/>
        <w:rPr>
          <w:rFonts w:ascii="宋体" w:eastAsia="宋体" w:hAnsi="Times New Roman"/>
          <w:sz w:val="24"/>
          <w:szCs w:val="24"/>
        </w:rPr>
      </w:pPr>
      <w:r w:rsidRPr="00DC4397">
        <w:rPr>
          <w:rFonts w:ascii="宋体" w:eastAsia="宋体" w:hAnsi="Times New Roman" w:cs="宋体" w:hint="eastAsia"/>
          <w:b/>
          <w:bCs/>
          <w:sz w:val="24"/>
          <w:szCs w:val="24"/>
        </w:rPr>
        <w:t>第二部分部门决算情况说明</w:t>
      </w:r>
    </w:p>
    <w:p w:rsidR="00AB6326" w:rsidRPr="00DC4397" w:rsidRDefault="00AB6326" w:rsidP="00DC4397">
      <w:pPr>
        <w:autoSpaceDE w:val="0"/>
        <w:autoSpaceDN w:val="0"/>
        <w:spacing w:after="0" w:line="540" w:lineRule="exact"/>
        <w:ind w:firstLine="640"/>
        <w:rPr>
          <w:rFonts w:ascii="宋体" w:eastAsia="宋体" w:hAnsi="Times New Roman"/>
          <w:b/>
          <w:bCs/>
          <w:sz w:val="24"/>
          <w:szCs w:val="24"/>
        </w:rPr>
      </w:pPr>
      <w:r w:rsidRPr="00DC4397">
        <w:rPr>
          <w:rFonts w:ascii="宋体" w:eastAsia="宋体" w:hAnsi="Times New Roman" w:cs="宋体" w:hint="eastAsia"/>
          <w:b/>
          <w:bCs/>
          <w:sz w:val="24"/>
          <w:szCs w:val="24"/>
        </w:rPr>
        <w:t>一、部门收支总体情况</w:t>
      </w:r>
    </w:p>
    <w:p w:rsidR="00AB6326" w:rsidRPr="00DC4397" w:rsidRDefault="00AB6326" w:rsidP="00DC4397">
      <w:pPr>
        <w:autoSpaceDE w:val="0"/>
        <w:autoSpaceDN w:val="0"/>
        <w:spacing w:after="0" w:line="540" w:lineRule="exact"/>
        <w:ind w:firstLine="641"/>
        <w:rPr>
          <w:rFonts w:ascii="宋体" w:eastAsia="宋体" w:hAnsi="Times New Roman"/>
          <w:sz w:val="24"/>
          <w:szCs w:val="24"/>
        </w:rPr>
      </w:pPr>
      <w:r w:rsidRPr="00DC4397">
        <w:rPr>
          <w:rFonts w:ascii="宋体" w:eastAsia="宋体" w:hAnsi="Times New Roman" w:cs="宋体" w:hint="eastAsia"/>
          <w:sz w:val="24"/>
          <w:szCs w:val="24"/>
        </w:rPr>
        <w:t>（一）部门收入支出决算总体情况说明</w:t>
      </w:r>
    </w:p>
    <w:p w:rsidR="00AB6326" w:rsidRPr="00DC4397" w:rsidRDefault="00AB6326" w:rsidP="00DC4397">
      <w:pPr>
        <w:autoSpaceDE w:val="0"/>
        <w:autoSpaceDN w:val="0"/>
        <w:spacing w:after="0" w:line="540" w:lineRule="exact"/>
        <w:ind w:firstLine="641"/>
        <w:rPr>
          <w:rFonts w:ascii="宋体" w:eastAsia="宋体" w:hAnsi="Times New Roman"/>
          <w:sz w:val="24"/>
          <w:szCs w:val="24"/>
        </w:rPr>
      </w:pPr>
      <w:r w:rsidRPr="00DC4397">
        <w:rPr>
          <w:rFonts w:ascii="宋体" w:eastAsia="宋体" w:hAnsi="Times New Roman" w:cs="宋体" w:hint="eastAsia"/>
          <w:sz w:val="24"/>
          <w:szCs w:val="24"/>
        </w:rPr>
        <w:t>（二）部门收入总体情况说明</w:t>
      </w:r>
    </w:p>
    <w:p w:rsidR="00AB6326" w:rsidRPr="00DC4397" w:rsidRDefault="00AB6326" w:rsidP="00DC4397">
      <w:pPr>
        <w:autoSpaceDE w:val="0"/>
        <w:autoSpaceDN w:val="0"/>
        <w:spacing w:after="0" w:line="540" w:lineRule="exact"/>
        <w:ind w:firstLine="641"/>
        <w:rPr>
          <w:rFonts w:ascii="宋体" w:eastAsia="宋体" w:hAnsi="Times New Roman"/>
          <w:sz w:val="24"/>
          <w:szCs w:val="24"/>
        </w:rPr>
      </w:pPr>
      <w:r w:rsidRPr="00DC4397">
        <w:rPr>
          <w:rFonts w:ascii="宋体" w:eastAsia="宋体" w:hAnsi="Times New Roman" w:cs="宋体" w:hint="eastAsia"/>
          <w:sz w:val="24"/>
          <w:szCs w:val="24"/>
        </w:rPr>
        <w:t>（三）部门支出总体情况说明</w:t>
      </w:r>
    </w:p>
    <w:p w:rsidR="00AB6326" w:rsidRPr="00DC4397" w:rsidRDefault="00AB6326" w:rsidP="00DC4397">
      <w:pPr>
        <w:autoSpaceDE w:val="0"/>
        <w:autoSpaceDN w:val="0"/>
        <w:spacing w:after="0" w:line="540" w:lineRule="exact"/>
        <w:ind w:firstLine="640"/>
        <w:rPr>
          <w:rFonts w:ascii="宋体" w:eastAsia="宋体" w:hAnsi="Times New Roman"/>
          <w:sz w:val="24"/>
          <w:szCs w:val="24"/>
        </w:rPr>
      </w:pPr>
      <w:r w:rsidRPr="00DC4397">
        <w:rPr>
          <w:rFonts w:ascii="宋体" w:eastAsia="宋体" w:hAnsi="Times New Roman" w:cs="宋体" w:hint="eastAsia"/>
          <w:b/>
          <w:bCs/>
          <w:sz w:val="24"/>
          <w:szCs w:val="24"/>
        </w:rPr>
        <w:t>二、部门财政拨款收支情况</w:t>
      </w:r>
    </w:p>
    <w:p w:rsidR="00AB6326" w:rsidRPr="00DC4397" w:rsidRDefault="00AB6326" w:rsidP="00DC4397">
      <w:pPr>
        <w:autoSpaceDE w:val="0"/>
        <w:autoSpaceDN w:val="0"/>
        <w:spacing w:after="0" w:line="540" w:lineRule="exact"/>
        <w:ind w:firstLine="640"/>
        <w:rPr>
          <w:rFonts w:ascii="宋体" w:eastAsia="宋体" w:hAnsi="Times New Roman"/>
          <w:sz w:val="24"/>
          <w:szCs w:val="24"/>
        </w:rPr>
      </w:pPr>
      <w:r w:rsidRPr="00DC4397">
        <w:rPr>
          <w:rFonts w:ascii="宋体" w:eastAsia="宋体" w:hAnsi="Times New Roman" w:cs="宋体" w:hint="eastAsia"/>
          <w:sz w:val="24"/>
          <w:szCs w:val="24"/>
        </w:rPr>
        <w:t>（一）财政拨款收支总体情况说明</w:t>
      </w:r>
    </w:p>
    <w:p w:rsidR="00AB6326" w:rsidRPr="00DC4397" w:rsidRDefault="00AB6326" w:rsidP="00DC4397">
      <w:pPr>
        <w:autoSpaceDE w:val="0"/>
        <w:autoSpaceDN w:val="0"/>
        <w:spacing w:after="0" w:line="540" w:lineRule="exact"/>
        <w:ind w:firstLine="640"/>
        <w:rPr>
          <w:rFonts w:ascii="宋体" w:eastAsia="宋体" w:hAnsi="Times New Roman"/>
          <w:sz w:val="24"/>
          <w:szCs w:val="24"/>
        </w:rPr>
      </w:pPr>
      <w:r w:rsidRPr="00DC4397">
        <w:rPr>
          <w:rFonts w:ascii="宋体" w:eastAsia="宋体" w:hAnsi="Times New Roman" w:cs="宋体" w:hint="eastAsia"/>
          <w:sz w:val="24"/>
          <w:szCs w:val="24"/>
        </w:rPr>
        <w:t>（二）一般公共预算收支决算情况说明</w:t>
      </w:r>
    </w:p>
    <w:p w:rsidR="00AB6326" w:rsidRPr="00DC4397" w:rsidRDefault="00AB6326" w:rsidP="00DC4397">
      <w:pPr>
        <w:autoSpaceDE w:val="0"/>
        <w:autoSpaceDN w:val="0"/>
        <w:spacing w:after="0" w:line="540" w:lineRule="exact"/>
        <w:ind w:firstLine="640"/>
        <w:rPr>
          <w:rFonts w:ascii="宋体" w:eastAsia="宋体" w:hAnsi="Times New Roman"/>
          <w:sz w:val="24"/>
          <w:szCs w:val="24"/>
        </w:rPr>
      </w:pPr>
      <w:r w:rsidRPr="00DC4397">
        <w:rPr>
          <w:rFonts w:ascii="宋体" w:eastAsia="宋体" w:hAnsi="Times New Roman" w:cs="宋体" w:hint="eastAsia"/>
          <w:sz w:val="24"/>
          <w:szCs w:val="24"/>
        </w:rPr>
        <w:t>（三）政府性基金预算收支决算情况说明</w:t>
      </w:r>
    </w:p>
    <w:p w:rsidR="00AB6326" w:rsidRPr="00DC4397" w:rsidRDefault="00AB6326" w:rsidP="00DC4397">
      <w:pPr>
        <w:autoSpaceDE w:val="0"/>
        <w:autoSpaceDN w:val="0"/>
        <w:spacing w:after="0" w:line="540" w:lineRule="exact"/>
        <w:ind w:firstLine="640"/>
        <w:rPr>
          <w:rFonts w:ascii="宋体" w:eastAsia="宋体" w:hAnsi="Times New Roman"/>
          <w:sz w:val="24"/>
          <w:szCs w:val="24"/>
        </w:rPr>
      </w:pPr>
      <w:r w:rsidRPr="00DC4397">
        <w:rPr>
          <w:rFonts w:ascii="宋体" w:eastAsia="宋体" w:hAnsi="Times New Roman" w:cs="宋体" w:hint="eastAsia"/>
          <w:sz w:val="24"/>
          <w:szCs w:val="24"/>
        </w:rPr>
        <w:t>（四）政府性基金预算支出决算情况说明</w:t>
      </w:r>
    </w:p>
    <w:p w:rsidR="00AB6326" w:rsidRPr="00DC4397" w:rsidRDefault="00AB6326" w:rsidP="00DC4397">
      <w:pPr>
        <w:autoSpaceDE w:val="0"/>
        <w:autoSpaceDN w:val="0"/>
        <w:spacing w:after="0" w:line="540" w:lineRule="exact"/>
        <w:ind w:firstLine="640"/>
        <w:rPr>
          <w:rFonts w:ascii="宋体" w:eastAsia="宋体" w:hAnsi="Times New Roman"/>
          <w:b/>
          <w:bCs/>
          <w:sz w:val="24"/>
          <w:szCs w:val="24"/>
        </w:rPr>
      </w:pPr>
      <w:r w:rsidRPr="00DC4397">
        <w:rPr>
          <w:rFonts w:ascii="宋体" w:eastAsia="宋体" w:hAnsi="Times New Roman" w:cs="宋体" w:hint="eastAsia"/>
          <w:b/>
          <w:bCs/>
          <w:sz w:val="24"/>
          <w:szCs w:val="24"/>
        </w:rPr>
        <w:t>三、部门结转结余情况</w:t>
      </w:r>
    </w:p>
    <w:p w:rsidR="00AB6326" w:rsidRPr="00DC4397" w:rsidRDefault="00AB6326" w:rsidP="00DC4397">
      <w:pPr>
        <w:autoSpaceDE w:val="0"/>
        <w:autoSpaceDN w:val="0"/>
        <w:spacing w:after="0" w:line="540" w:lineRule="exact"/>
        <w:ind w:firstLine="640"/>
        <w:rPr>
          <w:rFonts w:ascii="宋体" w:eastAsia="宋体" w:hAnsi="Times New Roman"/>
          <w:b/>
          <w:bCs/>
          <w:sz w:val="24"/>
          <w:szCs w:val="24"/>
        </w:rPr>
      </w:pPr>
      <w:r w:rsidRPr="00DC4397">
        <w:rPr>
          <w:rFonts w:ascii="宋体" w:eastAsia="宋体" w:hAnsi="Times New Roman" w:cs="宋体" w:hint="eastAsia"/>
          <w:b/>
          <w:bCs/>
          <w:sz w:val="24"/>
          <w:szCs w:val="24"/>
        </w:rPr>
        <w:t>四、一般公共预算</w:t>
      </w:r>
      <w:r w:rsidRPr="00DC4397">
        <w:rPr>
          <w:rFonts w:ascii="宋体" w:eastAsia="宋体" w:hAnsi="Times New Roman" w:cs="Times New Roman"/>
          <w:b/>
          <w:bCs/>
          <w:sz w:val="24"/>
          <w:szCs w:val="24"/>
        </w:rPr>
        <w:t>“</w:t>
      </w:r>
      <w:r w:rsidRPr="00DC4397">
        <w:rPr>
          <w:rFonts w:ascii="宋体" w:eastAsia="宋体" w:hAnsi="Times New Roman" w:cs="宋体" w:hint="eastAsia"/>
          <w:b/>
          <w:bCs/>
          <w:sz w:val="24"/>
          <w:szCs w:val="24"/>
        </w:rPr>
        <w:t>三公</w:t>
      </w:r>
      <w:r w:rsidRPr="00DC4397">
        <w:rPr>
          <w:rFonts w:ascii="宋体" w:eastAsia="宋体" w:hAnsi="Times New Roman" w:cs="Times New Roman"/>
          <w:b/>
          <w:bCs/>
          <w:sz w:val="24"/>
          <w:szCs w:val="24"/>
        </w:rPr>
        <w:t>”</w:t>
      </w:r>
      <w:r w:rsidRPr="00DC4397">
        <w:rPr>
          <w:rFonts w:ascii="宋体" w:eastAsia="宋体" w:hAnsi="Times New Roman" w:cs="宋体" w:hint="eastAsia"/>
          <w:b/>
          <w:bCs/>
          <w:sz w:val="24"/>
          <w:szCs w:val="24"/>
        </w:rPr>
        <w:t>经费支出情况</w:t>
      </w:r>
    </w:p>
    <w:p w:rsidR="00AB6326" w:rsidRPr="00DC4397" w:rsidRDefault="00AB6326" w:rsidP="00DC4397">
      <w:pPr>
        <w:autoSpaceDE w:val="0"/>
        <w:autoSpaceDN w:val="0"/>
        <w:spacing w:after="0" w:line="540" w:lineRule="exact"/>
        <w:ind w:firstLine="640"/>
        <w:rPr>
          <w:rFonts w:ascii="宋体" w:eastAsia="宋体" w:hAnsi="Times New Roman"/>
          <w:b/>
          <w:bCs/>
          <w:sz w:val="24"/>
          <w:szCs w:val="24"/>
        </w:rPr>
      </w:pPr>
      <w:r w:rsidRPr="00DC4397">
        <w:rPr>
          <w:rFonts w:ascii="宋体" w:eastAsia="宋体" w:hAnsi="Times New Roman" w:cs="宋体" w:hint="eastAsia"/>
          <w:b/>
          <w:bCs/>
          <w:sz w:val="24"/>
          <w:szCs w:val="24"/>
        </w:rPr>
        <w:t>五、机关运行经费支出情况</w:t>
      </w:r>
    </w:p>
    <w:p w:rsidR="00AB6326" w:rsidRPr="00DC4397" w:rsidRDefault="00AB6326" w:rsidP="00DC4397">
      <w:pPr>
        <w:autoSpaceDE w:val="0"/>
        <w:autoSpaceDN w:val="0"/>
        <w:spacing w:after="0" w:line="540" w:lineRule="exact"/>
        <w:ind w:firstLine="640"/>
        <w:rPr>
          <w:rFonts w:ascii="宋体" w:eastAsia="宋体" w:hAnsi="Times New Roman"/>
          <w:b/>
          <w:bCs/>
          <w:sz w:val="24"/>
          <w:szCs w:val="24"/>
        </w:rPr>
      </w:pPr>
      <w:r w:rsidRPr="00DC4397">
        <w:rPr>
          <w:rFonts w:ascii="宋体" w:eastAsia="宋体" w:hAnsi="Times New Roman" w:cs="宋体" w:hint="eastAsia"/>
          <w:b/>
          <w:bCs/>
          <w:sz w:val="24"/>
          <w:szCs w:val="24"/>
        </w:rPr>
        <w:t>六、政府采购情况</w:t>
      </w:r>
    </w:p>
    <w:p w:rsidR="00AB6326" w:rsidRPr="00DC4397" w:rsidRDefault="00AB6326" w:rsidP="00DC4397">
      <w:pPr>
        <w:autoSpaceDE w:val="0"/>
        <w:autoSpaceDN w:val="0"/>
        <w:spacing w:after="0" w:line="540" w:lineRule="exact"/>
        <w:ind w:firstLine="640"/>
        <w:rPr>
          <w:rFonts w:ascii="宋体" w:eastAsia="宋体" w:hAnsi="Times New Roman"/>
          <w:b/>
          <w:bCs/>
          <w:sz w:val="24"/>
          <w:szCs w:val="24"/>
        </w:rPr>
      </w:pPr>
      <w:r w:rsidRPr="00DC4397">
        <w:rPr>
          <w:rFonts w:ascii="宋体" w:eastAsia="宋体" w:hAnsi="Times New Roman" w:cs="宋体" w:hint="eastAsia"/>
          <w:b/>
          <w:bCs/>
          <w:sz w:val="24"/>
          <w:szCs w:val="24"/>
        </w:rPr>
        <w:t>七、其他重要事项的情况</w:t>
      </w:r>
    </w:p>
    <w:p w:rsidR="00AB6326" w:rsidRPr="00DC4397" w:rsidRDefault="00AB6326" w:rsidP="00DC4397">
      <w:pPr>
        <w:autoSpaceDE w:val="0"/>
        <w:autoSpaceDN w:val="0"/>
        <w:spacing w:after="0" w:line="540" w:lineRule="exact"/>
        <w:ind w:firstLine="640"/>
        <w:rPr>
          <w:rFonts w:ascii="宋体" w:eastAsia="宋体" w:hAnsi="Times New Roman"/>
          <w:sz w:val="24"/>
          <w:szCs w:val="24"/>
        </w:rPr>
      </w:pPr>
      <w:r w:rsidRPr="00DC4397">
        <w:rPr>
          <w:rFonts w:ascii="宋体" w:eastAsia="宋体" w:hAnsi="Times New Roman" w:cs="宋体" w:hint="eastAsia"/>
          <w:sz w:val="24"/>
          <w:szCs w:val="24"/>
        </w:rPr>
        <w:t>（一）国有资产占用情况说明</w:t>
      </w:r>
    </w:p>
    <w:p w:rsidR="00AB6326" w:rsidRPr="00DC4397" w:rsidRDefault="00AB6326" w:rsidP="00DC4397">
      <w:pPr>
        <w:autoSpaceDE w:val="0"/>
        <w:autoSpaceDN w:val="0"/>
        <w:spacing w:after="0" w:line="540" w:lineRule="exact"/>
        <w:ind w:firstLine="640"/>
        <w:rPr>
          <w:rFonts w:ascii="宋体" w:eastAsia="宋体" w:hAnsi="Times New Roman"/>
          <w:b/>
          <w:bCs/>
          <w:sz w:val="24"/>
          <w:szCs w:val="24"/>
        </w:rPr>
      </w:pPr>
      <w:r w:rsidRPr="00DC4397">
        <w:rPr>
          <w:rFonts w:ascii="宋体" w:eastAsia="宋体" w:hAnsi="Times New Roman" w:cs="宋体" w:hint="eastAsia"/>
          <w:sz w:val="24"/>
          <w:szCs w:val="24"/>
        </w:rPr>
        <w:t>（二）预算绩效情况的说明</w:t>
      </w:r>
    </w:p>
    <w:p w:rsidR="00AB6326" w:rsidRPr="00DC4397" w:rsidRDefault="00AB6326" w:rsidP="00DC4397">
      <w:pPr>
        <w:autoSpaceDE w:val="0"/>
        <w:autoSpaceDN w:val="0"/>
        <w:spacing w:after="0" w:line="540" w:lineRule="exact"/>
        <w:ind w:firstLine="640"/>
        <w:rPr>
          <w:rFonts w:ascii="宋体" w:eastAsia="宋体" w:hAnsi="Times New Roman"/>
          <w:b/>
          <w:bCs/>
          <w:sz w:val="24"/>
          <w:szCs w:val="24"/>
        </w:rPr>
      </w:pPr>
      <w:r w:rsidRPr="00DC4397">
        <w:rPr>
          <w:rFonts w:ascii="宋体" w:eastAsia="宋体" w:hAnsi="Times New Roman" w:cs="宋体" w:hint="eastAsia"/>
          <w:b/>
          <w:bCs/>
          <w:sz w:val="24"/>
          <w:szCs w:val="24"/>
        </w:rPr>
        <w:lastRenderedPageBreak/>
        <w:t>第三部分专业名词解释</w:t>
      </w:r>
    </w:p>
    <w:p w:rsidR="00AB6326" w:rsidRPr="00DC4397" w:rsidRDefault="00AB6326" w:rsidP="00DC4397">
      <w:pPr>
        <w:autoSpaceDE w:val="0"/>
        <w:autoSpaceDN w:val="0"/>
        <w:spacing w:after="0" w:line="540" w:lineRule="exact"/>
        <w:ind w:firstLine="640"/>
        <w:rPr>
          <w:rFonts w:ascii="宋体" w:eastAsia="宋体" w:hAnsi="Times New Roman"/>
          <w:b/>
          <w:bCs/>
          <w:sz w:val="24"/>
          <w:szCs w:val="24"/>
        </w:rPr>
      </w:pPr>
      <w:r w:rsidRPr="00DC4397">
        <w:rPr>
          <w:rFonts w:ascii="宋体" w:eastAsia="宋体" w:hAnsi="Times New Roman" w:cs="宋体" w:hint="eastAsia"/>
          <w:b/>
          <w:bCs/>
          <w:sz w:val="24"/>
          <w:szCs w:val="24"/>
        </w:rPr>
        <w:t>第四部分部门决算公开的</w:t>
      </w:r>
      <w:r w:rsidRPr="00DC4397">
        <w:rPr>
          <w:rFonts w:ascii="宋体" w:eastAsia="宋体" w:hAnsi="Times New Roman" w:cs="宋体"/>
          <w:b/>
          <w:bCs/>
          <w:sz w:val="24"/>
          <w:szCs w:val="24"/>
        </w:rPr>
        <w:t>8</w:t>
      </w:r>
      <w:r w:rsidRPr="00DC4397">
        <w:rPr>
          <w:rFonts w:ascii="宋体" w:eastAsia="宋体" w:hAnsi="Times New Roman" w:cs="宋体" w:hint="eastAsia"/>
          <w:b/>
          <w:bCs/>
          <w:sz w:val="24"/>
          <w:szCs w:val="24"/>
        </w:rPr>
        <w:t>张报表</w:t>
      </w:r>
    </w:p>
    <w:p w:rsidR="00AB6326" w:rsidRPr="00DC4397" w:rsidRDefault="00AB6326" w:rsidP="00DC4397">
      <w:pPr>
        <w:autoSpaceDE w:val="0"/>
        <w:autoSpaceDN w:val="0"/>
        <w:spacing w:after="0" w:line="540" w:lineRule="exact"/>
        <w:ind w:firstLine="640"/>
        <w:rPr>
          <w:rFonts w:ascii="宋体" w:eastAsia="宋体" w:hAnsi="Times New Roman"/>
          <w:sz w:val="24"/>
          <w:szCs w:val="24"/>
        </w:rPr>
      </w:pPr>
      <w:r w:rsidRPr="00DC4397">
        <w:rPr>
          <w:rFonts w:ascii="宋体" w:eastAsia="宋体" w:hAnsi="Times New Roman" w:cs="宋体" w:hint="eastAsia"/>
          <w:sz w:val="24"/>
          <w:szCs w:val="24"/>
        </w:rPr>
        <w:t>《收入支出决算总表》</w:t>
      </w:r>
    </w:p>
    <w:p w:rsidR="00AB6326" w:rsidRPr="00DC4397" w:rsidRDefault="00AB6326" w:rsidP="00DC4397">
      <w:pPr>
        <w:autoSpaceDE w:val="0"/>
        <w:autoSpaceDN w:val="0"/>
        <w:spacing w:after="0" w:line="540" w:lineRule="exact"/>
        <w:ind w:firstLine="640"/>
        <w:rPr>
          <w:rFonts w:ascii="宋体" w:eastAsia="宋体" w:hAnsi="Times New Roman"/>
          <w:sz w:val="24"/>
          <w:szCs w:val="24"/>
        </w:rPr>
      </w:pPr>
      <w:r w:rsidRPr="00DC4397">
        <w:rPr>
          <w:rFonts w:ascii="宋体" w:eastAsia="宋体" w:hAnsi="Times New Roman" w:cs="宋体" w:hint="eastAsia"/>
          <w:sz w:val="24"/>
          <w:szCs w:val="24"/>
        </w:rPr>
        <w:t>《收入决算表》</w:t>
      </w:r>
    </w:p>
    <w:p w:rsidR="00AB6326" w:rsidRPr="00DC4397" w:rsidRDefault="00AB6326" w:rsidP="00DC4397">
      <w:pPr>
        <w:autoSpaceDE w:val="0"/>
        <w:autoSpaceDN w:val="0"/>
        <w:spacing w:after="0" w:line="540" w:lineRule="exact"/>
        <w:ind w:firstLine="640"/>
        <w:rPr>
          <w:rFonts w:ascii="宋体" w:eastAsia="宋体" w:hAnsi="Times New Roman"/>
          <w:sz w:val="24"/>
          <w:szCs w:val="24"/>
        </w:rPr>
      </w:pPr>
      <w:r w:rsidRPr="00DC4397">
        <w:rPr>
          <w:rFonts w:ascii="宋体" w:eastAsia="宋体" w:hAnsi="Times New Roman" w:cs="宋体" w:hint="eastAsia"/>
          <w:sz w:val="24"/>
          <w:szCs w:val="24"/>
        </w:rPr>
        <w:t>《支出决算表》</w:t>
      </w:r>
    </w:p>
    <w:p w:rsidR="00AB6326" w:rsidRPr="00DC4397" w:rsidRDefault="00AB6326" w:rsidP="00DC4397">
      <w:pPr>
        <w:autoSpaceDE w:val="0"/>
        <w:autoSpaceDN w:val="0"/>
        <w:spacing w:after="0" w:line="540" w:lineRule="exact"/>
        <w:ind w:firstLine="640"/>
        <w:rPr>
          <w:rFonts w:ascii="宋体" w:eastAsia="宋体" w:hAnsi="Times New Roman"/>
          <w:sz w:val="24"/>
          <w:szCs w:val="24"/>
        </w:rPr>
      </w:pPr>
      <w:r w:rsidRPr="00DC4397">
        <w:rPr>
          <w:rFonts w:ascii="宋体" w:eastAsia="宋体" w:hAnsi="Times New Roman" w:cs="宋体" w:hint="eastAsia"/>
          <w:sz w:val="24"/>
          <w:szCs w:val="24"/>
        </w:rPr>
        <w:t>《财政拨款收入支出决算总表》</w:t>
      </w:r>
    </w:p>
    <w:p w:rsidR="00AB6326" w:rsidRPr="00DC4397" w:rsidRDefault="00AB6326" w:rsidP="00DC4397">
      <w:pPr>
        <w:autoSpaceDE w:val="0"/>
        <w:autoSpaceDN w:val="0"/>
        <w:spacing w:after="0" w:line="540" w:lineRule="exact"/>
        <w:ind w:firstLine="640"/>
        <w:rPr>
          <w:rFonts w:ascii="宋体" w:eastAsia="宋体" w:hAnsi="Times New Roman"/>
          <w:sz w:val="24"/>
          <w:szCs w:val="24"/>
        </w:rPr>
      </w:pPr>
      <w:r w:rsidRPr="00DC4397">
        <w:rPr>
          <w:rFonts w:ascii="宋体" w:eastAsia="宋体" w:hAnsi="Times New Roman" w:cs="宋体" w:hint="eastAsia"/>
          <w:sz w:val="24"/>
          <w:szCs w:val="24"/>
        </w:rPr>
        <w:t>《一般公共预算财政拨款支出决算表》</w:t>
      </w:r>
    </w:p>
    <w:p w:rsidR="00AB6326" w:rsidRPr="00DC4397" w:rsidRDefault="00AB6326" w:rsidP="00DC4397">
      <w:pPr>
        <w:autoSpaceDE w:val="0"/>
        <w:autoSpaceDN w:val="0"/>
        <w:spacing w:after="0" w:line="540" w:lineRule="exact"/>
        <w:ind w:firstLine="640"/>
        <w:rPr>
          <w:rFonts w:ascii="宋体" w:eastAsia="宋体" w:hAnsi="Times New Roman"/>
          <w:sz w:val="24"/>
          <w:szCs w:val="24"/>
        </w:rPr>
      </w:pPr>
      <w:r w:rsidRPr="00DC4397">
        <w:rPr>
          <w:rFonts w:ascii="宋体" w:eastAsia="宋体" w:hAnsi="Times New Roman" w:cs="宋体" w:hint="eastAsia"/>
          <w:sz w:val="24"/>
          <w:szCs w:val="24"/>
        </w:rPr>
        <w:t>《一般公共预算财政拨款基本支出决算表》</w:t>
      </w:r>
    </w:p>
    <w:p w:rsidR="00AB6326" w:rsidRPr="00DC4397" w:rsidRDefault="00AB6326" w:rsidP="00DC4397">
      <w:pPr>
        <w:autoSpaceDE w:val="0"/>
        <w:autoSpaceDN w:val="0"/>
        <w:spacing w:after="0" w:line="540" w:lineRule="exact"/>
        <w:ind w:firstLine="640"/>
        <w:rPr>
          <w:rFonts w:ascii="宋体" w:eastAsia="宋体" w:hAnsi="Times New Roman"/>
          <w:sz w:val="24"/>
          <w:szCs w:val="24"/>
        </w:rPr>
      </w:pPr>
      <w:r w:rsidRPr="00DC4397">
        <w:rPr>
          <w:rFonts w:ascii="宋体" w:eastAsia="宋体" w:hAnsi="Times New Roman" w:cs="宋体" w:hint="eastAsia"/>
          <w:sz w:val="24"/>
          <w:szCs w:val="24"/>
        </w:rPr>
        <w:t>《一般公共预算财政拨款</w:t>
      </w:r>
      <w:r w:rsidRPr="00DC4397">
        <w:rPr>
          <w:rFonts w:ascii="宋体" w:eastAsia="宋体" w:hAnsi="Times New Roman" w:cs="Times New Roman"/>
          <w:sz w:val="24"/>
          <w:szCs w:val="24"/>
        </w:rPr>
        <w:t>“</w:t>
      </w:r>
      <w:r w:rsidRPr="00DC4397">
        <w:rPr>
          <w:rFonts w:ascii="宋体" w:eastAsia="宋体" w:hAnsi="Times New Roman" w:cs="宋体" w:hint="eastAsia"/>
          <w:sz w:val="24"/>
          <w:szCs w:val="24"/>
        </w:rPr>
        <w:t>三公</w:t>
      </w:r>
      <w:r w:rsidRPr="00DC4397">
        <w:rPr>
          <w:rFonts w:ascii="宋体" w:eastAsia="宋体" w:hAnsi="Times New Roman" w:cs="Times New Roman"/>
          <w:sz w:val="24"/>
          <w:szCs w:val="24"/>
        </w:rPr>
        <w:t>”</w:t>
      </w:r>
      <w:r w:rsidRPr="00DC4397">
        <w:rPr>
          <w:rFonts w:ascii="宋体" w:eastAsia="宋体" w:hAnsi="Times New Roman" w:cs="宋体" w:hint="eastAsia"/>
          <w:sz w:val="24"/>
          <w:szCs w:val="24"/>
        </w:rPr>
        <w:t>经费支出决算表》</w:t>
      </w:r>
    </w:p>
    <w:p w:rsidR="00AB6326" w:rsidRPr="00DC4397" w:rsidRDefault="00AB6326" w:rsidP="00DC4397">
      <w:pPr>
        <w:autoSpaceDE w:val="0"/>
        <w:autoSpaceDN w:val="0"/>
        <w:spacing w:after="0" w:line="540" w:lineRule="exact"/>
        <w:ind w:firstLine="640"/>
        <w:rPr>
          <w:rFonts w:ascii="宋体" w:eastAsia="宋体" w:hAnsi="Times New Roman"/>
          <w:b/>
          <w:bCs/>
          <w:sz w:val="28"/>
          <w:szCs w:val="28"/>
        </w:rPr>
      </w:pPr>
      <w:r w:rsidRPr="00DC4397">
        <w:rPr>
          <w:rFonts w:ascii="宋体" w:eastAsia="宋体" w:hAnsi="Times New Roman" w:cs="宋体" w:hint="eastAsia"/>
          <w:sz w:val="24"/>
          <w:szCs w:val="24"/>
        </w:rPr>
        <w:t>《政府性基金预算财政拨款收入支出决算表》</w:t>
      </w:r>
    </w:p>
    <w:p w:rsidR="00AB6326" w:rsidRPr="00DC4397" w:rsidRDefault="00AB6326" w:rsidP="00E640CE">
      <w:pPr>
        <w:autoSpaceDE w:val="0"/>
        <w:autoSpaceDN w:val="0"/>
        <w:spacing w:line="540" w:lineRule="exact"/>
        <w:ind w:firstLine="640"/>
        <w:rPr>
          <w:rFonts w:ascii="宋体" w:eastAsia="宋体" w:hAnsi="Times New Roman"/>
          <w:b/>
          <w:bCs/>
          <w:sz w:val="28"/>
          <w:szCs w:val="28"/>
        </w:rPr>
      </w:pPr>
    </w:p>
    <w:p w:rsidR="00AB6326" w:rsidRPr="00DC4397" w:rsidRDefault="00AB6326" w:rsidP="00E640CE">
      <w:pPr>
        <w:shd w:val="clear" w:color="auto" w:fill="FFFFFF"/>
        <w:autoSpaceDE w:val="0"/>
        <w:autoSpaceDN w:val="0"/>
        <w:spacing w:before="100" w:after="240"/>
        <w:jc w:val="center"/>
        <w:rPr>
          <w:rFonts w:ascii="Times New Roman" w:eastAsia="宋体" w:hAnsi="Times New Roman"/>
          <w:sz w:val="28"/>
          <w:szCs w:val="28"/>
        </w:rPr>
      </w:pPr>
      <w:r w:rsidRPr="00DC4397">
        <w:rPr>
          <w:rFonts w:ascii="宋体" w:eastAsia="宋体" w:hAnsi="Times New Roman" w:cs="宋体" w:hint="eastAsia"/>
          <w:b/>
          <w:bCs/>
          <w:sz w:val="28"/>
          <w:szCs w:val="28"/>
        </w:rPr>
        <w:t>第一部分部门单位概况</w:t>
      </w:r>
    </w:p>
    <w:p w:rsidR="00AB6326" w:rsidRPr="00DC4397" w:rsidRDefault="00AB6326" w:rsidP="00E640CE">
      <w:pPr>
        <w:shd w:val="clear" w:color="auto" w:fill="FFFFFF"/>
        <w:autoSpaceDE w:val="0"/>
        <w:autoSpaceDN w:val="0"/>
        <w:spacing w:before="100" w:after="240"/>
        <w:rPr>
          <w:rFonts w:ascii="Times New Roman" w:eastAsia="宋体" w:hAnsi="Times New Roman"/>
          <w:sz w:val="24"/>
          <w:szCs w:val="24"/>
        </w:rPr>
      </w:pPr>
      <w:r w:rsidRPr="00DC4397">
        <w:rPr>
          <w:rFonts w:ascii="宋体" w:eastAsia="宋体" w:hAnsi="Times New Roman" w:cs="宋体" w:hint="eastAsia"/>
          <w:b/>
          <w:bCs/>
          <w:sz w:val="24"/>
          <w:szCs w:val="24"/>
        </w:rPr>
        <w:t>一、主要职能</w:t>
      </w:r>
    </w:p>
    <w:p w:rsidR="00AB6326" w:rsidRPr="00DC4397" w:rsidRDefault="00AB6326" w:rsidP="00DC4397">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一、贯彻落实中央、省、市和机构编制业务主管部门有关机构编制的方针、政策和法规，研究制定全区机构编制管理办法和规章制度，并组织实施。统一管理全区各级党政机关、人大、政协、法院、检察院、各民主党派的机构编制工作。</w:t>
      </w:r>
    </w:p>
    <w:p w:rsidR="00AB6326" w:rsidRPr="00DC4397" w:rsidRDefault="00AB6326" w:rsidP="00DC4397">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二、审核区委、区政府各部门、区人大、政协、人民法院、检察院、各民主党派和人民团体的机构设置人员编制和领导职数。</w:t>
      </w:r>
    </w:p>
    <w:p w:rsidR="00AB6326" w:rsidRPr="00DC4397" w:rsidRDefault="00AB6326" w:rsidP="00DC4397">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三、研究制定全区事业单位管理体制和机构改革方案；按规定程序审批、上报区直各部门所属事业单位的机构编制。</w:t>
      </w:r>
    </w:p>
    <w:p w:rsidR="00AB6326" w:rsidRPr="00DC4397" w:rsidRDefault="00AB6326" w:rsidP="00DC4397">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四、负责事业单位法人资格认定和登记管理工作。</w:t>
      </w:r>
    </w:p>
    <w:p w:rsidR="00AB6326" w:rsidRPr="00DC4397" w:rsidRDefault="00AB6326" w:rsidP="00DC4397">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五、承办区委、区政府和区机构编制委员会交办的其他事项。</w:t>
      </w:r>
    </w:p>
    <w:p w:rsidR="00AB6326" w:rsidRPr="00DC4397" w:rsidRDefault="00AB6326" w:rsidP="00E640CE">
      <w:pPr>
        <w:shd w:val="clear" w:color="auto" w:fill="FFFFFF"/>
        <w:autoSpaceDE w:val="0"/>
        <w:autoSpaceDN w:val="0"/>
        <w:spacing w:before="100" w:after="240"/>
        <w:rPr>
          <w:rFonts w:ascii="宋体" w:eastAsia="宋体" w:hAnsi="Times New Roman"/>
          <w:b/>
          <w:bCs/>
          <w:sz w:val="24"/>
          <w:szCs w:val="24"/>
        </w:rPr>
      </w:pPr>
      <w:r w:rsidRPr="00DC4397">
        <w:rPr>
          <w:rFonts w:ascii="宋体" w:eastAsia="宋体" w:hAnsi="Times New Roman" w:cs="宋体" w:hint="eastAsia"/>
          <w:b/>
          <w:bCs/>
          <w:sz w:val="24"/>
          <w:szCs w:val="24"/>
        </w:rPr>
        <w:lastRenderedPageBreak/>
        <w:t>二、机构设置情况</w:t>
      </w:r>
    </w:p>
    <w:p w:rsidR="00AB6326" w:rsidRPr="00DC4397" w:rsidRDefault="00AB6326" w:rsidP="00DC4397">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根据职责，</w:t>
      </w:r>
      <w:r w:rsidRPr="00DC4397">
        <w:rPr>
          <w:rFonts w:ascii="宋体" w:eastAsia="宋体" w:hAnsi="Times New Roman" w:cs="宋体"/>
          <w:sz w:val="24"/>
          <w:szCs w:val="24"/>
        </w:rPr>
        <w:t>2018</w:t>
      </w:r>
      <w:r w:rsidRPr="00DC4397">
        <w:rPr>
          <w:rFonts w:ascii="宋体" w:eastAsia="宋体" w:hAnsi="Times New Roman" w:cs="宋体" w:hint="eastAsia"/>
          <w:sz w:val="24"/>
          <w:szCs w:val="24"/>
        </w:rPr>
        <w:t>年中共乌鲁木齐市水磨沟区委员会机构编制委员会办公室内设的</w:t>
      </w:r>
      <w:r w:rsidRPr="00DC4397">
        <w:rPr>
          <w:rFonts w:ascii="宋体" w:eastAsia="宋体" w:hAnsi="Times New Roman" w:cs="宋体"/>
          <w:sz w:val="24"/>
          <w:szCs w:val="24"/>
        </w:rPr>
        <w:t>1</w:t>
      </w:r>
      <w:r w:rsidRPr="00DC4397">
        <w:rPr>
          <w:rFonts w:ascii="宋体" w:eastAsia="宋体" w:hAnsi="Times New Roman" w:cs="宋体" w:hint="eastAsia"/>
          <w:sz w:val="24"/>
          <w:szCs w:val="24"/>
        </w:rPr>
        <w:t>个机构。</w:t>
      </w:r>
    </w:p>
    <w:p w:rsidR="00AB6326" w:rsidRPr="00DC4397" w:rsidRDefault="00AB6326" w:rsidP="00DC4397">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水区编办单位规格为正科级，行政参照编制</w:t>
      </w:r>
      <w:r w:rsidRPr="00DC4397">
        <w:rPr>
          <w:rFonts w:ascii="宋体" w:eastAsia="宋体" w:hAnsi="Times New Roman" w:cs="宋体"/>
          <w:sz w:val="24"/>
          <w:szCs w:val="24"/>
        </w:rPr>
        <w:t>6</w:t>
      </w:r>
      <w:r w:rsidRPr="00DC4397">
        <w:rPr>
          <w:rFonts w:ascii="宋体" w:eastAsia="宋体" w:hAnsi="Times New Roman" w:cs="宋体" w:hint="eastAsia"/>
          <w:sz w:val="24"/>
          <w:szCs w:val="24"/>
        </w:rPr>
        <w:t>名，</w:t>
      </w:r>
      <w:proofErr w:type="gramStart"/>
      <w:r w:rsidRPr="00DC4397">
        <w:rPr>
          <w:rFonts w:ascii="宋体" w:eastAsia="宋体" w:hAnsi="Times New Roman" w:cs="宋体" w:hint="eastAsia"/>
          <w:sz w:val="24"/>
          <w:szCs w:val="24"/>
        </w:rPr>
        <w:t>其中领导</w:t>
      </w:r>
      <w:proofErr w:type="gramEnd"/>
      <w:r w:rsidRPr="00DC4397">
        <w:rPr>
          <w:rFonts w:ascii="宋体" w:eastAsia="宋体" w:hAnsi="Times New Roman" w:cs="宋体" w:hint="eastAsia"/>
          <w:sz w:val="24"/>
          <w:szCs w:val="24"/>
        </w:rPr>
        <w:t>职数</w:t>
      </w:r>
      <w:r w:rsidRPr="00DC4397">
        <w:rPr>
          <w:rFonts w:ascii="宋体" w:eastAsia="宋体" w:hAnsi="Times New Roman" w:cs="宋体"/>
          <w:sz w:val="24"/>
          <w:szCs w:val="24"/>
        </w:rPr>
        <w:t>2</w:t>
      </w:r>
      <w:r w:rsidRPr="00DC4397">
        <w:rPr>
          <w:rFonts w:ascii="宋体" w:eastAsia="宋体" w:hAnsi="Times New Roman" w:cs="宋体" w:hint="eastAsia"/>
          <w:sz w:val="24"/>
          <w:szCs w:val="24"/>
        </w:rPr>
        <w:t>名，正科级</w:t>
      </w:r>
      <w:r w:rsidRPr="00DC4397">
        <w:rPr>
          <w:rFonts w:ascii="宋体" w:eastAsia="宋体" w:hAnsi="Times New Roman" w:cs="宋体"/>
          <w:sz w:val="24"/>
          <w:szCs w:val="24"/>
        </w:rPr>
        <w:t>1</w:t>
      </w:r>
      <w:r w:rsidRPr="00DC4397">
        <w:rPr>
          <w:rFonts w:ascii="宋体" w:eastAsia="宋体" w:hAnsi="Times New Roman" w:cs="宋体" w:hint="eastAsia"/>
          <w:sz w:val="24"/>
          <w:szCs w:val="24"/>
        </w:rPr>
        <w:t>名，副科级</w:t>
      </w:r>
      <w:r w:rsidRPr="00DC4397">
        <w:rPr>
          <w:rFonts w:ascii="宋体" w:eastAsia="宋体" w:hAnsi="Times New Roman" w:cs="宋体"/>
          <w:sz w:val="24"/>
          <w:szCs w:val="24"/>
        </w:rPr>
        <w:t>1</w:t>
      </w:r>
      <w:r w:rsidRPr="00DC4397">
        <w:rPr>
          <w:rFonts w:ascii="宋体" w:eastAsia="宋体" w:hAnsi="Times New Roman" w:cs="宋体" w:hint="eastAsia"/>
          <w:sz w:val="24"/>
          <w:szCs w:val="24"/>
        </w:rPr>
        <w:t>名（事业单位登记管理局），经费形式为全额行政预算。</w:t>
      </w:r>
    </w:p>
    <w:p w:rsidR="00AB6326" w:rsidRPr="00DC4397" w:rsidRDefault="00AB6326" w:rsidP="00E640CE">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从决算单位构成看，新疆中共乌鲁木齐市水磨沟区委员会机构编制委员会办公室单位部门决算包括：新疆中共乌鲁木齐市水磨沟区委员会机构编制委员会办公室单位部门本级决算、所属单位决算等。</w:t>
      </w:r>
    </w:p>
    <w:p w:rsidR="00AB6326" w:rsidRPr="00DC4397" w:rsidRDefault="00AB6326" w:rsidP="00E640CE">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纳入新疆中共乌鲁木齐市水磨沟区委员会机构编制委员会办公室单位</w:t>
      </w:r>
      <w:r w:rsidRPr="00DC4397">
        <w:rPr>
          <w:rFonts w:ascii="宋体" w:eastAsia="宋体" w:hAnsi="Times New Roman" w:cs="宋体"/>
          <w:sz w:val="24"/>
          <w:szCs w:val="24"/>
        </w:rPr>
        <w:t>2018</w:t>
      </w:r>
      <w:r w:rsidRPr="00DC4397">
        <w:rPr>
          <w:rFonts w:ascii="宋体" w:eastAsia="宋体" w:hAnsi="Times New Roman" w:cs="宋体" w:hint="eastAsia"/>
          <w:sz w:val="24"/>
          <w:szCs w:val="24"/>
        </w:rPr>
        <w:t>年部门决算编制范围的单位名单见下表：</w:t>
      </w:r>
    </w:p>
    <w:tbl>
      <w:tblPr>
        <w:tblW w:w="9464"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037"/>
        <w:gridCol w:w="3240"/>
        <w:gridCol w:w="3187"/>
      </w:tblGrid>
      <w:tr w:rsidR="00AB6326" w:rsidRPr="00DC4397" w:rsidTr="00680ED2">
        <w:trPr>
          <w:jc w:val="center"/>
        </w:trPr>
        <w:tc>
          <w:tcPr>
            <w:tcW w:w="3037" w:type="dxa"/>
            <w:tcBorders>
              <w:top w:val="single" w:sz="6" w:space="0" w:color="auto"/>
              <w:left w:val="single" w:sz="6" w:space="0" w:color="auto"/>
              <w:bottom w:val="single" w:sz="6" w:space="0" w:color="auto"/>
              <w:right w:val="single" w:sz="6" w:space="0" w:color="auto"/>
            </w:tcBorders>
          </w:tcPr>
          <w:p w:rsidR="00AB6326" w:rsidRPr="00DC4397" w:rsidRDefault="00AB6326" w:rsidP="009D312F">
            <w:pPr>
              <w:autoSpaceDE w:val="0"/>
              <w:autoSpaceDN w:val="0"/>
              <w:rPr>
                <w:rFonts w:ascii="宋体" w:eastAsia="宋体" w:hAnsi="Times New Roman"/>
                <w:sz w:val="24"/>
                <w:szCs w:val="24"/>
              </w:rPr>
            </w:pPr>
            <w:r w:rsidRPr="00DC4397">
              <w:rPr>
                <w:rFonts w:ascii="宋体" w:eastAsia="宋体" w:hAnsi="Times New Roman" w:cs="宋体" w:hint="eastAsia"/>
                <w:sz w:val="24"/>
                <w:szCs w:val="24"/>
              </w:rPr>
              <w:t>序号</w:t>
            </w:r>
          </w:p>
        </w:tc>
        <w:tc>
          <w:tcPr>
            <w:tcW w:w="3240" w:type="dxa"/>
            <w:tcBorders>
              <w:top w:val="single" w:sz="6" w:space="0" w:color="auto"/>
              <w:left w:val="single" w:sz="6" w:space="0" w:color="auto"/>
              <w:bottom w:val="single" w:sz="6" w:space="0" w:color="auto"/>
              <w:right w:val="single" w:sz="6" w:space="0" w:color="auto"/>
            </w:tcBorders>
          </w:tcPr>
          <w:p w:rsidR="00AB6326" w:rsidRPr="00DC4397" w:rsidRDefault="00AB6326" w:rsidP="009D312F">
            <w:pPr>
              <w:autoSpaceDE w:val="0"/>
              <w:autoSpaceDN w:val="0"/>
              <w:rPr>
                <w:rFonts w:ascii="宋体" w:eastAsia="宋体" w:hAnsi="Times New Roman"/>
                <w:sz w:val="24"/>
                <w:szCs w:val="24"/>
              </w:rPr>
            </w:pPr>
            <w:r w:rsidRPr="00DC4397">
              <w:rPr>
                <w:rFonts w:ascii="宋体" w:eastAsia="宋体" w:hAnsi="Times New Roman" w:cs="宋体" w:hint="eastAsia"/>
                <w:sz w:val="24"/>
                <w:szCs w:val="24"/>
              </w:rPr>
              <w:t>单位名称</w:t>
            </w:r>
          </w:p>
        </w:tc>
        <w:tc>
          <w:tcPr>
            <w:tcW w:w="3187" w:type="dxa"/>
            <w:tcBorders>
              <w:top w:val="single" w:sz="6" w:space="0" w:color="auto"/>
              <w:left w:val="single" w:sz="6" w:space="0" w:color="auto"/>
              <w:bottom w:val="single" w:sz="6" w:space="0" w:color="auto"/>
              <w:right w:val="single" w:sz="6" w:space="0" w:color="auto"/>
            </w:tcBorders>
          </w:tcPr>
          <w:p w:rsidR="00AB6326" w:rsidRPr="00DC4397" w:rsidRDefault="00AB6326" w:rsidP="009D312F">
            <w:pPr>
              <w:autoSpaceDE w:val="0"/>
              <w:autoSpaceDN w:val="0"/>
              <w:rPr>
                <w:rFonts w:ascii="宋体" w:eastAsia="宋体" w:hAnsi="Times New Roman"/>
                <w:sz w:val="24"/>
                <w:szCs w:val="24"/>
              </w:rPr>
            </w:pPr>
            <w:r w:rsidRPr="00DC4397">
              <w:rPr>
                <w:rFonts w:ascii="宋体" w:eastAsia="宋体" w:hAnsi="Times New Roman" w:cs="宋体" w:hint="eastAsia"/>
                <w:sz w:val="24"/>
                <w:szCs w:val="24"/>
              </w:rPr>
              <w:t>备注</w:t>
            </w:r>
          </w:p>
        </w:tc>
      </w:tr>
      <w:tr w:rsidR="00AB6326" w:rsidRPr="00DC4397" w:rsidTr="00680ED2">
        <w:trPr>
          <w:jc w:val="center"/>
        </w:trPr>
        <w:tc>
          <w:tcPr>
            <w:tcW w:w="3037" w:type="dxa"/>
            <w:tcBorders>
              <w:top w:val="single" w:sz="6" w:space="0" w:color="auto"/>
              <w:left w:val="single" w:sz="6" w:space="0" w:color="auto"/>
              <w:bottom w:val="single" w:sz="6" w:space="0" w:color="auto"/>
              <w:right w:val="single" w:sz="6" w:space="0" w:color="auto"/>
            </w:tcBorders>
          </w:tcPr>
          <w:p w:rsidR="00AB6326" w:rsidRPr="00DC4397" w:rsidRDefault="00AB6326" w:rsidP="009D312F">
            <w:pPr>
              <w:autoSpaceDE w:val="0"/>
              <w:autoSpaceDN w:val="0"/>
              <w:rPr>
                <w:rFonts w:ascii="宋体" w:eastAsia="宋体" w:hAnsi="Times New Roman" w:cs="宋体"/>
                <w:sz w:val="24"/>
                <w:szCs w:val="24"/>
              </w:rPr>
            </w:pPr>
            <w:r w:rsidRPr="00DC4397">
              <w:rPr>
                <w:rFonts w:ascii="宋体" w:eastAsia="宋体" w:hAnsi="Times New Roman" w:cs="宋体"/>
                <w:sz w:val="24"/>
                <w:szCs w:val="24"/>
              </w:rPr>
              <w:t>1</w:t>
            </w:r>
          </w:p>
        </w:tc>
        <w:tc>
          <w:tcPr>
            <w:tcW w:w="3240" w:type="dxa"/>
            <w:tcBorders>
              <w:top w:val="single" w:sz="6" w:space="0" w:color="auto"/>
              <w:left w:val="single" w:sz="6" w:space="0" w:color="auto"/>
              <w:bottom w:val="single" w:sz="6" w:space="0" w:color="auto"/>
              <w:right w:val="single" w:sz="6" w:space="0" w:color="auto"/>
            </w:tcBorders>
          </w:tcPr>
          <w:p w:rsidR="00AB6326" w:rsidRPr="00DC4397" w:rsidRDefault="00AB6326" w:rsidP="009D312F">
            <w:pPr>
              <w:autoSpaceDE w:val="0"/>
              <w:autoSpaceDN w:val="0"/>
              <w:rPr>
                <w:rFonts w:ascii="宋体" w:eastAsia="宋体" w:hAnsi="Times New Roman"/>
                <w:sz w:val="24"/>
                <w:szCs w:val="24"/>
              </w:rPr>
            </w:pPr>
            <w:r w:rsidRPr="00DC4397">
              <w:rPr>
                <w:rFonts w:ascii="宋体" w:eastAsia="宋体" w:hAnsi="Times New Roman" w:cs="宋体" w:hint="eastAsia"/>
                <w:sz w:val="24"/>
                <w:szCs w:val="24"/>
              </w:rPr>
              <w:t>中共乌鲁木齐市水磨沟区委员会机构编制委员会办公室</w:t>
            </w:r>
          </w:p>
        </w:tc>
        <w:tc>
          <w:tcPr>
            <w:tcW w:w="3187" w:type="dxa"/>
            <w:tcBorders>
              <w:top w:val="single" w:sz="6" w:space="0" w:color="auto"/>
              <w:left w:val="single" w:sz="6" w:space="0" w:color="auto"/>
              <w:bottom w:val="single" w:sz="6" w:space="0" w:color="auto"/>
              <w:right w:val="single" w:sz="6" w:space="0" w:color="auto"/>
            </w:tcBorders>
          </w:tcPr>
          <w:p w:rsidR="00AB6326" w:rsidRPr="00DC4397" w:rsidRDefault="00AB6326" w:rsidP="009D312F">
            <w:pPr>
              <w:autoSpaceDE w:val="0"/>
              <w:autoSpaceDN w:val="0"/>
              <w:rPr>
                <w:rFonts w:ascii="宋体" w:eastAsia="宋体" w:hAnsi="Times New Roman"/>
                <w:sz w:val="24"/>
                <w:szCs w:val="24"/>
              </w:rPr>
            </w:pPr>
          </w:p>
        </w:tc>
      </w:tr>
      <w:tr w:rsidR="00AB6326" w:rsidRPr="00DC4397" w:rsidTr="00680ED2">
        <w:trPr>
          <w:jc w:val="center"/>
        </w:trPr>
        <w:tc>
          <w:tcPr>
            <w:tcW w:w="3037" w:type="dxa"/>
            <w:tcBorders>
              <w:top w:val="single" w:sz="6" w:space="0" w:color="auto"/>
              <w:left w:val="single" w:sz="6" w:space="0" w:color="auto"/>
              <w:bottom w:val="single" w:sz="6" w:space="0" w:color="auto"/>
              <w:right w:val="single" w:sz="6" w:space="0" w:color="auto"/>
            </w:tcBorders>
          </w:tcPr>
          <w:p w:rsidR="00AB6326" w:rsidRPr="00DC4397" w:rsidRDefault="00AB6326" w:rsidP="009D312F">
            <w:pPr>
              <w:autoSpaceDE w:val="0"/>
              <w:autoSpaceDN w:val="0"/>
              <w:rPr>
                <w:rFonts w:ascii="宋体" w:eastAsia="宋体" w:hAnsi="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B6326" w:rsidRPr="00DC4397" w:rsidRDefault="00AB6326" w:rsidP="009D312F">
            <w:pPr>
              <w:autoSpaceDE w:val="0"/>
              <w:autoSpaceDN w:val="0"/>
              <w:rPr>
                <w:rFonts w:ascii="宋体" w:eastAsia="宋体" w:hAnsi="Times New Roman"/>
                <w:sz w:val="24"/>
                <w:szCs w:val="24"/>
              </w:rPr>
            </w:pPr>
          </w:p>
        </w:tc>
        <w:tc>
          <w:tcPr>
            <w:tcW w:w="3187" w:type="dxa"/>
            <w:tcBorders>
              <w:top w:val="single" w:sz="6" w:space="0" w:color="auto"/>
              <w:left w:val="single" w:sz="6" w:space="0" w:color="auto"/>
              <w:bottom w:val="single" w:sz="6" w:space="0" w:color="auto"/>
              <w:right w:val="single" w:sz="6" w:space="0" w:color="auto"/>
            </w:tcBorders>
          </w:tcPr>
          <w:p w:rsidR="00AB6326" w:rsidRPr="00DC4397" w:rsidRDefault="00AB6326" w:rsidP="009D312F">
            <w:pPr>
              <w:autoSpaceDE w:val="0"/>
              <w:autoSpaceDN w:val="0"/>
              <w:rPr>
                <w:rFonts w:ascii="宋体" w:eastAsia="宋体" w:hAnsi="Times New Roman"/>
                <w:sz w:val="24"/>
                <w:szCs w:val="24"/>
              </w:rPr>
            </w:pPr>
          </w:p>
        </w:tc>
      </w:tr>
      <w:tr w:rsidR="00AB6326" w:rsidRPr="00DC4397" w:rsidTr="00680ED2">
        <w:trPr>
          <w:jc w:val="center"/>
        </w:trPr>
        <w:tc>
          <w:tcPr>
            <w:tcW w:w="3037" w:type="dxa"/>
            <w:tcBorders>
              <w:top w:val="single" w:sz="6" w:space="0" w:color="auto"/>
              <w:left w:val="single" w:sz="6" w:space="0" w:color="auto"/>
              <w:bottom w:val="single" w:sz="6" w:space="0" w:color="auto"/>
              <w:right w:val="single" w:sz="6" w:space="0" w:color="auto"/>
            </w:tcBorders>
          </w:tcPr>
          <w:p w:rsidR="00AB6326" w:rsidRPr="00DC4397" w:rsidRDefault="00AB6326" w:rsidP="009D312F">
            <w:pPr>
              <w:autoSpaceDE w:val="0"/>
              <w:autoSpaceDN w:val="0"/>
              <w:rPr>
                <w:rFonts w:ascii="宋体" w:eastAsia="宋体" w:hAnsi="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AB6326" w:rsidRPr="00DC4397" w:rsidRDefault="00AB6326" w:rsidP="009D312F">
            <w:pPr>
              <w:autoSpaceDE w:val="0"/>
              <w:autoSpaceDN w:val="0"/>
              <w:rPr>
                <w:rFonts w:ascii="宋体" w:eastAsia="宋体" w:hAnsi="Times New Roman"/>
                <w:sz w:val="24"/>
                <w:szCs w:val="24"/>
              </w:rPr>
            </w:pPr>
          </w:p>
        </w:tc>
        <w:tc>
          <w:tcPr>
            <w:tcW w:w="3187" w:type="dxa"/>
            <w:tcBorders>
              <w:top w:val="single" w:sz="6" w:space="0" w:color="auto"/>
              <w:left w:val="single" w:sz="6" w:space="0" w:color="auto"/>
              <w:bottom w:val="single" w:sz="6" w:space="0" w:color="auto"/>
              <w:right w:val="single" w:sz="6" w:space="0" w:color="auto"/>
            </w:tcBorders>
          </w:tcPr>
          <w:p w:rsidR="00AB6326" w:rsidRPr="00DC4397" w:rsidRDefault="00AB6326" w:rsidP="009D312F">
            <w:pPr>
              <w:autoSpaceDE w:val="0"/>
              <w:autoSpaceDN w:val="0"/>
              <w:rPr>
                <w:rFonts w:ascii="宋体" w:eastAsia="宋体" w:hAnsi="Times New Roman"/>
                <w:sz w:val="24"/>
                <w:szCs w:val="24"/>
              </w:rPr>
            </w:pPr>
          </w:p>
        </w:tc>
      </w:tr>
    </w:tbl>
    <w:p w:rsidR="00AB6326" w:rsidRPr="00DC4397" w:rsidRDefault="00AB6326" w:rsidP="00E640CE">
      <w:pPr>
        <w:shd w:val="clear" w:color="auto" w:fill="FFFFFF"/>
        <w:autoSpaceDE w:val="0"/>
        <w:autoSpaceDN w:val="0"/>
        <w:spacing w:before="100" w:line="520" w:lineRule="exact"/>
        <w:ind w:firstLine="480"/>
        <w:rPr>
          <w:rFonts w:ascii="Times New Roman" w:eastAsia="宋体" w:hAnsi="Times New Roman"/>
          <w:sz w:val="24"/>
          <w:szCs w:val="24"/>
        </w:rPr>
      </w:pPr>
    </w:p>
    <w:p w:rsidR="00AB6326" w:rsidRPr="00DC4397" w:rsidRDefault="00AB6326" w:rsidP="00E640CE">
      <w:pPr>
        <w:shd w:val="clear" w:color="auto" w:fill="FFFFFF"/>
        <w:autoSpaceDE w:val="0"/>
        <w:autoSpaceDN w:val="0"/>
        <w:spacing w:before="100" w:after="240"/>
        <w:jc w:val="center"/>
        <w:rPr>
          <w:rFonts w:ascii="Times New Roman" w:eastAsia="宋体" w:hAnsi="Times New Roman"/>
          <w:sz w:val="28"/>
          <w:szCs w:val="28"/>
        </w:rPr>
      </w:pPr>
      <w:r w:rsidRPr="00DC4397">
        <w:rPr>
          <w:rFonts w:ascii="宋体" w:eastAsia="宋体" w:hAnsi="Times New Roman" w:cs="宋体" w:hint="eastAsia"/>
          <w:b/>
          <w:bCs/>
          <w:sz w:val="28"/>
          <w:szCs w:val="28"/>
        </w:rPr>
        <w:t>第二部分部门决算情况说明</w:t>
      </w:r>
    </w:p>
    <w:p w:rsidR="00AB6326" w:rsidRPr="00DC4397" w:rsidRDefault="00AB6326" w:rsidP="00E640CE">
      <w:pPr>
        <w:shd w:val="clear" w:color="auto" w:fill="FFFFFF"/>
        <w:autoSpaceDE w:val="0"/>
        <w:autoSpaceDN w:val="0"/>
        <w:spacing w:before="100" w:after="240"/>
        <w:rPr>
          <w:rFonts w:ascii="Times New Roman" w:eastAsia="宋体" w:hAnsi="Times New Roman"/>
          <w:b/>
          <w:bCs/>
          <w:sz w:val="24"/>
          <w:szCs w:val="24"/>
        </w:rPr>
      </w:pPr>
      <w:r w:rsidRPr="00DC4397">
        <w:rPr>
          <w:rFonts w:ascii="宋体" w:eastAsia="宋体" w:hAnsi="Times New Roman" w:cs="宋体" w:hint="eastAsia"/>
          <w:b/>
          <w:bCs/>
          <w:sz w:val="24"/>
          <w:szCs w:val="24"/>
        </w:rPr>
        <w:t>一、部门收支总体情况</w:t>
      </w:r>
    </w:p>
    <w:p w:rsidR="00AB6326" w:rsidRPr="00DC4397" w:rsidRDefault="00AB6326" w:rsidP="00E640CE">
      <w:pPr>
        <w:shd w:val="clear" w:color="auto" w:fill="FFFFFF"/>
        <w:autoSpaceDE w:val="0"/>
        <w:autoSpaceDN w:val="0"/>
        <w:spacing w:before="100" w:after="240"/>
        <w:rPr>
          <w:rFonts w:ascii="Times New Roman" w:eastAsia="宋体" w:hAnsi="Times New Roman"/>
          <w:b/>
          <w:bCs/>
          <w:sz w:val="24"/>
          <w:szCs w:val="24"/>
        </w:rPr>
      </w:pPr>
      <w:r w:rsidRPr="00DC4397">
        <w:rPr>
          <w:rFonts w:ascii="宋体" w:eastAsia="宋体" w:hAnsi="Times New Roman" w:cs="宋体"/>
          <w:b/>
          <w:bCs/>
          <w:sz w:val="24"/>
          <w:szCs w:val="24"/>
        </w:rPr>
        <w:t>(</w:t>
      </w:r>
      <w:proofErr w:type="gramStart"/>
      <w:r w:rsidRPr="00DC4397">
        <w:rPr>
          <w:rFonts w:ascii="宋体" w:eastAsia="宋体" w:hAnsi="Times New Roman" w:cs="宋体" w:hint="eastAsia"/>
          <w:b/>
          <w:bCs/>
          <w:sz w:val="24"/>
          <w:szCs w:val="24"/>
        </w:rPr>
        <w:t>一</w:t>
      </w:r>
      <w:proofErr w:type="gramEnd"/>
      <w:r w:rsidRPr="00DC4397">
        <w:rPr>
          <w:rFonts w:ascii="宋体" w:eastAsia="宋体" w:hAnsi="Times New Roman" w:cs="宋体"/>
          <w:b/>
          <w:bCs/>
          <w:sz w:val="24"/>
          <w:szCs w:val="24"/>
        </w:rPr>
        <w:t>)</w:t>
      </w:r>
      <w:r w:rsidRPr="00DC4397">
        <w:rPr>
          <w:rFonts w:ascii="宋体" w:eastAsia="宋体" w:hAnsi="Times New Roman" w:cs="宋体" w:hint="eastAsia"/>
          <w:b/>
          <w:bCs/>
          <w:sz w:val="24"/>
          <w:szCs w:val="24"/>
        </w:rPr>
        <w:t>部门收入支出决算总体情况说明</w:t>
      </w:r>
    </w:p>
    <w:p w:rsidR="00AB6326" w:rsidRPr="00DC4397" w:rsidRDefault="00AB6326" w:rsidP="00DC4397">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sz w:val="24"/>
          <w:szCs w:val="24"/>
        </w:rPr>
        <w:t>2018</w:t>
      </w:r>
      <w:r w:rsidRPr="00DC4397">
        <w:rPr>
          <w:rFonts w:ascii="宋体" w:eastAsia="宋体" w:hAnsi="Times New Roman" w:cs="宋体" w:hint="eastAsia"/>
          <w:sz w:val="24"/>
          <w:szCs w:val="24"/>
        </w:rPr>
        <w:t>年度收入</w:t>
      </w:r>
      <w:r w:rsidRPr="00DC4397">
        <w:rPr>
          <w:rFonts w:ascii="宋体" w:eastAsia="宋体" w:hAnsi="Times New Roman" w:cs="宋体"/>
          <w:sz w:val="24"/>
          <w:szCs w:val="24"/>
        </w:rPr>
        <w:t>134.9</w:t>
      </w:r>
      <w:r w:rsidRPr="00DC4397">
        <w:rPr>
          <w:rFonts w:ascii="宋体" w:eastAsia="宋体" w:hAnsi="Times New Roman" w:cs="宋体" w:hint="eastAsia"/>
          <w:sz w:val="24"/>
          <w:szCs w:val="24"/>
        </w:rPr>
        <w:t>万元，与上年相比，增加</w:t>
      </w:r>
      <w:r w:rsidRPr="00DC4397">
        <w:rPr>
          <w:rFonts w:ascii="宋体" w:eastAsia="宋体" w:hAnsi="Times New Roman" w:cs="宋体"/>
          <w:sz w:val="24"/>
          <w:szCs w:val="24"/>
        </w:rPr>
        <w:t>1.68</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1.26%</w:t>
      </w:r>
      <w:r w:rsidRPr="00DC4397">
        <w:rPr>
          <w:rFonts w:ascii="宋体" w:eastAsia="宋体" w:hAnsi="Times New Roman" w:cs="宋体" w:hint="eastAsia"/>
          <w:sz w:val="24"/>
          <w:szCs w:val="24"/>
        </w:rPr>
        <w:t>，增减变化主要原因是上年度</w:t>
      </w:r>
      <w:proofErr w:type="gramStart"/>
      <w:r w:rsidRPr="00DC4397">
        <w:rPr>
          <w:rFonts w:ascii="宋体" w:eastAsia="宋体" w:hAnsi="Times New Roman" w:cs="宋体" w:hint="eastAsia"/>
          <w:sz w:val="24"/>
          <w:szCs w:val="24"/>
        </w:rPr>
        <w:t>无访惠聚</w:t>
      </w:r>
      <w:proofErr w:type="gramEnd"/>
      <w:r w:rsidRPr="00DC4397">
        <w:rPr>
          <w:rFonts w:ascii="宋体" w:eastAsia="宋体" w:hAnsi="Times New Roman" w:cs="宋体" w:hint="eastAsia"/>
          <w:sz w:val="24"/>
          <w:szCs w:val="24"/>
        </w:rPr>
        <w:t>经费，本年度增加了</w:t>
      </w:r>
      <w:proofErr w:type="gramStart"/>
      <w:r w:rsidRPr="00DC4397">
        <w:rPr>
          <w:rFonts w:ascii="宋体" w:eastAsia="宋体" w:hAnsi="Times New Roman" w:cs="宋体" w:hint="eastAsia"/>
          <w:sz w:val="24"/>
          <w:szCs w:val="24"/>
        </w:rPr>
        <w:t>访惠聚工作队</w:t>
      </w:r>
      <w:proofErr w:type="gramEnd"/>
      <w:r w:rsidRPr="00DC4397">
        <w:rPr>
          <w:rFonts w:ascii="宋体" w:eastAsia="宋体" w:hAnsi="Times New Roman" w:cs="宋体" w:hint="eastAsia"/>
          <w:sz w:val="24"/>
          <w:szCs w:val="24"/>
        </w:rPr>
        <w:t>经费</w:t>
      </w:r>
      <w:r w:rsidR="00680ED2" w:rsidRPr="00DC4397">
        <w:rPr>
          <w:rFonts w:ascii="宋体" w:eastAsia="宋体" w:hAnsi="Times New Roman" w:cs="宋体"/>
          <w:sz w:val="24"/>
          <w:szCs w:val="24"/>
        </w:rPr>
        <w:t>；</w:t>
      </w:r>
      <w:r w:rsidRPr="00DC4397">
        <w:rPr>
          <w:rFonts w:ascii="宋体" w:eastAsia="宋体" w:hAnsi="Times New Roman" w:cs="宋体" w:hint="eastAsia"/>
          <w:sz w:val="24"/>
          <w:szCs w:val="24"/>
        </w:rPr>
        <w:t>支出</w:t>
      </w:r>
      <w:r w:rsidRPr="00DC4397">
        <w:rPr>
          <w:rFonts w:ascii="宋体" w:eastAsia="宋体" w:hAnsi="Times New Roman" w:cs="宋体"/>
          <w:sz w:val="24"/>
          <w:szCs w:val="24"/>
        </w:rPr>
        <w:t>127.01</w:t>
      </w:r>
      <w:r w:rsidRPr="00DC4397">
        <w:rPr>
          <w:rFonts w:ascii="宋体" w:eastAsia="宋体" w:hAnsi="Times New Roman" w:cs="宋体" w:hint="eastAsia"/>
          <w:sz w:val="24"/>
          <w:szCs w:val="24"/>
        </w:rPr>
        <w:t>万元，与上年相比，增加</w:t>
      </w:r>
      <w:r w:rsidRPr="00DC4397">
        <w:rPr>
          <w:rFonts w:ascii="宋体" w:eastAsia="宋体" w:hAnsi="Times New Roman" w:cs="宋体"/>
          <w:sz w:val="24"/>
          <w:szCs w:val="24"/>
        </w:rPr>
        <w:t>1.3</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1.03%</w:t>
      </w:r>
      <w:r w:rsidRPr="00DC4397">
        <w:rPr>
          <w:rFonts w:ascii="宋体" w:eastAsia="宋体" w:hAnsi="Times New Roman" w:cs="宋体" w:hint="eastAsia"/>
          <w:sz w:val="24"/>
          <w:szCs w:val="24"/>
        </w:rPr>
        <w:t>，增减变化主要原因是上年度</w:t>
      </w:r>
      <w:proofErr w:type="gramStart"/>
      <w:r w:rsidRPr="00DC4397">
        <w:rPr>
          <w:rFonts w:ascii="宋体" w:eastAsia="宋体" w:hAnsi="Times New Roman" w:cs="宋体" w:hint="eastAsia"/>
          <w:sz w:val="24"/>
          <w:szCs w:val="24"/>
        </w:rPr>
        <w:t>无访惠聚</w:t>
      </w:r>
      <w:proofErr w:type="gramEnd"/>
      <w:r w:rsidRPr="00DC4397">
        <w:rPr>
          <w:rFonts w:ascii="宋体" w:eastAsia="宋体" w:hAnsi="Times New Roman" w:cs="宋体" w:hint="eastAsia"/>
          <w:sz w:val="24"/>
          <w:szCs w:val="24"/>
        </w:rPr>
        <w:lastRenderedPageBreak/>
        <w:t>经费，本年度增加了</w:t>
      </w:r>
      <w:proofErr w:type="gramStart"/>
      <w:r w:rsidRPr="00DC4397">
        <w:rPr>
          <w:rFonts w:ascii="宋体" w:eastAsia="宋体" w:hAnsi="Times New Roman" w:cs="宋体" w:hint="eastAsia"/>
          <w:sz w:val="24"/>
          <w:szCs w:val="24"/>
        </w:rPr>
        <w:t>访惠聚工作队</w:t>
      </w:r>
      <w:proofErr w:type="gramEnd"/>
      <w:r w:rsidRPr="00DC4397">
        <w:rPr>
          <w:rFonts w:ascii="宋体" w:eastAsia="宋体" w:hAnsi="Times New Roman" w:cs="宋体" w:hint="eastAsia"/>
          <w:sz w:val="24"/>
          <w:szCs w:val="24"/>
        </w:rPr>
        <w:t>经费</w:t>
      </w:r>
      <w:r w:rsidR="00680ED2" w:rsidRPr="00DC4397">
        <w:rPr>
          <w:rFonts w:ascii="宋体" w:eastAsia="宋体" w:hAnsi="Times New Roman" w:cs="宋体"/>
          <w:sz w:val="24"/>
          <w:szCs w:val="24"/>
        </w:rPr>
        <w:t>；</w:t>
      </w:r>
      <w:r w:rsidRPr="00DC4397">
        <w:rPr>
          <w:rFonts w:ascii="宋体" w:eastAsia="宋体" w:hAnsi="Times New Roman" w:cs="宋体" w:hint="eastAsia"/>
          <w:sz w:val="24"/>
          <w:szCs w:val="24"/>
        </w:rPr>
        <w:t>结余</w:t>
      </w:r>
      <w:r w:rsidRPr="00DC4397">
        <w:rPr>
          <w:rFonts w:ascii="宋体" w:eastAsia="宋体" w:hAnsi="Times New Roman" w:cs="宋体"/>
          <w:sz w:val="24"/>
          <w:szCs w:val="24"/>
        </w:rPr>
        <w:t>32.85</w:t>
      </w:r>
      <w:r w:rsidRPr="00DC4397">
        <w:rPr>
          <w:rFonts w:ascii="宋体" w:eastAsia="宋体" w:hAnsi="Times New Roman" w:cs="宋体" w:hint="eastAsia"/>
          <w:sz w:val="24"/>
          <w:szCs w:val="24"/>
        </w:rPr>
        <w:t>万元，与上年相比，增加</w:t>
      </w:r>
      <w:r w:rsidRPr="00DC4397">
        <w:rPr>
          <w:rFonts w:ascii="宋体" w:eastAsia="宋体" w:hAnsi="Times New Roman" w:cs="宋体"/>
          <w:sz w:val="24"/>
          <w:szCs w:val="24"/>
        </w:rPr>
        <w:t>7.84</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31.34%</w:t>
      </w:r>
      <w:r w:rsidRPr="00DC4397">
        <w:rPr>
          <w:rFonts w:ascii="宋体" w:eastAsia="宋体" w:hAnsi="Times New Roman" w:cs="宋体" w:hint="eastAsia"/>
          <w:sz w:val="24"/>
          <w:szCs w:val="24"/>
        </w:rPr>
        <w:t>，增减变化主要原因是本年年初基本结转</w:t>
      </w:r>
      <w:r w:rsidRPr="00DC4397">
        <w:rPr>
          <w:rFonts w:ascii="宋体" w:eastAsia="宋体" w:hAnsi="Times New Roman" w:cs="宋体"/>
          <w:sz w:val="24"/>
          <w:szCs w:val="24"/>
        </w:rPr>
        <w:t>24.24</w:t>
      </w:r>
      <w:r w:rsidRPr="00DC4397">
        <w:rPr>
          <w:rFonts w:ascii="宋体" w:eastAsia="宋体" w:hAnsi="Times New Roman" w:cs="宋体" w:hint="eastAsia"/>
          <w:sz w:val="24"/>
          <w:szCs w:val="24"/>
        </w:rPr>
        <w:t>万元，本年收入比上年增加</w:t>
      </w:r>
      <w:r w:rsidRPr="00DC4397">
        <w:rPr>
          <w:rFonts w:ascii="宋体" w:eastAsia="宋体" w:hAnsi="Times New Roman" w:cs="宋体"/>
          <w:sz w:val="24"/>
          <w:szCs w:val="24"/>
        </w:rPr>
        <w:t>1.68</w:t>
      </w:r>
      <w:r w:rsidRPr="00DC4397">
        <w:rPr>
          <w:rFonts w:ascii="宋体" w:eastAsia="宋体" w:hAnsi="Times New Roman" w:cs="宋体" w:hint="eastAsia"/>
          <w:sz w:val="24"/>
          <w:szCs w:val="24"/>
        </w:rPr>
        <w:t>万元，本年支出比上年增加</w:t>
      </w:r>
      <w:r w:rsidRPr="00DC4397">
        <w:rPr>
          <w:rFonts w:ascii="宋体" w:eastAsia="宋体" w:hAnsi="Times New Roman" w:cs="宋体"/>
          <w:sz w:val="24"/>
          <w:szCs w:val="24"/>
        </w:rPr>
        <w:t>1.3</w:t>
      </w:r>
      <w:r w:rsidRPr="00DC4397">
        <w:rPr>
          <w:rFonts w:ascii="宋体" w:eastAsia="宋体" w:hAnsi="Times New Roman" w:cs="宋体" w:hint="eastAsia"/>
          <w:sz w:val="24"/>
          <w:szCs w:val="24"/>
        </w:rPr>
        <w:t>万元，主要增加</w:t>
      </w:r>
      <w:proofErr w:type="gramStart"/>
      <w:r w:rsidRPr="00DC4397">
        <w:rPr>
          <w:rFonts w:ascii="宋体" w:eastAsia="宋体" w:hAnsi="Times New Roman" w:cs="宋体" w:hint="eastAsia"/>
          <w:sz w:val="24"/>
          <w:szCs w:val="24"/>
        </w:rPr>
        <w:t>访惠聚工作队</w:t>
      </w:r>
      <w:proofErr w:type="gramEnd"/>
      <w:r w:rsidRPr="00DC4397">
        <w:rPr>
          <w:rFonts w:ascii="宋体" w:eastAsia="宋体" w:hAnsi="Times New Roman" w:cs="宋体" w:hint="eastAsia"/>
          <w:sz w:val="24"/>
          <w:szCs w:val="24"/>
        </w:rPr>
        <w:t>经费，故年末结转数与上年相比增加</w:t>
      </w:r>
      <w:r w:rsidRPr="00DC4397">
        <w:rPr>
          <w:rFonts w:ascii="宋体" w:eastAsia="宋体" w:hAnsi="Times New Roman" w:cs="宋体"/>
          <w:sz w:val="24"/>
          <w:szCs w:val="24"/>
        </w:rPr>
        <w:t>7.84</w:t>
      </w:r>
      <w:r w:rsidRPr="00DC4397">
        <w:rPr>
          <w:rFonts w:ascii="宋体" w:eastAsia="宋体" w:hAnsi="Times New Roman" w:cs="宋体" w:hint="eastAsia"/>
          <w:sz w:val="24"/>
          <w:szCs w:val="24"/>
        </w:rPr>
        <w:t>万元。</w:t>
      </w:r>
    </w:p>
    <w:p w:rsidR="00AB6326" w:rsidRPr="00DC4397" w:rsidRDefault="00AB6326" w:rsidP="00E640CE">
      <w:pPr>
        <w:shd w:val="clear" w:color="auto" w:fill="FFFFFF"/>
        <w:autoSpaceDE w:val="0"/>
        <w:autoSpaceDN w:val="0"/>
        <w:spacing w:before="100" w:after="240"/>
        <w:rPr>
          <w:rFonts w:ascii="Times New Roman" w:eastAsia="宋体" w:hAnsi="Times New Roman"/>
          <w:sz w:val="24"/>
          <w:szCs w:val="24"/>
        </w:rPr>
      </w:pPr>
      <w:r w:rsidRPr="00DC4397">
        <w:rPr>
          <w:rFonts w:ascii="宋体" w:eastAsia="宋体" w:hAnsi="Times New Roman" w:cs="宋体" w:hint="eastAsia"/>
          <w:b/>
          <w:bCs/>
          <w:sz w:val="24"/>
          <w:szCs w:val="24"/>
        </w:rPr>
        <w:t>（二）部门收入总体情况说明</w:t>
      </w:r>
    </w:p>
    <w:p w:rsidR="00AB6326" w:rsidRPr="00DC4397" w:rsidRDefault="00AB6326" w:rsidP="00E640CE">
      <w:pPr>
        <w:shd w:val="clear" w:color="auto" w:fill="FFFFFF"/>
        <w:autoSpaceDE w:val="0"/>
        <w:autoSpaceDN w:val="0"/>
        <w:spacing w:before="100" w:line="520" w:lineRule="exact"/>
        <w:ind w:firstLine="480"/>
        <w:rPr>
          <w:rFonts w:ascii="Times New Roman" w:eastAsia="宋体" w:hAnsi="Times New Roman"/>
          <w:sz w:val="24"/>
          <w:szCs w:val="24"/>
        </w:rPr>
      </w:pPr>
      <w:r w:rsidRPr="00DC4397">
        <w:rPr>
          <w:rFonts w:ascii="宋体" w:eastAsia="宋体" w:hAnsi="Times New Roman" w:cs="宋体" w:hint="eastAsia"/>
          <w:sz w:val="24"/>
          <w:szCs w:val="24"/>
        </w:rPr>
        <w:t>本年收入合计</w:t>
      </w:r>
      <w:r w:rsidRPr="00DC4397">
        <w:rPr>
          <w:rFonts w:ascii="宋体" w:eastAsia="宋体" w:hAnsi="Times New Roman" w:cs="宋体"/>
          <w:sz w:val="24"/>
          <w:szCs w:val="24"/>
        </w:rPr>
        <w:t>134.9</w:t>
      </w:r>
      <w:r w:rsidRPr="00DC4397">
        <w:rPr>
          <w:rFonts w:ascii="宋体" w:eastAsia="宋体" w:hAnsi="Times New Roman" w:cs="宋体" w:hint="eastAsia"/>
          <w:sz w:val="24"/>
          <w:szCs w:val="24"/>
        </w:rPr>
        <w:t>万元，其中：财政拨款收入</w:t>
      </w:r>
      <w:r w:rsidRPr="00DC4397">
        <w:rPr>
          <w:rFonts w:ascii="宋体" w:eastAsia="宋体" w:hAnsi="Times New Roman" w:cs="宋体"/>
          <w:sz w:val="24"/>
          <w:szCs w:val="24"/>
        </w:rPr>
        <w:t>134.85</w:t>
      </w:r>
      <w:r w:rsidRPr="00DC4397">
        <w:rPr>
          <w:rFonts w:ascii="宋体" w:eastAsia="宋体" w:hAnsi="Times New Roman" w:cs="宋体" w:hint="eastAsia"/>
          <w:sz w:val="24"/>
          <w:szCs w:val="24"/>
        </w:rPr>
        <w:t>万元，占</w:t>
      </w:r>
      <w:r w:rsidRPr="00DC4397">
        <w:rPr>
          <w:rFonts w:ascii="宋体" w:eastAsia="宋体" w:hAnsi="Times New Roman" w:cs="宋体"/>
          <w:sz w:val="24"/>
          <w:szCs w:val="24"/>
        </w:rPr>
        <w:t>99.96%</w:t>
      </w:r>
      <w:r w:rsidRPr="00DC4397">
        <w:rPr>
          <w:rFonts w:ascii="宋体" w:eastAsia="宋体" w:hAnsi="Times New Roman" w:cs="宋体" w:hint="eastAsia"/>
          <w:sz w:val="24"/>
          <w:szCs w:val="24"/>
        </w:rPr>
        <w:t>；上级补助收入</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万元，占</w:t>
      </w:r>
      <w:r w:rsidRPr="00DC4397">
        <w:rPr>
          <w:rFonts w:ascii="宋体" w:eastAsia="宋体" w:hAnsi="Times New Roman" w:cs="宋体"/>
          <w:sz w:val="24"/>
          <w:szCs w:val="24"/>
        </w:rPr>
        <w:t>0%</w:t>
      </w:r>
      <w:r w:rsidRPr="00DC4397">
        <w:rPr>
          <w:rFonts w:ascii="宋体" w:eastAsia="宋体" w:hAnsi="Times New Roman" w:cs="宋体" w:hint="eastAsia"/>
          <w:sz w:val="24"/>
          <w:szCs w:val="24"/>
        </w:rPr>
        <w:t>；事业收入</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万元，占</w:t>
      </w:r>
      <w:r w:rsidRPr="00DC4397">
        <w:rPr>
          <w:rFonts w:ascii="宋体" w:eastAsia="宋体" w:hAnsi="Times New Roman" w:cs="宋体"/>
          <w:sz w:val="24"/>
          <w:szCs w:val="24"/>
        </w:rPr>
        <w:t>0%</w:t>
      </w:r>
      <w:r w:rsidRPr="00DC4397">
        <w:rPr>
          <w:rFonts w:ascii="宋体" w:eastAsia="宋体" w:hAnsi="Times New Roman" w:cs="宋体" w:hint="eastAsia"/>
          <w:sz w:val="24"/>
          <w:szCs w:val="24"/>
        </w:rPr>
        <w:t>；经营收入</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万元，占</w:t>
      </w:r>
      <w:r w:rsidRPr="00DC4397">
        <w:rPr>
          <w:rFonts w:ascii="宋体" w:eastAsia="宋体" w:hAnsi="Times New Roman" w:cs="宋体"/>
          <w:sz w:val="24"/>
          <w:szCs w:val="24"/>
        </w:rPr>
        <w:t>0%</w:t>
      </w:r>
      <w:r w:rsidRPr="00DC4397">
        <w:rPr>
          <w:rFonts w:ascii="宋体" w:eastAsia="宋体" w:hAnsi="Times New Roman" w:cs="宋体" w:hint="eastAsia"/>
          <w:sz w:val="24"/>
          <w:szCs w:val="24"/>
        </w:rPr>
        <w:t>；附属单位缴款</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万元，占</w:t>
      </w:r>
      <w:r w:rsidRPr="00DC4397">
        <w:rPr>
          <w:rFonts w:ascii="宋体" w:eastAsia="宋体" w:hAnsi="Times New Roman" w:cs="宋体"/>
          <w:sz w:val="24"/>
          <w:szCs w:val="24"/>
        </w:rPr>
        <w:t>0%</w:t>
      </w:r>
      <w:r w:rsidRPr="00DC4397">
        <w:rPr>
          <w:rFonts w:ascii="宋体" w:eastAsia="宋体" w:hAnsi="Times New Roman" w:cs="宋体" w:hint="eastAsia"/>
          <w:sz w:val="24"/>
          <w:szCs w:val="24"/>
        </w:rPr>
        <w:t>；其他收入</w:t>
      </w:r>
      <w:r w:rsidRPr="00DC4397">
        <w:rPr>
          <w:rFonts w:ascii="宋体" w:eastAsia="宋体" w:hAnsi="Times New Roman" w:cs="宋体"/>
          <w:sz w:val="24"/>
          <w:szCs w:val="24"/>
        </w:rPr>
        <w:t>0.05</w:t>
      </w:r>
      <w:r w:rsidRPr="00DC4397">
        <w:rPr>
          <w:rFonts w:ascii="宋体" w:eastAsia="宋体" w:hAnsi="Times New Roman" w:cs="宋体" w:hint="eastAsia"/>
          <w:sz w:val="24"/>
          <w:szCs w:val="24"/>
        </w:rPr>
        <w:t>万元，占</w:t>
      </w:r>
      <w:r w:rsidRPr="00DC4397">
        <w:rPr>
          <w:rFonts w:ascii="宋体" w:eastAsia="宋体" w:hAnsi="Times New Roman" w:cs="宋体"/>
          <w:sz w:val="24"/>
          <w:szCs w:val="24"/>
        </w:rPr>
        <w:t>0.04%</w:t>
      </w:r>
      <w:r w:rsidRPr="00DC4397">
        <w:rPr>
          <w:rFonts w:ascii="宋体" w:eastAsia="宋体" w:hAnsi="Times New Roman" w:cs="宋体" w:hint="eastAsia"/>
          <w:sz w:val="24"/>
          <w:szCs w:val="24"/>
        </w:rPr>
        <w:t>。</w:t>
      </w:r>
    </w:p>
    <w:p w:rsidR="00AB6326" w:rsidRPr="00DC4397" w:rsidRDefault="00AB6326" w:rsidP="00E640CE">
      <w:pPr>
        <w:shd w:val="clear" w:color="auto" w:fill="FFFFFF"/>
        <w:autoSpaceDE w:val="0"/>
        <w:autoSpaceDN w:val="0"/>
        <w:spacing w:before="100" w:line="520" w:lineRule="exact"/>
        <w:ind w:firstLine="480"/>
        <w:rPr>
          <w:rFonts w:ascii="Times New Roman" w:eastAsia="宋体" w:hAnsi="Times New Roman"/>
          <w:sz w:val="24"/>
          <w:szCs w:val="24"/>
        </w:rPr>
      </w:pPr>
      <w:r w:rsidRPr="00DC4397">
        <w:rPr>
          <w:rFonts w:ascii="宋体" w:eastAsia="宋体" w:hAnsi="Times New Roman" w:cs="宋体" w:hint="eastAsia"/>
          <w:sz w:val="24"/>
          <w:szCs w:val="24"/>
        </w:rPr>
        <w:t>与年初预算数相比情况：本年收入年初预算数</w:t>
      </w:r>
      <w:r w:rsidRPr="00DC4397">
        <w:rPr>
          <w:rFonts w:ascii="宋体" w:eastAsia="宋体" w:hAnsi="Times New Roman" w:cs="宋体"/>
          <w:sz w:val="24"/>
          <w:szCs w:val="24"/>
        </w:rPr>
        <w:t>113.11</w:t>
      </w:r>
      <w:r w:rsidRPr="00DC4397">
        <w:rPr>
          <w:rFonts w:ascii="宋体" w:eastAsia="宋体" w:hAnsi="Times New Roman" w:cs="宋体" w:hint="eastAsia"/>
          <w:sz w:val="24"/>
          <w:szCs w:val="24"/>
        </w:rPr>
        <w:t>万元，决算数</w:t>
      </w:r>
      <w:r w:rsidRPr="00DC4397">
        <w:rPr>
          <w:rFonts w:ascii="宋体" w:eastAsia="宋体" w:hAnsi="Times New Roman" w:cs="宋体"/>
          <w:sz w:val="24"/>
          <w:szCs w:val="24"/>
        </w:rPr>
        <w:t>134.9</w:t>
      </w:r>
      <w:r w:rsidRPr="00DC4397">
        <w:rPr>
          <w:rFonts w:ascii="宋体" w:eastAsia="宋体" w:hAnsi="Times New Roman" w:cs="宋体" w:hint="eastAsia"/>
          <w:sz w:val="24"/>
          <w:szCs w:val="24"/>
        </w:rPr>
        <w:t>万元，</w:t>
      </w:r>
      <w:r w:rsidRPr="00DC4397">
        <w:rPr>
          <w:rFonts w:ascii="宋体" w:eastAsia="宋体" w:hAnsi="Times New Roman" w:cs="宋体" w:hint="eastAsia"/>
          <w:sz w:val="24"/>
          <w:szCs w:val="24"/>
          <w:lang w:val="zh-CN"/>
        </w:rPr>
        <w:t>预决算差异对比</w:t>
      </w:r>
      <w:r w:rsidRPr="00DC4397">
        <w:rPr>
          <w:rFonts w:ascii="宋体" w:eastAsia="宋体" w:hAnsi="Times New Roman" w:cs="宋体" w:hint="eastAsia"/>
          <w:sz w:val="24"/>
          <w:szCs w:val="24"/>
        </w:rPr>
        <w:t>，</w:t>
      </w:r>
      <w:r w:rsidRPr="00DC4397">
        <w:rPr>
          <w:rFonts w:ascii="宋体" w:eastAsia="宋体" w:hAnsi="Times New Roman" w:cs="宋体" w:hint="eastAsia"/>
          <w:color w:val="000000"/>
          <w:sz w:val="24"/>
          <w:szCs w:val="24"/>
        </w:rPr>
        <w:t>增加</w:t>
      </w:r>
      <w:r w:rsidRPr="00DC4397">
        <w:rPr>
          <w:rFonts w:ascii="宋体" w:eastAsia="宋体" w:hAnsi="Times New Roman" w:cs="宋体"/>
          <w:sz w:val="24"/>
          <w:szCs w:val="24"/>
        </w:rPr>
        <w:t>21.79</w:t>
      </w:r>
      <w:r w:rsidRPr="00DC4397">
        <w:rPr>
          <w:rFonts w:ascii="宋体" w:eastAsia="宋体" w:hAnsi="Times New Roman" w:cs="宋体" w:hint="eastAsia"/>
          <w:sz w:val="24"/>
          <w:szCs w:val="24"/>
        </w:rPr>
        <w:t>万元，</w:t>
      </w:r>
      <w:r w:rsidRPr="00DC4397">
        <w:rPr>
          <w:rFonts w:ascii="宋体" w:eastAsia="宋体" w:hAnsi="Times New Roman" w:cs="宋体" w:hint="eastAsia"/>
          <w:color w:val="000000"/>
          <w:sz w:val="24"/>
          <w:szCs w:val="24"/>
        </w:rPr>
        <w:t>增长</w:t>
      </w:r>
      <w:r w:rsidRPr="00DC4397">
        <w:rPr>
          <w:rFonts w:ascii="宋体" w:eastAsia="宋体" w:hAnsi="Times New Roman" w:cs="宋体"/>
          <w:sz w:val="24"/>
          <w:szCs w:val="24"/>
        </w:rPr>
        <w:t>19.26%</w:t>
      </w:r>
      <w:r w:rsidRPr="00DC4397">
        <w:rPr>
          <w:rFonts w:ascii="宋体" w:eastAsia="宋体" w:hAnsi="Times New Roman" w:cs="宋体" w:hint="eastAsia"/>
          <w:sz w:val="24"/>
          <w:szCs w:val="24"/>
        </w:rPr>
        <w:t>，差异主要原因是增加了</w:t>
      </w:r>
      <w:proofErr w:type="gramStart"/>
      <w:r w:rsidRPr="00DC4397">
        <w:rPr>
          <w:rFonts w:ascii="宋体" w:eastAsia="宋体" w:hAnsi="Times New Roman" w:cs="宋体" w:hint="eastAsia"/>
          <w:sz w:val="24"/>
          <w:szCs w:val="24"/>
        </w:rPr>
        <w:t>访惠聚工作队</w:t>
      </w:r>
      <w:proofErr w:type="gramEnd"/>
      <w:r w:rsidRPr="00DC4397">
        <w:rPr>
          <w:rFonts w:ascii="宋体" w:eastAsia="宋体" w:hAnsi="Times New Roman" w:cs="宋体" w:hint="eastAsia"/>
          <w:sz w:val="24"/>
          <w:szCs w:val="24"/>
        </w:rPr>
        <w:t>经费和成员补助经费。</w:t>
      </w:r>
    </w:p>
    <w:p w:rsidR="00AB6326" w:rsidRPr="00DC4397" w:rsidRDefault="00AB6326" w:rsidP="00E640CE">
      <w:pPr>
        <w:shd w:val="clear" w:color="auto" w:fill="FFFFFF"/>
        <w:autoSpaceDE w:val="0"/>
        <w:autoSpaceDN w:val="0"/>
        <w:spacing w:before="100" w:after="240"/>
        <w:rPr>
          <w:rFonts w:ascii="Times New Roman" w:eastAsia="宋体" w:hAnsi="Times New Roman"/>
          <w:sz w:val="24"/>
          <w:szCs w:val="24"/>
        </w:rPr>
      </w:pPr>
      <w:r w:rsidRPr="00DC4397">
        <w:rPr>
          <w:rFonts w:ascii="宋体" w:eastAsia="宋体" w:hAnsi="Times New Roman" w:cs="宋体" w:hint="eastAsia"/>
          <w:b/>
          <w:bCs/>
          <w:sz w:val="24"/>
          <w:szCs w:val="24"/>
        </w:rPr>
        <w:t>（三）部门支出总体情况说明</w:t>
      </w:r>
    </w:p>
    <w:p w:rsidR="00AB6326" w:rsidRPr="00DC4397" w:rsidRDefault="00AB6326" w:rsidP="00E640CE">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本年支出合计</w:t>
      </w:r>
      <w:r w:rsidRPr="00DC4397">
        <w:rPr>
          <w:rFonts w:ascii="宋体" w:eastAsia="宋体" w:hAnsi="Times New Roman" w:cs="宋体"/>
          <w:sz w:val="24"/>
          <w:szCs w:val="24"/>
        </w:rPr>
        <w:t>127.01</w:t>
      </w:r>
      <w:r w:rsidRPr="00DC4397">
        <w:rPr>
          <w:rFonts w:ascii="宋体" w:eastAsia="宋体" w:hAnsi="Times New Roman" w:cs="宋体" w:hint="eastAsia"/>
          <w:sz w:val="24"/>
          <w:szCs w:val="24"/>
        </w:rPr>
        <w:t>万元，其中，基本支出</w:t>
      </w:r>
      <w:r w:rsidRPr="00DC4397">
        <w:rPr>
          <w:rFonts w:ascii="宋体" w:eastAsia="宋体" w:hAnsi="Times New Roman" w:cs="宋体"/>
          <w:sz w:val="24"/>
          <w:szCs w:val="24"/>
        </w:rPr>
        <w:t>96.64</w:t>
      </w:r>
      <w:r w:rsidRPr="00DC4397">
        <w:rPr>
          <w:rFonts w:ascii="宋体" w:eastAsia="宋体" w:hAnsi="Times New Roman" w:cs="宋体" w:hint="eastAsia"/>
          <w:sz w:val="24"/>
          <w:szCs w:val="24"/>
        </w:rPr>
        <w:t>万元，占</w:t>
      </w:r>
      <w:r w:rsidRPr="00DC4397">
        <w:rPr>
          <w:rFonts w:ascii="宋体" w:eastAsia="宋体" w:hAnsi="Times New Roman" w:cs="宋体"/>
          <w:sz w:val="24"/>
          <w:szCs w:val="24"/>
        </w:rPr>
        <w:t>76.09%</w:t>
      </w:r>
      <w:r w:rsidRPr="00DC4397">
        <w:rPr>
          <w:rFonts w:ascii="宋体" w:eastAsia="宋体" w:hAnsi="Times New Roman" w:cs="宋体" w:hint="eastAsia"/>
          <w:sz w:val="24"/>
          <w:szCs w:val="24"/>
        </w:rPr>
        <w:t>；项目支出</w:t>
      </w:r>
      <w:r w:rsidRPr="00DC4397">
        <w:rPr>
          <w:rFonts w:ascii="宋体" w:eastAsia="宋体" w:hAnsi="Times New Roman" w:cs="宋体"/>
          <w:sz w:val="24"/>
          <w:szCs w:val="24"/>
        </w:rPr>
        <w:t>30.37</w:t>
      </w:r>
      <w:r w:rsidRPr="00DC4397">
        <w:rPr>
          <w:rFonts w:ascii="宋体" w:eastAsia="宋体" w:hAnsi="Times New Roman" w:cs="宋体" w:hint="eastAsia"/>
          <w:sz w:val="24"/>
          <w:szCs w:val="24"/>
        </w:rPr>
        <w:t>万元</w:t>
      </w:r>
      <w:r w:rsidRPr="00DC4397">
        <w:rPr>
          <w:rFonts w:ascii="宋体" w:eastAsia="宋体" w:hAnsi="Times New Roman" w:cs="宋体"/>
          <w:sz w:val="24"/>
          <w:szCs w:val="24"/>
        </w:rPr>
        <w:t>,</w:t>
      </w:r>
      <w:r w:rsidRPr="00DC4397">
        <w:rPr>
          <w:rFonts w:ascii="宋体" w:eastAsia="宋体" w:hAnsi="Times New Roman" w:cs="宋体" w:hint="eastAsia"/>
          <w:sz w:val="24"/>
          <w:szCs w:val="24"/>
        </w:rPr>
        <w:t>占</w:t>
      </w:r>
      <w:r w:rsidRPr="00DC4397">
        <w:rPr>
          <w:rFonts w:ascii="宋体" w:eastAsia="宋体" w:hAnsi="Times New Roman" w:cs="宋体"/>
          <w:sz w:val="24"/>
          <w:szCs w:val="24"/>
        </w:rPr>
        <w:t>23.91%</w:t>
      </w:r>
      <w:r w:rsidRPr="00DC4397">
        <w:rPr>
          <w:rFonts w:ascii="宋体" w:eastAsia="宋体" w:hAnsi="Times New Roman" w:cs="宋体" w:hint="eastAsia"/>
          <w:sz w:val="24"/>
          <w:szCs w:val="24"/>
        </w:rPr>
        <w:t>；上缴上级支出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万元，占</w:t>
      </w:r>
      <w:r w:rsidRPr="00DC4397">
        <w:rPr>
          <w:rFonts w:ascii="宋体" w:eastAsia="宋体" w:hAnsi="Times New Roman" w:cs="宋体"/>
          <w:sz w:val="24"/>
          <w:szCs w:val="24"/>
        </w:rPr>
        <w:t>0%</w:t>
      </w:r>
      <w:r w:rsidRPr="00DC4397">
        <w:rPr>
          <w:rFonts w:ascii="宋体" w:eastAsia="宋体" w:hAnsi="Times New Roman" w:cs="宋体" w:hint="eastAsia"/>
          <w:sz w:val="24"/>
          <w:szCs w:val="24"/>
        </w:rPr>
        <w:t>；经营支出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万元，占</w:t>
      </w:r>
      <w:r w:rsidRPr="00DC4397">
        <w:rPr>
          <w:rFonts w:ascii="宋体" w:eastAsia="宋体" w:hAnsi="Times New Roman" w:cs="宋体"/>
          <w:sz w:val="24"/>
          <w:szCs w:val="24"/>
        </w:rPr>
        <w:t>0%</w:t>
      </w:r>
      <w:r w:rsidRPr="00DC4397">
        <w:rPr>
          <w:rFonts w:ascii="宋体" w:eastAsia="宋体" w:hAnsi="Times New Roman" w:cs="宋体" w:hint="eastAsia"/>
          <w:sz w:val="24"/>
          <w:szCs w:val="24"/>
        </w:rPr>
        <w:t>；对附属单位补助支出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万元，占</w:t>
      </w:r>
      <w:r w:rsidRPr="00DC4397">
        <w:rPr>
          <w:rFonts w:ascii="宋体" w:eastAsia="宋体" w:hAnsi="Times New Roman" w:cs="宋体"/>
          <w:sz w:val="24"/>
          <w:szCs w:val="24"/>
        </w:rPr>
        <w:t>0%</w:t>
      </w:r>
      <w:r w:rsidRPr="00DC4397">
        <w:rPr>
          <w:rFonts w:ascii="宋体" w:eastAsia="宋体" w:hAnsi="Times New Roman" w:cs="宋体" w:hint="eastAsia"/>
          <w:sz w:val="24"/>
          <w:szCs w:val="24"/>
        </w:rPr>
        <w:t>。</w:t>
      </w:r>
    </w:p>
    <w:p w:rsidR="00AB6326" w:rsidRPr="00DC4397" w:rsidRDefault="00AB6326" w:rsidP="002A16A1">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与年初预算数相比情况：本年支出年初预算数</w:t>
      </w:r>
      <w:r w:rsidRPr="00DC4397">
        <w:rPr>
          <w:rFonts w:ascii="宋体" w:eastAsia="宋体" w:hAnsi="Times New Roman" w:cs="宋体"/>
          <w:sz w:val="24"/>
          <w:szCs w:val="24"/>
        </w:rPr>
        <w:t>113.11</w:t>
      </w:r>
      <w:r w:rsidRPr="00DC4397">
        <w:rPr>
          <w:rFonts w:ascii="宋体" w:eastAsia="宋体" w:hAnsi="Times New Roman" w:cs="宋体" w:hint="eastAsia"/>
          <w:sz w:val="24"/>
          <w:szCs w:val="24"/>
        </w:rPr>
        <w:t>万元，决算数</w:t>
      </w:r>
      <w:r w:rsidRPr="00DC4397">
        <w:rPr>
          <w:rFonts w:ascii="宋体" w:eastAsia="宋体" w:hAnsi="Times New Roman" w:cs="宋体"/>
          <w:sz w:val="24"/>
          <w:szCs w:val="24"/>
        </w:rPr>
        <w:t>127.01</w:t>
      </w:r>
      <w:r w:rsidRPr="00DC4397">
        <w:rPr>
          <w:rFonts w:ascii="宋体" w:eastAsia="宋体" w:hAnsi="Times New Roman" w:cs="宋体" w:hint="eastAsia"/>
          <w:sz w:val="24"/>
          <w:szCs w:val="24"/>
        </w:rPr>
        <w:t>万元，预决算差异对比，增加</w:t>
      </w:r>
      <w:r w:rsidRPr="00DC4397">
        <w:rPr>
          <w:rFonts w:ascii="宋体" w:eastAsia="宋体" w:hAnsi="Times New Roman" w:cs="宋体"/>
          <w:sz w:val="24"/>
          <w:szCs w:val="24"/>
        </w:rPr>
        <w:t>13.9</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12.29%</w:t>
      </w:r>
      <w:r w:rsidRPr="00DC4397">
        <w:rPr>
          <w:rFonts w:ascii="宋体" w:eastAsia="宋体" w:hAnsi="Times New Roman" w:cs="宋体" w:hint="eastAsia"/>
          <w:sz w:val="24"/>
          <w:szCs w:val="24"/>
        </w:rPr>
        <w:t>，差异主要原因是增加了</w:t>
      </w:r>
      <w:proofErr w:type="gramStart"/>
      <w:r w:rsidRPr="00DC4397">
        <w:rPr>
          <w:rFonts w:ascii="宋体" w:eastAsia="宋体" w:hAnsi="Times New Roman" w:cs="宋体" w:hint="eastAsia"/>
          <w:sz w:val="24"/>
          <w:szCs w:val="24"/>
        </w:rPr>
        <w:t>访惠聚工作队</w:t>
      </w:r>
      <w:proofErr w:type="gramEnd"/>
      <w:r w:rsidRPr="00DC4397">
        <w:rPr>
          <w:rFonts w:ascii="宋体" w:eastAsia="宋体" w:hAnsi="Times New Roman" w:cs="宋体" w:hint="eastAsia"/>
          <w:sz w:val="24"/>
          <w:szCs w:val="24"/>
        </w:rPr>
        <w:t>经费和成员补助经费。</w:t>
      </w:r>
    </w:p>
    <w:p w:rsidR="00AB6326" w:rsidRPr="00DC4397" w:rsidRDefault="00AB6326" w:rsidP="00E640CE">
      <w:pPr>
        <w:shd w:val="clear" w:color="auto" w:fill="FFFFFF"/>
        <w:autoSpaceDE w:val="0"/>
        <w:autoSpaceDN w:val="0"/>
        <w:spacing w:before="100" w:after="240"/>
        <w:rPr>
          <w:rFonts w:ascii="Times New Roman" w:eastAsia="宋体" w:hAnsi="Times New Roman"/>
          <w:b/>
          <w:bCs/>
          <w:sz w:val="24"/>
          <w:szCs w:val="24"/>
        </w:rPr>
      </w:pPr>
      <w:r w:rsidRPr="00DC4397">
        <w:rPr>
          <w:rFonts w:ascii="宋体" w:eastAsia="宋体" w:hAnsi="Times New Roman" w:cs="宋体" w:hint="eastAsia"/>
          <w:b/>
          <w:bCs/>
          <w:sz w:val="24"/>
          <w:szCs w:val="24"/>
        </w:rPr>
        <w:t>二、部门财政拨款收支情况</w:t>
      </w:r>
    </w:p>
    <w:p w:rsidR="00AB6326" w:rsidRPr="00DC4397" w:rsidRDefault="00AB6326" w:rsidP="00E640CE">
      <w:pPr>
        <w:shd w:val="clear" w:color="auto" w:fill="FFFFFF"/>
        <w:autoSpaceDE w:val="0"/>
        <w:autoSpaceDN w:val="0"/>
        <w:spacing w:before="100" w:after="240"/>
        <w:rPr>
          <w:rFonts w:ascii="Times New Roman" w:eastAsia="宋体" w:hAnsi="Times New Roman"/>
          <w:b/>
          <w:bCs/>
          <w:sz w:val="24"/>
          <w:szCs w:val="24"/>
        </w:rPr>
      </w:pPr>
      <w:r w:rsidRPr="00DC4397">
        <w:rPr>
          <w:rFonts w:ascii="宋体" w:eastAsia="宋体" w:hAnsi="Times New Roman" w:cs="宋体" w:hint="eastAsia"/>
          <w:b/>
          <w:bCs/>
          <w:sz w:val="24"/>
          <w:szCs w:val="24"/>
        </w:rPr>
        <w:t>（一）财政拨款收支总体情况说明</w:t>
      </w:r>
    </w:p>
    <w:p w:rsidR="00AB6326" w:rsidRPr="00DC4397" w:rsidRDefault="00AB6326" w:rsidP="00DC4397">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sz w:val="24"/>
          <w:szCs w:val="24"/>
        </w:rPr>
        <w:t>2018</w:t>
      </w:r>
      <w:r w:rsidRPr="00DC4397">
        <w:rPr>
          <w:rFonts w:ascii="宋体" w:eastAsia="宋体" w:hAnsi="Times New Roman" w:cs="宋体" w:hint="eastAsia"/>
          <w:sz w:val="24"/>
          <w:szCs w:val="24"/>
        </w:rPr>
        <w:t>年度财政拨款收入</w:t>
      </w:r>
      <w:r w:rsidRPr="00DC4397">
        <w:rPr>
          <w:rFonts w:ascii="宋体" w:eastAsia="宋体" w:hAnsi="Times New Roman" w:cs="宋体"/>
          <w:sz w:val="24"/>
          <w:szCs w:val="24"/>
        </w:rPr>
        <w:t>134.85</w:t>
      </w:r>
      <w:r w:rsidRPr="00DC4397">
        <w:rPr>
          <w:rFonts w:ascii="宋体" w:eastAsia="宋体" w:hAnsi="Times New Roman" w:cs="宋体" w:hint="eastAsia"/>
          <w:sz w:val="24"/>
          <w:szCs w:val="24"/>
        </w:rPr>
        <w:t>万元，与上年相比，增加</w:t>
      </w:r>
      <w:r w:rsidRPr="00DC4397">
        <w:rPr>
          <w:rFonts w:ascii="宋体" w:eastAsia="宋体" w:hAnsi="Times New Roman" w:cs="宋体"/>
          <w:sz w:val="24"/>
          <w:szCs w:val="24"/>
        </w:rPr>
        <w:t>1.67</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1.26%</w:t>
      </w:r>
      <w:r w:rsidRPr="00DC4397">
        <w:rPr>
          <w:rFonts w:ascii="宋体" w:eastAsia="宋体" w:hAnsi="Times New Roman" w:cs="宋体" w:hint="eastAsia"/>
          <w:sz w:val="24"/>
          <w:szCs w:val="24"/>
        </w:rPr>
        <w:t>，增减变化主要原因是上年度</w:t>
      </w:r>
      <w:proofErr w:type="gramStart"/>
      <w:r w:rsidRPr="00DC4397">
        <w:rPr>
          <w:rFonts w:ascii="宋体" w:eastAsia="宋体" w:hAnsi="Times New Roman" w:cs="宋体" w:hint="eastAsia"/>
          <w:sz w:val="24"/>
          <w:szCs w:val="24"/>
        </w:rPr>
        <w:t>无访惠聚经费</w:t>
      </w:r>
      <w:proofErr w:type="gramEnd"/>
      <w:r w:rsidRPr="00DC4397">
        <w:rPr>
          <w:rFonts w:ascii="宋体" w:eastAsia="宋体" w:hAnsi="Times New Roman" w:cs="宋体" w:hint="eastAsia"/>
          <w:sz w:val="24"/>
          <w:szCs w:val="24"/>
        </w:rPr>
        <w:t>本年度增加了访</w:t>
      </w:r>
      <w:proofErr w:type="gramStart"/>
      <w:r w:rsidRPr="00DC4397">
        <w:rPr>
          <w:rFonts w:ascii="宋体" w:eastAsia="宋体" w:hAnsi="Times New Roman" w:cs="宋体" w:hint="eastAsia"/>
          <w:sz w:val="24"/>
          <w:szCs w:val="24"/>
        </w:rPr>
        <w:t>惠聚经费</w:t>
      </w:r>
      <w:proofErr w:type="gramEnd"/>
      <w:r w:rsidRPr="00DC4397">
        <w:rPr>
          <w:rFonts w:ascii="宋体" w:eastAsia="宋体" w:hAnsi="Times New Roman" w:cs="宋体" w:hint="eastAsia"/>
          <w:sz w:val="24"/>
          <w:szCs w:val="24"/>
        </w:rPr>
        <w:t>工作队</w:t>
      </w:r>
      <w:r w:rsidRPr="00DC4397">
        <w:rPr>
          <w:rFonts w:ascii="宋体" w:eastAsia="宋体" w:hAnsi="Times New Roman" w:cs="宋体" w:hint="eastAsia"/>
          <w:sz w:val="24"/>
          <w:szCs w:val="24"/>
        </w:rPr>
        <w:lastRenderedPageBreak/>
        <w:t>经费及临聘人员经费。财政拨款支出</w:t>
      </w:r>
      <w:r w:rsidRPr="00DC4397">
        <w:rPr>
          <w:rFonts w:ascii="宋体" w:eastAsia="宋体" w:hAnsi="Times New Roman" w:cs="宋体"/>
          <w:sz w:val="24"/>
          <w:szCs w:val="24"/>
        </w:rPr>
        <w:t>127</w:t>
      </w:r>
      <w:r w:rsidRPr="00DC4397">
        <w:rPr>
          <w:rFonts w:ascii="宋体" w:eastAsia="宋体" w:hAnsi="Times New Roman" w:cs="宋体" w:hint="eastAsia"/>
          <w:sz w:val="24"/>
          <w:szCs w:val="24"/>
        </w:rPr>
        <w:t>万元，与上年相比，增加</w:t>
      </w:r>
      <w:r w:rsidRPr="00DC4397">
        <w:rPr>
          <w:rFonts w:ascii="宋体" w:eastAsia="宋体" w:hAnsi="Times New Roman" w:cs="宋体"/>
          <w:sz w:val="24"/>
          <w:szCs w:val="24"/>
        </w:rPr>
        <w:t>1.33</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1.06%</w:t>
      </w:r>
      <w:r w:rsidRPr="00DC4397">
        <w:rPr>
          <w:rFonts w:ascii="宋体" w:eastAsia="宋体" w:hAnsi="Times New Roman" w:cs="宋体" w:hint="eastAsia"/>
          <w:sz w:val="24"/>
          <w:szCs w:val="24"/>
        </w:rPr>
        <w:t>，增减变化主要原因是上年度</w:t>
      </w:r>
      <w:proofErr w:type="gramStart"/>
      <w:r w:rsidRPr="00DC4397">
        <w:rPr>
          <w:rFonts w:ascii="宋体" w:eastAsia="宋体" w:hAnsi="Times New Roman" w:cs="宋体" w:hint="eastAsia"/>
          <w:sz w:val="24"/>
          <w:szCs w:val="24"/>
        </w:rPr>
        <w:t>无访惠聚经费</w:t>
      </w:r>
      <w:proofErr w:type="gramEnd"/>
      <w:r w:rsidRPr="00DC4397">
        <w:rPr>
          <w:rFonts w:ascii="宋体" w:eastAsia="宋体" w:hAnsi="Times New Roman" w:cs="宋体" w:hint="eastAsia"/>
          <w:sz w:val="24"/>
          <w:szCs w:val="24"/>
        </w:rPr>
        <w:t>本年度增加了访</w:t>
      </w:r>
      <w:proofErr w:type="gramStart"/>
      <w:r w:rsidRPr="00DC4397">
        <w:rPr>
          <w:rFonts w:ascii="宋体" w:eastAsia="宋体" w:hAnsi="Times New Roman" w:cs="宋体" w:hint="eastAsia"/>
          <w:sz w:val="24"/>
          <w:szCs w:val="24"/>
        </w:rPr>
        <w:t>惠聚经费</w:t>
      </w:r>
      <w:proofErr w:type="gramEnd"/>
      <w:r w:rsidRPr="00DC4397">
        <w:rPr>
          <w:rFonts w:ascii="宋体" w:eastAsia="宋体" w:hAnsi="Times New Roman" w:cs="宋体" w:hint="eastAsia"/>
          <w:sz w:val="24"/>
          <w:szCs w:val="24"/>
        </w:rPr>
        <w:t>工作队经费及临聘人员经费。其中：基本支出</w:t>
      </w:r>
      <w:r w:rsidRPr="00DC4397">
        <w:rPr>
          <w:rFonts w:ascii="宋体" w:eastAsia="宋体" w:hAnsi="Times New Roman" w:cs="宋体"/>
          <w:sz w:val="24"/>
          <w:szCs w:val="24"/>
        </w:rPr>
        <w:t>96.63</w:t>
      </w:r>
      <w:r w:rsidRPr="00DC4397">
        <w:rPr>
          <w:rFonts w:ascii="宋体" w:eastAsia="宋体" w:hAnsi="Times New Roman" w:cs="宋体" w:hint="eastAsia"/>
          <w:sz w:val="24"/>
          <w:szCs w:val="24"/>
        </w:rPr>
        <w:t>万元，项目支出</w:t>
      </w:r>
      <w:r w:rsidRPr="00DC4397">
        <w:rPr>
          <w:rFonts w:ascii="宋体" w:eastAsia="宋体" w:hAnsi="Times New Roman" w:cs="宋体"/>
          <w:sz w:val="24"/>
          <w:szCs w:val="24"/>
        </w:rPr>
        <w:t>30.37</w:t>
      </w:r>
      <w:r w:rsidRPr="00DC4397">
        <w:rPr>
          <w:rFonts w:ascii="宋体" w:eastAsia="宋体" w:hAnsi="Times New Roman" w:cs="宋体" w:hint="eastAsia"/>
          <w:sz w:val="24"/>
          <w:szCs w:val="24"/>
        </w:rPr>
        <w:t>万元。财政拨款结转结余</w:t>
      </w:r>
      <w:r w:rsidRPr="00DC4397">
        <w:rPr>
          <w:rFonts w:ascii="宋体" w:eastAsia="宋体" w:hAnsi="Times New Roman" w:cs="宋体"/>
          <w:sz w:val="24"/>
          <w:szCs w:val="24"/>
        </w:rPr>
        <w:t>32.81</w:t>
      </w:r>
      <w:r w:rsidRPr="00DC4397">
        <w:rPr>
          <w:rFonts w:ascii="宋体" w:eastAsia="宋体" w:hAnsi="Times New Roman" w:cs="宋体" w:hint="eastAsia"/>
          <w:sz w:val="24"/>
          <w:szCs w:val="24"/>
        </w:rPr>
        <w:t>万元，与上年相比，增加</w:t>
      </w:r>
      <w:r w:rsidRPr="00DC4397">
        <w:rPr>
          <w:rFonts w:ascii="宋体" w:eastAsia="宋体" w:hAnsi="Times New Roman" w:cs="宋体"/>
          <w:sz w:val="24"/>
          <w:szCs w:val="24"/>
        </w:rPr>
        <w:t>7.8</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31.18%</w:t>
      </w:r>
      <w:r w:rsidRPr="00DC4397">
        <w:rPr>
          <w:rFonts w:ascii="宋体" w:eastAsia="宋体" w:hAnsi="Times New Roman" w:cs="宋体" w:hint="eastAsia"/>
          <w:sz w:val="24"/>
          <w:szCs w:val="24"/>
        </w:rPr>
        <w:t>，增减变化主要原因是上年度</w:t>
      </w:r>
      <w:proofErr w:type="gramStart"/>
      <w:r w:rsidRPr="00DC4397">
        <w:rPr>
          <w:rFonts w:ascii="宋体" w:eastAsia="宋体" w:hAnsi="Times New Roman" w:cs="宋体" w:hint="eastAsia"/>
          <w:sz w:val="24"/>
          <w:szCs w:val="24"/>
        </w:rPr>
        <w:t>无访惠聚</w:t>
      </w:r>
      <w:proofErr w:type="gramEnd"/>
      <w:r w:rsidRPr="00DC4397">
        <w:rPr>
          <w:rFonts w:ascii="宋体" w:eastAsia="宋体" w:hAnsi="Times New Roman" w:cs="宋体" w:hint="eastAsia"/>
          <w:sz w:val="24"/>
          <w:szCs w:val="24"/>
        </w:rPr>
        <w:t>经费，本年度增加了</w:t>
      </w:r>
      <w:proofErr w:type="gramStart"/>
      <w:r w:rsidRPr="00DC4397">
        <w:rPr>
          <w:rFonts w:ascii="宋体" w:eastAsia="宋体" w:hAnsi="Times New Roman" w:cs="宋体" w:hint="eastAsia"/>
          <w:sz w:val="24"/>
          <w:szCs w:val="24"/>
        </w:rPr>
        <w:t>访惠聚工作队</w:t>
      </w:r>
      <w:proofErr w:type="gramEnd"/>
      <w:r w:rsidRPr="00DC4397">
        <w:rPr>
          <w:rFonts w:ascii="宋体" w:eastAsia="宋体" w:hAnsi="Times New Roman" w:cs="宋体" w:hint="eastAsia"/>
          <w:sz w:val="24"/>
          <w:szCs w:val="24"/>
        </w:rPr>
        <w:t>经费。</w:t>
      </w:r>
    </w:p>
    <w:p w:rsidR="00AB6326" w:rsidRPr="00DC4397" w:rsidRDefault="00AB6326" w:rsidP="00DC4397">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与年初预算数相比情况</w:t>
      </w:r>
      <w:r w:rsidRPr="00DC4397">
        <w:rPr>
          <w:rFonts w:ascii="宋体" w:eastAsia="宋体" w:hAnsi="Times New Roman" w:cs="宋体"/>
          <w:sz w:val="24"/>
          <w:szCs w:val="24"/>
        </w:rPr>
        <w:t>:</w:t>
      </w:r>
      <w:r w:rsidRPr="00DC4397">
        <w:rPr>
          <w:rFonts w:ascii="宋体" w:eastAsia="宋体" w:hAnsi="Times New Roman" w:cs="宋体" w:hint="eastAsia"/>
          <w:sz w:val="24"/>
          <w:szCs w:val="24"/>
        </w:rPr>
        <w:t>财政拨款收入年初预算数</w:t>
      </w:r>
      <w:r w:rsidRPr="00DC4397">
        <w:rPr>
          <w:rFonts w:ascii="宋体" w:eastAsia="宋体" w:hAnsi="Times New Roman" w:cs="宋体"/>
          <w:sz w:val="24"/>
          <w:szCs w:val="24"/>
        </w:rPr>
        <w:t>113.11</w:t>
      </w:r>
      <w:r w:rsidRPr="00DC4397">
        <w:rPr>
          <w:rFonts w:ascii="宋体" w:eastAsia="宋体" w:hAnsi="Times New Roman" w:cs="宋体" w:hint="eastAsia"/>
          <w:sz w:val="24"/>
          <w:szCs w:val="24"/>
        </w:rPr>
        <w:t>万元</w:t>
      </w:r>
      <w:r w:rsidRPr="00DC4397">
        <w:rPr>
          <w:rFonts w:ascii="宋体" w:eastAsia="宋体" w:hAnsi="Times New Roman" w:cs="宋体"/>
          <w:sz w:val="24"/>
          <w:szCs w:val="24"/>
        </w:rPr>
        <w:t>,</w:t>
      </w:r>
      <w:r w:rsidRPr="00DC4397">
        <w:rPr>
          <w:rFonts w:ascii="宋体" w:eastAsia="宋体" w:hAnsi="Times New Roman" w:cs="宋体" w:hint="eastAsia"/>
          <w:sz w:val="24"/>
          <w:szCs w:val="24"/>
        </w:rPr>
        <w:t>决算数</w:t>
      </w:r>
      <w:r w:rsidRPr="00DC4397">
        <w:rPr>
          <w:rFonts w:ascii="宋体" w:eastAsia="宋体" w:hAnsi="Times New Roman" w:cs="宋体"/>
          <w:sz w:val="24"/>
          <w:szCs w:val="24"/>
        </w:rPr>
        <w:t>134.85</w:t>
      </w:r>
      <w:r w:rsidRPr="00DC4397">
        <w:rPr>
          <w:rFonts w:ascii="宋体" w:eastAsia="宋体" w:hAnsi="Times New Roman" w:cs="宋体" w:hint="eastAsia"/>
          <w:sz w:val="24"/>
          <w:szCs w:val="24"/>
        </w:rPr>
        <w:t>万元，预决算差异对比，增加</w:t>
      </w:r>
      <w:r w:rsidRPr="00DC4397">
        <w:rPr>
          <w:rFonts w:ascii="宋体" w:eastAsia="宋体" w:hAnsi="Times New Roman" w:cs="宋体"/>
          <w:sz w:val="24"/>
          <w:szCs w:val="24"/>
        </w:rPr>
        <w:t>21.74</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19.22%</w:t>
      </w:r>
      <w:r w:rsidRPr="00DC4397">
        <w:rPr>
          <w:rFonts w:ascii="宋体" w:eastAsia="宋体" w:hAnsi="Times New Roman" w:cs="宋体" w:hint="eastAsia"/>
          <w:sz w:val="24"/>
          <w:szCs w:val="24"/>
        </w:rPr>
        <w:t>，差异主要原因是上年度</w:t>
      </w:r>
      <w:proofErr w:type="gramStart"/>
      <w:r w:rsidRPr="00DC4397">
        <w:rPr>
          <w:rFonts w:ascii="宋体" w:eastAsia="宋体" w:hAnsi="Times New Roman" w:cs="宋体" w:hint="eastAsia"/>
          <w:sz w:val="24"/>
          <w:szCs w:val="24"/>
        </w:rPr>
        <w:t>无访惠聚</w:t>
      </w:r>
      <w:proofErr w:type="gramEnd"/>
      <w:r w:rsidRPr="00DC4397">
        <w:rPr>
          <w:rFonts w:ascii="宋体" w:eastAsia="宋体" w:hAnsi="Times New Roman" w:cs="宋体" w:hint="eastAsia"/>
          <w:sz w:val="24"/>
          <w:szCs w:val="24"/>
        </w:rPr>
        <w:t>经费，本年度增加了访</w:t>
      </w:r>
      <w:proofErr w:type="gramStart"/>
      <w:r w:rsidRPr="00DC4397">
        <w:rPr>
          <w:rFonts w:ascii="宋体" w:eastAsia="宋体" w:hAnsi="Times New Roman" w:cs="宋体" w:hint="eastAsia"/>
          <w:sz w:val="24"/>
          <w:szCs w:val="24"/>
        </w:rPr>
        <w:t>惠聚经费</w:t>
      </w:r>
      <w:proofErr w:type="gramEnd"/>
      <w:r w:rsidRPr="00DC4397">
        <w:rPr>
          <w:rFonts w:ascii="宋体" w:eastAsia="宋体" w:hAnsi="Times New Roman" w:cs="宋体" w:hint="eastAsia"/>
          <w:sz w:val="24"/>
          <w:szCs w:val="24"/>
        </w:rPr>
        <w:t>工作队经费及临聘人员经费。财政拨款支出年初预算数</w:t>
      </w:r>
      <w:r w:rsidRPr="00DC4397">
        <w:rPr>
          <w:rFonts w:ascii="宋体" w:eastAsia="宋体" w:hAnsi="Times New Roman" w:cs="宋体"/>
          <w:sz w:val="24"/>
          <w:szCs w:val="24"/>
        </w:rPr>
        <w:t>113.11</w:t>
      </w:r>
      <w:r w:rsidRPr="00DC4397">
        <w:rPr>
          <w:rFonts w:ascii="宋体" w:eastAsia="宋体" w:hAnsi="Times New Roman" w:cs="宋体" w:hint="eastAsia"/>
          <w:sz w:val="24"/>
          <w:szCs w:val="24"/>
        </w:rPr>
        <w:t>万元，决算数</w:t>
      </w:r>
      <w:r w:rsidRPr="00DC4397">
        <w:rPr>
          <w:rFonts w:ascii="宋体" w:eastAsia="宋体" w:hAnsi="Times New Roman" w:cs="宋体"/>
          <w:sz w:val="24"/>
          <w:szCs w:val="24"/>
        </w:rPr>
        <w:t>127</w:t>
      </w:r>
      <w:r w:rsidRPr="00DC4397">
        <w:rPr>
          <w:rFonts w:ascii="宋体" w:eastAsia="宋体" w:hAnsi="Times New Roman" w:cs="宋体" w:hint="eastAsia"/>
          <w:sz w:val="24"/>
          <w:szCs w:val="24"/>
        </w:rPr>
        <w:t>万元，预决算差异对比，增加</w:t>
      </w:r>
      <w:r w:rsidRPr="00DC4397">
        <w:rPr>
          <w:rFonts w:ascii="宋体" w:eastAsia="宋体" w:hAnsi="Times New Roman" w:cs="宋体"/>
          <w:sz w:val="24"/>
          <w:szCs w:val="24"/>
        </w:rPr>
        <w:t>13.89</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12.28%</w:t>
      </w:r>
      <w:r w:rsidRPr="00DC4397">
        <w:rPr>
          <w:rFonts w:ascii="宋体" w:eastAsia="宋体" w:hAnsi="Times New Roman" w:cs="宋体" w:hint="eastAsia"/>
          <w:sz w:val="24"/>
          <w:szCs w:val="24"/>
        </w:rPr>
        <w:t>，差异主要原因是上年度</w:t>
      </w:r>
      <w:proofErr w:type="gramStart"/>
      <w:r w:rsidRPr="00DC4397">
        <w:rPr>
          <w:rFonts w:ascii="宋体" w:eastAsia="宋体" w:hAnsi="Times New Roman" w:cs="宋体" w:hint="eastAsia"/>
          <w:sz w:val="24"/>
          <w:szCs w:val="24"/>
        </w:rPr>
        <w:t>无访惠聚经费</w:t>
      </w:r>
      <w:proofErr w:type="gramEnd"/>
      <w:r w:rsidRPr="00DC4397">
        <w:rPr>
          <w:rFonts w:ascii="宋体" w:eastAsia="宋体" w:hAnsi="Times New Roman" w:cs="宋体" w:hint="eastAsia"/>
          <w:sz w:val="24"/>
          <w:szCs w:val="24"/>
        </w:rPr>
        <w:t>本年度增加了访</w:t>
      </w:r>
      <w:proofErr w:type="gramStart"/>
      <w:r w:rsidRPr="00DC4397">
        <w:rPr>
          <w:rFonts w:ascii="宋体" w:eastAsia="宋体" w:hAnsi="Times New Roman" w:cs="宋体" w:hint="eastAsia"/>
          <w:sz w:val="24"/>
          <w:szCs w:val="24"/>
        </w:rPr>
        <w:t>惠聚经费</w:t>
      </w:r>
      <w:proofErr w:type="gramEnd"/>
      <w:r w:rsidRPr="00DC4397">
        <w:rPr>
          <w:rFonts w:ascii="宋体" w:eastAsia="宋体" w:hAnsi="Times New Roman" w:cs="宋体" w:hint="eastAsia"/>
          <w:sz w:val="24"/>
          <w:szCs w:val="24"/>
        </w:rPr>
        <w:t>工作队经费及临聘人员经费。</w:t>
      </w:r>
    </w:p>
    <w:p w:rsidR="00AB6326" w:rsidRPr="00DC4397" w:rsidRDefault="00AB6326" w:rsidP="00E640CE">
      <w:pPr>
        <w:shd w:val="clear" w:color="auto" w:fill="FFFFFF"/>
        <w:autoSpaceDE w:val="0"/>
        <w:autoSpaceDN w:val="0"/>
        <w:spacing w:before="100" w:after="240"/>
        <w:rPr>
          <w:rFonts w:ascii="Times New Roman" w:eastAsia="宋体" w:hAnsi="Times New Roman"/>
          <w:b/>
          <w:bCs/>
          <w:sz w:val="24"/>
          <w:szCs w:val="24"/>
        </w:rPr>
      </w:pPr>
      <w:r w:rsidRPr="00DC4397">
        <w:rPr>
          <w:rFonts w:ascii="宋体" w:eastAsia="宋体" w:hAnsi="Times New Roman" w:cs="宋体" w:hint="eastAsia"/>
          <w:b/>
          <w:bCs/>
          <w:sz w:val="24"/>
          <w:szCs w:val="24"/>
        </w:rPr>
        <w:t>（二）一般公共预算收支决算情况说明</w:t>
      </w:r>
    </w:p>
    <w:p w:rsidR="00AB6326" w:rsidRPr="00DC4397" w:rsidRDefault="00AB6326" w:rsidP="00DC4397">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sz w:val="24"/>
          <w:szCs w:val="24"/>
        </w:rPr>
        <w:t>2018</w:t>
      </w:r>
      <w:r w:rsidRPr="00DC4397">
        <w:rPr>
          <w:rFonts w:ascii="宋体" w:eastAsia="宋体" w:hAnsi="Times New Roman" w:cs="宋体" w:hint="eastAsia"/>
          <w:sz w:val="24"/>
          <w:szCs w:val="24"/>
        </w:rPr>
        <w:t>年度一般公共预算财政拨款收入</w:t>
      </w:r>
      <w:r w:rsidRPr="00DC4397">
        <w:rPr>
          <w:rFonts w:ascii="宋体" w:eastAsia="宋体" w:hAnsi="Times New Roman" w:cs="宋体"/>
          <w:sz w:val="24"/>
          <w:szCs w:val="24"/>
        </w:rPr>
        <w:t>134.85</w:t>
      </w:r>
      <w:r w:rsidRPr="00DC4397">
        <w:rPr>
          <w:rFonts w:ascii="宋体" w:eastAsia="宋体" w:hAnsi="Times New Roman" w:cs="宋体" w:hint="eastAsia"/>
          <w:sz w:val="24"/>
          <w:szCs w:val="24"/>
        </w:rPr>
        <w:t>万元，与上年相比，增加</w:t>
      </w:r>
      <w:r w:rsidRPr="00DC4397">
        <w:rPr>
          <w:rFonts w:ascii="宋体" w:eastAsia="宋体" w:hAnsi="Times New Roman" w:cs="宋体"/>
          <w:sz w:val="24"/>
          <w:szCs w:val="24"/>
        </w:rPr>
        <w:t>1.67</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1.26%</w:t>
      </w:r>
      <w:r w:rsidRPr="00DC4397">
        <w:rPr>
          <w:rFonts w:ascii="宋体" w:eastAsia="宋体" w:hAnsi="Times New Roman" w:cs="宋体" w:hint="eastAsia"/>
          <w:sz w:val="24"/>
          <w:szCs w:val="24"/>
        </w:rPr>
        <w:t>。增减变化主要原因是上年度</w:t>
      </w:r>
      <w:proofErr w:type="gramStart"/>
      <w:r w:rsidRPr="00DC4397">
        <w:rPr>
          <w:rFonts w:ascii="宋体" w:eastAsia="宋体" w:hAnsi="Times New Roman" w:cs="宋体" w:hint="eastAsia"/>
          <w:sz w:val="24"/>
          <w:szCs w:val="24"/>
        </w:rPr>
        <w:t>无访惠聚经费</w:t>
      </w:r>
      <w:proofErr w:type="gramEnd"/>
      <w:r w:rsidRPr="00DC4397">
        <w:rPr>
          <w:rFonts w:ascii="宋体" w:eastAsia="宋体" w:hAnsi="Times New Roman" w:cs="宋体" w:hint="eastAsia"/>
          <w:sz w:val="24"/>
          <w:szCs w:val="24"/>
        </w:rPr>
        <w:t>本年度增加了访</w:t>
      </w:r>
      <w:proofErr w:type="gramStart"/>
      <w:r w:rsidRPr="00DC4397">
        <w:rPr>
          <w:rFonts w:ascii="宋体" w:eastAsia="宋体" w:hAnsi="Times New Roman" w:cs="宋体" w:hint="eastAsia"/>
          <w:sz w:val="24"/>
          <w:szCs w:val="24"/>
        </w:rPr>
        <w:t>惠聚经费</w:t>
      </w:r>
      <w:proofErr w:type="gramEnd"/>
      <w:r w:rsidRPr="00DC4397">
        <w:rPr>
          <w:rFonts w:ascii="宋体" w:eastAsia="宋体" w:hAnsi="Times New Roman" w:cs="宋体" w:hint="eastAsia"/>
          <w:sz w:val="24"/>
          <w:szCs w:val="24"/>
        </w:rPr>
        <w:t>工作队经费。一般公共预算财政拨款支出</w:t>
      </w:r>
      <w:r w:rsidRPr="00DC4397">
        <w:rPr>
          <w:rFonts w:ascii="宋体" w:eastAsia="宋体" w:hAnsi="Times New Roman" w:cs="宋体"/>
          <w:sz w:val="24"/>
          <w:szCs w:val="24"/>
        </w:rPr>
        <w:t>127</w:t>
      </w:r>
      <w:r w:rsidRPr="00DC4397">
        <w:rPr>
          <w:rFonts w:ascii="宋体" w:eastAsia="宋体" w:hAnsi="Times New Roman" w:cs="宋体" w:hint="eastAsia"/>
          <w:sz w:val="24"/>
          <w:szCs w:val="24"/>
        </w:rPr>
        <w:t>万元，与上年相比，增加</w:t>
      </w:r>
      <w:r w:rsidRPr="00DC4397">
        <w:rPr>
          <w:rFonts w:ascii="宋体" w:eastAsia="宋体" w:hAnsi="Times New Roman" w:cs="宋体"/>
          <w:sz w:val="24"/>
          <w:szCs w:val="24"/>
        </w:rPr>
        <w:t>1.33</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1.06%</w:t>
      </w:r>
      <w:r w:rsidRPr="00DC4397">
        <w:rPr>
          <w:rFonts w:ascii="宋体" w:eastAsia="宋体" w:hAnsi="Times New Roman" w:cs="宋体" w:hint="eastAsia"/>
          <w:sz w:val="24"/>
          <w:szCs w:val="24"/>
        </w:rPr>
        <w:t>。增减变化主要原因是上年度</w:t>
      </w:r>
      <w:proofErr w:type="gramStart"/>
      <w:r w:rsidRPr="00DC4397">
        <w:rPr>
          <w:rFonts w:ascii="宋体" w:eastAsia="宋体" w:hAnsi="Times New Roman" w:cs="宋体" w:hint="eastAsia"/>
          <w:sz w:val="24"/>
          <w:szCs w:val="24"/>
        </w:rPr>
        <w:t>无访惠聚经费</w:t>
      </w:r>
      <w:proofErr w:type="gramEnd"/>
      <w:r w:rsidRPr="00DC4397">
        <w:rPr>
          <w:rFonts w:ascii="宋体" w:eastAsia="宋体" w:hAnsi="Times New Roman" w:cs="宋体" w:hint="eastAsia"/>
          <w:sz w:val="24"/>
          <w:szCs w:val="24"/>
        </w:rPr>
        <w:t>本年度增加了访</w:t>
      </w:r>
      <w:proofErr w:type="gramStart"/>
      <w:r w:rsidRPr="00DC4397">
        <w:rPr>
          <w:rFonts w:ascii="宋体" w:eastAsia="宋体" w:hAnsi="Times New Roman" w:cs="宋体" w:hint="eastAsia"/>
          <w:sz w:val="24"/>
          <w:szCs w:val="24"/>
        </w:rPr>
        <w:t>惠聚经费</w:t>
      </w:r>
      <w:proofErr w:type="gramEnd"/>
      <w:r w:rsidRPr="00DC4397">
        <w:rPr>
          <w:rFonts w:ascii="宋体" w:eastAsia="宋体" w:hAnsi="Times New Roman" w:cs="宋体" w:hint="eastAsia"/>
          <w:sz w:val="24"/>
          <w:szCs w:val="24"/>
        </w:rPr>
        <w:t>工作队经费及临聘人员经费。其中：按功能分类科目。</w:t>
      </w:r>
      <w:r w:rsidRPr="00DC4397">
        <w:rPr>
          <w:rFonts w:ascii="宋体" w:eastAsia="宋体" w:hAnsi="Times New Roman" w:cs="宋体"/>
          <w:sz w:val="24"/>
          <w:szCs w:val="24"/>
        </w:rPr>
        <w:t>2011001</w:t>
      </w:r>
      <w:r w:rsidRPr="00DC4397">
        <w:rPr>
          <w:rFonts w:ascii="宋体" w:eastAsia="宋体" w:hAnsi="Times New Roman" w:cs="宋体" w:hint="eastAsia"/>
          <w:sz w:val="24"/>
          <w:szCs w:val="24"/>
        </w:rPr>
        <w:t>行政运行支出</w:t>
      </w:r>
      <w:r w:rsidR="0011664B" w:rsidRPr="0011664B">
        <w:rPr>
          <w:rFonts w:ascii="宋体" w:eastAsia="宋体" w:hAnsi="Times New Roman" w:cs="宋体"/>
          <w:sz w:val="24"/>
          <w:szCs w:val="24"/>
        </w:rPr>
        <w:t>89.00</w:t>
      </w:r>
      <w:r w:rsidRPr="00DC4397">
        <w:rPr>
          <w:rFonts w:ascii="宋体" w:eastAsia="宋体" w:hAnsi="Times New Roman" w:cs="宋体" w:hint="eastAsia"/>
          <w:sz w:val="24"/>
          <w:szCs w:val="24"/>
        </w:rPr>
        <w:t>万元，</w:t>
      </w:r>
      <w:r w:rsidRPr="00DC4397">
        <w:rPr>
          <w:rFonts w:ascii="宋体" w:eastAsia="宋体" w:hAnsi="Times New Roman" w:cs="宋体"/>
          <w:sz w:val="24"/>
          <w:szCs w:val="24"/>
        </w:rPr>
        <w:t>2011099</w:t>
      </w:r>
      <w:r w:rsidRPr="00DC4397">
        <w:rPr>
          <w:rFonts w:ascii="宋体" w:eastAsia="宋体" w:hAnsi="Times New Roman" w:cs="宋体" w:hint="eastAsia"/>
          <w:sz w:val="24"/>
          <w:szCs w:val="24"/>
        </w:rPr>
        <w:t>其他人力资源事务支出</w:t>
      </w:r>
      <w:r w:rsidR="0011664B" w:rsidRPr="0011664B">
        <w:rPr>
          <w:rFonts w:ascii="宋体" w:eastAsia="宋体" w:hAnsi="Times New Roman" w:cs="宋体"/>
          <w:sz w:val="24"/>
          <w:szCs w:val="24"/>
        </w:rPr>
        <w:t>6.04</w:t>
      </w:r>
      <w:r w:rsidRPr="00DC4397">
        <w:rPr>
          <w:rFonts w:ascii="宋体" w:eastAsia="宋体" w:hAnsi="Times New Roman" w:cs="宋体" w:hint="eastAsia"/>
          <w:sz w:val="24"/>
          <w:szCs w:val="24"/>
        </w:rPr>
        <w:t>万元，</w:t>
      </w:r>
      <w:r w:rsidRPr="00DC4397">
        <w:rPr>
          <w:rFonts w:ascii="宋体" w:eastAsia="宋体" w:hAnsi="Times New Roman" w:cs="宋体"/>
          <w:sz w:val="24"/>
          <w:szCs w:val="24"/>
        </w:rPr>
        <w:t>2080208</w:t>
      </w:r>
      <w:r w:rsidRPr="00DC4397">
        <w:rPr>
          <w:rFonts w:ascii="宋体" w:eastAsia="宋体" w:hAnsi="Times New Roman" w:cs="宋体" w:hint="eastAsia"/>
          <w:sz w:val="24"/>
          <w:szCs w:val="24"/>
        </w:rPr>
        <w:t>基层政权和社区建设支出</w:t>
      </w:r>
      <w:r w:rsidR="0011664B" w:rsidRPr="0011664B">
        <w:rPr>
          <w:rFonts w:ascii="宋体" w:eastAsia="宋体" w:hAnsi="Times New Roman" w:cs="宋体"/>
          <w:sz w:val="24"/>
          <w:szCs w:val="24"/>
        </w:rPr>
        <w:t>22.53</w:t>
      </w:r>
      <w:r w:rsidRPr="00DC4397">
        <w:rPr>
          <w:rFonts w:ascii="宋体" w:eastAsia="宋体" w:hAnsi="Times New Roman" w:cs="宋体" w:hint="eastAsia"/>
          <w:sz w:val="24"/>
          <w:szCs w:val="24"/>
        </w:rPr>
        <w:t>万元，</w:t>
      </w:r>
      <w:r w:rsidRPr="00DC4397">
        <w:rPr>
          <w:rFonts w:ascii="宋体" w:eastAsia="宋体" w:hAnsi="Times New Roman" w:cs="宋体"/>
          <w:sz w:val="24"/>
          <w:szCs w:val="24"/>
        </w:rPr>
        <w:t>2080505</w:t>
      </w:r>
      <w:r w:rsidRPr="00DC4397">
        <w:rPr>
          <w:rFonts w:ascii="宋体" w:eastAsia="宋体" w:hAnsi="Times New Roman" w:cs="宋体" w:hint="eastAsia"/>
          <w:sz w:val="24"/>
          <w:szCs w:val="24"/>
        </w:rPr>
        <w:t>机关事业单位基本养老保险缴费支出</w:t>
      </w:r>
      <w:r w:rsidR="0011664B" w:rsidRPr="0011664B">
        <w:rPr>
          <w:rFonts w:ascii="宋体" w:eastAsia="宋体" w:hAnsi="Times New Roman" w:cs="宋体"/>
          <w:sz w:val="24"/>
          <w:szCs w:val="24"/>
        </w:rPr>
        <w:t>7.63</w:t>
      </w:r>
      <w:r w:rsidR="0011664B">
        <w:rPr>
          <w:rFonts w:ascii="宋体" w:eastAsia="宋体" w:hAnsi="Times New Roman" w:cs="宋体" w:hint="eastAsia"/>
          <w:sz w:val="24"/>
          <w:szCs w:val="24"/>
        </w:rPr>
        <w:t>万元</w:t>
      </w:r>
      <w:r w:rsidR="00C24ED8">
        <w:rPr>
          <w:rFonts w:ascii="宋体" w:eastAsia="宋体" w:hAnsi="Times New Roman" w:cs="宋体" w:hint="eastAsia"/>
          <w:sz w:val="24"/>
          <w:szCs w:val="24"/>
        </w:rPr>
        <w:t>，</w:t>
      </w:r>
      <w:r w:rsidRPr="00DC4397">
        <w:rPr>
          <w:rFonts w:ascii="宋体" w:eastAsia="宋体" w:hAnsi="Times New Roman" w:cs="宋体"/>
          <w:sz w:val="24"/>
          <w:szCs w:val="24"/>
        </w:rPr>
        <w:t>2299901</w:t>
      </w:r>
      <w:r w:rsidRPr="00DC4397">
        <w:rPr>
          <w:rFonts w:ascii="宋体" w:eastAsia="宋体" w:hAnsi="Times New Roman" w:cs="宋体" w:hint="eastAsia"/>
          <w:sz w:val="24"/>
          <w:szCs w:val="24"/>
        </w:rPr>
        <w:t>其他支出</w:t>
      </w:r>
      <w:r w:rsidR="0011664B" w:rsidRPr="0011664B">
        <w:rPr>
          <w:rFonts w:ascii="宋体" w:eastAsia="宋体" w:hAnsi="Times New Roman" w:cs="宋体"/>
          <w:sz w:val="24"/>
          <w:szCs w:val="24"/>
        </w:rPr>
        <w:t>1.80</w:t>
      </w:r>
      <w:r w:rsidRPr="00DC4397">
        <w:rPr>
          <w:rFonts w:ascii="宋体" w:eastAsia="宋体" w:hAnsi="Times New Roman" w:cs="宋体" w:hint="eastAsia"/>
          <w:sz w:val="24"/>
          <w:szCs w:val="24"/>
        </w:rPr>
        <w:t>万元，按经济分类科目，工资福利支出</w:t>
      </w:r>
      <w:r w:rsidRPr="00DC4397">
        <w:rPr>
          <w:rFonts w:ascii="宋体" w:eastAsia="宋体" w:hAnsi="Times New Roman" w:cs="宋体"/>
          <w:sz w:val="24"/>
          <w:szCs w:val="24"/>
        </w:rPr>
        <w:t>65.6</w:t>
      </w:r>
      <w:r w:rsidRPr="00DC4397">
        <w:rPr>
          <w:rFonts w:ascii="宋体" w:eastAsia="宋体" w:hAnsi="Times New Roman" w:cs="宋体" w:hint="eastAsia"/>
          <w:sz w:val="24"/>
          <w:szCs w:val="24"/>
        </w:rPr>
        <w:t>万元，商品和服务支出</w:t>
      </w:r>
      <w:r w:rsidRPr="00DC4397">
        <w:rPr>
          <w:rFonts w:ascii="宋体" w:eastAsia="宋体" w:hAnsi="Times New Roman" w:cs="宋体"/>
          <w:sz w:val="24"/>
          <w:szCs w:val="24"/>
        </w:rPr>
        <w:t>29.14</w:t>
      </w:r>
      <w:r w:rsidRPr="00DC4397">
        <w:rPr>
          <w:rFonts w:ascii="宋体" w:eastAsia="宋体" w:hAnsi="Times New Roman" w:cs="宋体" w:hint="eastAsia"/>
          <w:sz w:val="24"/>
          <w:szCs w:val="24"/>
        </w:rPr>
        <w:t>万元</w:t>
      </w:r>
      <w:r w:rsidR="00680ED2" w:rsidRPr="00DC4397">
        <w:rPr>
          <w:rFonts w:ascii="宋体" w:eastAsia="宋体" w:hAnsi="Times New Roman" w:cs="宋体" w:hint="eastAsia"/>
          <w:sz w:val="24"/>
          <w:szCs w:val="24"/>
        </w:rPr>
        <w:t>，</w:t>
      </w:r>
      <w:r w:rsidRPr="00DC4397">
        <w:rPr>
          <w:rFonts w:ascii="宋体" w:eastAsia="宋体" w:hAnsi="Times New Roman" w:cs="宋体" w:hint="eastAsia"/>
          <w:sz w:val="24"/>
          <w:szCs w:val="24"/>
        </w:rPr>
        <w:t>对个人和家庭的补助</w:t>
      </w:r>
      <w:r w:rsidRPr="00DC4397">
        <w:rPr>
          <w:rFonts w:ascii="宋体" w:eastAsia="宋体" w:hAnsi="Times New Roman" w:cs="宋体"/>
          <w:sz w:val="24"/>
          <w:szCs w:val="24"/>
        </w:rPr>
        <w:t>32.25</w:t>
      </w:r>
      <w:r w:rsidRPr="00DC4397">
        <w:rPr>
          <w:rFonts w:ascii="宋体" w:eastAsia="宋体" w:hAnsi="Times New Roman" w:cs="宋体" w:hint="eastAsia"/>
          <w:sz w:val="24"/>
          <w:szCs w:val="24"/>
        </w:rPr>
        <w:t>万元</w:t>
      </w:r>
      <w:r w:rsidR="00680ED2" w:rsidRPr="00DC4397">
        <w:rPr>
          <w:rFonts w:ascii="宋体" w:eastAsia="宋体" w:hAnsi="Times New Roman" w:cs="宋体" w:hint="eastAsia"/>
          <w:sz w:val="24"/>
          <w:szCs w:val="24"/>
        </w:rPr>
        <w:t>，</w:t>
      </w:r>
      <w:r w:rsidRPr="00DC4397">
        <w:rPr>
          <w:rFonts w:ascii="宋体" w:eastAsia="宋体" w:hAnsi="Times New Roman" w:cs="宋体" w:hint="eastAsia"/>
          <w:sz w:val="24"/>
          <w:szCs w:val="24"/>
        </w:rPr>
        <w:t>债务利息及费用支出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r w:rsidR="00680ED2" w:rsidRPr="00DC4397">
        <w:rPr>
          <w:rFonts w:ascii="宋体" w:eastAsia="宋体" w:hAnsi="Times New Roman" w:cs="宋体" w:hint="eastAsia"/>
          <w:sz w:val="24"/>
          <w:szCs w:val="24"/>
        </w:rPr>
        <w:t>，</w:t>
      </w:r>
      <w:r w:rsidRPr="00DC4397">
        <w:rPr>
          <w:rFonts w:ascii="宋体" w:eastAsia="宋体" w:hAnsi="Times New Roman" w:cs="宋体" w:hint="eastAsia"/>
          <w:sz w:val="24"/>
          <w:szCs w:val="24"/>
        </w:rPr>
        <w:t>资本性支出（基本建设）</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r w:rsidR="00680ED2" w:rsidRPr="00DC4397">
        <w:rPr>
          <w:rFonts w:ascii="宋体" w:eastAsia="宋体" w:hAnsi="Times New Roman" w:cs="宋体" w:hint="eastAsia"/>
          <w:sz w:val="24"/>
          <w:szCs w:val="24"/>
        </w:rPr>
        <w:t>，</w:t>
      </w:r>
      <w:r w:rsidRPr="00DC4397">
        <w:rPr>
          <w:rFonts w:ascii="宋体" w:eastAsia="宋体" w:hAnsi="Times New Roman" w:cs="宋体" w:hint="eastAsia"/>
          <w:sz w:val="24"/>
          <w:szCs w:val="24"/>
        </w:rPr>
        <w:t>资本性支出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r w:rsidR="00680ED2" w:rsidRPr="00DC4397">
        <w:rPr>
          <w:rFonts w:ascii="宋体" w:eastAsia="宋体" w:hAnsi="Times New Roman" w:cs="宋体" w:hint="eastAsia"/>
          <w:sz w:val="24"/>
          <w:szCs w:val="24"/>
        </w:rPr>
        <w:t>，</w:t>
      </w:r>
      <w:r w:rsidRPr="00DC4397">
        <w:rPr>
          <w:rFonts w:ascii="宋体" w:eastAsia="宋体" w:hAnsi="Times New Roman" w:cs="宋体" w:hint="eastAsia"/>
          <w:sz w:val="24"/>
          <w:szCs w:val="24"/>
        </w:rPr>
        <w:t>对企业补助（基本建设）</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r w:rsidR="00680ED2" w:rsidRPr="00DC4397">
        <w:rPr>
          <w:rFonts w:ascii="宋体" w:eastAsia="宋体" w:hAnsi="Times New Roman" w:cs="宋体" w:hint="eastAsia"/>
          <w:sz w:val="24"/>
          <w:szCs w:val="24"/>
        </w:rPr>
        <w:t>，</w:t>
      </w:r>
      <w:r w:rsidRPr="00DC4397">
        <w:rPr>
          <w:rFonts w:ascii="宋体" w:eastAsia="宋体" w:hAnsi="Times New Roman" w:cs="宋体" w:hint="eastAsia"/>
          <w:sz w:val="24"/>
          <w:szCs w:val="24"/>
        </w:rPr>
        <w:t>对企业补助</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r w:rsidR="00680ED2" w:rsidRPr="00DC4397">
        <w:rPr>
          <w:rFonts w:ascii="宋体" w:eastAsia="宋体" w:hAnsi="Times New Roman" w:cs="宋体" w:hint="eastAsia"/>
          <w:sz w:val="24"/>
          <w:szCs w:val="24"/>
        </w:rPr>
        <w:t>，</w:t>
      </w:r>
      <w:r w:rsidRPr="00DC4397">
        <w:rPr>
          <w:rFonts w:ascii="宋体" w:eastAsia="宋体" w:hAnsi="Times New Roman" w:cs="宋体" w:hint="eastAsia"/>
          <w:sz w:val="24"/>
          <w:szCs w:val="24"/>
        </w:rPr>
        <w:t>对社会保障基金补助</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r w:rsidR="00680ED2" w:rsidRPr="00DC4397">
        <w:rPr>
          <w:rFonts w:ascii="宋体" w:eastAsia="宋体" w:hAnsi="Times New Roman" w:cs="宋体" w:hint="eastAsia"/>
          <w:sz w:val="24"/>
          <w:szCs w:val="24"/>
        </w:rPr>
        <w:t>，</w:t>
      </w:r>
      <w:r w:rsidRPr="00DC4397">
        <w:rPr>
          <w:rFonts w:ascii="宋体" w:eastAsia="宋体" w:hAnsi="Times New Roman" w:cs="宋体" w:hint="eastAsia"/>
          <w:sz w:val="24"/>
          <w:szCs w:val="24"/>
        </w:rPr>
        <w:t>其他支出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p>
    <w:p w:rsidR="00AB6326" w:rsidRPr="00DC4397" w:rsidRDefault="00AB6326" w:rsidP="00DC4397">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lastRenderedPageBreak/>
        <w:t>与年初预算数相比情况</w:t>
      </w:r>
      <w:r w:rsidRPr="00DC4397">
        <w:rPr>
          <w:rFonts w:ascii="宋体" w:eastAsia="宋体" w:hAnsi="Times New Roman" w:cs="宋体"/>
          <w:sz w:val="24"/>
          <w:szCs w:val="24"/>
        </w:rPr>
        <w:t>:</w:t>
      </w:r>
      <w:r w:rsidRPr="00DC4397">
        <w:rPr>
          <w:rFonts w:ascii="宋体" w:eastAsia="宋体" w:hAnsi="Times New Roman" w:cs="宋体" w:hint="eastAsia"/>
          <w:sz w:val="24"/>
          <w:szCs w:val="24"/>
        </w:rPr>
        <w:t>一般公共预算财政拨款收入年初预算数</w:t>
      </w:r>
      <w:r w:rsidRPr="00DC4397">
        <w:rPr>
          <w:rFonts w:ascii="宋体" w:eastAsia="宋体" w:hAnsi="Times New Roman" w:cs="宋体"/>
          <w:sz w:val="24"/>
          <w:szCs w:val="24"/>
        </w:rPr>
        <w:t>113.11</w:t>
      </w:r>
      <w:r w:rsidRPr="00DC4397">
        <w:rPr>
          <w:rFonts w:ascii="宋体" w:eastAsia="宋体" w:hAnsi="Times New Roman" w:cs="宋体" w:hint="eastAsia"/>
          <w:sz w:val="24"/>
          <w:szCs w:val="24"/>
        </w:rPr>
        <w:t>万元，决算数</w:t>
      </w:r>
      <w:r w:rsidRPr="00DC4397">
        <w:rPr>
          <w:rFonts w:ascii="宋体" w:eastAsia="宋体" w:hAnsi="Times New Roman" w:cs="宋体"/>
          <w:sz w:val="24"/>
          <w:szCs w:val="24"/>
        </w:rPr>
        <w:t>134.85</w:t>
      </w:r>
      <w:r w:rsidRPr="00DC4397">
        <w:rPr>
          <w:rFonts w:ascii="宋体" w:eastAsia="宋体" w:hAnsi="Times New Roman" w:cs="宋体" w:hint="eastAsia"/>
          <w:sz w:val="24"/>
          <w:szCs w:val="24"/>
        </w:rPr>
        <w:t>万元，预决算差异对比，增加</w:t>
      </w:r>
      <w:r w:rsidRPr="00DC4397">
        <w:rPr>
          <w:rFonts w:ascii="宋体" w:eastAsia="宋体" w:hAnsi="Times New Roman" w:cs="宋体"/>
          <w:sz w:val="24"/>
          <w:szCs w:val="24"/>
        </w:rPr>
        <w:t>21.74</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19.22%</w:t>
      </w:r>
      <w:r w:rsidRPr="00DC4397">
        <w:rPr>
          <w:rFonts w:ascii="宋体" w:eastAsia="宋体" w:hAnsi="Times New Roman" w:cs="宋体" w:hint="eastAsia"/>
          <w:sz w:val="24"/>
          <w:szCs w:val="24"/>
        </w:rPr>
        <w:t>；差异主要原因是上年度</w:t>
      </w:r>
      <w:proofErr w:type="gramStart"/>
      <w:r w:rsidRPr="00DC4397">
        <w:rPr>
          <w:rFonts w:ascii="宋体" w:eastAsia="宋体" w:hAnsi="Times New Roman" w:cs="宋体" w:hint="eastAsia"/>
          <w:sz w:val="24"/>
          <w:szCs w:val="24"/>
        </w:rPr>
        <w:t>无访惠聚经费</w:t>
      </w:r>
      <w:proofErr w:type="gramEnd"/>
      <w:r w:rsidRPr="00DC4397">
        <w:rPr>
          <w:rFonts w:ascii="宋体" w:eastAsia="宋体" w:hAnsi="Times New Roman" w:cs="宋体" w:hint="eastAsia"/>
          <w:sz w:val="24"/>
          <w:szCs w:val="24"/>
        </w:rPr>
        <w:t>本年度增加了访</w:t>
      </w:r>
      <w:proofErr w:type="gramStart"/>
      <w:r w:rsidRPr="00DC4397">
        <w:rPr>
          <w:rFonts w:ascii="宋体" w:eastAsia="宋体" w:hAnsi="Times New Roman" w:cs="宋体" w:hint="eastAsia"/>
          <w:sz w:val="24"/>
          <w:szCs w:val="24"/>
        </w:rPr>
        <w:t>惠聚经费</w:t>
      </w:r>
      <w:proofErr w:type="gramEnd"/>
      <w:r w:rsidRPr="00DC4397">
        <w:rPr>
          <w:rFonts w:ascii="宋体" w:eastAsia="宋体" w:hAnsi="Times New Roman" w:cs="宋体" w:hint="eastAsia"/>
          <w:sz w:val="24"/>
          <w:szCs w:val="24"/>
        </w:rPr>
        <w:t>工作队经费及临聘人员经费。一般公共预算财政拨款支出年初预算数</w:t>
      </w:r>
      <w:r w:rsidRPr="00DC4397">
        <w:rPr>
          <w:rFonts w:ascii="宋体" w:eastAsia="宋体" w:hAnsi="Times New Roman" w:cs="宋体"/>
          <w:sz w:val="24"/>
          <w:szCs w:val="24"/>
        </w:rPr>
        <w:t>113.11</w:t>
      </w:r>
      <w:r w:rsidRPr="00DC4397">
        <w:rPr>
          <w:rFonts w:ascii="宋体" w:eastAsia="宋体" w:hAnsi="Times New Roman" w:cs="宋体" w:hint="eastAsia"/>
          <w:sz w:val="24"/>
          <w:szCs w:val="24"/>
        </w:rPr>
        <w:t>万元，决算数</w:t>
      </w:r>
      <w:r w:rsidRPr="00DC4397">
        <w:rPr>
          <w:rFonts w:ascii="宋体" w:eastAsia="宋体" w:hAnsi="Times New Roman" w:cs="宋体"/>
          <w:sz w:val="24"/>
          <w:szCs w:val="24"/>
        </w:rPr>
        <w:t>127</w:t>
      </w:r>
      <w:r w:rsidRPr="00DC4397">
        <w:rPr>
          <w:rFonts w:ascii="宋体" w:eastAsia="宋体" w:hAnsi="Times New Roman" w:cs="宋体" w:hint="eastAsia"/>
          <w:sz w:val="24"/>
          <w:szCs w:val="24"/>
        </w:rPr>
        <w:t>万元，预决算差异对比，增加</w:t>
      </w:r>
      <w:r w:rsidRPr="00DC4397">
        <w:rPr>
          <w:rFonts w:ascii="宋体" w:eastAsia="宋体" w:hAnsi="Times New Roman" w:cs="宋体"/>
          <w:sz w:val="24"/>
          <w:szCs w:val="24"/>
        </w:rPr>
        <w:t>13.89</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12.28%</w:t>
      </w:r>
      <w:r w:rsidRPr="00DC4397">
        <w:rPr>
          <w:rFonts w:ascii="宋体" w:eastAsia="宋体" w:hAnsi="Times New Roman" w:cs="宋体" w:hint="eastAsia"/>
          <w:sz w:val="24"/>
          <w:szCs w:val="24"/>
        </w:rPr>
        <w:t>；差异主要原因是上年度</w:t>
      </w:r>
      <w:proofErr w:type="gramStart"/>
      <w:r w:rsidRPr="00DC4397">
        <w:rPr>
          <w:rFonts w:ascii="宋体" w:eastAsia="宋体" w:hAnsi="Times New Roman" w:cs="宋体" w:hint="eastAsia"/>
          <w:sz w:val="24"/>
          <w:szCs w:val="24"/>
        </w:rPr>
        <w:t>无访惠聚经费</w:t>
      </w:r>
      <w:proofErr w:type="gramEnd"/>
      <w:r w:rsidRPr="00DC4397">
        <w:rPr>
          <w:rFonts w:ascii="宋体" w:eastAsia="宋体" w:hAnsi="Times New Roman" w:cs="宋体" w:hint="eastAsia"/>
          <w:sz w:val="24"/>
          <w:szCs w:val="24"/>
        </w:rPr>
        <w:t>本年度增加了访</w:t>
      </w:r>
      <w:proofErr w:type="gramStart"/>
      <w:r w:rsidRPr="00DC4397">
        <w:rPr>
          <w:rFonts w:ascii="宋体" w:eastAsia="宋体" w:hAnsi="Times New Roman" w:cs="宋体" w:hint="eastAsia"/>
          <w:sz w:val="24"/>
          <w:szCs w:val="24"/>
        </w:rPr>
        <w:t>惠聚经费</w:t>
      </w:r>
      <w:proofErr w:type="gramEnd"/>
      <w:r w:rsidRPr="00DC4397">
        <w:rPr>
          <w:rFonts w:ascii="宋体" w:eastAsia="宋体" w:hAnsi="Times New Roman" w:cs="宋体" w:hint="eastAsia"/>
          <w:sz w:val="24"/>
          <w:szCs w:val="24"/>
        </w:rPr>
        <w:t>工作队经费及临聘人员经费。</w:t>
      </w:r>
    </w:p>
    <w:p w:rsidR="00AB6326" w:rsidRPr="00DC4397" w:rsidRDefault="00AB6326" w:rsidP="00E640CE">
      <w:pPr>
        <w:shd w:val="clear" w:color="auto" w:fill="FFFFFF"/>
        <w:autoSpaceDE w:val="0"/>
        <w:autoSpaceDN w:val="0"/>
        <w:spacing w:before="100" w:after="240"/>
        <w:rPr>
          <w:rFonts w:ascii="Times New Roman" w:eastAsia="宋体" w:hAnsi="Times New Roman"/>
          <w:b/>
          <w:bCs/>
          <w:sz w:val="24"/>
          <w:szCs w:val="24"/>
        </w:rPr>
      </w:pPr>
      <w:r w:rsidRPr="00DC4397">
        <w:rPr>
          <w:rFonts w:ascii="宋体" w:eastAsia="宋体" w:hAnsi="Times New Roman" w:cs="宋体" w:hint="eastAsia"/>
          <w:b/>
          <w:bCs/>
          <w:sz w:val="24"/>
          <w:szCs w:val="24"/>
        </w:rPr>
        <w:t>（三）政府性基金预算收支决算情况说明</w:t>
      </w:r>
    </w:p>
    <w:p w:rsidR="00AB6326" w:rsidRPr="00DC4397" w:rsidRDefault="00AB6326" w:rsidP="00DC4397">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sz w:val="24"/>
          <w:szCs w:val="24"/>
        </w:rPr>
        <w:t>2018</w:t>
      </w:r>
      <w:r w:rsidRPr="00DC4397">
        <w:rPr>
          <w:rFonts w:ascii="宋体" w:eastAsia="宋体" w:hAnsi="Times New Roman" w:cs="宋体" w:hint="eastAsia"/>
          <w:sz w:val="24"/>
          <w:szCs w:val="24"/>
        </w:rPr>
        <w:t>年度政府性基金预算财政拨款收入</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万元，与上年相比，增加</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0%</w:t>
      </w:r>
      <w:r w:rsidRPr="00DC4397">
        <w:rPr>
          <w:rFonts w:ascii="宋体" w:eastAsia="宋体" w:hAnsi="Times New Roman" w:cs="宋体" w:hint="eastAsia"/>
          <w:sz w:val="24"/>
          <w:szCs w:val="24"/>
        </w:rPr>
        <w:t>。增减变化的主要原因是</w:t>
      </w:r>
      <w:r w:rsidR="00680ED2" w:rsidRPr="00DC4397">
        <w:rPr>
          <w:rFonts w:ascii="宋体" w:eastAsia="宋体" w:hAnsi="Times New Roman" w:cs="宋体" w:hint="eastAsia"/>
          <w:sz w:val="24"/>
          <w:szCs w:val="24"/>
        </w:rPr>
        <w:t>我单位无此情况</w:t>
      </w:r>
      <w:r w:rsidRPr="00DC4397">
        <w:rPr>
          <w:rFonts w:ascii="宋体" w:eastAsia="宋体" w:hAnsi="Times New Roman" w:cs="宋体" w:hint="eastAsia"/>
          <w:sz w:val="24"/>
          <w:szCs w:val="24"/>
        </w:rPr>
        <w:t>。政府性基金预算财政拨款支出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万元，与上年相比，增加</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0%</w:t>
      </w:r>
      <w:r w:rsidRPr="00DC4397">
        <w:rPr>
          <w:rFonts w:ascii="宋体" w:eastAsia="宋体" w:hAnsi="Times New Roman" w:cs="宋体" w:hint="eastAsia"/>
          <w:sz w:val="24"/>
          <w:szCs w:val="24"/>
        </w:rPr>
        <w:t>。增减变化的主要原因是</w:t>
      </w:r>
      <w:r w:rsidR="00680ED2" w:rsidRPr="00DC4397">
        <w:rPr>
          <w:rFonts w:ascii="宋体" w:eastAsia="宋体" w:hAnsi="Times New Roman" w:cs="宋体" w:hint="eastAsia"/>
          <w:sz w:val="24"/>
          <w:szCs w:val="24"/>
        </w:rPr>
        <w:t>我单位无此情况</w:t>
      </w:r>
      <w:r w:rsidRPr="00DC4397">
        <w:rPr>
          <w:rFonts w:ascii="宋体" w:eastAsia="宋体" w:hAnsi="Times New Roman" w:cs="宋体" w:hint="eastAsia"/>
          <w:sz w:val="24"/>
          <w:szCs w:val="24"/>
        </w:rPr>
        <w:t>。其中：按功能分类科目。</w:t>
      </w:r>
      <w:r w:rsidRPr="00DC4397">
        <w:rPr>
          <w:rFonts w:ascii="宋体" w:eastAsia="宋体" w:hAnsi="Times New Roman" w:cs="宋体"/>
          <w:sz w:val="24"/>
          <w:szCs w:val="24"/>
        </w:rPr>
        <w:t>0</w:t>
      </w:r>
      <w:r w:rsidRPr="00DC4397">
        <w:rPr>
          <w:rFonts w:ascii="宋体" w:eastAsia="宋体" w:hAnsi="Times New Roman" w:cs="宋体" w:hint="eastAsia"/>
          <w:sz w:val="24"/>
          <w:szCs w:val="24"/>
        </w:rPr>
        <w:t>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r w:rsidRPr="00DC4397">
        <w:rPr>
          <w:rFonts w:ascii="宋体" w:eastAsia="宋体" w:hAnsi="Times New Roman" w:cs="宋体"/>
          <w:sz w:val="24"/>
          <w:szCs w:val="24"/>
        </w:rPr>
        <w:t>0</w:t>
      </w:r>
      <w:r w:rsidRPr="00DC4397">
        <w:rPr>
          <w:rFonts w:ascii="宋体" w:eastAsia="宋体" w:hAnsi="Times New Roman" w:cs="宋体" w:hint="eastAsia"/>
          <w:sz w:val="24"/>
          <w:szCs w:val="24"/>
        </w:rPr>
        <w:t>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万元，工资福利支出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万元，商品和服务支出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r w:rsidRPr="00DC4397">
        <w:rPr>
          <w:rFonts w:ascii="宋体" w:eastAsia="宋体" w:hAnsi="Times New Roman" w:cs="宋体"/>
          <w:sz w:val="24"/>
          <w:szCs w:val="24"/>
        </w:rPr>
        <w:t>,</w:t>
      </w:r>
      <w:r w:rsidRPr="00DC4397">
        <w:rPr>
          <w:rFonts w:ascii="宋体" w:eastAsia="宋体" w:hAnsi="Times New Roman" w:cs="宋体" w:hint="eastAsia"/>
          <w:sz w:val="24"/>
          <w:szCs w:val="24"/>
        </w:rPr>
        <w:t>对个人和家庭的补助</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r w:rsidRPr="00DC4397">
        <w:rPr>
          <w:rFonts w:ascii="宋体" w:eastAsia="宋体" w:hAnsi="Times New Roman" w:cs="宋体"/>
          <w:sz w:val="24"/>
          <w:szCs w:val="24"/>
        </w:rPr>
        <w:t>,</w:t>
      </w:r>
      <w:r w:rsidRPr="00DC4397">
        <w:rPr>
          <w:rFonts w:ascii="宋体" w:eastAsia="宋体" w:hAnsi="Times New Roman" w:cs="宋体" w:hint="eastAsia"/>
          <w:sz w:val="24"/>
          <w:szCs w:val="24"/>
        </w:rPr>
        <w:t>债务利息及费用支出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r w:rsidRPr="00DC4397">
        <w:rPr>
          <w:rFonts w:ascii="宋体" w:eastAsia="宋体" w:hAnsi="Times New Roman" w:cs="宋体"/>
          <w:sz w:val="24"/>
          <w:szCs w:val="24"/>
        </w:rPr>
        <w:t>,</w:t>
      </w:r>
      <w:r w:rsidRPr="00DC4397">
        <w:rPr>
          <w:rFonts w:ascii="宋体" w:eastAsia="宋体" w:hAnsi="Times New Roman" w:cs="宋体" w:hint="eastAsia"/>
          <w:sz w:val="24"/>
          <w:szCs w:val="24"/>
        </w:rPr>
        <w:t>资本性支出（基本建设）</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r w:rsidRPr="00DC4397">
        <w:rPr>
          <w:rFonts w:ascii="宋体" w:eastAsia="宋体" w:hAnsi="Times New Roman" w:cs="宋体"/>
          <w:sz w:val="24"/>
          <w:szCs w:val="24"/>
        </w:rPr>
        <w:t>,</w:t>
      </w:r>
      <w:r w:rsidRPr="00DC4397">
        <w:rPr>
          <w:rFonts w:ascii="宋体" w:eastAsia="宋体" w:hAnsi="Times New Roman" w:cs="宋体" w:hint="eastAsia"/>
          <w:sz w:val="24"/>
          <w:szCs w:val="24"/>
        </w:rPr>
        <w:t>资本性支出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r w:rsidRPr="00DC4397">
        <w:rPr>
          <w:rFonts w:ascii="宋体" w:eastAsia="宋体" w:hAnsi="Times New Roman" w:cs="宋体"/>
          <w:sz w:val="24"/>
          <w:szCs w:val="24"/>
        </w:rPr>
        <w:t>,</w:t>
      </w:r>
      <w:r w:rsidRPr="00DC4397">
        <w:rPr>
          <w:rFonts w:ascii="宋体" w:eastAsia="宋体" w:hAnsi="Times New Roman" w:cs="宋体" w:hint="eastAsia"/>
          <w:sz w:val="24"/>
          <w:szCs w:val="24"/>
        </w:rPr>
        <w:t>对企业补助（基本建设）</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r w:rsidRPr="00DC4397">
        <w:rPr>
          <w:rFonts w:ascii="宋体" w:eastAsia="宋体" w:hAnsi="Times New Roman" w:cs="宋体"/>
          <w:sz w:val="24"/>
          <w:szCs w:val="24"/>
        </w:rPr>
        <w:t>,</w:t>
      </w:r>
      <w:r w:rsidRPr="00DC4397">
        <w:rPr>
          <w:rFonts w:ascii="宋体" w:eastAsia="宋体" w:hAnsi="Times New Roman" w:cs="宋体" w:hint="eastAsia"/>
          <w:sz w:val="24"/>
          <w:szCs w:val="24"/>
        </w:rPr>
        <w:t>对企业补助</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r w:rsidRPr="00DC4397">
        <w:rPr>
          <w:rFonts w:ascii="宋体" w:eastAsia="宋体" w:hAnsi="Times New Roman" w:cs="宋体"/>
          <w:sz w:val="24"/>
          <w:szCs w:val="24"/>
        </w:rPr>
        <w:t>,</w:t>
      </w:r>
      <w:r w:rsidRPr="00DC4397">
        <w:rPr>
          <w:rFonts w:ascii="宋体" w:eastAsia="宋体" w:hAnsi="Times New Roman" w:cs="宋体" w:hint="eastAsia"/>
          <w:sz w:val="24"/>
          <w:szCs w:val="24"/>
        </w:rPr>
        <w:t>对社会保障基金补助</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r w:rsidRPr="00DC4397">
        <w:rPr>
          <w:rFonts w:ascii="宋体" w:eastAsia="宋体" w:hAnsi="Times New Roman" w:cs="宋体"/>
          <w:sz w:val="24"/>
          <w:szCs w:val="24"/>
        </w:rPr>
        <w:t>,</w:t>
      </w:r>
      <w:r w:rsidRPr="00DC4397">
        <w:rPr>
          <w:rFonts w:ascii="宋体" w:eastAsia="宋体" w:hAnsi="Times New Roman" w:cs="宋体" w:hint="eastAsia"/>
          <w:sz w:val="24"/>
          <w:szCs w:val="24"/>
        </w:rPr>
        <w:t>其他支出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p>
    <w:p w:rsidR="00AB6326" w:rsidRPr="00DC4397" w:rsidRDefault="00AB6326" w:rsidP="00DC4397">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与年初预算数相比情况</w:t>
      </w:r>
      <w:r w:rsidRPr="00DC4397">
        <w:rPr>
          <w:rFonts w:ascii="宋体" w:eastAsia="宋体" w:hAnsi="Times New Roman" w:cs="宋体"/>
          <w:sz w:val="24"/>
          <w:szCs w:val="24"/>
        </w:rPr>
        <w:t>:</w:t>
      </w:r>
      <w:r w:rsidRPr="00DC4397">
        <w:rPr>
          <w:rFonts w:ascii="宋体" w:eastAsia="宋体" w:hAnsi="Times New Roman" w:cs="宋体" w:hint="eastAsia"/>
          <w:sz w:val="24"/>
          <w:szCs w:val="24"/>
        </w:rPr>
        <w:t>政府性基金预算财政拨款收入年初预算数</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万元，决算数</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万元，预决算差异相比，增加</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0%</w:t>
      </w:r>
      <w:r w:rsidR="00680ED2" w:rsidRPr="00DC4397">
        <w:rPr>
          <w:rFonts w:ascii="宋体" w:eastAsia="宋体" w:hAnsi="Times New Roman" w:cs="宋体"/>
          <w:sz w:val="24"/>
          <w:szCs w:val="24"/>
        </w:rPr>
        <w:t>；</w:t>
      </w:r>
      <w:r w:rsidRPr="00DC4397">
        <w:rPr>
          <w:rFonts w:ascii="宋体" w:eastAsia="宋体" w:hAnsi="Times New Roman" w:cs="宋体" w:hint="eastAsia"/>
          <w:sz w:val="24"/>
          <w:szCs w:val="24"/>
        </w:rPr>
        <w:t>差异主要原因是</w:t>
      </w:r>
      <w:r w:rsidR="00680ED2" w:rsidRPr="00DC4397">
        <w:rPr>
          <w:rFonts w:ascii="宋体" w:eastAsia="宋体" w:hAnsi="Times New Roman" w:cs="宋体" w:hint="eastAsia"/>
          <w:sz w:val="24"/>
          <w:szCs w:val="24"/>
        </w:rPr>
        <w:t>我单位无此情况</w:t>
      </w:r>
      <w:r w:rsidRPr="00DC4397">
        <w:rPr>
          <w:rFonts w:ascii="宋体" w:eastAsia="宋体" w:hAnsi="Times New Roman" w:cs="宋体" w:hint="eastAsia"/>
          <w:sz w:val="24"/>
          <w:szCs w:val="24"/>
        </w:rPr>
        <w:t>。政府性基金预算财政拨款支出年初预算数</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万元，决算数</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万元，预决算差异相比，增加</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0%</w:t>
      </w:r>
      <w:r w:rsidRPr="00DC4397">
        <w:rPr>
          <w:rFonts w:ascii="宋体" w:eastAsia="宋体" w:hAnsi="Times New Roman" w:cs="宋体" w:hint="eastAsia"/>
          <w:sz w:val="24"/>
          <w:szCs w:val="24"/>
        </w:rPr>
        <w:t>，差异主要原因是</w:t>
      </w:r>
      <w:r w:rsidR="00680ED2" w:rsidRPr="00DC4397">
        <w:rPr>
          <w:rFonts w:ascii="宋体" w:eastAsia="宋体" w:hAnsi="Times New Roman" w:cs="宋体" w:hint="eastAsia"/>
          <w:sz w:val="24"/>
          <w:szCs w:val="24"/>
        </w:rPr>
        <w:t>我单位无此情况</w:t>
      </w:r>
      <w:r w:rsidRPr="00DC4397">
        <w:rPr>
          <w:rFonts w:ascii="宋体" w:eastAsia="宋体" w:hAnsi="Times New Roman" w:cs="宋体" w:hint="eastAsia"/>
          <w:sz w:val="24"/>
          <w:szCs w:val="24"/>
        </w:rPr>
        <w:t>。</w:t>
      </w:r>
    </w:p>
    <w:p w:rsidR="00AB6326" w:rsidRPr="00DC4397" w:rsidRDefault="00AB6326" w:rsidP="00E640CE">
      <w:pPr>
        <w:shd w:val="clear" w:color="auto" w:fill="FFFFFF"/>
        <w:autoSpaceDE w:val="0"/>
        <w:autoSpaceDN w:val="0"/>
        <w:spacing w:before="100" w:after="240"/>
        <w:rPr>
          <w:rFonts w:ascii="Times New Roman" w:eastAsia="宋体" w:hAnsi="Times New Roman"/>
          <w:b/>
          <w:bCs/>
          <w:sz w:val="24"/>
          <w:szCs w:val="24"/>
        </w:rPr>
      </w:pPr>
      <w:r w:rsidRPr="00DC4397">
        <w:rPr>
          <w:rFonts w:ascii="宋体" w:eastAsia="宋体" w:hAnsi="Times New Roman" w:cs="宋体" w:hint="eastAsia"/>
          <w:b/>
          <w:bCs/>
          <w:sz w:val="24"/>
          <w:szCs w:val="24"/>
        </w:rPr>
        <w:t>三、部门结转结余情况</w:t>
      </w:r>
    </w:p>
    <w:p w:rsidR="00AB6326" w:rsidRPr="00DC4397" w:rsidRDefault="00AB6326" w:rsidP="00E640CE">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年末结转结余</w:t>
      </w:r>
      <w:r w:rsidRPr="00DC4397">
        <w:rPr>
          <w:rFonts w:ascii="宋体" w:eastAsia="宋体" w:hAnsi="Times New Roman" w:cs="宋体"/>
          <w:sz w:val="24"/>
          <w:szCs w:val="24"/>
        </w:rPr>
        <w:t>32.85</w:t>
      </w:r>
      <w:r w:rsidRPr="00DC4397">
        <w:rPr>
          <w:rFonts w:ascii="宋体" w:eastAsia="宋体" w:hAnsi="Times New Roman" w:cs="宋体" w:hint="eastAsia"/>
          <w:sz w:val="24"/>
          <w:szCs w:val="24"/>
        </w:rPr>
        <w:t>万元。与上年相比，增加</w:t>
      </w:r>
      <w:r w:rsidRPr="00DC4397">
        <w:rPr>
          <w:rFonts w:ascii="宋体" w:eastAsia="宋体" w:hAnsi="Times New Roman" w:cs="宋体"/>
          <w:sz w:val="24"/>
          <w:szCs w:val="24"/>
        </w:rPr>
        <w:t>7.84</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31.34%</w:t>
      </w:r>
      <w:r w:rsidRPr="00DC4397">
        <w:rPr>
          <w:rFonts w:ascii="宋体" w:eastAsia="宋体" w:hAnsi="Times New Roman" w:cs="宋体" w:hint="eastAsia"/>
          <w:sz w:val="24"/>
          <w:szCs w:val="24"/>
        </w:rPr>
        <w:t>。</w:t>
      </w:r>
    </w:p>
    <w:p w:rsidR="00AB6326" w:rsidRPr="00DC4397" w:rsidRDefault="00AB6326" w:rsidP="00E640CE">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其中财政拨款结转结余</w:t>
      </w:r>
      <w:r w:rsidRPr="00DC4397">
        <w:rPr>
          <w:rFonts w:ascii="宋体" w:eastAsia="宋体" w:hAnsi="Times New Roman" w:cs="宋体"/>
          <w:sz w:val="24"/>
          <w:szCs w:val="24"/>
        </w:rPr>
        <w:t>32.81</w:t>
      </w:r>
      <w:r w:rsidRPr="00DC4397">
        <w:rPr>
          <w:rFonts w:ascii="宋体" w:eastAsia="宋体" w:hAnsi="Times New Roman" w:cs="宋体" w:hint="eastAsia"/>
          <w:sz w:val="24"/>
          <w:szCs w:val="24"/>
        </w:rPr>
        <w:t>万元。与上年相比，增加</w:t>
      </w:r>
      <w:r w:rsidRPr="00DC4397">
        <w:rPr>
          <w:rFonts w:ascii="宋体" w:eastAsia="宋体" w:hAnsi="Times New Roman" w:cs="宋体"/>
          <w:sz w:val="24"/>
          <w:szCs w:val="24"/>
        </w:rPr>
        <w:t>7.8</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31.18%</w:t>
      </w:r>
      <w:r w:rsidRPr="00DC4397">
        <w:rPr>
          <w:rFonts w:ascii="宋体" w:eastAsia="宋体" w:hAnsi="Times New Roman" w:cs="宋体" w:hint="eastAsia"/>
          <w:sz w:val="24"/>
          <w:szCs w:val="24"/>
        </w:rPr>
        <w:t>。</w:t>
      </w:r>
    </w:p>
    <w:p w:rsidR="00AB6326" w:rsidRPr="00DC4397" w:rsidRDefault="00AB6326" w:rsidP="00E640CE">
      <w:pPr>
        <w:shd w:val="clear" w:color="auto" w:fill="FFFFFF"/>
        <w:autoSpaceDE w:val="0"/>
        <w:autoSpaceDN w:val="0"/>
        <w:spacing w:before="100" w:after="240"/>
        <w:rPr>
          <w:rFonts w:ascii="Times New Roman" w:eastAsia="宋体" w:hAnsi="Times New Roman"/>
          <w:b/>
          <w:bCs/>
          <w:sz w:val="24"/>
          <w:szCs w:val="24"/>
        </w:rPr>
      </w:pPr>
      <w:r w:rsidRPr="00DC4397">
        <w:rPr>
          <w:rFonts w:ascii="宋体" w:eastAsia="宋体" w:hAnsi="Times New Roman" w:cs="宋体" w:hint="eastAsia"/>
          <w:b/>
          <w:bCs/>
          <w:sz w:val="24"/>
          <w:szCs w:val="24"/>
        </w:rPr>
        <w:t>四、一般公共预算</w:t>
      </w:r>
      <w:r w:rsidRPr="00DC4397">
        <w:rPr>
          <w:rFonts w:ascii="Times New Roman" w:eastAsia="宋体" w:hAnsi="Times New Roman" w:cs="Times New Roman"/>
          <w:b/>
          <w:bCs/>
          <w:sz w:val="24"/>
          <w:szCs w:val="24"/>
        </w:rPr>
        <w:t>“</w:t>
      </w:r>
      <w:r w:rsidRPr="00DC4397">
        <w:rPr>
          <w:rFonts w:ascii="宋体" w:eastAsia="宋体" w:hAnsi="Times New Roman" w:cs="宋体" w:hint="eastAsia"/>
          <w:b/>
          <w:bCs/>
          <w:sz w:val="24"/>
          <w:szCs w:val="24"/>
        </w:rPr>
        <w:t>三公</w:t>
      </w:r>
      <w:r w:rsidRPr="00DC4397">
        <w:rPr>
          <w:rFonts w:ascii="Times New Roman" w:eastAsia="宋体" w:hAnsi="Times New Roman" w:cs="Times New Roman"/>
          <w:b/>
          <w:bCs/>
          <w:sz w:val="24"/>
          <w:szCs w:val="24"/>
        </w:rPr>
        <w:t>”</w:t>
      </w:r>
      <w:r w:rsidRPr="00DC4397">
        <w:rPr>
          <w:rFonts w:ascii="宋体" w:eastAsia="宋体" w:hAnsi="Times New Roman" w:cs="宋体" w:hint="eastAsia"/>
          <w:b/>
          <w:bCs/>
          <w:sz w:val="24"/>
          <w:szCs w:val="24"/>
        </w:rPr>
        <w:t>经费支出情况</w:t>
      </w:r>
    </w:p>
    <w:p w:rsidR="00AB6326" w:rsidRPr="00DC4397" w:rsidRDefault="00AB6326" w:rsidP="00E640CE">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sz w:val="24"/>
          <w:szCs w:val="24"/>
        </w:rPr>
        <w:lastRenderedPageBreak/>
        <w:t>2018</w:t>
      </w:r>
      <w:r w:rsidRPr="00DC4397">
        <w:rPr>
          <w:rFonts w:ascii="宋体" w:eastAsia="宋体" w:hAnsi="Times New Roman" w:cs="宋体" w:hint="eastAsia"/>
          <w:sz w:val="24"/>
          <w:szCs w:val="24"/>
        </w:rPr>
        <w:t>年度，一般公共预算</w:t>
      </w:r>
      <w:r w:rsidRPr="00DC4397">
        <w:rPr>
          <w:rFonts w:ascii="宋体" w:eastAsia="宋体" w:hAnsi="Times New Roman" w:cs="宋体"/>
          <w:sz w:val="24"/>
          <w:szCs w:val="24"/>
        </w:rPr>
        <w:t>“</w:t>
      </w:r>
      <w:r w:rsidRPr="00DC4397">
        <w:rPr>
          <w:rFonts w:ascii="宋体" w:eastAsia="宋体" w:hAnsi="Times New Roman" w:cs="宋体" w:hint="eastAsia"/>
          <w:sz w:val="24"/>
          <w:szCs w:val="24"/>
        </w:rPr>
        <w:t>三公</w:t>
      </w:r>
      <w:r w:rsidRPr="00DC4397">
        <w:rPr>
          <w:rFonts w:ascii="宋体" w:eastAsia="宋体" w:hAnsi="Times New Roman" w:cs="宋体"/>
          <w:sz w:val="24"/>
          <w:szCs w:val="24"/>
        </w:rPr>
        <w:t>”</w:t>
      </w:r>
      <w:r w:rsidRPr="00DC4397">
        <w:rPr>
          <w:rFonts w:ascii="宋体" w:eastAsia="宋体" w:hAnsi="Times New Roman" w:cs="宋体" w:hint="eastAsia"/>
          <w:sz w:val="24"/>
          <w:szCs w:val="24"/>
        </w:rPr>
        <w:t>经费支出决算数</w:t>
      </w:r>
      <w:r w:rsidRPr="00DC4397">
        <w:rPr>
          <w:rFonts w:ascii="宋体" w:eastAsia="宋体" w:hAnsi="Times New Roman" w:cs="宋体"/>
          <w:sz w:val="24"/>
          <w:szCs w:val="24"/>
        </w:rPr>
        <w:t>1.47</w:t>
      </w:r>
      <w:r w:rsidRPr="00DC4397">
        <w:rPr>
          <w:rFonts w:ascii="宋体" w:eastAsia="宋体" w:hAnsi="Times New Roman" w:cs="宋体" w:hint="eastAsia"/>
          <w:sz w:val="24"/>
          <w:szCs w:val="24"/>
        </w:rPr>
        <w:t>万元，比上年减少</w:t>
      </w:r>
      <w:r w:rsidRPr="00DC4397">
        <w:rPr>
          <w:rFonts w:ascii="宋体" w:eastAsia="宋体" w:hAnsi="Times New Roman" w:cs="宋体"/>
          <w:sz w:val="24"/>
          <w:szCs w:val="24"/>
        </w:rPr>
        <w:t>0.65</w:t>
      </w:r>
      <w:r w:rsidRPr="00DC4397">
        <w:rPr>
          <w:rFonts w:ascii="宋体" w:eastAsia="宋体" w:hAnsi="Times New Roman" w:cs="宋体" w:hint="eastAsia"/>
          <w:sz w:val="24"/>
          <w:szCs w:val="24"/>
        </w:rPr>
        <w:t>万元，降低</w:t>
      </w:r>
      <w:r w:rsidRPr="00DC4397">
        <w:rPr>
          <w:rFonts w:ascii="宋体" w:eastAsia="宋体" w:hAnsi="Times New Roman" w:cs="宋体"/>
          <w:sz w:val="24"/>
          <w:szCs w:val="24"/>
        </w:rPr>
        <w:t>30.58%</w:t>
      </w:r>
      <w:r w:rsidRPr="00DC4397">
        <w:rPr>
          <w:rFonts w:ascii="宋体" w:eastAsia="宋体" w:hAnsi="Times New Roman" w:cs="宋体" w:hint="eastAsia"/>
          <w:sz w:val="24"/>
          <w:szCs w:val="24"/>
        </w:rPr>
        <w:t>。减少原因是对比上年度车辆无大修维修、停车费减少。其中，因公出国（境）费支出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万元，占</w:t>
      </w:r>
      <w:r w:rsidRPr="00DC4397">
        <w:rPr>
          <w:rFonts w:ascii="宋体" w:eastAsia="宋体" w:hAnsi="Times New Roman" w:cs="宋体"/>
          <w:sz w:val="24"/>
          <w:szCs w:val="24"/>
        </w:rPr>
        <w:t>0%</w:t>
      </w:r>
      <w:r w:rsidRPr="00DC4397">
        <w:rPr>
          <w:rFonts w:ascii="宋体" w:eastAsia="宋体" w:hAnsi="Times New Roman" w:cs="宋体" w:hint="eastAsia"/>
          <w:sz w:val="24"/>
          <w:szCs w:val="24"/>
        </w:rPr>
        <w:t>，比上年增加</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0%</w:t>
      </w:r>
      <w:r w:rsidRPr="00DC4397">
        <w:rPr>
          <w:rFonts w:ascii="宋体" w:eastAsia="宋体" w:hAnsi="Times New Roman" w:cs="宋体" w:hint="eastAsia"/>
          <w:sz w:val="24"/>
          <w:szCs w:val="24"/>
        </w:rPr>
        <w:t>。增加原因是</w:t>
      </w:r>
      <w:r w:rsidR="00680ED2" w:rsidRPr="00DC4397">
        <w:rPr>
          <w:rFonts w:ascii="宋体" w:eastAsia="宋体" w:hAnsi="Times New Roman" w:cs="宋体" w:hint="eastAsia"/>
          <w:sz w:val="24"/>
          <w:szCs w:val="24"/>
        </w:rPr>
        <w:t>我单位无此情况</w:t>
      </w:r>
      <w:r w:rsidRPr="00DC4397">
        <w:rPr>
          <w:rFonts w:ascii="宋体" w:eastAsia="宋体" w:hAnsi="Times New Roman" w:cs="宋体" w:hint="eastAsia"/>
          <w:sz w:val="24"/>
          <w:szCs w:val="24"/>
        </w:rPr>
        <w:t>；公务用车购置及运行维护费</w:t>
      </w:r>
      <w:r w:rsidRPr="00DC4397">
        <w:rPr>
          <w:rFonts w:ascii="宋体" w:eastAsia="宋体" w:hAnsi="Times New Roman" w:cs="宋体"/>
          <w:sz w:val="24"/>
          <w:szCs w:val="24"/>
        </w:rPr>
        <w:t>1.47</w:t>
      </w:r>
      <w:r w:rsidRPr="00DC4397">
        <w:rPr>
          <w:rFonts w:ascii="宋体" w:eastAsia="宋体" w:hAnsi="Times New Roman" w:cs="宋体" w:hint="eastAsia"/>
          <w:sz w:val="24"/>
          <w:szCs w:val="24"/>
        </w:rPr>
        <w:t>万元，占</w:t>
      </w:r>
      <w:r w:rsidRPr="00DC4397">
        <w:rPr>
          <w:rFonts w:ascii="宋体" w:eastAsia="宋体" w:hAnsi="Times New Roman" w:cs="宋体"/>
          <w:sz w:val="24"/>
          <w:szCs w:val="24"/>
        </w:rPr>
        <w:t>100%</w:t>
      </w:r>
      <w:r w:rsidRPr="00DC4397">
        <w:rPr>
          <w:rFonts w:ascii="宋体" w:eastAsia="宋体" w:hAnsi="Times New Roman" w:cs="宋体" w:hint="eastAsia"/>
          <w:sz w:val="24"/>
          <w:szCs w:val="24"/>
        </w:rPr>
        <w:t>，比上年减少</w:t>
      </w:r>
      <w:r w:rsidRPr="00DC4397">
        <w:rPr>
          <w:rFonts w:ascii="宋体" w:eastAsia="宋体" w:hAnsi="Times New Roman" w:cs="宋体"/>
          <w:sz w:val="24"/>
          <w:szCs w:val="24"/>
        </w:rPr>
        <w:t>0.65</w:t>
      </w:r>
      <w:r w:rsidRPr="00DC4397">
        <w:rPr>
          <w:rFonts w:ascii="宋体" w:eastAsia="宋体" w:hAnsi="Times New Roman" w:cs="宋体" w:hint="eastAsia"/>
          <w:sz w:val="24"/>
          <w:szCs w:val="24"/>
        </w:rPr>
        <w:t>万元，降低</w:t>
      </w:r>
      <w:r w:rsidRPr="00DC4397">
        <w:rPr>
          <w:rFonts w:ascii="宋体" w:eastAsia="宋体" w:hAnsi="Times New Roman" w:cs="宋体"/>
          <w:sz w:val="24"/>
          <w:szCs w:val="24"/>
        </w:rPr>
        <w:t>30.58%</w:t>
      </w:r>
      <w:r w:rsidRPr="00DC4397">
        <w:rPr>
          <w:rFonts w:ascii="宋体" w:eastAsia="宋体" w:hAnsi="Times New Roman" w:cs="宋体" w:hint="eastAsia"/>
          <w:sz w:val="24"/>
          <w:szCs w:val="24"/>
        </w:rPr>
        <w:t>。减少原因是对比上年度车辆无大修维修、停车费减少；公务接待费</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万元，占</w:t>
      </w:r>
      <w:r w:rsidRPr="00DC4397">
        <w:rPr>
          <w:rFonts w:ascii="宋体" w:eastAsia="宋体" w:hAnsi="Times New Roman" w:cs="宋体"/>
          <w:sz w:val="24"/>
          <w:szCs w:val="24"/>
        </w:rPr>
        <w:t>0%</w:t>
      </w:r>
      <w:r w:rsidRPr="00DC4397">
        <w:rPr>
          <w:rFonts w:ascii="宋体" w:eastAsia="宋体" w:hAnsi="Times New Roman" w:cs="宋体" w:hint="eastAsia"/>
          <w:sz w:val="24"/>
          <w:szCs w:val="24"/>
        </w:rPr>
        <w:t>，比上年增加</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0%</w:t>
      </w:r>
      <w:r w:rsidRPr="00DC4397">
        <w:rPr>
          <w:rFonts w:ascii="宋体" w:eastAsia="宋体" w:hAnsi="Times New Roman" w:cs="宋体" w:hint="eastAsia"/>
          <w:sz w:val="24"/>
          <w:szCs w:val="24"/>
        </w:rPr>
        <w:t>。增加原因是</w:t>
      </w:r>
      <w:r w:rsidR="00680ED2" w:rsidRPr="00DC4397">
        <w:rPr>
          <w:rFonts w:ascii="宋体" w:eastAsia="宋体" w:hAnsi="Times New Roman" w:cs="宋体" w:hint="eastAsia"/>
          <w:sz w:val="24"/>
          <w:szCs w:val="24"/>
        </w:rPr>
        <w:t>我单位无此情况</w:t>
      </w:r>
      <w:r w:rsidRPr="00DC4397">
        <w:rPr>
          <w:rFonts w:ascii="宋体" w:eastAsia="宋体" w:hAnsi="Times New Roman" w:cs="宋体" w:hint="eastAsia"/>
          <w:sz w:val="24"/>
          <w:szCs w:val="24"/>
        </w:rPr>
        <w:t>；具体情况如下：</w:t>
      </w:r>
    </w:p>
    <w:p w:rsidR="00AB6326" w:rsidRPr="00DC4397" w:rsidRDefault="00AB6326" w:rsidP="00E640CE">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因公出国（境）费支出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万元，新疆中共乌鲁木齐市水磨沟区委员会机构编制委员会办公室单位全年使用一般公共预算财政拨款安排的出国（境）团组</w:t>
      </w:r>
      <w:r w:rsidRPr="00DC4397">
        <w:rPr>
          <w:rFonts w:ascii="宋体" w:eastAsia="宋体" w:hAnsi="Times New Roman" w:cs="宋体"/>
          <w:sz w:val="24"/>
          <w:szCs w:val="24"/>
        </w:rPr>
        <w:t>0</w:t>
      </w:r>
      <w:r w:rsidRPr="00DC4397">
        <w:rPr>
          <w:rFonts w:ascii="宋体" w:eastAsia="宋体" w:hAnsi="Times New Roman" w:cs="宋体" w:hint="eastAsia"/>
          <w:sz w:val="24"/>
          <w:szCs w:val="24"/>
        </w:rPr>
        <w:t>个，累积</w:t>
      </w:r>
      <w:r w:rsidRPr="00DC4397">
        <w:rPr>
          <w:rFonts w:ascii="宋体" w:eastAsia="宋体" w:hAnsi="Times New Roman" w:cs="宋体"/>
          <w:sz w:val="24"/>
          <w:szCs w:val="24"/>
        </w:rPr>
        <w:t>0</w:t>
      </w:r>
      <w:r w:rsidRPr="00DC4397">
        <w:rPr>
          <w:rFonts w:ascii="宋体" w:eastAsia="宋体" w:hAnsi="Times New Roman" w:cs="宋体" w:hint="eastAsia"/>
          <w:sz w:val="24"/>
          <w:szCs w:val="24"/>
        </w:rPr>
        <w:t>人次。开支内容包括：</w:t>
      </w:r>
      <w:r w:rsidR="00680ED2" w:rsidRPr="00DC4397">
        <w:rPr>
          <w:rFonts w:ascii="宋体" w:eastAsia="宋体" w:hAnsi="Times New Roman" w:cs="宋体" w:hint="eastAsia"/>
          <w:sz w:val="24"/>
          <w:szCs w:val="24"/>
        </w:rPr>
        <w:t>我单位无此情况</w:t>
      </w:r>
      <w:r w:rsidRPr="00DC4397">
        <w:rPr>
          <w:rFonts w:ascii="宋体" w:eastAsia="宋体" w:hAnsi="Times New Roman" w:cs="宋体" w:hint="eastAsia"/>
          <w:sz w:val="24"/>
          <w:szCs w:val="24"/>
        </w:rPr>
        <w:t>。</w:t>
      </w:r>
    </w:p>
    <w:p w:rsidR="00AB6326" w:rsidRPr="00DC4397" w:rsidRDefault="00AB6326" w:rsidP="00E640CE">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公务用车购置及运行维护费</w:t>
      </w:r>
      <w:r w:rsidRPr="00DC4397">
        <w:rPr>
          <w:rFonts w:ascii="宋体" w:eastAsia="宋体" w:hAnsi="Times New Roman" w:cs="宋体"/>
          <w:sz w:val="24"/>
          <w:szCs w:val="24"/>
        </w:rPr>
        <w:t>1.47</w:t>
      </w:r>
      <w:r w:rsidRPr="00DC4397">
        <w:rPr>
          <w:rFonts w:ascii="宋体" w:eastAsia="宋体" w:hAnsi="Times New Roman" w:cs="宋体" w:hint="eastAsia"/>
          <w:sz w:val="24"/>
          <w:szCs w:val="24"/>
        </w:rPr>
        <w:t>万元，其中，公务用车购置</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万元，公务用车运行维护费</w:t>
      </w:r>
      <w:r w:rsidRPr="00DC4397">
        <w:rPr>
          <w:rFonts w:ascii="宋体" w:eastAsia="宋体" w:hAnsi="Times New Roman" w:cs="宋体"/>
          <w:sz w:val="24"/>
          <w:szCs w:val="24"/>
        </w:rPr>
        <w:t>1.47</w:t>
      </w:r>
      <w:r w:rsidRPr="00DC4397">
        <w:rPr>
          <w:rFonts w:ascii="宋体" w:eastAsia="宋体" w:hAnsi="Times New Roman" w:cs="宋体" w:hint="eastAsia"/>
          <w:sz w:val="24"/>
          <w:szCs w:val="24"/>
        </w:rPr>
        <w:t>万元。主要用于车辆保险及维护等。</w:t>
      </w:r>
      <w:r w:rsidRPr="00DC4397">
        <w:rPr>
          <w:rFonts w:ascii="宋体" w:eastAsia="宋体" w:hAnsi="Times New Roman" w:cs="宋体"/>
          <w:sz w:val="24"/>
          <w:szCs w:val="24"/>
        </w:rPr>
        <w:t>2018</w:t>
      </w:r>
      <w:r w:rsidRPr="00DC4397">
        <w:rPr>
          <w:rFonts w:ascii="宋体" w:eastAsia="宋体" w:hAnsi="Times New Roman" w:cs="宋体" w:hint="eastAsia"/>
          <w:sz w:val="24"/>
          <w:szCs w:val="24"/>
        </w:rPr>
        <w:t>年，单位一般公共财政拨款安排的公务用车购置量</w:t>
      </w:r>
      <w:r w:rsidRPr="00DC4397">
        <w:rPr>
          <w:rFonts w:ascii="宋体" w:eastAsia="宋体" w:hAnsi="Times New Roman" w:cs="宋体"/>
          <w:sz w:val="24"/>
          <w:szCs w:val="24"/>
        </w:rPr>
        <w:t>0</w:t>
      </w:r>
      <w:r w:rsidRPr="00DC4397">
        <w:rPr>
          <w:rFonts w:ascii="宋体" w:eastAsia="宋体" w:hAnsi="Times New Roman" w:cs="宋体" w:hint="eastAsia"/>
          <w:sz w:val="24"/>
          <w:szCs w:val="24"/>
        </w:rPr>
        <w:t>辆，保有量为</w:t>
      </w:r>
      <w:r w:rsidRPr="00DC4397">
        <w:rPr>
          <w:rFonts w:ascii="宋体" w:eastAsia="宋体" w:hAnsi="Times New Roman" w:cs="宋体"/>
          <w:sz w:val="24"/>
          <w:szCs w:val="24"/>
        </w:rPr>
        <w:t>0</w:t>
      </w:r>
      <w:r w:rsidRPr="00DC4397">
        <w:rPr>
          <w:rFonts w:ascii="宋体" w:eastAsia="宋体" w:hAnsi="Times New Roman" w:cs="宋体" w:hint="eastAsia"/>
          <w:sz w:val="24"/>
          <w:szCs w:val="24"/>
        </w:rPr>
        <w:t>辆。</w:t>
      </w:r>
    </w:p>
    <w:p w:rsidR="00AB6326" w:rsidRPr="00DC4397" w:rsidRDefault="00AB6326" w:rsidP="00E640CE">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公务接待费</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万元。具体是：国内公务接待支出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万元，主要是</w:t>
      </w:r>
      <w:r w:rsidR="00680ED2" w:rsidRPr="00DC4397">
        <w:rPr>
          <w:rFonts w:ascii="宋体" w:eastAsia="宋体" w:hAnsi="Times New Roman" w:cs="宋体" w:hint="eastAsia"/>
          <w:sz w:val="24"/>
          <w:szCs w:val="24"/>
        </w:rPr>
        <w:t>我单位无此情况</w:t>
      </w:r>
      <w:r w:rsidRPr="00DC4397">
        <w:rPr>
          <w:rFonts w:ascii="宋体" w:eastAsia="宋体" w:hAnsi="Times New Roman" w:cs="宋体" w:hint="eastAsia"/>
          <w:sz w:val="24"/>
          <w:szCs w:val="24"/>
        </w:rPr>
        <w:t>。新疆中共乌鲁木齐市水磨沟区委员会机构编制委员会办公室单位国内公务接待</w:t>
      </w:r>
      <w:r w:rsidRPr="00DC4397">
        <w:rPr>
          <w:rFonts w:ascii="宋体" w:eastAsia="宋体" w:hAnsi="Times New Roman" w:cs="宋体"/>
          <w:sz w:val="24"/>
          <w:szCs w:val="24"/>
        </w:rPr>
        <w:t>0</w:t>
      </w:r>
      <w:r w:rsidRPr="00DC4397">
        <w:rPr>
          <w:rFonts w:ascii="宋体" w:eastAsia="宋体" w:hAnsi="Times New Roman" w:cs="宋体" w:hint="eastAsia"/>
          <w:sz w:val="24"/>
          <w:szCs w:val="24"/>
        </w:rPr>
        <w:t>批次，</w:t>
      </w:r>
      <w:r w:rsidRPr="00DC4397">
        <w:rPr>
          <w:rFonts w:ascii="宋体" w:eastAsia="宋体" w:hAnsi="Times New Roman" w:cs="宋体"/>
          <w:sz w:val="24"/>
          <w:szCs w:val="24"/>
        </w:rPr>
        <w:t>0</w:t>
      </w:r>
      <w:r w:rsidRPr="00DC4397">
        <w:rPr>
          <w:rFonts w:ascii="宋体" w:eastAsia="宋体" w:hAnsi="Times New Roman" w:cs="宋体" w:hint="eastAsia"/>
          <w:sz w:val="24"/>
          <w:szCs w:val="24"/>
        </w:rPr>
        <w:t>人次。</w:t>
      </w:r>
    </w:p>
    <w:p w:rsidR="00AB6326" w:rsidRPr="00DC4397" w:rsidRDefault="00AB6326" w:rsidP="00DC4397">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与预算相比情况</w:t>
      </w:r>
      <w:r w:rsidRPr="00DC4397">
        <w:rPr>
          <w:rFonts w:ascii="宋体" w:eastAsia="宋体" w:hAnsi="Times New Roman" w:cs="宋体"/>
          <w:sz w:val="24"/>
          <w:szCs w:val="24"/>
        </w:rPr>
        <w:t>:</w:t>
      </w:r>
      <w:r w:rsidRPr="00DC4397">
        <w:rPr>
          <w:rFonts w:ascii="宋体" w:eastAsia="宋体" w:hAnsi="Times New Roman" w:cs="宋体" w:hint="eastAsia"/>
          <w:sz w:val="24"/>
          <w:szCs w:val="24"/>
        </w:rPr>
        <w:t>一般公共预算</w:t>
      </w:r>
      <w:r w:rsidRPr="00DC4397">
        <w:rPr>
          <w:rFonts w:ascii="宋体" w:eastAsia="宋体" w:hAnsi="Times New Roman" w:cs="宋体"/>
          <w:sz w:val="24"/>
          <w:szCs w:val="24"/>
        </w:rPr>
        <w:t>“</w:t>
      </w:r>
      <w:r w:rsidRPr="00DC4397">
        <w:rPr>
          <w:rFonts w:ascii="宋体" w:eastAsia="宋体" w:hAnsi="Times New Roman" w:cs="宋体" w:hint="eastAsia"/>
          <w:sz w:val="24"/>
          <w:szCs w:val="24"/>
        </w:rPr>
        <w:t>三公</w:t>
      </w:r>
      <w:r w:rsidRPr="00DC4397">
        <w:rPr>
          <w:rFonts w:ascii="宋体" w:eastAsia="宋体" w:hAnsi="Times New Roman" w:cs="宋体"/>
          <w:sz w:val="24"/>
          <w:szCs w:val="24"/>
        </w:rPr>
        <w:t>”</w:t>
      </w:r>
      <w:r w:rsidRPr="00DC4397">
        <w:rPr>
          <w:rFonts w:ascii="宋体" w:eastAsia="宋体" w:hAnsi="Times New Roman" w:cs="宋体" w:hint="eastAsia"/>
          <w:sz w:val="24"/>
          <w:szCs w:val="24"/>
        </w:rPr>
        <w:t>经费支出年初预算数</w:t>
      </w:r>
      <w:r w:rsidRPr="00DC4397">
        <w:rPr>
          <w:rFonts w:ascii="宋体" w:eastAsia="宋体" w:hAnsi="Times New Roman" w:cs="宋体"/>
          <w:sz w:val="24"/>
          <w:szCs w:val="24"/>
        </w:rPr>
        <w:t>2.49</w:t>
      </w:r>
      <w:r w:rsidRPr="00DC4397">
        <w:rPr>
          <w:rFonts w:ascii="宋体" w:eastAsia="宋体" w:hAnsi="Times New Roman" w:cs="宋体" w:hint="eastAsia"/>
          <w:sz w:val="24"/>
          <w:szCs w:val="24"/>
        </w:rPr>
        <w:t>万元，决算数</w:t>
      </w:r>
      <w:r w:rsidRPr="00DC4397">
        <w:rPr>
          <w:rFonts w:ascii="宋体" w:eastAsia="宋体" w:hAnsi="Times New Roman" w:cs="宋体"/>
          <w:sz w:val="24"/>
          <w:szCs w:val="24"/>
        </w:rPr>
        <w:t>1.47</w:t>
      </w:r>
      <w:r w:rsidRPr="00DC4397">
        <w:rPr>
          <w:rFonts w:ascii="宋体" w:eastAsia="宋体" w:hAnsi="Times New Roman" w:cs="宋体" w:hint="eastAsia"/>
          <w:sz w:val="24"/>
          <w:szCs w:val="24"/>
        </w:rPr>
        <w:t>万元，预决算差异对比，减少</w:t>
      </w:r>
      <w:r w:rsidRPr="00DC4397">
        <w:rPr>
          <w:rFonts w:ascii="宋体" w:eastAsia="宋体" w:hAnsi="Times New Roman" w:cs="宋体"/>
          <w:sz w:val="24"/>
          <w:szCs w:val="24"/>
        </w:rPr>
        <w:t>1.02</w:t>
      </w:r>
      <w:r w:rsidRPr="00DC4397">
        <w:rPr>
          <w:rFonts w:ascii="宋体" w:eastAsia="宋体" w:hAnsi="Times New Roman" w:cs="宋体" w:hint="eastAsia"/>
          <w:sz w:val="24"/>
          <w:szCs w:val="24"/>
        </w:rPr>
        <w:t>万元，降低</w:t>
      </w:r>
      <w:r w:rsidRPr="00DC4397">
        <w:rPr>
          <w:rFonts w:ascii="宋体" w:eastAsia="宋体" w:hAnsi="Times New Roman" w:cs="宋体"/>
          <w:sz w:val="24"/>
          <w:szCs w:val="24"/>
        </w:rPr>
        <w:t>41.14%</w:t>
      </w:r>
      <w:r w:rsidR="00680ED2" w:rsidRPr="00DC4397">
        <w:rPr>
          <w:rFonts w:ascii="宋体" w:eastAsia="宋体" w:hAnsi="Times New Roman" w:cs="宋体"/>
          <w:sz w:val="24"/>
          <w:szCs w:val="24"/>
        </w:rPr>
        <w:t>；</w:t>
      </w:r>
      <w:r w:rsidRPr="00DC4397">
        <w:rPr>
          <w:rFonts w:ascii="宋体" w:eastAsia="宋体" w:hAnsi="Times New Roman" w:cs="宋体" w:hint="eastAsia"/>
          <w:sz w:val="24"/>
          <w:szCs w:val="24"/>
        </w:rPr>
        <w:t>差异主要原因是对比上年度车辆无大修维修、停车费减少。其中，因公出国（境）费支出预算数</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万元，决算数</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万元，预决算差异对比，增加</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万元，增长</w:t>
      </w:r>
      <w:r w:rsidRPr="00DC4397">
        <w:rPr>
          <w:rFonts w:ascii="宋体" w:eastAsia="宋体" w:hAnsi="Times New Roman" w:cs="宋体"/>
          <w:sz w:val="24"/>
          <w:szCs w:val="24"/>
        </w:rPr>
        <w:t>0%</w:t>
      </w:r>
      <w:r w:rsidRPr="00DC4397">
        <w:rPr>
          <w:rFonts w:ascii="宋体" w:eastAsia="宋体" w:hAnsi="Times New Roman" w:cs="宋体" w:hint="eastAsia"/>
          <w:sz w:val="24"/>
          <w:szCs w:val="24"/>
        </w:rPr>
        <w:t>，差异主要原因是</w:t>
      </w:r>
      <w:r w:rsidR="00680ED2" w:rsidRPr="00DC4397">
        <w:rPr>
          <w:rFonts w:ascii="宋体" w:eastAsia="宋体" w:hAnsi="Times New Roman" w:cs="宋体" w:hint="eastAsia"/>
          <w:sz w:val="24"/>
          <w:szCs w:val="24"/>
        </w:rPr>
        <w:t>我单位无此情况</w:t>
      </w:r>
      <w:r w:rsidRPr="00DC4397">
        <w:rPr>
          <w:rFonts w:ascii="宋体" w:eastAsia="宋体" w:hAnsi="Times New Roman" w:cs="宋体" w:hint="eastAsia"/>
          <w:sz w:val="24"/>
          <w:szCs w:val="24"/>
        </w:rPr>
        <w:t>；</w:t>
      </w:r>
      <w:r w:rsidR="00DC4E34" w:rsidRPr="00DC4E34">
        <w:rPr>
          <w:rFonts w:ascii="宋体" w:eastAsia="宋体" w:hAnsi="Times New Roman" w:cs="宋体" w:hint="eastAsia"/>
          <w:sz w:val="24"/>
          <w:szCs w:val="24"/>
        </w:rPr>
        <w:t>公务用车购置预算数0万元，决算数0万元，预决算差异对比，增加0万元，增长0%，差异主要原因：本单位无此情况；公务用车运行维护费支出预算数</w:t>
      </w:r>
      <w:r w:rsidRPr="00DC4397">
        <w:rPr>
          <w:rFonts w:ascii="宋体" w:eastAsia="宋体" w:hAnsi="Times New Roman" w:cs="宋体"/>
          <w:sz w:val="24"/>
          <w:szCs w:val="24"/>
        </w:rPr>
        <w:t>2.47</w:t>
      </w:r>
      <w:r w:rsidRPr="00DC4397">
        <w:rPr>
          <w:rFonts w:ascii="宋体" w:eastAsia="宋体" w:hAnsi="Times New Roman" w:cs="宋体" w:hint="eastAsia"/>
          <w:sz w:val="24"/>
          <w:szCs w:val="24"/>
        </w:rPr>
        <w:t>万元，决算数</w:t>
      </w:r>
      <w:r w:rsidRPr="00DC4397">
        <w:rPr>
          <w:rFonts w:ascii="宋体" w:eastAsia="宋体" w:hAnsi="Times New Roman" w:cs="宋体"/>
          <w:sz w:val="24"/>
          <w:szCs w:val="24"/>
        </w:rPr>
        <w:t>1.47</w:t>
      </w:r>
      <w:r w:rsidRPr="00DC4397">
        <w:rPr>
          <w:rFonts w:ascii="宋体" w:eastAsia="宋体" w:hAnsi="Times New Roman" w:cs="宋体" w:hint="eastAsia"/>
          <w:sz w:val="24"/>
          <w:szCs w:val="24"/>
        </w:rPr>
        <w:t>万元，预决算差异对比，减少</w:t>
      </w:r>
      <w:r w:rsidRPr="00DC4397">
        <w:rPr>
          <w:rFonts w:ascii="宋体" w:eastAsia="宋体" w:hAnsi="Times New Roman" w:cs="宋体"/>
          <w:sz w:val="24"/>
          <w:szCs w:val="24"/>
        </w:rPr>
        <w:t>1</w:t>
      </w:r>
      <w:r w:rsidRPr="00DC4397">
        <w:rPr>
          <w:rFonts w:ascii="宋体" w:eastAsia="宋体" w:hAnsi="Times New Roman" w:cs="宋体" w:hint="eastAsia"/>
          <w:sz w:val="24"/>
          <w:szCs w:val="24"/>
        </w:rPr>
        <w:t>万元，降低</w:t>
      </w:r>
      <w:r w:rsidRPr="00DC4397">
        <w:rPr>
          <w:rFonts w:ascii="宋体" w:eastAsia="宋体" w:hAnsi="Times New Roman" w:cs="宋体"/>
          <w:sz w:val="24"/>
          <w:szCs w:val="24"/>
        </w:rPr>
        <w:t>40.66%</w:t>
      </w:r>
      <w:r w:rsidRPr="00DC4397">
        <w:rPr>
          <w:rFonts w:ascii="宋体" w:eastAsia="宋体" w:hAnsi="Times New Roman" w:cs="宋体" w:hint="eastAsia"/>
          <w:sz w:val="24"/>
          <w:szCs w:val="24"/>
        </w:rPr>
        <w:t>，差异主要原因</w:t>
      </w:r>
      <w:r w:rsidRPr="00DC4397">
        <w:rPr>
          <w:rFonts w:ascii="宋体" w:eastAsia="宋体" w:hAnsi="Times New Roman" w:cs="宋体" w:hint="eastAsia"/>
          <w:sz w:val="24"/>
          <w:szCs w:val="24"/>
        </w:rPr>
        <w:lastRenderedPageBreak/>
        <w:t>是对比上年度车辆无大修维修、停车费减少；公务接待费支出预算数</w:t>
      </w:r>
      <w:r w:rsidRPr="00DC4397">
        <w:rPr>
          <w:rFonts w:ascii="宋体" w:eastAsia="宋体" w:hAnsi="Times New Roman" w:cs="宋体"/>
          <w:sz w:val="24"/>
          <w:szCs w:val="24"/>
        </w:rPr>
        <w:t>0.02</w:t>
      </w:r>
      <w:r w:rsidRPr="00DC4397">
        <w:rPr>
          <w:rFonts w:ascii="宋体" w:eastAsia="宋体" w:hAnsi="Times New Roman" w:cs="宋体" w:hint="eastAsia"/>
          <w:sz w:val="24"/>
          <w:szCs w:val="24"/>
        </w:rPr>
        <w:t>万元，决算数</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万元，预决算差异对比，减少</w:t>
      </w:r>
      <w:r w:rsidRPr="00DC4397">
        <w:rPr>
          <w:rFonts w:ascii="宋体" w:eastAsia="宋体" w:hAnsi="Times New Roman" w:cs="宋体"/>
          <w:sz w:val="24"/>
          <w:szCs w:val="24"/>
        </w:rPr>
        <w:t>0.02</w:t>
      </w:r>
      <w:r w:rsidRPr="00DC4397">
        <w:rPr>
          <w:rFonts w:ascii="宋体" w:eastAsia="宋体" w:hAnsi="Times New Roman" w:cs="宋体" w:hint="eastAsia"/>
          <w:sz w:val="24"/>
          <w:szCs w:val="24"/>
        </w:rPr>
        <w:t>万元，降低</w:t>
      </w:r>
      <w:r w:rsidRPr="00DC4397">
        <w:rPr>
          <w:rFonts w:ascii="宋体" w:eastAsia="宋体" w:hAnsi="Times New Roman" w:cs="宋体"/>
          <w:sz w:val="24"/>
          <w:szCs w:val="24"/>
        </w:rPr>
        <w:t>100%</w:t>
      </w:r>
      <w:r w:rsidRPr="00DC4397">
        <w:rPr>
          <w:rFonts w:ascii="宋体" w:eastAsia="宋体" w:hAnsi="Times New Roman" w:cs="宋体" w:hint="eastAsia"/>
          <w:sz w:val="24"/>
          <w:szCs w:val="24"/>
        </w:rPr>
        <w:t>，差异主要原因是</w:t>
      </w:r>
      <w:r w:rsidR="00680ED2" w:rsidRPr="00DC4397">
        <w:rPr>
          <w:rFonts w:ascii="宋体" w:eastAsia="宋体" w:hAnsi="Times New Roman" w:cs="宋体" w:hint="eastAsia"/>
          <w:sz w:val="24"/>
          <w:szCs w:val="24"/>
        </w:rPr>
        <w:t>我单位无此情况</w:t>
      </w:r>
      <w:r w:rsidRPr="00DC4397">
        <w:rPr>
          <w:rFonts w:ascii="宋体" w:eastAsia="宋体" w:hAnsi="Times New Roman" w:cs="宋体" w:hint="eastAsia"/>
          <w:sz w:val="24"/>
          <w:szCs w:val="24"/>
        </w:rPr>
        <w:t>。</w:t>
      </w:r>
    </w:p>
    <w:p w:rsidR="00AB6326" w:rsidRPr="00DC4397" w:rsidRDefault="00AB6326" w:rsidP="00E640CE">
      <w:pPr>
        <w:shd w:val="clear" w:color="auto" w:fill="FFFFFF"/>
        <w:autoSpaceDE w:val="0"/>
        <w:autoSpaceDN w:val="0"/>
        <w:spacing w:before="100" w:after="240"/>
        <w:rPr>
          <w:rFonts w:ascii="Times New Roman" w:eastAsia="宋体" w:hAnsi="Times New Roman"/>
          <w:b/>
          <w:bCs/>
          <w:sz w:val="24"/>
          <w:szCs w:val="24"/>
        </w:rPr>
      </w:pPr>
      <w:r w:rsidRPr="00DC4397">
        <w:rPr>
          <w:rFonts w:ascii="宋体" w:eastAsia="宋体" w:hAnsi="Times New Roman" w:cs="宋体" w:hint="eastAsia"/>
          <w:b/>
          <w:bCs/>
          <w:sz w:val="24"/>
          <w:szCs w:val="24"/>
        </w:rPr>
        <w:t>五、机关运行经费支出情况</w:t>
      </w:r>
    </w:p>
    <w:p w:rsidR="00AB6326" w:rsidRPr="00DC4397" w:rsidRDefault="00AB6326" w:rsidP="00E640CE">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sz w:val="24"/>
          <w:szCs w:val="24"/>
        </w:rPr>
        <w:t>2018</w:t>
      </w:r>
      <w:r w:rsidRPr="00DC4397">
        <w:rPr>
          <w:rFonts w:ascii="宋体" w:eastAsia="宋体" w:hAnsi="Times New Roman" w:cs="宋体" w:hint="eastAsia"/>
          <w:sz w:val="24"/>
          <w:szCs w:val="24"/>
        </w:rPr>
        <w:t>年度新疆中共乌鲁木齐市水磨沟区委员会机构编制委员会办公室单位机关运行经费支出</w:t>
      </w:r>
      <w:r w:rsidRPr="00DC4397">
        <w:rPr>
          <w:rFonts w:ascii="宋体" w:eastAsia="宋体" w:hAnsi="Times New Roman" w:cs="宋体"/>
          <w:sz w:val="24"/>
          <w:szCs w:val="24"/>
        </w:rPr>
        <w:t>9.97</w:t>
      </w:r>
      <w:r w:rsidRPr="00DC4397">
        <w:rPr>
          <w:rFonts w:ascii="宋体" w:eastAsia="宋体" w:hAnsi="Times New Roman" w:cs="宋体" w:hint="eastAsia"/>
          <w:sz w:val="24"/>
          <w:szCs w:val="24"/>
        </w:rPr>
        <w:t>万元，比上年减少</w:t>
      </w:r>
      <w:r w:rsidRPr="00DC4397">
        <w:rPr>
          <w:rFonts w:ascii="宋体" w:eastAsia="宋体" w:hAnsi="Times New Roman" w:cs="宋体"/>
          <w:sz w:val="24"/>
          <w:szCs w:val="24"/>
        </w:rPr>
        <w:t>0.97</w:t>
      </w:r>
      <w:r w:rsidRPr="00DC4397">
        <w:rPr>
          <w:rFonts w:ascii="宋体" w:eastAsia="宋体" w:hAnsi="Times New Roman" w:cs="宋体" w:hint="eastAsia"/>
          <w:sz w:val="24"/>
          <w:szCs w:val="24"/>
        </w:rPr>
        <w:t>万元，降低</w:t>
      </w:r>
      <w:r w:rsidRPr="00DC4397">
        <w:rPr>
          <w:rFonts w:ascii="宋体" w:eastAsia="宋体" w:hAnsi="Times New Roman" w:cs="宋体"/>
          <w:sz w:val="24"/>
          <w:szCs w:val="24"/>
        </w:rPr>
        <w:t>8.86%</w:t>
      </w:r>
      <w:r w:rsidRPr="00DC4397">
        <w:rPr>
          <w:rFonts w:ascii="宋体" w:eastAsia="宋体" w:hAnsi="Times New Roman" w:cs="宋体" w:hint="eastAsia"/>
          <w:sz w:val="24"/>
          <w:szCs w:val="24"/>
        </w:rPr>
        <w:t>。主要原因是减少了车辆运行费维护费及办公用品购置减少。</w:t>
      </w:r>
    </w:p>
    <w:p w:rsidR="00AB6326" w:rsidRPr="00DC4397" w:rsidRDefault="00AB6326" w:rsidP="00E640CE">
      <w:pPr>
        <w:shd w:val="clear" w:color="auto" w:fill="FFFFFF"/>
        <w:autoSpaceDE w:val="0"/>
        <w:autoSpaceDN w:val="0"/>
        <w:spacing w:before="100" w:after="240"/>
        <w:rPr>
          <w:rFonts w:ascii="Times New Roman" w:eastAsia="宋体" w:hAnsi="Times New Roman"/>
          <w:b/>
          <w:bCs/>
          <w:sz w:val="24"/>
          <w:szCs w:val="24"/>
        </w:rPr>
      </w:pPr>
      <w:r w:rsidRPr="00DC4397">
        <w:rPr>
          <w:rFonts w:ascii="宋体" w:eastAsia="宋体" w:hAnsi="Times New Roman" w:cs="宋体" w:hint="eastAsia"/>
          <w:b/>
          <w:bCs/>
          <w:sz w:val="24"/>
          <w:szCs w:val="24"/>
        </w:rPr>
        <w:t>六、政府采购情况</w:t>
      </w:r>
    </w:p>
    <w:p w:rsidR="00AB6326" w:rsidRPr="00DC4397" w:rsidRDefault="00AB6326" w:rsidP="00E640CE">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sz w:val="24"/>
          <w:szCs w:val="24"/>
        </w:rPr>
        <w:t>2018</w:t>
      </w:r>
      <w:r w:rsidRPr="00DC4397">
        <w:rPr>
          <w:rFonts w:ascii="宋体" w:eastAsia="宋体" w:hAnsi="Times New Roman" w:cs="宋体" w:hint="eastAsia"/>
          <w:sz w:val="24"/>
          <w:szCs w:val="24"/>
        </w:rPr>
        <w:t>年度政府采购支出总额</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万元，其中：政府采购货物支出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万元，政府采购工程支出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万元，政府采购服务支出</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w:t>
      </w:r>
    </w:p>
    <w:p w:rsidR="00AB6326" w:rsidRPr="00DC4397" w:rsidRDefault="00AB6326" w:rsidP="00E640CE">
      <w:pPr>
        <w:shd w:val="clear" w:color="auto" w:fill="FFFFFF"/>
        <w:autoSpaceDE w:val="0"/>
        <w:autoSpaceDN w:val="0"/>
        <w:spacing w:before="100" w:after="240"/>
        <w:rPr>
          <w:rFonts w:ascii="Times New Roman" w:eastAsia="宋体" w:hAnsi="Times New Roman"/>
          <w:b/>
          <w:bCs/>
          <w:sz w:val="24"/>
          <w:szCs w:val="24"/>
        </w:rPr>
      </w:pPr>
      <w:r w:rsidRPr="00DC4397">
        <w:rPr>
          <w:rFonts w:ascii="宋体" w:eastAsia="宋体" w:hAnsi="Times New Roman" w:cs="宋体" w:hint="eastAsia"/>
          <w:b/>
          <w:bCs/>
          <w:sz w:val="24"/>
          <w:szCs w:val="24"/>
        </w:rPr>
        <w:t>七、其他重要事项的情况</w:t>
      </w:r>
    </w:p>
    <w:p w:rsidR="00AB6326" w:rsidRPr="00DC4397" w:rsidRDefault="00AB6326" w:rsidP="00E640CE">
      <w:pPr>
        <w:shd w:val="clear" w:color="auto" w:fill="FFFFFF"/>
        <w:autoSpaceDE w:val="0"/>
        <w:autoSpaceDN w:val="0"/>
        <w:spacing w:before="100" w:after="240"/>
        <w:rPr>
          <w:rFonts w:ascii="Times New Roman" w:eastAsia="宋体" w:hAnsi="Times New Roman"/>
          <w:b/>
          <w:bCs/>
          <w:sz w:val="24"/>
          <w:szCs w:val="24"/>
        </w:rPr>
      </w:pPr>
      <w:r w:rsidRPr="00DC4397">
        <w:rPr>
          <w:rFonts w:ascii="宋体" w:eastAsia="宋体" w:hAnsi="Times New Roman" w:cs="宋体" w:hint="eastAsia"/>
          <w:b/>
          <w:bCs/>
          <w:sz w:val="24"/>
          <w:szCs w:val="24"/>
        </w:rPr>
        <w:t>（一）国有资产占用情况说明</w:t>
      </w:r>
    </w:p>
    <w:p w:rsidR="00AB6326" w:rsidRPr="00DC4397" w:rsidRDefault="00AB6326" w:rsidP="00DC4397">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截至</w:t>
      </w:r>
      <w:r w:rsidRPr="00DC4397">
        <w:rPr>
          <w:rFonts w:ascii="宋体" w:eastAsia="宋体" w:hAnsi="Times New Roman" w:cs="宋体"/>
          <w:sz w:val="24"/>
          <w:szCs w:val="24"/>
        </w:rPr>
        <w:t>2018</w:t>
      </w:r>
      <w:r w:rsidRPr="00DC4397">
        <w:rPr>
          <w:rFonts w:ascii="宋体" w:eastAsia="宋体" w:hAnsi="Times New Roman" w:cs="宋体" w:hint="eastAsia"/>
          <w:sz w:val="24"/>
          <w:szCs w:val="24"/>
        </w:rPr>
        <w:t>年</w:t>
      </w:r>
      <w:r w:rsidRPr="00DC4397">
        <w:rPr>
          <w:rFonts w:ascii="宋体" w:eastAsia="宋体" w:hAnsi="Times New Roman" w:cs="宋体"/>
          <w:sz w:val="24"/>
          <w:szCs w:val="24"/>
        </w:rPr>
        <w:t>12</w:t>
      </w:r>
      <w:r w:rsidRPr="00DC4397">
        <w:rPr>
          <w:rFonts w:ascii="宋体" w:eastAsia="宋体" w:hAnsi="Times New Roman" w:cs="宋体" w:hint="eastAsia"/>
          <w:sz w:val="24"/>
          <w:szCs w:val="24"/>
        </w:rPr>
        <w:t>月</w:t>
      </w:r>
      <w:r w:rsidRPr="00DC4397">
        <w:rPr>
          <w:rFonts w:ascii="宋体" w:eastAsia="宋体" w:hAnsi="Times New Roman" w:cs="宋体"/>
          <w:sz w:val="24"/>
          <w:szCs w:val="24"/>
        </w:rPr>
        <w:t>31</w:t>
      </w:r>
      <w:r w:rsidRPr="00DC4397">
        <w:rPr>
          <w:rFonts w:ascii="宋体" w:eastAsia="宋体" w:hAnsi="Times New Roman" w:cs="宋体" w:hint="eastAsia"/>
          <w:sz w:val="24"/>
          <w:szCs w:val="24"/>
        </w:rPr>
        <w:t>日，单位共有车辆</w:t>
      </w:r>
      <w:r w:rsidRPr="00DC4397">
        <w:rPr>
          <w:rFonts w:ascii="宋体" w:eastAsia="宋体" w:hAnsi="Times New Roman" w:cs="宋体"/>
          <w:sz w:val="24"/>
          <w:szCs w:val="24"/>
        </w:rPr>
        <w:t>0</w:t>
      </w:r>
      <w:r w:rsidRPr="00DC4397">
        <w:rPr>
          <w:rFonts w:ascii="宋体" w:eastAsia="宋体" w:hAnsi="Times New Roman" w:cs="宋体" w:hint="eastAsia"/>
          <w:sz w:val="24"/>
          <w:szCs w:val="24"/>
        </w:rPr>
        <w:t>辆，价值</w:t>
      </w:r>
      <w:r w:rsidRPr="00DC4397">
        <w:rPr>
          <w:rFonts w:ascii="宋体" w:eastAsia="宋体" w:hAnsi="Times New Roman" w:cs="宋体"/>
          <w:sz w:val="24"/>
          <w:szCs w:val="24"/>
        </w:rPr>
        <w:t>0</w:t>
      </w:r>
      <w:r w:rsidRPr="00DC4397">
        <w:rPr>
          <w:rFonts w:ascii="宋体" w:eastAsia="宋体" w:hAnsi="Times New Roman" w:cs="宋体" w:hint="eastAsia"/>
          <w:sz w:val="24"/>
          <w:szCs w:val="24"/>
        </w:rPr>
        <w:t>万元，其中：省部级领导干部用车</w:t>
      </w:r>
      <w:r w:rsidRPr="00DC4397">
        <w:rPr>
          <w:rFonts w:ascii="宋体" w:eastAsia="宋体" w:hAnsi="Times New Roman" w:cs="宋体"/>
          <w:sz w:val="24"/>
          <w:szCs w:val="24"/>
        </w:rPr>
        <w:t>0</w:t>
      </w:r>
      <w:r w:rsidRPr="00DC4397">
        <w:rPr>
          <w:rFonts w:ascii="宋体" w:eastAsia="宋体" w:hAnsi="Times New Roman" w:cs="宋体" w:hint="eastAsia"/>
          <w:sz w:val="24"/>
          <w:szCs w:val="24"/>
        </w:rPr>
        <w:t>辆、主要领导干部用车</w:t>
      </w:r>
      <w:r w:rsidRPr="00DC4397">
        <w:rPr>
          <w:rFonts w:ascii="宋体" w:eastAsia="宋体" w:hAnsi="Times New Roman" w:cs="宋体"/>
          <w:sz w:val="24"/>
          <w:szCs w:val="24"/>
        </w:rPr>
        <w:t>0</w:t>
      </w:r>
      <w:r w:rsidRPr="00DC4397">
        <w:rPr>
          <w:rFonts w:ascii="宋体" w:eastAsia="宋体" w:hAnsi="Times New Roman" w:cs="宋体" w:hint="eastAsia"/>
          <w:sz w:val="24"/>
          <w:szCs w:val="24"/>
        </w:rPr>
        <w:t>辆、机要通信用车</w:t>
      </w:r>
      <w:r w:rsidRPr="00DC4397">
        <w:rPr>
          <w:rFonts w:ascii="宋体" w:eastAsia="宋体" w:hAnsi="Times New Roman" w:cs="宋体"/>
          <w:sz w:val="24"/>
          <w:szCs w:val="24"/>
        </w:rPr>
        <w:t>0</w:t>
      </w:r>
      <w:r w:rsidRPr="00DC4397">
        <w:rPr>
          <w:rFonts w:ascii="宋体" w:eastAsia="宋体" w:hAnsi="Times New Roman" w:cs="宋体" w:hint="eastAsia"/>
          <w:sz w:val="24"/>
          <w:szCs w:val="24"/>
        </w:rPr>
        <w:t>辆、应急保障用车</w:t>
      </w:r>
      <w:r w:rsidRPr="00DC4397">
        <w:rPr>
          <w:rFonts w:ascii="宋体" w:eastAsia="宋体" w:hAnsi="Times New Roman" w:cs="宋体"/>
          <w:sz w:val="24"/>
          <w:szCs w:val="24"/>
        </w:rPr>
        <w:t>0</w:t>
      </w:r>
      <w:r w:rsidRPr="00DC4397">
        <w:rPr>
          <w:rFonts w:ascii="宋体" w:eastAsia="宋体" w:hAnsi="Times New Roman" w:cs="宋体" w:hint="eastAsia"/>
          <w:sz w:val="24"/>
          <w:szCs w:val="24"/>
        </w:rPr>
        <w:t>辆、执法执勤用车</w:t>
      </w:r>
      <w:r w:rsidRPr="00DC4397">
        <w:rPr>
          <w:rFonts w:ascii="宋体" w:eastAsia="宋体" w:hAnsi="Times New Roman" w:cs="宋体"/>
          <w:sz w:val="24"/>
          <w:szCs w:val="24"/>
        </w:rPr>
        <w:t>0</w:t>
      </w:r>
      <w:r w:rsidRPr="00DC4397">
        <w:rPr>
          <w:rFonts w:ascii="宋体" w:eastAsia="宋体" w:hAnsi="Times New Roman" w:cs="宋体" w:hint="eastAsia"/>
          <w:sz w:val="24"/>
          <w:szCs w:val="24"/>
        </w:rPr>
        <w:t>辆、特种专业技术用车</w:t>
      </w:r>
      <w:r w:rsidRPr="00DC4397">
        <w:rPr>
          <w:rFonts w:ascii="宋体" w:eastAsia="宋体" w:hAnsi="Times New Roman" w:cs="宋体"/>
          <w:sz w:val="24"/>
          <w:szCs w:val="24"/>
        </w:rPr>
        <w:t>0</w:t>
      </w:r>
      <w:r w:rsidRPr="00DC4397">
        <w:rPr>
          <w:rFonts w:ascii="宋体" w:eastAsia="宋体" w:hAnsi="Times New Roman" w:cs="宋体" w:hint="eastAsia"/>
          <w:sz w:val="24"/>
          <w:szCs w:val="24"/>
        </w:rPr>
        <w:t>辆、离退休干部用车</w:t>
      </w:r>
      <w:r w:rsidRPr="00DC4397">
        <w:rPr>
          <w:rFonts w:ascii="宋体" w:eastAsia="宋体" w:hAnsi="Times New Roman" w:cs="宋体"/>
          <w:sz w:val="24"/>
          <w:szCs w:val="24"/>
        </w:rPr>
        <w:t>0</w:t>
      </w:r>
      <w:r w:rsidRPr="00DC4397">
        <w:rPr>
          <w:rFonts w:ascii="宋体" w:eastAsia="宋体" w:hAnsi="Times New Roman" w:cs="宋体" w:hint="eastAsia"/>
          <w:sz w:val="24"/>
          <w:szCs w:val="24"/>
        </w:rPr>
        <w:t>辆、其他用车</w:t>
      </w:r>
      <w:r w:rsidRPr="00DC4397">
        <w:rPr>
          <w:rFonts w:ascii="宋体" w:eastAsia="宋体" w:hAnsi="Times New Roman" w:cs="宋体"/>
          <w:sz w:val="24"/>
          <w:szCs w:val="24"/>
        </w:rPr>
        <w:t>0</w:t>
      </w:r>
      <w:r w:rsidRPr="00DC4397">
        <w:rPr>
          <w:rFonts w:ascii="宋体" w:eastAsia="宋体" w:hAnsi="Times New Roman" w:cs="宋体" w:hint="eastAsia"/>
          <w:sz w:val="24"/>
          <w:szCs w:val="24"/>
        </w:rPr>
        <w:t>辆，其他用车主要是：</w:t>
      </w:r>
      <w:r w:rsidR="00680ED2" w:rsidRPr="00DC4397">
        <w:rPr>
          <w:rFonts w:ascii="宋体" w:eastAsia="宋体" w:hAnsi="Times New Roman" w:cs="宋体" w:hint="eastAsia"/>
          <w:sz w:val="24"/>
          <w:szCs w:val="24"/>
        </w:rPr>
        <w:t>我单位无其他用车</w:t>
      </w:r>
      <w:r w:rsidRPr="00DC4397">
        <w:rPr>
          <w:rFonts w:ascii="宋体" w:eastAsia="宋体" w:hAnsi="Times New Roman" w:cs="宋体" w:hint="eastAsia"/>
          <w:sz w:val="24"/>
          <w:szCs w:val="24"/>
        </w:rPr>
        <w:t>；单位价值</w:t>
      </w:r>
      <w:r w:rsidRPr="00DC4397">
        <w:rPr>
          <w:rFonts w:ascii="宋体" w:eastAsia="宋体" w:hAnsi="Times New Roman" w:cs="宋体"/>
          <w:sz w:val="24"/>
          <w:szCs w:val="24"/>
        </w:rPr>
        <w:t>50</w:t>
      </w:r>
      <w:r w:rsidRPr="00DC4397">
        <w:rPr>
          <w:rFonts w:ascii="宋体" w:eastAsia="宋体" w:hAnsi="Times New Roman" w:cs="宋体" w:hint="eastAsia"/>
          <w:sz w:val="24"/>
          <w:szCs w:val="24"/>
        </w:rPr>
        <w:t>万元以上通用设备</w:t>
      </w:r>
      <w:r w:rsidRPr="00DC4397">
        <w:rPr>
          <w:rFonts w:ascii="宋体" w:eastAsia="宋体" w:hAnsi="Times New Roman" w:cs="宋体"/>
          <w:sz w:val="24"/>
          <w:szCs w:val="24"/>
        </w:rPr>
        <w:t>0</w:t>
      </w:r>
      <w:r w:rsidRPr="00DC4397">
        <w:rPr>
          <w:rFonts w:ascii="宋体" w:eastAsia="宋体" w:hAnsi="Times New Roman" w:cs="宋体" w:hint="eastAsia"/>
          <w:sz w:val="24"/>
          <w:szCs w:val="24"/>
        </w:rPr>
        <w:t>台（套），单位价值</w:t>
      </w:r>
      <w:r w:rsidRPr="00DC4397">
        <w:rPr>
          <w:rFonts w:ascii="宋体" w:eastAsia="宋体" w:hAnsi="Times New Roman" w:cs="宋体"/>
          <w:sz w:val="24"/>
          <w:szCs w:val="24"/>
        </w:rPr>
        <w:t>100</w:t>
      </w:r>
      <w:r w:rsidRPr="00DC4397">
        <w:rPr>
          <w:rFonts w:ascii="宋体" w:eastAsia="宋体" w:hAnsi="Times New Roman" w:cs="宋体" w:hint="eastAsia"/>
          <w:sz w:val="24"/>
          <w:szCs w:val="24"/>
        </w:rPr>
        <w:t>万元以上专用设备</w:t>
      </w:r>
      <w:r w:rsidRPr="00DC4397">
        <w:rPr>
          <w:rFonts w:ascii="宋体" w:eastAsia="宋体" w:hAnsi="Times New Roman" w:cs="宋体"/>
          <w:sz w:val="24"/>
          <w:szCs w:val="24"/>
        </w:rPr>
        <w:t>0</w:t>
      </w:r>
      <w:r w:rsidRPr="00DC4397">
        <w:rPr>
          <w:rFonts w:ascii="宋体" w:eastAsia="宋体" w:hAnsi="Times New Roman" w:cs="宋体" w:hint="eastAsia"/>
          <w:sz w:val="24"/>
          <w:szCs w:val="24"/>
        </w:rPr>
        <w:t>台（套）。</w:t>
      </w:r>
    </w:p>
    <w:p w:rsidR="00AB6326" w:rsidRPr="00DC4397" w:rsidRDefault="00AB6326" w:rsidP="00E640CE">
      <w:pPr>
        <w:shd w:val="clear" w:color="auto" w:fill="FFFFFF"/>
        <w:autoSpaceDE w:val="0"/>
        <w:autoSpaceDN w:val="0"/>
        <w:spacing w:before="100" w:after="240"/>
        <w:rPr>
          <w:rFonts w:ascii="Times New Roman" w:eastAsia="宋体" w:hAnsi="Times New Roman"/>
          <w:b/>
          <w:bCs/>
          <w:sz w:val="24"/>
          <w:szCs w:val="24"/>
        </w:rPr>
      </w:pPr>
      <w:r w:rsidRPr="00DC4397">
        <w:rPr>
          <w:rFonts w:ascii="宋体" w:eastAsia="宋体" w:hAnsi="Times New Roman" w:cs="宋体" w:hint="eastAsia"/>
          <w:b/>
          <w:bCs/>
          <w:sz w:val="24"/>
          <w:szCs w:val="24"/>
        </w:rPr>
        <w:t>（二）预算绩效情况的说明</w:t>
      </w:r>
    </w:p>
    <w:p w:rsidR="00AB6326" w:rsidRPr="00DC4397" w:rsidRDefault="00AB6326" w:rsidP="00DC4397">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sz w:val="24"/>
          <w:szCs w:val="24"/>
        </w:rPr>
        <w:t>2018</w:t>
      </w:r>
      <w:r w:rsidRPr="00DC4397">
        <w:rPr>
          <w:rFonts w:ascii="宋体" w:eastAsia="宋体" w:hAnsi="Times New Roman" w:cs="宋体" w:hint="eastAsia"/>
          <w:sz w:val="24"/>
          <w:szCs w:val="24"/>
        </w:rPr>
        <w:t>年度，本部门单位预算绩效自评情况：自述有关预算绩效管理和绩效自评开展情况。</w:t>
      </w:r>
    </w:p>
    <w:p w:rsidR="00AB6326" w:rsidRPr="00DC4397" w:rsidRDefault="00AB6326" w:rsidP="00E640CE">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hint="eastAsia"/>
          <w:sz w:val="24"/>
          <w:szCs w:val="24"/>
        </w:rPr>
        <w:t>代理记账费项目绩效自评综述：根据年初设定的绩效目标，代理记账费项目绩效自评得分为</w:t>
      </w:r>
      <w:r w:rsidRPr="00DC4397">
        <w:rPr>
          <w:rFonts w:ascii="宋体" w:eastAsia="宋体" w:hAnsi="Times New Roman" w:cs="宋体"/>
          <w:sz w:val="24"/>
          <w:szCs w:val="24"/>
        </w:rPr>
        <w:t>100</w:t>
      </w:r>
      <w:r w:rsidRPr="00DC4397">
        <w:rPr>
          <w:rFonts w:ascii="宋体" w:eastAsia="宋体" w:hAnsi="Times New Roman" w:cs="宋体" w:hint="eastAsia"/>
          <w:sz w:val="24"/>
          <w:szCs w:val="24"/>
        </w:rPr>
        <w:t>分。项目全年预算数为</w:t>
      </w:r>
      <w:r w:rsidRPr="00DC4397">
        <w:rPr>
          <w:rFonts w:ascii="宋体" w:eastAsia="宋体" w:hAnsi="Times New Roman" w:cs="宋体"/>
          <w:sz w:val="24"/>
          <w:szCs w:val="24"/>
        </w:rPr>
        <w:t>1.5</w:t>
      </w:r>
      <w:r w:rsidRPr="00DC4397">
        <w:rPr>
          <w:rFonts w:ascii="宋体" w:eastAsia="宋体" w:hAnsi="Times New Roman" w:cs="宋体" w:hint="eastAsia"/>
          <w:sz w:val="24"/>
          <w:szCs w:val="24"/>
        </w:rPr>
        <w:t>万元，执行数为</w:t>
      </w:r>
      <w:r w:rsidRPr="00DC4397">
        <w:rPr>
          <w:rFonts w:ascii="宋体" w:eastAsia="宋体" w:hAnsi="Times New Roman" w:cs="宋体"/>
          <w:sz w:val="24"/>
          <w:szCs w:val="24"/>
        </w:rPr>
        <w:t>1.5</w:t>
      </w:r>
      <w:r w:rsidRPr="00DC4397">
        <w:rPr>
          <w:rFonts w:ascii="宋体" w:eastAsia="宋体" w:hAnsi="Times New Roman" w:cs="宋体" w:hint="eastAsia"/>
          <w:sz w:val="24"/>
          <w:szCs w:val="24"/>
        </w:rPr>
        <w:t>万元，完成预算的</w:t>
      </w:r>
      <w:r w:rsidRPr="00DC4397">
        <w:rPr>
          <w:rFonts w:ascii="宋体" w:eastAsia="宋体" w:hAnsi="Times New Roman" w:cs="宋体"/>
          <w:sz w:val="24"/>
          <w:szCs w:val="24"/>
        </w:rPr>
        <w:lastRenderedPageBreak/>
        <w:t>100%</w:t>
      </w:r>
      <w:r w:rsidRPr="00DC4397">
        <w:rPr>
          <w:rFonts w:ascii="宋体" w:eastAsia="宋体" w:hAnsi="Times New Roman" w:cs="宋体" w:hint="eastAsia"/>
          <w:sz w:val="24"/>
          <w:szCs w:val="24"/>
        </w:rPr>
        <w:t>。主要产出和效果：完成单位会计做账、记账、决算编报审核。发现的问题及原因：无。下一步改进措施：无。</w:t>
      </w:r>
    </w:p>
    <w:p w:rsidR="00AB6326" w:rsidRPr="00DC4397" w:rsidRDefault="00AB6326" w:rsidP="00141F40">
      <w:pPr>
        <w:adjustRightInd/>
        <w:snapToGrid/>
        <w:spacing w:after="0"/>
        <w:rPr>
          <w:rFonts w:ascii="宋体" w:eastAsia="宋体" w:hAnsi="宋体"/>
          <w:sz w:val="24"/>
          <w:szCs w:val="24"/>
        </w:rPr>
      </w:pPr>
    </w:p>
    <w:tbl>
      <w:tblPr>
        <w:tblW w:w="9020" w:type="dxa"/>
        <w:tblInd w:w="-106" w:type="dxa"/>
        <w:tblLook w:val="00A0" w:firstRow="1" w:lastRow="0" w:firstColumn="1" w:lastColumn="0" w:noHBand="0" w:noVBand="0"/>
      </w:tblPr>
      <w:tblGrid>
        <w:gridCol w:w="720"/>
        <w:gridCol w:w="1140"/>
        <w:gridCol w:w="1360"/>
        <w:gridCol w:w="1960"/>
        <w:gridCol w:w="2060"/>
        <w:gridCol w:w="1780"/>
      </w:tblGrid>
      <w:tr w:rsidR="00AB6326" w:rsidRPr="00DC4397">
        <w:trPr>
          <w:trHeight w:val="405"/>
        </w:trPr>
        <w:tc>
          <w:tcPr>
            <w:tcW w:w="9020" w:type="dxa"/>
            <w:gridSpan w:val="6"/>
            <w:tcBorders>
              <w:top w:val="nil"/>
              <w:left w:val="nil"/>
              <w:bottom w:val="nil"/>
              <w:right w:val="nil"/>
            </w:tcBorders>
            <w:vAlign w:val="center"/>
          </w:tcPr>
          <w:p w:rsidR="00AB6326" w:rsidRPr="00DC4397" w:rsidRDefault="00AB6326" w:rsidP="008C4C41">
            <w:pPr>
              <w:jc w:val="center"/>
              <w:rPr>
                <w:rFonts w:ascii="宋体" w:eastAsia="宋体"/>
                <w:b/>
                <w:bCs/>
                <w:sz w:val="32"/>
                <w:szCs w:val="32"/>
              </w:rPr>
            </w:pPr>
            <w:r w:rsidRPr="00DC4397">
              <w:rPr>
                <w:rFonts w:ascii="宋体" w:hAnsi="宋体" w:cs="微软雅黑" w:hint="eastAsia"/>
                <w:b/>
                <w:bCs/>
                <w:sz w:val="32"/>
                <w:szCs w:val="32"/>
              </w:rPr>
              <w:t>乌鲁木齐市财政项目支出绩效自评表</w:t>
            </w:r>
          </w:p>
        </w:tc>
      </w:tr>
      <w:tr w:rsidR="00AB6326" w:rsidRPr="00DC4397">
        <w:trPr>
          <w:trHeight w:val="285"/>
        </w:trPr>
        <w:tc>
          <w:tcPr>
            <w:tcW w:w="9020" w:type="dxa"/>
            <w:gridSpan w:val="6"/>
            <w:tcBorders>
              <w:top w:val="nil"/>
              <w:left w:val="nil"/>
              <w:bottom w:val="nil"/>
              <w:right w:val="nil"/>
            </w:tcBorders>
            <w:vAlign w:val="center"/>
          </w:tcPr>
          <w:p w:rsidR="00AB6326" w:rsidRPr="00DC4397" w:rsidRDefault="00AB6326" w:rsidP="00CA5117">
            <w:pPr>
              <w:jc w:val="center"/>
              <w:rPr>
                <w:rFonts w:ascii="宋体" w:eastAsia="宋体"/>
                <w:sz w:val="24"/>
                <w:szCs w:val="24"/>
              </w:rPr>
            </w:pPr>
            <w:r w:rsidRPr="00DC4397">
              <w:rPr>
                <w:rFonts w:ascii="宋体" w:hAnsi="宋体" w:cs="微软雅黑" w:hint="eastAsia"/>
                <w:sz w:val="24"/>
                <w:szCs w:val="24"/>
              </w:rPr>
              <w:t>（</w:t>
            </w:r>
            <w:r w:rsidRPr="00DC4397">
              <w:rPr>
                <w:rFonts w:ascii="宋体" w:hAnsi="宋体" w:cs="宋体"/>
                <w:sz w:val="24"/>
                <w:szCs w:val="24"/>
              </w:rPr>
              <w:t>2018</w:t>
            </w:r>
            <w:r w:rsidRPr="00DC4397">
              <w:rPr>
                <w:rFonts w:ascii="宋体" w:hAnsi="宋体" w:cs="微软雅黑" w:hint="eastAsia"/>
                <w:sz w:val="24"/>
                <w:szCs w:val="24"/>
              </w:rPr>
              <w:t>年度）</w:t>
            </w:r>
          </w:p>
        </w:tc>
      </w:tr>
      <w:tr w:rsidR="00AB6326" w:rsidRPr="00DC4397">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AB6326" w:rsidRPr="00DC4397" w:rsidRDefault="00AB6326" w:rsidP="00CA5117">
            <w:pPr>
              <w:rPr>
                <w:rFonts w:ascii="宋体" w:hAnsi="宋体" w:cs="宋体"/>
                <w:sz w:val="20"/>
                <w:szCs w:val="20"/>
              </w:rPr>
            </w:pPr>
            <w:r w:rsidRPr="00DC4397">
              <w:rPr>
                <w:rFonts w:ascii="宋体" w:hAnsi="宋体" w:cs="微软雅黑" w:hint="eastAsia"/>
                <w:sz w:val="20"/>
                <w:szCs w:val="20"/>
              </w:rPr>
              <w:t>项目名称</w:t>
            </w:r>
            <w:r w:rsidRPr="00DC4397">
              <w:rPr>
                <w:rFonts w:ascii="宋体" w:hAnsi="宋体" w:cs="宋体"/>
                <w:sz w:val="20"/>
                <w:szCs w:val="20"/>
              </w:rPr>
              <w:t xml:space="preserve">: </w:t>
            </w:r>
          </w:p>
        </w:tc>
        <w:tc>
          <w:tcPr>
            <w:tcW w:w="5800" w:type="dxa"/>
            <w:gridSpan w:val="3"/>
            <w:tcBorders>
              <w:top w:val="single" w:sz="4" w:space="0" w:color="auto"/>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 xml:space="preserve">代理记账费　</w:t>
            </w:r>
          </w:p>
        </w:tc>
      </w:tr>
      <w:tr w:rsidR="00AB6326" w:rsidRPr="00DC4397">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预算单位：水磨沟区委编办</w:t>
            </w:r>
          </w:p>
        </w:tc>
        <w:tc>
          <w:tcPr>
            <w:tcW w:w="5800" w:type="dxa"/>
            <w:gridSpan w:val="3"/>
            <w:tcBorders>
              <w:top w:val="single" w:sz="4" w:space="0" w:color="auto"/>
              <w:left w:val="nil"/>
              <w:bottom w:val="single" w:sz="4" w:space="0" w:color="auto"/>
              <w:right w:val="single" w:sz="4" w:space="0" w:color="000000"/>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 xml:space="preserve">中共乌鲁木齐市水磨沟区委员会机构编制委员会办公室　</w:t>
            </w:r>
          </w:p>
        </w:tc>
      </w:tr>
      <w:tr w:rsidR="00AB6326" w:rsidRPr="00DC4397">
        <w:trPr>
          <w:trHeight w:val="465"/>
        </w:trPr>
        <w:tc>
          <w:tcPr>
            <w:tcW w:w="720" w:type="dxa"/>
            <w:vMerge w:val="restart"/>
            <w:tcBorders>
              <w:top w:val="nil"/>
              <w:left w:val="single" w:sz="4" w:space="0" w:color="auto"/>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预算</w:t>
            </w:r>
            <w:r w:rsidRPr="00DC4397">
              <w:rPr>
                <w:rFonts w:ascii="宋体" w:eastAsia="宋体"/>
                <w:sz w:val="20"/>
                <w:szCs w:val="20"/>
              </w:rPr>
              <w:br/>
            </w:r>
            <w:r w:rsidRPr="00DC4397">
              <w:rPr>
                <w:rFonts w:ascii="宋体" w:hAnsi="宋体" w:cs="微软雅黑" w:hint="eastAsia"/>
                <w:sz w:val="20"/>
                <w:szCs w:val="20"/>
              </w:rPr>
              <w:t>执行</w:t>
            </w:r>
            <w:r w:rsidRPr="00DC4397">
              <w:rPr>
                <w:rFonts w:ascii="宋体" w:eastAsia="宋体"/>
                <w:sz w:val="20"/>
                <w:szCs w:val="20"/>
              </w:rPr>
              <w:br/>
            </w:r>
            <w:r w:rsidRPr="00DC4397">
              <w:rPr>
                <w:rFonts w:ascii="宋体" w:hAnsi="宋体" w:cs="微软雅黑" w:hint="eastAsia"/>
                <w:sz w:val="20"/>
                <w:szCs w:val="20"/>
              </w:rPr>
              <w:t>情况</w:t>
            </w:r>
            <w:r w:rsidRPr="00DC4397">
              <w:rPr>
                <w:rFonts w:ascii="宋体" w:eastAsia="宋体"/>
                <w:sz w:val="20"/>
                <w:szCs w:val="20"/>
              </w:rPr>
              <w:br/>
            </w:r>
            <w:r w:rsidRPr="00DC4397">
              <w:rPr>
                <w:rFonts w:ascii="宋体" w:hAnsi="宋体" w:cs="微软雅黑" w:hint="eastAsia"/>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预算数：</w:t>
            </w:r>
            <w:r w:rsidRPr="00DC4397">
              <w:rPr>
                <w:rFonts w:ascii="宋体" w:hAnsi="宋体" w:cs="宋体"/>
                <w:sz w:val="20"/>
                <w:szCs w:val="20"/>
              </w:rPr>
              <w:t>1.5</w:t>
            </w:r>
          </w:p>
        </w:tc>
        <w:tc>
          <w:tcPr>
            <w:tcW w:w="1960" w:type="dxa"/>
            <w:tcBorders>
              <w:top w:val="single" w:sz="4" w:space="0" w:color="auto"/>
              <w:left w:val="nil"/>
              <w:bottom w:val="single" w:sz="4" w:space="0" w:color="auto"/>
              <w:right w:val="single" w:sz="4" w:space="0" w:color="000000"/>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 xml:space="preserve">　</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执行数：</w:t>
            </w:r>
            <w:r w:rsidRPr="00DC4397">
              <w:rPr>
                <w:rFonts w:ascii="宋体" w:hAnsi="宋体" w:cs="宋体"/>
                <w:sz w:val="20"/>
                <w:szCs w:val="20"/>
              </w:rPr>
              <w:t>1.5</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jc w:val="right"/>
              <w:rPr>
                <w:rFonts w:ascii="宋体" w:eastAsia="宋体"/>
                <w:sz w:val="20"/>
                <w:szCs w:val="20"/>
              </w:rPr>
            </w:pPr>
            <w:r w:rsidRPr="00DC4397">
              <w:rPr>
                <w:rFonts w:ascii="宋体" w:hAnsi="宋体" w:cs="微软雅黑" w:hint="eastAsia"/>
                <w:sz w:val="20"/>
                <w:szCs w:val="20"/>
              </w:rPr>
              <w:t xml:space="preserve">　</w:t>
            </w:r>
          </w:p>
        </w:tc>
      </w:tr>
      <w:tr w:rsidR="00AB6326" w:rsidRPr="00DC4397">
        <w:trPr>
          <w:trHeight w:val="509"/>
        </w:trPr>
        <w:tc>
          <w:tcPr>
            <w:tcW w:w="720" w:type="dxa"/>
            <w:vMerge/>
            <w:tcBorders>
              <w:top w:val="nil"/>
              <w:left w:val="single" w:sz="4" w:space="0" w:color="auto"/>
              <w:bottom w:val="single" w:sz="4" w:space="0" w:color="auto"/>
              <w:right w:val="single" w:sz="4" w:space="0" w:color="auto"/>
            </w:tcBorders>
            <w:vAlign w:val="center"/>
          </w:tcPr>
          <w:p w:rsidR="00AB6326" w:rsidRPr="00DC4397" w:rsidRDefault="00AB6326" w:rsidP="00CA5117">
            <w:pPr>
              <w:rPr>
                <w:rFonts w:ascii="宋体" w:eastAsia="宋体"/>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AB6326" w:rsidRPr="00DC4397" w:rsidRDefault="00AB6326" w:rsidP="00CA5117">
            <w:pPr>
              <w:jc w:val="right"/>
              <w:rPr>
                <w:rFonts w:ascii="宋体" w:eastAsia="宋体"/>
                <w:sz w:val="20"/>
                <w:szCs w:val="20"/>
              </w:rPr>
            </w:pPr>
            <w:r w:rsidRPr="00DC4397">
              <w:rPr>
                <w:rFonts w:ascii="宋体" w:hAnsi="宋体" w:cs="微软雅黑" w:hint="eastAsia"/>
                <w:sz w:val="20"/>
                <w:szCs w:val="20"/>
              </w:rPr>
              <w:t>其中：财政拨款</w:t>
            </w:r>
          </w:p>
        </w:tc>
        <w:tc>
          <w:tcPr>
            <w:tcW w:w="1960" w:type="dxa"/>
            <w:tcBorders>
              <w:top w:val="single" w:sz="4" w:space="0" w:color="auto"/>
              <w:left w:val="nil"/>
              <w:bottom w:val="single" w:sz="4" w:space="0" w:color="auto"/>
              <w:right w:val="single" w:sz="4" w:space="0" w:color="000000"/>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 xml:space="preserve">　</w:t>
            </w:r>
            <w:r w:rsidRPr="00DC4397">
              <w:rPr>
                <w:rFonts w:ascii="宋体" w:hAnsi="宋体" w:cs="宋体"/>
                <w:sz w:val="20"/>
                <w:szCs w:val="20"/>
              </w:rPr>
              <w:t>1.5</w:t>
            </w:r>
          </w:p>
        </w:tc>
        <w:tc>
          <w:tcPr>
            <w:tcW w:w="2060" w:type="dxa"/>
            <w:tcBorders>
              <w:top w:val="nil"/>
              <w:left w:val="nil"/>
              <w:bottom w:val="nil"/>
              <w:right w:val="single" w:sz="4" w:space="0" w:color="auto"/>
            </w:tcBorders>
            <w:vAlign w:val="center"/>
          </w:tcPr>
          <w:p w:rsidR="00AB6326" w:rsidRPr="00DC4397" w:rsidRDefault="00AB6326" w:rsidP="00CA5117">
            <w:pPr>
              <w:jc w:val="right"/>
              <w:rPr>
                <w:rFonts w:ascii="宋体" w:eastAsia="宋体"/>
                <w:sz w:val="20"/>
                <w:szCs w:val="20"/>
              </w:rPr>
            </w:pPr>
            <w:r w:rsidRPr="00DC4397">
              <w:rPr>
                <w:rFonts w:ascii="宋体" w:hAnsi="宋体" w:cs="微软雅黑" w:hint="eastAsia"/>
                <w:sz w:val="20"/>
                <w:szCs w:val="20"/>
              </w:rPr>
              <w:t>其中：财政拨款</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jc w:val="right"/>
              <w:rPr>
                <w:rFonts w:ascii="宋体" w:eastAsia="宋体"/>
                <w:sz w:val="20"/>
                <w:szCs w:val="20"/>
              </w:rPr>
            </w:pPr>
            <w:r w:rsidRPr="00DC4397">
              <w:rPr>
                <w:rFonts w:ascii="宋体" w:hAnsi="宋体" w:cs="宋体"/>
                <w:sz w:val="20"/>
                <w:szCs w:val="20"/>
              </w:rPr>
              <w:t>1.5</w:t>
            </w:r>
            <w:r w:rsidRPr="00DC4397">
              <w:rPr>
                <w:rFonts w:ascii="宋体" w:hAnsi="宋体" w:cs="微软雅黑" w:hint="eastAsia"/>
                <w:sz w:val="20"/>
                <w:szCs w:val="20"/>
              </w:rPr>
              <w:t xml:space="preserve">　</w:t>
            </w:r>
          </w:p>
        </w:tc>
      </w:tr>
      <w:tr w:rsidR="00AB6326" w:rsidRPr="00DC4397">
        <w:trPr>
          <w:trHeight w:val="450"/>
        </w:trPr>
        <w:tc>
          <w:tcPr>
            <w:tcW w:w="720" w:type="dxa"/>
            <w:vMerge w:val="restart"/>
            <w:tcBorders>
              <w:top w:val="nil"/>
              <w:left w:val="single" w:sz="4" w:space="0" w:color="auto"/>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年度</w:t>
            </w:r>
            <w:r w:rsidRPr="00DC4397">
              <w:rPr>
                <w:rFonts w:ascii="宋体" w:eastAsia="宋体"/>
                <w:sz w:val="20"/>
                <w:szCs w:val="20"/>
              </w:rPr>
              <w:br/>
            </w:r>
            <w:r w:rsidRPr="00DC4397">
              <w:rPr>
                <w:rFonts w:ascii="宋体" w:hAnsi="宋体" w:cs="微软雅黑" w:hint="eastAsia"/>
                <w:sz w:val="20"/>
                <w:szCs w:val="20"/>
              </w:rPr>
              <w:t>目标</w:t>
            </w:r>
            <w:r w:rsidRPr="00DC4397">
              <w:rPr>
                <w:rFonts w:ascii="宋体" w:eastAsia="宋体"/>
                <w:sz w:val="20"/>
                <w:szCs w:val="20"/>
              </w:rPr>
              <w:br/>
            </w:r>
            <w:r w:rsidRPr="00DC4397">
              <w:rPr>
                <w:rFonts w:ascii="宋体" w:hAnsi="宋体" w:cs="微软雅黑" w:hint="eastAsia"/>
                <w:sz w:val="20"/>
                <w:szCs w:val="20"/>
              </w:rPr>
              <w:t>完成</w:t>
            </w:r>
            <w:r w:rsidRPr="00DC4397">
              <w:rPr>
                <w:rFonts w:ascii="宋体" w:eastAsia="宋体"/>
                <w:sz w:val="20"/>
                <w:szCs w:val="20"/>
              </w:rPr>
              <w:br/>
            </w:r>
            <w:r w:rsidRPr="00DC4397">
              <w:rPr>
                <w:rFonts w:ascii="宋体" w:hAnsi="宋体" w:cs="微软雅黑" w:hint="eastAsia"/>
                <w:sz w:val="20"/>
                <w:szCs w:val="20"/>
              </w:rPr>
              <w:t>情况</w:t>
            </w:r>
          </w:p>
        </w:tc>
        <w:tc>
          <w:tcPr>
            <w:tcW w:w="4460" w:type="dxa"/>
            <w:gridSpan w:val="3"/>
            <w:tcBorders>
              <w:top w:val="single" w:sz="4" w:space="0" w:color="auto"/>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实际完成目标</w:t>
            </w:r>
          </w:p>
        </w:tc>
      </w:tr>
      <w:tr w:rsidR="00AB6326" w:rsidRPr="00DC4397">
        <w:trPr>
          <w:trHeight w:val="1425"/>
        </w:trPr>
        <w:tc>
          <w:tcPr>
            <w:tcW w:w="720" w:type="dxa"/>
            <w:vMerge/>
            <w:tcBorders>
              <w:top w:val="nil"/>
              <w:left w:val="single" w:sz="4" w:space="0" w:color="auto"/>
              <w:bottom w:val="single" w:sz="4" w:space="0" w:color="auto"/>
              <w:right w:val="single" w:sz="4" w:space="0" w:color="auto"/>
            </w:tcBorders>
            <w:vAlign w:val="center"/>
          </w:tcPr>
          <w:p w:rsidR="00AB6326" w:rsidRPr="00DC4397" w:rsidRDefault="00AB6326" w:rsidP="00CA5117">
            <w:pPr>
              <w:rPr>
                <w:rFonts w:ascii="宋体" w:eastAsia="宋体"/>
                <w:sz w:val="20"/>
                <w:szCs w:val="20"/>
              </w:rPr>
            </w:pPr>
          </w:p>
        </w:tc>
        <w:tc>
          <w:tcPr>
            <w:tcW w:w="4460" w:type="dxa"/>
            <w:gridSpan w:val="3"/>
            <w:tcBorders>
              <w:top w:val="single" w:sz="4" w:space="0" w:color="auto"/>
              <w:left w:val="nil"/>
              <w:bottom w:val="single" w:sz="4" w:space="0" w:color="auto"/>
              <w:right w:val="single" w:sz="4" w:space="0" w:color="000000"/>
            </w:tcBorders>
          </w:tcPr>
          <w:p w:rsidR="00AB6326" w:rsidRPr="00CB7EB9" w:rsidRDefault="00AB6326" w:rsidP="00CA5117">
            <w:pPr>
              <w:rPr>
                <w:rFonts w:ascii="宋体" w:hAnsi="宋体" w:cs="微软雅黑"/>
                <w:sz w:val="20"/>
                <w:szCs w:val="20"/>
              </w:rPr>
            </w:pPr>
            <w:r w:rsidRPr="00DC4397">
              <w:rPr>
                <w:rFonts w:ascii="宋体" w:hAnsi="宋体" w:cs="微软雅黑" w:hint="eastAsia"/>
                <w:sz w:val="20"/>
                <w:szCs w:val="20"/>
              </w:rPr>
              <w:t xml:space="preserve">　</w:t>
            </w:r>
            <w:r w:rsidRPr="00CB7EB9">
              <w:rPr>
                <w:rFonts w:ascii="宋体" w:hAnsi="宋体" w:cs="微软雅黑" w:hint="eastAsia"/>
                <w:sz w:val="20"/>
                <w:szCs w:val="20"/>
              </w:rPr>
              <w:t>在</w:t>
            </w:r>
            <w:r w:rsidRPr="00CB7EB9">
              <w:rPr>
                <w:rFonts w:ascii="宋体" w:hAnsi="宋体" w:cs="微软雅黑"/>
                <w:sz w:val="20"/>
                <w:szCs w:val="20"/>
              </w:rPr>
              <w:t>2018</w:t>
            </w:r>
            <w:r w:rsidRPr="00CB7EB9">
              <w:rPr>
                <w:rFonts w:ascii="宋体" w:hAnsi="宋体" w:cs="微软雅黑" w:hint="eastAsia"/>
                <w:sz w:val="20"/>
                <w:szCs w:val="20"/>
              </w:rPr>
              <w:t>年预算申报时进行，于</w:t>
            </w:r>
            <w:r w:rsidRPr="00CB7EB9">
              <w:rPr>
                <w:rFonts w:ascii="宋体" w:hAnsi="宋体" w:cs="微软雅黑"/>
                <w:sz w:val="20"/>
                <w:szCs w:val="20"/>
              </w:rPr>
              <w:t>2018</w:t>
            </w:r>
            <w:r w:rsidRPr="00CB7EB9">
              <w:rPr>
                <w:rFonts w:ascii="宋体" w:hAnsi="宋体" w:cs="微软雅黑" w:hint="eastAsia"/>
                <w:sz w:val="20"/>
                <w:szCs w:val="20"/>
              </w:rPr>
              <w:t>年初批复。</w:t>
            </w:r>
          </w:p>
        </w:tc>
        <w:tc>
          <w:tcPr>
            <w:tcW w:w="3840" w:type="dxa"/>
            <w:gridSpan w:val="2"/>
            <w:tcBorders>
              <w:top w:val="single" w:sz="4" w:space="0" w:color="auto"/>
              <w:left w:val="nil"/>
              <w:bottom w:val="single" w:sz="4" w:space="0" w:color="auto"/>
              <w:right w:val="single" w:sz="4" w:space="0" w:color="000000"/>
            </w:tcBorders>
          </w:tcPr>
          <w:p w:rsidR="00AB6326" w:rsidRPr="00CB7EB9" w:rsidRDefault="00AB6326" w:rsidP="00CB7EB9">
            <w:pPr>
              <w:spacing w:line="400" w:lineRule="exact"/>
              <w:ind w:firstLineChars="200" w:firstLine="400"/>
              <w:rPr>
                <w:rFonts w:ascii="宋体" w:hAnsi="宋体" w:cs="微软雅黑"/>
                <w:sz w:val="20"/>
                <w:szCs w:val="20"/>
              </w:rPr>
            </w:pPr>
            <w:r w:rsidRPr="00CB7EB9">
              <w:rPr>
                <w:rFonts w:ascii="宋体" w:hAnsi="宋体" w:cs="微软雅黑" w:hint="eastAsia"/>
                <w:sz w:val="20"/>
                <w:szCs w:val="20"/>
              </w:rPr>
              <w:t>根据区财政预算批准的金额</w:t>
            </w:r>
            <w:r w:rsidRPr="00CB7EB9">
              <w:rPr>
                <w:rFonts w:ascii="宋体" w:hAnsi="宋体" w:cs="微软雅黑"/>
                <w:sz w:val="20"/>
                <w:szCs w:val="20"/>
              </w:rPr>
              <w:t>1.5</w:t>
            </w:r>
            <w:r w:rsidRPr="00CB7EB9">
              <w:rPr>
                <w:rFonts w:ascii="宋体" w:hAnsi="宋体" w:cs="微软雅黑" w:hint="eastAsia"/>
                <w:sz w:val="20"/>
                <w:szCs w:val="20"/>
              </w:rPr>
              <w:t>万元，通过财政支付平台向区财政局提交资金计划，用于</w:t>
            </w:r>
            <w:proofErr w:type="gramStart"/>
            <w:r w:rsidRPr="00CB7EB9">
              <w:rPr>
                <w:rFonts w:ascii="宋体" w:hAnsi="宋体" w:cs="微软雅黑" w:hint="eastAsia"/>
                <w:sz w:val="20"/>
                <w:szCs w:val="20"/>
              </w:rPr>
              <w:t>单位代账会计</w:t>
            </w:r>
            <w:proofErr w:type="gramEnd"/>
            <w:r w:rsidRPr="00CB7EB9">
              <w:rPr>
                <w:rFonts w:ascii="宋体" w:hAnsi="宋体" w:cs="微软雅黑" w:hint="eastAsia"/>
                <w:sz w:val="20"/>
                <w:szCs w:val="20"/>
              </w:rPr>
              <w:t>开支，全年共计使用资金为</w:t>
            </w:r>
            <w:r w:rsidRPr="00CB7EB9">
              <w:rPr>
                <w:rFonts w:ascii="宋体" w:hAnsi="宋体" w:cs="微软雅黑"/>
                <w:sz w:val="20"/>
                <w:szCs w:val="20"/>
              </w:rPr>
              <w:t>1.5</w:t>
            </w:r>
            <w:r w:rsidRPr="00CB7EB9">
              <w:rPr>
                <w:rFonts w:ascii="宋体" w:hAnsi="宋体" w:cs="微软雅黑" w:hint="eastAsia"/>
                <w:sz w:val="20"/>
                <w:szCs w:val="20"/>
              </w:rPr>
              <w:t>万元。</w:t>
            </w:r>
          </w:p>
          <w:p w:rsidR="00AB6326" w:rsidRPr="00CB7EB9" w:rsidRDefault="00AB6326" w:rsidP="00CA5117">
            <w:pPr>
              <w:rPr>
                <w:rFonts w:ascii="宋体" w:hAnsi="宋体" w:cs="微软雅黑"/>
                <w:sz w:val="20"/>
                <w:szCs w:val="20"/>
              </w:rPr>
            </w:pPr>
          </w:p>
        </w:tc>
      </w:tr>
      <w:tr w:rsidR="00AB6326" w:rsidRPr="00DC4397">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年度</w:t>
            </w:r>
            <w:r w:rsidRPr="00DC4397">
              <w:rPr>
                <w:rFonts w:ascii="宋体" w:eastAsia="宋体"/>
                <w:sz w:val="20"/>
                <w:szCs w:val="20"/>
              </w:rPr>
              <w:br/>
            </w:r>
            <w:r w:rsidRPr="00DC4397">
              <w:rPr>
                <w:rFonts w:ascii="宋体" w:hAnsi="宋体" w:cs="微软雅黑" w:hint="eastAsia"/>
                <w:sz w:val="20"/>
                <w:szCs w:val="20"/>
              </w:rPr>
              <w:t>绩效</w:t>
            </w:r>
            <w:r w:rsidRPr="00DC4397">
              <w:rPr>
                <w:rFonts w:ascii="宋体" w:eastAsia="宋体"/>
                <w:sz w:val="20"/>
                <w:szCs w:val="20"/>
              </w:rPr>
              <w:br/>
            </w:r>
            <w:r w:rsidRPr="00DC4397">
              <w:rPr>
                <w:rFonts w:ascii="宋体" w:hAnsi="宋体" w:cs="微软雅黑" w:hint="eastAsia"/>
                <w:sz w:val="20"/>
                <w:szCs w:val="20"/>
              </w:rPr>
              <w:t>指标</w:t>
            </w:r>
            <w:r w:rsidRPr="00DC4397">
              <w:rPr>
                <w:rFonts w:ascii="宋体" w:eastAsia="宋体"/>
                <w:sz w:val="20"/>
                <w:szCs w:val="20"/>
              </w:rPr>
              <w:br/>
            </w:r>
            <w:r w:rsidRPr="00DC4397">
              <w:rPr>
                <w:rFonts w:ascii="宋体" w:hAnsi="宋体" w:cs="微软雅黑" w:hint="eastAsia"/>
                <w:sz w:val="20"/>
                <w:szCs w:val="20"/>
              </w:rPr>
              <w:t>完成</w:t>
            </w:r>
            <w:r w:rsidRPr="00DC4397">
              <w:rPr>
                <w:rFonts w:ascii="宋体" w:eastAsia="宋体"/>
                <w:sz w:val="20"/>
                <w:szCs w:val="20"/>
              </w:rPr>
              <w:br/>
            </w:r>
            <w:r w:rsidRPr="00DC4397">
              <w:rPr>
                <w:rFonts w:ascii="宋体" w:hAnsi="宋体" w:cs="微软雅黑" w:hint="eastAsia"/>
                <w:sz w:val="20"/>
                <w:szCs w:val="20"/>
              </w:rPr>
              <w:t>情况</w:t>
            </w:r>
          </w:p>
        </w:tc>
        <w:tc>
          <w:tcPr>
            <w:tcW w:w="1140" w:type="dxa"/>
            <w:tcBorders>
              <w:top w:val="nil"/>
              <w:left w:val="nil"/>
              <w:bottom w:val="nil"/>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一级指标</w:t>
            </w:r>
          </w:p>
        </w:tc>
        <w:tc>
          <w:tcPr>
            <w:tcW w:w="1360" w:type="dxa"/>
            <w:tcBorders>
              <w:top w:val="nil"/>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二级指标</w:t>
            </w:r>
          </w:p>
        </w:tc>
        <w:tc>
          <w:tcPr>
            <w:tcW w:w="1960" w:type="dxa"/>
            <w:tcBorders>
              <w:top w:val="single" w:sz="4" w:space="0" w:color="auto"/>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三级指标</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实际完成指标值（包含数字及文字描述）</w:t>
            </w:r>
          </w:p>
        </w:tc>
      </w:tr>
      <w:tr w:rsidR="00AB6326" w:rsidRPr="00DC4397">
        <w:trPr>
          <w:trHeight w:val="480"/>
        </w:trPr>
        <w:tc>
          <w:tcPr>
            <w:tcW w:w="720" w:type="dxa"/>
            <w:vMerge/>
            <w:tcBorders>
              <w:top w:val="nil"/>
              <w:left w:val="single" w:sz="4" w:space="0" w:color="auto"/>
              <w:bottom w:val="single" w:sz="4" w:space="0" w:color="000000"/>
              <w:right w:val="single" w:sz="4" w:space="0" w:color="auto"/>
            </w:tcBorders>
            <w:vAlign w:val="center"/>
          </w:tcPr>
          <w:p w:rsidR="00AB6326" w:rsidRPr="00DC4397" w:rsidRDefault="00AB6326" w:rsidP="00CA5117">
            <w:pPr>
              <w:rPr>
                <w:rFonts w:ascii="宋体" w:eastAsia="宋体"/>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项目完成指标</w:t>
            </w:r>
          </w:p>
        </w:tc>
        <w:tc>
          <w:tcPr>
            <w:tcW w:w="1360" w:type="dxa"/>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数量指标</w:t>
            </w:r>
          </w:p>
        </w:tc>
        <w:tc>
          <w:tcPr>
            <w:tcW w:w="1960" w:type="dxa"/>
            <w:tcBorders>
              <w:top w:val="single" w:sz="4" w:space="0" w:color="auto"/>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指标</w:t>
            </w:r>
            <w:r w:rsidRPr="00DC4397">
              <w:rPr>
                <w:rFonts w:ascii="宋体" w:hAnsi="宋体" w:cs="宋体"/>
                <w:sz w:val="20"/>
                <w:szCs w:val="20"/>
              </w:rPr>
              <w:t>1</w:t>
            </w:r>
            <w:r w:rsidRPr="00DC4397">
              <w:rPr>
                <w:rFonts w:ascii="宋体" w:hAnsi="宋体" w:cs="微软雅黑" w:hint="eastAsia"/>
                <w:sz w:val="20"/>
                <w:szCs w:val="20"/>
              </w:rPr>
              <w:t>：</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壹万伍仟元</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壹万伍仟元</w:t>
            </w:r>
          </w:p>
        </w:tc>
      </w:tr>
      <w:tr w:rsidR="00AB6326" w:rsidRPr="00DC4397">
        <w:trPr>
          <w:trHeight w:val="480"/>
        </w:trPr>
        <w:tc>
          <w:tcPr>
            <w:tcW w:w="720" w:type="dxa"/>
            <w:vMerge/>
            <w:tcBorders>
              <w:top w:val="nil"/>
              <w:left w:val="single" w:sz="4" w:space="0" w:color="auto"/>
              <w:bottom w:val="single" w:sz="4" w:space="0" w:color="000000"/>
              <w:right w:val="single" w:sz="4" w:space="0" w:color="auto"/>
            </w:tcBorders>
            <w:vAlign w:val="center"/>
          </w:tcPr>
          <w:p w:rsidR="00AB6326" w:rsidRPr="00DC4397" w:rsidRDefault="00AB6326" w:rsidP="00CA5117">
            <w:pPr>
              <w:rPr>
                <w:rFonts w:ascii="宋体" w:eastAsia="宋体"/>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B6326" w:rsidRPr="00DC4397" w:rsidRDefault="00AB6326" w:rsidP="00CA5117">
            <w:pPr>
              <w:rPr>
                <w:rFonts w:ascii="宋体" w:eastAsia="宋体"/>
                <w:sz w:val="20"/>
                <w:szCs w:val="20"/>
              </w:rPr>
            </w:pPr>
          </w:p>
        </w:tc>
        <w:tc>
          <w:tcPr>
            <w:tcW w:w="1360" w:type="dxa"/>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质量指标</w:t>
            </w:r>
          </w:p>
        </w:tc>
        <w:tc>
          <w:tcPr>
            <w:tcW w:w="1960" w:type="dxa"/>
            <w:tcBorders>
              <w:top w:val="single" w:sz="4" w:space="0" w:color="auto"/>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指标</w:t>
            </w:r>
            <w:r w:rsidRPr="00DC4397">
              <w:rPr>
                <w:rFonts w:ascii="宋体" w:hAnsi="宋体" w:cs="宋体"/>
                <w:sz w:val="20"/>
                <w:szCs w:val="20"/>
              </w:rPr>
              <w:t>1</w:t>
            </w:r>
            <w:r w:rsidRPr="00DC4397">
              <w:rPr>
                <w:rFonts w:ascii="宋体" w:hAnsi="宋体" w:cs="微软雅黑" w:hint="eastAsia"/>
                <w:sz w:val="20"/>
                <w:szCs w:val="20"/>
              </w:rPr>
              <w:t>：</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壹万伍仟元</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完成了全年预算指标执行</w:t>
            </w:r>
          </w:p>
        </w:tc>
      </w:tr>
      <w:tr w:rsidR="00AB6326" w:rsidRPr="00DC4397">
        <w:trPr>
          <w:trHeight w:val="480"/>
        </w:trPr>
        <w:tc>
          <w:tcPr>
            <w:tcW w:w="720" w:type="dxa"/>
            <w:vMerge/>
            <w:tcBorders>
              <w:top w:val="nil"/>
              <w:left w:val="single" w:sz="4" w:space="0" w:color="auto"/>
              <w:bottom w:val="single" w:sz="4" w:space="0" w:color="000000"/>
              <w:right w:val="single" w:sz="4" w:space="0" w:color="auto"/>
            </w:tcBorders>
            <w:vAlign w:val="center"/>
          </w:tcPr>
          <w:p w:rsidR="00AB6326" w:rsidRPr="00DC4397" w:rsidRDefault="00AB6326" w:rsidP="00CA5117">
            <w:pPr>
              <w:rPr>
                <w:rFonts w:ascii="宋体" w:eastAsia="宋体"/>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B6326" w:rsidRPr="00DC4397" w:rsidRDefault="00AB6326" w:rsidP="00CA5117">
            <w:pPr>
              <w:rPr>
                <w:rFonts w:ascii="宋体" w:eastAsia="宋体"/>
                <w:sz w:val="20"/>
                <w:szCs w:val="20"/>
              </w:rPr>
            </w:pPr>
          </w:p>
        </w:tc>
        <w:tc>
          <w:tcPr>
            <w:tcW w:w="1360" w:type="dxa"/>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时效指标</w:t>
            </w:r>
          </w:p>
        </w:tc>
        <w:tc>
          <w:tcPr>
            <w:tcW w:w="1960" w:type="dxa"/>
            <w:tcBorders>
              <w:top w:val="single" w:sz="4" w:space="0" w:color="auto"/>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指标</w:t>
            </w:r>
            <w:r w:rsidRPr="00DC4397">
              <w:rPr>
                <w:rFonts w:ascii="宋体" w:hAnsi="宋体" w:cs="宋体"/>
                <w:sz w:val="20"/>
                <w:szCs w:val="20"/>
              </w:rPr>
              <w:t>1</w:t>
            </w:r>
            <w:r w:rsidRPr="00DC4397">
              <w:rPr>
                <w:rFonts w:ascii="宋体" w:hAnsi="宋体" w:cs="微软雅黑" w:hint="eastAsia"/>
                <w:sz w:val="20"/>
                <w:szCs w:val="20"/>
              </w:rPr>
              <w:t>：</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壹万伍仟元</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15"/>
                <w:szCs w:val="15"/>
              </w:rPr>
            </w:pPr>
            <w:r w:rsidRPr="00DC4397">
              <w:rPr>
                <w:rFonts w:ascii="宋体" w:hAnsi="宋体" w:cs="微软雅黑" w:hint="eastAsia"/>
                <w:sz w:val="20"/>
                <w:szCs w:val="20"/>
              </w:rPr>
              <w:t xml:space="preserve">　</w:t>
            </w:r>
            <w:r w:rsidRPr="00DC4397">
              <w:rPr>
                <w:rFonts w:ascii="宋体" w:hAnsi="宋体" w:cs="微软雅黑" w:hint="eastAsia"/>
                <w:sz w:val="15"/>
                <w:szCs w:val="15"/>
              </w:rPr>
              <w:t>完成了全年预算指标执行，按时完成决算报表</w:t>
            </w:r>
          </w:p>
        </w:tc>
      </w:tr>
      <w:tr w:rsidR="00AB6326" w:rsidRPr="00DC4397">
        <w:trPr>
          <w:trHeight w:val="480"/>
        </w:trPr>
        <w:tc>
          <w:tcPr>
            <w:tcW w:w="720" w:type="dxa"/>
            <w:vMerge/>
            <w:tcBorders>
              <w:top w:val="nil"/>
              <w:left w:val="single" w:sz="4" w:space="0" w:color="auto"/>
              <w:bottom w:val="single" w:sz="4" w:space="0" w:color="000000"/>
              <w:right w:val="single" w:sz="4" w:space="0" w:color="auto"/>
            </w:tcBorders>
            <w:vAlign w:val="center"/>
          </w:tcPr>
          <w:p w:rsidR="00AB6326" w:rsidRPr="00DC4397" w:rsidRDefault="00AB6326" w:rsidP="00CA5117">
            <w:pPr>
              <w:rPr>
                <w:rFonts w:ascii="宋体" w:eastAsia="宋体"/>
                <w:sz w:val="20"/>
                <w:szCs w:val="20"/>
              </w:rPr>
            </w:pPr>
          </w:p>
        </w:tc>
        <w:tc>
          <w:tcPr>
            <w:tcW w:w="1140" w:type="dxa"/>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满意度</w:t>
            </w:r>
            <w:r w:rsidRPr="00DC4397">
              <w:rPr>
                <w:rFonts w:ascii="宋体" w:eastAsia="宋体"/>
                <w:sz w:val="20"/>
                <w:szCs w:val="20"/>
              </w:rPr>
              <w:br/>
            </w:r>
            <w:r w:rsidRPr="00DC4397">
              <w:rPr>
                <w:rFonts w:ascii="宋体" w:hAnsi="宋体" w:cs="微软雅黑" w:hint="eastAsia"/>
                <w:sz w:val="20"/>
                <w:szCs w:val="20"/>
              </w:rPr>
              <w:t>指标</w:t>
            </w:r>
          </w:p>
        </w:tc>
        <w:tc>
          <w:tcPr>
            <w:tcW w:w="1360" w:type="dxa"/>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满意度指标</w:t>
            </w:r>
          </w:p>
        </w:tc>
        <w:tc>
          <w:tcPr>
            <w:tcW w:w="1960" w:type="dxa"/>
            <w:tcBorders>
              <w:top w:val="single" w:sz="4" w:space="0" w:color="auto"/>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指标</w:t>
            </w:r>
            <w:r w:rsidRPr="00DC4397">
              <w:rPr>
                <w:rFonts w:ascii="宋体" w:hAnsi="宋体" w:cs="宋体"/>
                <w:sz w:val="20"/>
                <w:szCs w:val="20"/>
              </w:rPr>
              <w:t>1</w:t>
            </w:r>
            <w:r w:rsidRPr="00DC4397">
              <w:rPr>
                <w:rFonts w:ascii="宋体" w:hAnsi="宋体" w:cs="微软雅黑" w:hint="eastAsia"/>
                <w:sz w:val="20"/>
                <w:szCs w:val="20"/>
              </w:rPr>
              <w:t>：</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 xml:space="preserve">满意度较高　</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w:t>
            </w:r>
          </w:p>
        </w:tc>
      </w:tr>
    </w:tbl>
    <w:p w:rsidR="00AB6326" w:rsidRPr="00DC4397" w:rsidRDefault="00AB6326" w:rsidP="00DA19D4">
      <w:pPr>
        <w:adjustRightInd/>
        <w:snapToGrid/>
        <w:spacing w:after="0"/>
        <w:rPr>
          <w:rFonts w:ascii="宋体" w:eastAsia="宋体" w:hAnsi="宋体"/>
          <w:sz w:val="24"/>
          <w:szCs w:val="24"/>
        </w:rPr>
      </w:pPr>
    </w:p>
    <w:tbl>
      <w:tblPr>
        <w:tblW w:w="9020" w:type="dxa"/>
        <w:tblInd w:w="-106" w:type="dxa"/>
        <w:tblLook w:val="00A0" w:firstRow="1" w:lastRow="0" w:firstColumn="1" w:lastColumn="0" w:noHBand="0" w:noVBand="0"/>
      </w:tblPr>
      <w:tblGrid>
        <w:gridCol w:w="720"/>
        <w:gridCol w:w="1140"/>
        <w:gridCol w:w="1360"/>
        <w:gridCol w:w="1960"/>
        <w:gridCol w:w="2060"/>
        <w:gridCol w:w="1780"/>
      </w:tblGrid>
      <w:tr w:rsidR="00AB6326" w:rsidRPr="00DC4397" w:rsidTr="00680ED2">
        <w:trPr>
          <w:trHeight w:val="405"/>
        </w:trPr>
        <w:tc>
          <w:tcPr>
            <w:tcW w:w="9020" w:type="dxa"/>
            <w:gridSpan w:val="6"/>
            <w:tcBorders>
              <w:top w:val="nil"/>
              <w:left w:val="nil"/>
              <w:bottom w:val="nil"/>
              <w:right w:val="nil"/>
            </w:tcBorders>
            <w:shd w:val="clear" w:color="auto" w:fill="auto"/>
            <w:vAlign w:val="center"/>
          </w:tcPr>
          <w:p w:rsidR="00AB6326" w:rsidRPr="00DC4397" w:rsidRDefault="00AB6326" w:rsidP="003F5954">
            <w:pPr>
              <w:rPr>
                <w:rFonts w:ascii="宋体" w:eastAsia="宋体"/>
                <w:b/>
                <w:bCs/>
                <w:sz w:val="32"/>
                <w:szCs w:val="32"/>
              </w:rPr>
            </w:pPr>
          </w:p>
          <w:p w:rsidR="00AB6326" w:rsidRPr="00DC4397" w:rsidRDefault="00680ED2" w:rsidP="00680ED2">
            <w:pPr>
              <w:shd w:val="clear" w:color="auto" w:fill="FFFFFF"/>
              <w:autoSpaceDE w:val="0"/>
              <w:autoSpaceDN w:val="0"/>
              <w:spacing w:before="100" w:line="520" w:lineRule="exact"/>
              <w:ind w:firstLine="480"/>
              <w:rPr>
                <w:rFonts w:ascii="宋体" w:eastAsia="宋体" w:hAnsi="Times New Roman" w:cs="宋体"/>
                <w:sz w:val="24"/>
                <w:szCs w:val="24"/>
              </w:rPr>
            </w:pPr>
            <w:r w:rsidRPr="00DC4397">
              <w:rPr>
                <w:rFonts w:ascii="宋体" w:eastAsia="宋体" w:hAnsi="Times New Roman" w:cs="宋体"/>
                <w:sz w:val="24"/>
                <w:szCs w:val="24"/>
              </w:rPr>
              <w:t>2018</w:t>
            </w:r>
            <w:r w:rsidRPr="00DC4397">
              <w:rPr>
                <w:rFonts w:ascii="宋体" w:eastAsia="宋体" w:hAnsi="Times New Roman" w:cs="宋体" w:hint="eastAsia"/>
                <w:sz w:val="24"/>
                <w:szCs w:val="24"/>
              </w:rPr>
              <w:t>年“访惠聚”驻村工作经费及第一书记办实事经费、工作队员补助、房租设备项目绩效自评综述：根据年初设定的绩效目标，</w:t>
            </w:r>
            <w:r w:rsidRPr="00DC4397">
              <w:rPr>
                <w:rFonts w:ascii="宋体" w:eastAsia="宋体" w:hAnsi="Times New Roman" w:cs="宋体"/>
                <w:sz w:val="24"/>
                <w:szCs w:val="24"/>
              </w:rPr>
              <w:t>2018</w:t>
            </w:r>
            <w:r w:rsidRPr="00DC4397">
              <w:rPr>
                <w:rFonts w:ascii="宋体" w:eastAsia="宋体" w:hAnsi="Times New Roman" w:cs="宋体" w:hint="eastAsia"/>
                <w:sz w:val="24"/>
                <w:szCs w:val="24"/>
              </w:rPr>
              <w:t>年“访惠聚”驻村工作经费及第一书记办实事经费、工作队员补助、房租设备项目绩效自评得分为</w:t>
            </w:r>
            <w:r w:rsidRPr="00DC4397">
              <w:rPr>
                <w:rFonts w:ascii="宋体" w:eastAsia="宋体" w:hAnsi="Times New Roman" w:cs="宋体"/>
                <w:sz w:val="24"/>
                <w:szCs w:val="24"/>
              </w:rPr>
              <w:t>99</w:t>
            </w:r>
            <w:r w:rsidRPr="00DC4397">
              <w:rPr>
                <w:rFonts w:ascii="宋体" w:eastAsia="宋体" w:hAnsi="Times New Roman" w:cs="宋体" w:hint="eastAsia"/>
                <w:sz w:val="24"/>
                <w:szCs w:val="24"/>
              </w:rPr>
              <w:t>分。项目全年预算数为</w:t>
            </w:r>
            <w:r w:rsidRPr="00DC4397">
              <w:rPr>
                <w:rFonts w:ascii="宋体" w:eastAsia="宋体" w:hAnsi="Times New Roman" w:cs="宋体"/>
                <w:sz w:val="24"/>
                <w:szCs w:val="24"/>
              </w:rPr>
              <w:t>38.98</w:t>
            </w:r>
            <w:r w:rsidRPr="00DC4397">
              <w:rPr>
                <w:rFonts w:ascii="宋体" w:eastAsia="宋体" w:hAnsi="Times New Roman" w:cs="宋体" w:hint="eastAsia"/>
                <w:sz w:val="24"/>
                <w:szCs w:val="24"/>
              </w:rPr>
              <w:t>万元，执行数为</w:t>
            </w:r>
            <w:r w:rsidRPr="00DC4397">
              <w:rPr>
                <w:rFonts w:ascii="宋体" w:eastAsia="宋体" w:hAnsi="Times New Roman" w:cs="宋体"/>
                <w:sz w:val="24"/>
                <w:szCs w:val="24"/>
              </w:rPr>
              <w:t>24.33</w:t>
            </w:r>
            <w:r w:rsidRPr="00DC4397">
              <w:rPr>
                <w:rFonts w:ascii="宋体" w:eastAsia="宋体" w:hAnsi="Times New Roman" w:cs="宋体" w:hint="eastAsia"/>
                <w:sz w:val="24"/>
                <w:szCs w:val="24"/>
              </w:rPr>
              <w:t>万元，完成预算的</w:t>
            </w:r>
            <w:r w:rsidRPr="00DC4397">
              <w:rPr>
                <w:rFonts w:ascii="宋体" w:eastAsia="宋体" w:hAnsi="Times New Roman" w:cs="宋体"/>
                <w:sz w:val="24"/>
                <w:szCs w:val="24"/>
              </w:rPr>
              <w:t>62.41%</w:t>
            </w:r>
            <w:r w:rsidRPr="00DC4397">
              <w:rPr>
                <w:rFonts w:ascii="宋体" w:eastAsia="宋体" w:hAnsi="Times New Roman" w:cs="宋体" w:hint="eastAsia"/>
                <w:sz w:val="24"/>
                <w:szCs w:val="24"/>
              </w:rPr>
              <w:t>。主要产出和效果：</w:t>
            </w:r>
            <w:proofErr w:type="gramStart"/>
            <w:r w:rsidRPr="00DC4397">
              <w:rPr>
                <w:rFonts w:ascii="宋体" w:eastAsia="宋体" w:hAnsi="Times New Roman" w:cs="宋体" w:hint="eastAsia"/>
                <w:sz w:val="24"/>
                <w:szCs w:val="24"/>
              </w:rPr>
              <w:t>访惠聚工作队</w:t>
            </w:r>
            <w:proofErr w:type="gramEnd"/>
            <w:r w:rsidRPr="00DC4397">
              <w:rPr>
                <w:rFonts w:ascii="宋体" w:eastAsia="宋体" w:hAnsi="Times New Roman" w:cs="宋体" w:hint="eastAsia"/>
                <w:sz w:val="24"/>
                <w:szCs w:val="24"/>
              </w:rPr>
              <w:t>积极开展各项惠民活动，取得群众积极反响，完成绩效情况较好，获得良好的社会效益，群众满意度较高。发现的问题及原因：无。下一步改进措施：无。</w:t>
            </w:r>
          </w:p>
          <w:p w:rsidR="00AB6326" w:rsidRPr="00DC4397" w:rsidRDefault="00AB6326" w:rsidP="003F5954">
            <w:pPr>
              <w:jc w:val="center"/>
              <w:rPr>
                <w:rFonts w:ascii="宋体" w:eastAsia="宋体"/>
                <w:b/>
                <w:bCs/>
                <w:sz w:val="32"/>
                <w:szCs w:val="32"/>
              </w:rPr>
            </w:pPr>
            <w:r w:rsidRPr="00DC4397">
              <w:rPr>
                <w:rFonts w:ascii="宋体" w:hAnsi="宋体" w:cs="微软雅黑" w:hint="eastAsia"/>
                <w:b/>
                <w:bCs/>
                <w:sz w:val="32"/>
                <w:szCs w:val="32"/>
              </w:rPr>
              <w:t>乌鲁木齐市财政项目支出绩效自评表</w:t>
            </w:r>
          </w:p>
        </w:tc>
      </w:tr>
      <w:tr w:rsidR="00AB6326" w:rsidRPr="00DC4397">
        <w:trPr>
          <w:trHeight w:val="285"/>
        </w:trPr>
        <w:tc>
          <w:tcPr>
            <w:tcW w:w="9020" w:type="dxa"/>
            <w:gridSpan w:val="6"/>
            <w:tcBorders>
              <w:top w:val="nil"/>
              <w:left w:val="nil"/>
              <w:bottom w:val="nil"/>
              <w:right w:val="nil"/>
            </w:tcBorders>
            <w:vAlign w:val="center"/>
          </w:tcPr>
          <w:p w:rsidR="00AB6326" w:rsidRPr="00DC4397" w:rsidRDefault="00AB6326" w:rsidP="00CA5117">
            <w:pPr>
              <w:jc w:val="center"/>
              <w:rPr>
                <w:rFonts w:ascii="宋体" w:eastAsia="宋体"/>
                <w:sz w:val="24"/>
                <w:szCs w:val="24"/>
              </w:rPr>
            </w:pPr>
            <w:r w:rsidRPr="00DC4397">
              <w:rPr>
                <w:rFonts w:ascii="宋体" w:hAnsi="宋体" w:cs="微软雅黑" w:hint="eastAsia"/>
                <w:sz w:val="24"/>
                <w:szCs w:val="24"/>
              </w:rPr>
              <w:t>（</w:t>
            </w:r>
            <w:r w:rsidRPr="00DC4397">
              <w:rPr>
                <w:rFonts w:ascii="宋体" w:hAnsi="宋体" w:cs="宋体"/>
                <w:sz w:val="24"/>
                <w:szCs w:val="24"/>
              </w:rPr>
              <w:t>2018</w:t>
            </w:r>
            <w:r w:rsidRPr="00DC4397">
              <w:rPr>
                <w:rFonts w:ascii="宋体" w:hAnsi="宋体" w:cs="微软雅黑" w:hint="eastAsia"/>
                <w:sz w:val="24"/>
                <w:szCs w:val="24"/>
              </w:rPr>
              <w:t>年度）</w:t>
            </w:r>
          </w:p>
        </w:tc>
      </w:tr>
      <w:tr w:rsidR="00AB6326" w:rsidRPr="00DC4397">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AB6326" w:rsidRPr="00DC4397" w:rsidRDefault="00AB6326" w:rsidP="00CA5117">
            <w:pPr>
              <w:rPr>
                <w:rFonts w:ascii="宋体" w:hAnsi="宋体" w:cs="宋体"/>
                <w:sz w:val="20"/>
                <w:szCs w:val="20"/>
              </w:rPr>
            </w:pPr>
            <w:r w:rsidRPr="00DC4397">
              <w:rPr>
                <w:rFonts w:ascii="宋体" w:hAnsi="宋体" w:cs="微软雅黑" w:hint="eastAsia"/>
                <w:sz w:val="20"/>
                <w:szCs w:val="20"/>
              </w:rPr>
              <w:t>项目名称</w:t>
            </w:r>
            <w:r w:rsidRPr="00DC4397">
              <w:rPr>
                <w:rFonts w:ascii="宋体" w:hAnsi="宋体" w:cs="宋体"/>
                <w:sz w:val="20"/>
                <w:szCs w:val="20"/>
              </w:rPr>
              <w:t xml:space="preserve">: </w:t>
            </w:r>
          </w:p>
        </w:tc>
        <w:tc>
          <w:tcPr>
            <w:tcW w:w="5800" w:type="dxa"/>
            <w:gridSpan w:val="3"/>
            <w:tcBorders>
              <w:top w:val="single" w:sz="4" w:space="0" w:color="auto"/>
              <w:left w:val="nil"/>
              <w:bottom w:val="single" w:sz="4" w:space="0" w:color="auto"/>
              <w:right w:val="single" w:sz="4" w:space="0" w:color="auto"/>
            </w:tcBorders>
            <w:vAlign w:val="center"/>
          </w:tcPr>
          <w:p w:rsidR="00AB6326" w:rsidRPr="00DC4397" w:rsidRDefault="00AB6326" w:rsidP="00CA5117">
            <w:pPr>
              <w:spacing w:line="700" w:lineRule="exact"/>
              <w:rPr>
                <w:rFonts w:ascii="宋体" w:eastAsia="宋体"/>
                <w:sz w:val="20"/>
                <w:szCs w:val="20"/>
              </w:rPr>
            </w:pPr>
            <w:proofErr w:type="gramStart"/>
            <w:r w:rsidRPr="00DC4397">
              <w:rPr>
                <w:rFonts w:ascii="宋体" w:hAnsi="宋体" w:cs="微软雅黑" w:hint="eastAsia"/>
                <w:sz w:val="20"/>
                <w:szCs w:val="20"/>
              </w:rPr>
              <w:t>访惠聚工作队</w:t>
            </w:r>
            <w:proofErr w:type="gramEnd"/>
            <w:r w:rsidRPr="00DC4397">
              <w:rPr>
                <w:rFonts w:ascii="宋体" w:hAnsi="宋体" w:cs="微软雅黑" w:hint="eastAsia"/>
                <w:sz w:val="20"/>
                <w:szCs w:val="20"/>
              </w:rPr>
              <w:t>经费</w:t>
            </w:r>
          </w:p>
        </w:tc>
      </w:tr>
      <w:tr w:rsidR="00AB6326" w:rsidRPr="00DC4397">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预算单位：水磨沟区委编办</w:t>
            </w:r>
          </w:p>
        </w:tc>
        <w:tc>
          <w:tcPr>
            <w:tcW w:w="5800" w:type="dxa"/>
            <w:gridSpan w:val="3"/>
            <w:tcBorders>
              <w:top w:val="single" w:sz="4" w:space="0" w:color="auto"/>
              <w:left w:val="nil"/>
              <w:bottom w:val="single" w:sz="4" w:space="0" w:color="auto"/>
              <w:right w:val="single" w:sz="4" w:space="0" w:color="000000"/>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 xml:space="preserve">中共乌鲁木齐市水磨沟区委员会机构编制委员会办公室　</w:t>
            </w:r>
          </w:p>
        </w:tc>
      </w:tr>
      <w:tr w:rsidR="00AB6326" w:rsidRPr="00DC4397">
        <w:trPr>
          <w:trHeight w:val="465"/>
        </w:trPr>
        <w:tc>
          <w:tcPr>
            <w:tcW w:w="720" w:type="dxa"/>
            <w:vMerge w:val="restart"/>
            <w:tcBorders>
              <w:top w:val="nil"/>
              <w:left w:val="single" w:sz="4" w:space="0" w:color="auto"/>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预算</w:t>
            </w:r>
            <w:r w:rsidRPr="00DC4397">
              <w:rPr>
                <w:rFonts w:ascii="宋体" w:eastAsia="宋体"/>
                <w:sz w:val="20"/>
                <w:szCs w:val="20"/>
              </w:rPr>
              <w:br/>
            </w:r>
            <w:r w:rsidRPr="00DC4397">
              <w:rPr>
                <w:rFonts w:ascii="宋体" w:hAnsi="宋体" w:cs="微软雅黑" w:hint="eastAsia"/>
                <w:sz w:val="20"/>
                <w:szCs w:val="20"/>
              </w:rPr>
              <w:t>执行</w:t>
            </w:r>
            <w:r w:rsidRPr="00DC4397">
              <w:rPr>
                <w:rFonts w:ascii="宋体" w:eastAsia="宋体"/>
                <w:sz w:val="20"/>
                <w:szCs w:val="20"/>
              </w:rPr>
              <w:br/>
            </w:r>
            <w:r w:rsidRPr="00DC4397">
              <w:rPr>
                <w:rFonts w:ascii="宋体" w:hAnsi="宋体" w:cs="微软雅黑" w:hint="eastAsia"/>
                <w:sz w:val="20"/>
                <w:szCs w:val="20"/>
              </w:rPr>
              <w:t>情况</w:t>
            </w:r>
            <w:r w:rsidRPr="00DC4397">
              <w:rPr>
                <w:rFonts w:ascii="宋体" w:eastAsia="宋体"/>
                <w:sz w:val="20"/>
                <w:szCs w:val="20"/>
              </w:rPr>
              <w:br/>
            </w:r>
            <w:r w:rsidRPr="00DC4397">
              <w:rPr>
                <w:rFonts w:ascii="宋体" w:hAnsi="宋体" w:cs="微软雅黑" w:hint="eastAsia"/>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预算数：</w:t>
            </w:r>
          </w:p>
        </w:tc>
        <w:tc>
          <w:tcPr>
            <w:tcW w:w="1960" w:type="dxa"/>
            <w:tcBorders>
              <w:top w:val="single" w:sz="4" w:space="0" w:color="auto"/>
              <w:left w:val="nil"/>
              <w:bottom w:val="single" w:sz="4" w:space="0" w:color="auto"/>
              <w:right w:val="single" w:sz="4" w:space="0" w:color="000000"/>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 xml:space="preserve">　</w:t>
            </w:r>
            <w:r w:rsidRPr="00DC4397">
              <w:rPr>
                <w:rFonts w:ascii="宋体" w:hAnsi="宋体" w:cs="宋体"/>
                <w:sz w:val="20"/>
                <w:szCs w:val="20"/>
              </w:rPr>
              <w:t>38.98</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执行数：</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jc w:val="right"/>
              <w:rPr>
                <w:rFonts w:ascii="宋体" w:eastAsia="宋体"/>
                <w:sz w:val="20"/>
                <w:szCs w:val="20"/>
              </w:rPr>
            </w:pPr>
            <w:r w:rsidRPr="00DC4397">
              <w:rPr>
                <w:rFonts w:ascii="宋体" w:hAnsi="宋体" w:cs="宋体"/>
                <w:sz w:val="20"/>
                <w:szCs w:val="20"/>
              </w:rPr>
              <w:t>24.33</w:t>
            </w:r>
            <w:r w:rsidRPr="00DC4397">
              <w:rPr>
                <w:rFonts w:ascii="宋体" w:hAnsi="宋体" w:cs="微软雅黑" w:hint="eastAsia"/>
                <w:sz w:val="20"/>
                <w:szCs w:val="20"/>
              </w:rPr>
              <w:t xml:space="preserve">　</w:t>
            </w:r>
          </w:p>
        </w:tc>
      </w:tr>
      <w:tr w:rsidR="00AB6326" w:rsidRPr="00DC4397">
        <w:trPr>
          <w:trHeight w:val="509"/>
        </w:trPr>
        <w:tc>
          <w:tcPr>
            <w:tcW w:w="720" w:type="dxa"/>
            <w:vMerge/>
            <w:tcBorders>
              <w:top w:val="nil"/>
              <w:left w:val="single" w:sz="4" w:space="0" w:color="auto"/>
              <w:bottom w:val="single" w:sz="4" w:space="0" w:color="auto"/>
              <w:right w:val="single" w:sz="4" w:space="0" w:color="auto"/>
            </w:tcBorders>
            <w:vAlign w:val="center"/>
          </w:tcPr>
          <w:p w:rsidR="00AB6326" w:rsidRPr="00DC4397" w:rsidRDefault="00AB6326" w:rsidP="00CA5117">
            <w:pPr>
              <w:rPr>
                <w:rFonts w:ascii="宋体" w:eastAsia="宋体"/>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AB6326" w:rsidRPr="00DC4397" w:rsidRDefault="00AB6326" w:rsidP="00CA5117">
            <w:pPr>
              <w:jc w:val="right"/>
              <w:rPr>
                <w:rFonts w:ascii="宋体" w:eastAsia="宋体"/>
                <w:sz w:val="20"/>
                <w:szCs w:val="20"/>
              </w:rPr>
            </w:pPr>
            <w:r w:rsidRPr="00DC4397">
              <w:rPr>
                <w:rFonts w:ascii="宋体" w:hAnsi="宋体" w:cs="微软雅黑" w:hint="eastAsia"/>
                <w:sz w:val="20"/>
                <w:szCs w:val="20"/>
              </w:rPr>
              <w:t>其中：财政拨款</w:t>
            </w:r>
          </w:p>
        </w:tc>
        <w:tc>
          <w:tcPr>
            <w:tcW w:w="1960" w:type="dxa"/>
            <w:tcBorders>
              <w:top w:val="single" w:sz="4" w:space="0" w:color="auto"/>
              <w:left w:val="nil"/>
              <w:bottom w:val="single" w:sz="4" w:space="0" w:color="auto"/>
              <w:right w:val="single" w:sz="4" w:space="0" w:color="000000"/>
            </w:tcBorders>
            <w:vAlign w:val="center"/>
          </w:tcPr>
          <w:p w:rsidR="00AB6326" w:rsidRPr="00DC4397" w:rsidRDefault="00AB6326" w:rsidP="00CA5117">
            <w:pPr>
              <w:jc w:val="center"/>
              <w:rPr>
                <w:rFonts w:ascii="宋体" w:eastAsia="宋体"/>
                <w:sz w:val="20"/>
                <w:szCs w:val="20"/>
              </w:rPr>
            </w:pPr>
            <w:r w:rsidRPr="00DC4397">
              <w:rPr>
                <w:rFonts w:ascii="宋体" w:hAnsi="宋体" w:cs="宋体"/>
                <w:sz w:val="20"/>
                <w:szCs w:val="20"/>
              </w:rPr>
              <w:t>38.98</w:t>
            </w:r>
          </w:p>
        </w:tc>
        <w:tc>
          <w:tcPr>
            <w:tcW w:w="2060" w:type="dxa"/>
            <w:tcBorders>
              <w:top w:val="nil"/>
              <w:left w:val="nil"/>
              <w:bottom w:val="nil"/>
              <w:right w:val="single" w:sz="4" w:space="0" w:color="auto"/>
            </w:tcBorders>
            <w:vAlign w:val="center"/>
          </w:tcPr>
          <w:p w:rsidR="00AB6326" w:rsidRPr="00DC4397" w:rsidRDefault="00AB6326" w:rsidP="00CA5117">
            <w:pPr>
              <w:jc w:val="right"/>
              <w:rPr>
                <w:rFonts w:ascii="宋体" w:eastAsia="宋体"/>
                <w:sz w:val="20"/>
                <w:szCs w:val="20"/>
              </w:rPr>
            </w:pPr>
            <w:r w:rsidRPr="00DC4397">
              <w:rPr>
                <w:rFonts w:ascii="宋体" w:hAnsi="宋体" w:cs="微软雅黑" w:hint="eastAsia"/>
                <w:sz w:val="20"/>
                <w:szCs w:val="20"/>
              </w:rPr>
              <w:t>其中：财政拨款</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jc w:val="right"/>
              <w:rPr>
                <w:rFonts w:ascii="宋体" w:eastAsia="宋体"/>
                <w:sz w:val="20"/>
                <w:szCs w:val="20"/>
              </w:rPr>
            </w:pPr>
            <w:r w:rsidRPr="00DC4397">
              <w:rPr>
                <w:rFonts w:ascii="宋体" w:hAnsi="宋体" w:cs="宋体"/>
                <w:sz w:val="20"/>
                <w:szCs w:val="20"/>
              </w:rPr>
              <w:t>24.33</w:t>
            </w:r>
            <w:r w:rsidRPr="00DC4397">
              <w:rPr>
                <w:rFonts w:ascii="宋体" w:hAnsi="宋体" w:cs="微软雅黑" w:hint="eastAsia"/>
                <w:sz w:val="20"/>
                <w:szCs w:val="20"/>
              </w:rPr>
              <w:t xml:space="preserve">　</w:t>
            </w:r>
          </w:p>
        </w:tc>
      </w:tr>
      <w:tr w:rsidR="00AB6326" w:rsidRPr="00DC4397">
        <w:trPr>
          <w:trHeight w:val="450"/>
        </w:trPr>
        <w:tc>
          <w:tcPr>
            <w:tcW w:w="720" w:type="dxa"/>
            <w:vMerge w:val="restart"/>
            <w:tcBorders>
              <w:top w:val="nil"/>
              <w:left w:val="single" w:sz="4" w:space="0" w:color="auto"/>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年度</w:t>
            </w:r>
            <w:r w:rsidRPr="00DC4397">
              <w:rPr>
                <w:rFonts w:ascii="宋体" w:eastAsia="宋体"/>
                <w:sz w:val="20"/>
                <w:szCs w:val="20"/>
              </w:rPr>
              <w:br/>
            </w:r>
            <w:r w:rsidRPr="00DC4397">
              <w:rPr>
                <w:rFonts w:ascii="宋体" w:hAnsi="宋体" w:cs="微软雅黑" w:hint="eastAsia"/>
                <w:sz w:val="20"/>
                <w:szCs w:val="20"/>
              </w:rPr>
              <w:t>目标</w:t>
            </w:r>
            <w:r w:rsidRPr="00DC4397">
              <w:rPr>
                <w:rFonts w:ascii="宋体" w:eastAsia="宋体"/>
                <w:sz w:val="20"/>
                <w:szCs w:val="20"/>
              </w:rPr>
              <w:br/>
            </w:r>
            <w:r w:rsidRPr="00DC4397">
              <w:rPr>
                <w:rFonts w:ascii="宋体" w:hAnsi="宋体" w:cs="微软雅黑" w:hint="eastAsia"/>
                <w:sz w:val="20"/>
                <w:szCs w:val="20"/>
              </w:rPr>
              <w:t>完成</w:t>
            </w:r>
            <w:r w:rsidRPr="00DC4397">
              <w:rPr>
                <w:rFonts w:ascii="宋体" w:eastAsia="宋体"/>
                <w:sz w:val="20"/>
                <w:szCs w:val="20"/>
              </w:rPr>
              <w:br/>
            </w:r>
            <w:r w:rsidRPr="00DC4397">
              <w:rPr>
                <w:rFonts w:ascii="宋体" w:hAnsi="宋体" w:cs="微软雅黑" w:hint="eastAsia"/>
                <w:sz w:val="20"/>
                <w:szCs w:val="20"/>
              </w:rPr>
              <w:t>情况</w:t>
            </w:r>
          </w:p>
        </w:tc>
        <w:tc>
          <w:tcPr>
            <w:tcW w:w="4460" w:type="dxa"/>
            <w:gridSpan w:val="3"/>
            <w:tcBorders>
              <w:top w:val="single" w:sz="4" w:space="0" w:color="auto"/>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实际完成目标</w:t>
            </w:r>
          </w:p>
        </w:tc>
      </w:tr>
      <w:tr w:rsidR="00AB6326" w:rsidRPr="00DC4397">
        <w:trPr>
          <w:trHeight w:val="1425"/>
        </w:trPr>
        <w:tc>
          <w:tcPr>
            <w:tcW w:w="720" w:type="dxa"/>
            <w:vMerge/>
            <w:tcBorders>
              <w:top w:val="nil"/>
              <w:left w:val="single" w:sz="4" w:space="0" w:color="auto"/>
              <w:bottom w:val="single" w:sz="4" w:space="0" w:color="auto"/>
              <w:right w:val="single" w:sz="4" w:space="0" w:color="auto"/>
            </w:tcBorders>
            <w:vAlign w:val="center"/>
          </w:tcPr>
          <w:p w:rsidR="00AB6326" w:rsidRPr="00DC4397" w:rsidRDefault="00AB6326" w:rsidP="00CA5117">
            <w:pPr>
              <w:rPr>
                <w:rFonts w:ascii="宋体" w:eastAsia="宋体"/>
                <w:sz w:val="20"/>
                <w:szCs w:val="20"/>
              </w:rPr>
            </w:pPr>
          </w:p>
        </w:tc>
        <w:tc>
          <w:tcPr>
            <w:tcW w:w="4460" w:type="dxa"/>
            <w:gridSpan w:val="3"/>
            <w:tcBorders>
              <w:top w:val="single" w:sz="4" w:space="0" w:color="auto"/>
              <w:left w:val="nil"/>
              <w:bottom w:val="single" w:sz="4" w:space="0" w:color="auto"/>
              <w:right w:val="single" w:sz="4" w:space="0" w:color="000000"/>
            </w:tcBorders>
          </w:tcPr>
          <w:p w:rsidR="00AB6326" w:rsidRPr="00CB7EB9" w:rsidRDefault="00AB6326" w:rsidP="00CB7EB9">
            <w:pPr>
              <w:jc w:val="center"/>
              <w:rPr>
                <w:rFonts w:ascii="宋体" w:hAnsi="宋体" w:cs="微软雅黑"/>
                <w:sz w:val="20"/>
                <w:szCs w:val="20"/>
              </w:rPr>
            </w:pPr>
            <w:r w:rsidRPr="00DC4397">
              <w:rPr>
                <w:rFonts w:ascii="宋体" w:hAnsi="宋体" w:cs="微软雅黑" w:hint="eastAsia"/>
                <w:sz w:val="20"/>
                <w:szCs w:val="20"/>
              </w:rPr>
              <w:t xml:space="preserve">　</w:t>
            </w:r>
            <w:r w:rsidRPr="00CB7EB9">
              <w:rPr>
                <w:rFonts w:ascii="宋体" w:hAnsi="宋体" w:cs="微软雅黑" w:hint="eastAsia"/>
                <w:sz w:val="20"/>
                <w:szCs w:val="20"/>
              </w:rPr>
              <w:t>在</w:t>
            </w:r>
            <w:r w:rsidRPr="00CB7EB9">
              <w:rPr>
                <w:rFonts w:ascii="宋体" w:hAnsi="宋体" w:cs="微软雅黑"/>
                <w:sz w:val="20"/>
                <w:szCs w:val="20"/>
              </w:rPr>
              <w:t>2018</w:t>
            </w:r>
            <w:r w:rsidRPr="00CB7EB9">
              <w:rPr>
                <w:rFonts w:ascii="宋体" w:hAnsi="宋体" w:cs="微软雅黑" w:hint="eastAsia"/>
                <w:sz w:val="20"/>
                <w:szCs w:val="20"/>
              </w:rPr>
              <w:t>年预算申报时进行，于</w:t>
            </w:r>
            <w:r w:rsidRPr="00CB7EB9">
              <w:rPr>
                <w:rFonts w:ascii="宋体" w:hAnsi="宋体" w:cs="微软雅黑"/>
                <w:sz w:val="20"/>
                <w:szCs w:val="20"/>
              </w:rPr>
              <w:t>2018</w:t>
            </w:r>
            <w:r w:rsidRPr="00CB7EB9">
              <w:rPr>
                <w:rFonts w:ascii="宋体" w:hAnsi="宋体" w:cs="微软雅黑" w:hint="eastAsia"/>
                <w:sz w:val="20"/>
                <w:szCs w:val="20"/>
              </w:rPr>
              <w:t>年初批复。</w:t>
            </w:r>
          </w:p>
        </w:tc>
        <w:tc>
          <w:tcPr>
            <w:tcW w:w="3840" w:type="dxa"/>
            <w:gridSpan w:val="2"/>
            <w:tcBorders>
              <w:top w:val="single" w:sz="4" w:space="0" w:color="auto"/>
              <w:left w:val="nil"/>
              <w:bottom w:val="single" w:sz="4" w:space="0" w:color="auto"/>
              <w:right w:val="single" w:sz="4" w:space="0" w:color="000000"/>
            </w:tcBorders>
          </w:tcPr>
          <w:p w:rsidR="00AB6326" w:rsidRPr="00CB7EB9" w:rsidRDefault="00AB6326" w:rsidP="00CB7EB9">
            <w:pPr>
              <w:spacing w:line="400" w:lineRule="exact"/>
              <w:ind w:firstLineChars="200" w:firstLine="400"/>
              <w:jc w:val="center"/>
              <w:rPr>
                <w:rFonts w:ascii="宋体" w:hAnsi="宋体" w:cs="微软雅黑"/>
                <w:sz w:val="20"/>
                <w:szCs w:val="20"/>
              </w:rPr>
            </w:pPr>
            <w:r w:rsidRPr="00CB7EB9">
              <w:rPr>
                <w:rFonts w:ascii="宋体" w:hAnsi="宋体" w:cs="微软雅黑" w:hint="eastAsia"/>
                <w:sz w:val="20"/>
                <w:szCs w:val="20"/>
              </w:rPr>
              <w:t>根据区财政预算批准的金额</w:t>
            </w:r>
            <w:r w:rsidRPr="00CB7EB9">
              <w:rPr>
                <w:rFonts w:ascii="宋体" w:hAnsi="宋体" w:cs="微软雅黑"/>
                <w:sz w:val="20"/>
                <w:szCs w:val="20"/>
              </w:rPr>
              <w:t>38.98</w:t>
            </w:r>
            <w:r w:rsidRPr="00CB7EB9">
              <w:rPr>
                <w:rFonts w:ascii="宋体" w:hAnsi="宋体" w:cs="微软雅黑" w:hint="eastAsia"/>
                <w:sz w:val="20"/>
                <w:szCs w:val="20"/>
              </w:rPr>
              <w:t>万元，通过财政支付平台向区财政局提交资金计划，用于单位访</w:t>
            </w:r>
            <w:proofErr w:type="gramStart"/>
            <w:r w:rsidRPr="00CB7EB9">
              <w:rPr>
                <w:rFonts w:ascii="宋体" w:hAnsi="宋体" w:cs="微软雅黑" w:hint="eastAsia"/>
                <w:sz w:val="20"/>
                <w:szCs w:val="20"/>
              </w:rPr>
              <w:t>惠聚经费</w:t>
            </w:r>
            <w:proofErr w:type="gramEnd"/>
            <w:r w:rsidRPr="00CB7EB9">
              <w:rPr>
                <w:rFonts w:ascii="宋体" w:hAnsi="宋体" w:cs="微软雅黑" w:hint="eastAsia"/>
                <w:sz w:val="20"/>
                <w:szCs w:val="20"/>
              </w:rPr>
              <w:t>开支，全年共计使用资金为</w:t>
            </w:r>
            <w:r w:rsidRPr="00CB7EB9">
              <w:rPr>
                <w:rFonts w:ascii="宋体" w:hAnsi="宋体" w:cs="微软雅黑"/>
                <w:sz w:val="20"/>
                <w:szCs w:val="20"/>
              </w:rPr>
              <w:t>24.33</w:t>
            </w:r>
            <w:r w:rsidRPr="00CB7EB9">
              <w:rPr>
                <w:rFonts w:ascii="宋体" w:hAnsi="宋体" w:cs="微软雅黑" w:hint="eastAsia"/>
                <w:sz w:val="20"/>
                <w:szCs w:val="20"/>
              </w:rPr>
              <w:t>万元。</w:t>
            </w:r>
          </w:p>
          <w:p w:rsidR="00AB6326" w:rsidRPr="00CB7EB9" w:rsidRDefault="00AB6326" w:rsidP="00CB7EB9">
            <w:pPr>
              <w:jc w:val="center"/>
              <w:rPr>
                <w:rFonts w:ascii="宋体" w:hAnsi="宋体" w:cs="微软雅黑"/>
                <w:sz w:val="20"/>
                <w:szCs w:val="20"/>
              </w:rPr>
            </w:pPr>
          </w:p>
        </w:tc>
      </w:tr>
      <w:tr w:rsidR="00AB6326" w:rsidRPr="00DC4397">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lastRenderedPageBreak/>
              <w:t>年度</w:t>
            </w:r>
            <w:r w:rsidRPr="00DC4397">
              <w:rPr>
                <w:rFonts w:ascii="宋体" w:eastAsia="宋体"/>
                <w:sz w:val="20"/>
                <w:szCs w:val="20"/>
              </w:rPr>
              <w:br/>
            </w:r>
            <w:r w:rsidRPr="00DC4397">
              <w:rPr>
                <w:rFonts w:ascii="宋体" w:hAnsi="宋体" w:cs="微软雅黑" w:hint="eastAsia"/>
                <w:sz w:val="20"/>
                <w:szCs w:val="20"/>
              </w:rPr>
              <w:t>绩效</w:t>
            </w:r>
            <w:r w:rsidRPr="00DC4397">
              <w:rPr>
                <w:rFonts w:ascii="宋体" w:eastAsia="宋体"/>
                <w:sz w:val="20"/>
                <w:szCs w:val="20"/>
              </w:rPr>
              <w:br/>
            </w:r>
            <w:r w:rsidRPr="00DC4397">
              <w:rPr>
                <w:rFonts w:ascii="宋体" w:hAnsi="宋体" w:cs="微软雅黑" w:hint="eastAsia"/>
                <w:sz w:val="20"/>
                <w:szCs w:val="20"/>
              </w:rPr>
              <w:t>指标</w:t>
            </w:r>
            <w:r w:rsidRPr="00DC4397">
              <w:rPr>
                <w:rFonts w:ascii="宋体" w:eastAsia="宋体"/>
                <w:sz w:val="20"/>
                <w:szCs w:val="20"/>
              </w:rPr>
              <w:br/>
            </w:r>
            <w:r w:rsidRPr="00DC4397">
              <w:rPr>
                <w:rFonts w:ascii="宋体" w:hAnsi="宋体" w:cs="微软雅黑" w:hint="eastAsia"/>
                <w:sz w:val="20"/>
                <w:szCs w:val="20"/>
              </w:rPr>
              <w:t>完成</w:t>
            </w:r>
            <w:r w:rsidRPr="00DC4397">
              <w:rPr>
                <w:rFonts w:ascii="宋体" w:eastAsia="宋体"/>
                <w:sz w:val="20"/>
                <w:szCs w:val="20"/>
              </w:rPr>
              <w:br/>
            </w:r>
            <w:r w:rsidRPr="00DC4397">
              <w:rPr>
                <w:rFonts w:ascii="宋体" w:hAnsi="宋体" w:cs="微软雅黑" w:hint="eastAsia"/>
                <w:sz w:val="20"/>
                <w:szCs w:val="20"/>
              </w:rPr>
              <w:t>情况</w:t>
            </w:r>
          </w:p>
        </w:tc>
        <w:tc>
          <w:tcPr>
            <w:tcW w:w="1140" w:type="dxa"/>
            <w:tcBorders>
              <w:top w:val="nil"/>
              <w:left w:val="nil"/>
              <w:bottom w:val="nil"/>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一级指标</w:t>
            </w:r>
          </w:p>
        </w:tc>
        <w:tc>
          <w:tcPr>
            <w:tcW w:w="1360" w:type="dxa"/>
            <w:tcBorders>
              <w:top w:val="nil"/>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二级指标</w:t>
            </w:r>
          </w:p>
        </w:tc>
        <w:tc>
          <w:tcPr>
            <w:tcW w:w="1960" w:type="dxa"/>
            <w:tcBorders>
              <w:top w:val="single" w:sz="4" w:space="0" w:color="auto"/>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三级指标</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实际完成指标值（包含数字及文字描述）</w:t>
            </w:r>
          </w:p>
        </w:tc>
      </w:tr>
      <w:tr w:rsidR="00AB6326" w:rsidRPr="00DC4397">
        <w:trPr>
          <w:trHeight w:val="480"/>
        </w:trPr>
        <w:tc>
          <w:tcPr>
            <w:tcW w:w="720" w:type="dxa"/>
            <w:vMerge/>
            <w:tcBorders>
              <w:top w:val="nil"/>
              <w:left w:val="single" w:sz="4" w:space="0" w:color="auto"/>
              <w:bottom w:val="single" w:sz="4" w:space="0" w:color="000000"/>
              <w:right w:val="single" w:sz="4" w:space="0" w:color="auto"/>
            </w:tcBorders>
            <w:vAlign w:val="center"/>
          </w:tcPr>
          <w:p w:rsidR="00AB6326" w:rsidRPr="00DC4397" w:rsidRDefault="00AB6326" w:rsidP="00CA5117">
            <w:pPr>
              <w:rPr>
                <w:rFonts w:ascii="宋体" w:eastAsia="宋体"/>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项目完成指标</w:t>
            </w:r>
          </w:p>
        </w:tc>
        <w:tc>
          <w:tcPr>
            <w:tcW w:w="1360" w:type="dxa"/>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数量指标</w:t>
            </w:r>
          </w:p>
        </w:tc>
        <w:tc>
          <w:tcPr>
            <w:tcW w:w="1960" w:type="dxa"/>
            <w:tcBorders>
              <w:top w:val="single" w:sz="4" w:space="0" w:color="auto"/>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指标</w:t>
            </w:r>
            <w:r w:rsidRPr="00DC4397">
              <w:rPr>
                <w:rFonts w:ascii="宋体" w:hAnsi="宋体" w:cs="宋体"/>
                <w:sz w:val="20"/>
                <w:szCs w:val="20"/>
              </w:rPr>
              <w:t>1</w:t>
            </w:r>
            <w:r w:rsidRPr="00DC4397">
              <w:rPr>
                <w:rFonts w:ascii="宋体" w:hAnsi="宋体" w:cs="微软雅黑" w:hint="eastAsia"/>
                <w:sz w:val="20"/>
                <w:szCs w:val="20"/>
              </w:rPr>
              <w:t>：</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叁拾捌万玖仟八佰元整</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w:t>
            </w:r>
            <w:proofErr w:type="gramStart"/>
            <w:r w:rsidRPr="00DC4397">
              <w:rPr>
                <w:rFonts w:ascii="宋体" w:hAnsi="宋体" w:cs="微软雅黑" w:hint="eastAsia"/>
                <w:sz w:val="20"/>
                <w:szCs w:val="20"/>
              </w:rPr>
              <w:t>贰拾肆万叁仟叁佰</w:t>
            </w:r>
            <w:proofErr w:type="gramEnd"/>
            <w:r w:rsidRPr="00DC4397">
              <w:rPr>
                <w:rFonts w:ascii="宋体" w:hAnsi="宋体" w:cs="微软雅黑" w:hint="eastAsia"/>
                <w:sz w:val="20"/>
                <w:szCs w:val="20"/>
              </w:rPr>
              <w:t>元整</w:t>
            </w:r>
          </w:p>
        </w:tc>
      </w:tr>
      <w:tr w:rsidR="00AB6326" w:rsidRPr="00DC4397">
        <w:trPr>
          <w:trHeight w:val="480"/>
        </w:trPr>
        <w:tc>
          <w:tcPr>
            <w:tcW w:w="720" w:type="dxa"/>
            <w:vMerge/>
            <w:tcBorders>
              <w:top w:val="nil"/>
              <w:left w:val="single" w:sz="4" w:space="0" w:color="auto"/>
              <w:bottom w:val="single" w:sz="4" w:space="0" w:color="000000"/>
              <w:right w:val="single" w:sz="4" w:space="0" w:color="auto"/>
            </w:tcBorders>
            <w:vAlign w:val="center"/>
          </w:tcPr>
          <w:p w:rsidR="00AB6326" w:rsidRPr="00DC4397" w:rsidRDefault="00AB6326" w:rsidP="00CA5117">
            <w:pPr>
              <w:rPr>
                <w:rFonts w:ascii="宋体" w:eastAsia="宋体"/>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B6326" w:rsidRPr="00DC4397" w:rsidRDefault="00AB6326" w:rsidP="00CA5117">
            <w:pPr>
              <w:rPr>
                <w:rFonts w:ascii="宋体" w:eastAsia="宋体"/>
                <w:sz w:val="20"/>
                <w:szCs w:val="20"/>
              </w:rPr>
            </w:pPr>
          </w:p>
        </w:tc>
        <w:tc>
          <w:tcPr>
            <w:tcW w:w="1360" w:type="dxa"/>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质量指标</w:t>
            </w:r>
          </w:p>
        </w:tc>
        <w:tc>
          <w:tcPr>
            <w:tcW w:w="1960" w:type="dxa"/>
            <w:tcBorders>
              <w:top w:val="single" w:sz="4" w:space="0" w:color="auto"/>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指标</w:t>
            </w:r>
            <w:r w:rsidRPr="00DC4397">
              <w:rPr>
                <w:rFonts w:ascii="宋体" w:hAnsi="宋体" w:cs="宋体"/>
                <w:sz w:val="20"/>
                <w:szCs w:val="20"/>
              </w:rPr>
              <w:t>1</w:t>
            </w:r>
            <w:r w:rsidRPr="00DC4397">
              <w:rPr>
                <w:rFonts w:ascii="宋体" w:hAnsi="宋体" w:cs="微软雅黑" w:hint="eastAsia"/>
                <w:sz w:val="20"/>
                <w:szCs w:val="20"/>
              </w:rPr>
              <w:t>：</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叁拾捌万玖仟八佰元整</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w:t>
            </w:r>
            <w:proofErr w:type="gramStart"/>
            <w:r w:rsidRPr="00DC4397">
              <w:rPr>
                <w:rFonts w:ascii="宋体" w:hAnsi="宋体" w:cs="微软雅黑" w:hint="eastAsia"/>
                <w:sz w:val="20"/>
                <w:szCs w:val="20"/>
              </w:rPr>
              <w:t>贰拾肆万叁仟叁佰</w:t>
            </w:r>
            <w:proofErr w:type="gramEnd"/>
            <w:r w:rsidRPr="00DC4397">
              <w:rPr>
                <w:rFonts w:ascii="宋体" w:hAnsi="宋体" w:cs="微软雅黑" w:hint="eastAsia"/>
                <w:sz w:val="20"/>
                <w:szCs w:val="20"/>
              </w:rPr>
              <w:t>元整</w:t>
            </w:r>
          </w:p>
        </w:tc>
      </w:tr>
      <w:tr w:rsidR="00AB6326" w:rsidRPr="00DC4397">
        <w:trPr>
          <w:trHeight w:val="480"/>
        </w:trPr>
        <w:tc>
          <w:tcPr>
            <w:tcW w:w="720" w:type="dxa"/>
            <w:vMerge/>
            <w:tcBorders>
              <w:top w:val="nil"/>
              <w:left w:val="single" w:sz="4" w:space="0" w:color="auto"/>
              <w:bottom w:val="single" w:sz="4" w:space="0" w:color="000000"/>
              <w:right w:val="single" w:sz="4" w:space="0" w:color="auto"/>
            </w:tcBorders>
            <w:vAlign w:val="center"/>
          </w:tcPr>
          <w:p w:rsidR="00AB6326" w:rsidRPr="00DC4397" w:rsidRDefault="00AB6326" w:rsidP="00CA5117">
            <w:pPr>
              <w:rPr>
                <w:rFonts w:ascii="宋体" w:eastAsia="宋体"/>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B6326" w:rsidRPr="00DC4397" w:rsidRDefault="00AB6326" w:rsidP="00CA5117">
            <w:pPr>
              <w:rPr>
                <w:rFonts w:ascii="宋体" w:eastAsia="宋体"/>
                <w:sz w:val="20"/>
                <w:szCs w:val="20"/>
              </w:rPr>
            </w:pPr>
          </w:p>
        </w:tc>
        <w:tc>
          <w:tcPr>
            <w:tcW w:w="1360" w:type="dxa"/>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时效指标</w:t>
            </w:r>
          </w:p>
        </w:tc>
        <w:tc>
          <w:tcPr>
            <w:tcW w:w="1960" w:type="dxa"/>
            <w:tcBorders>
              <w:top w:val="single" w:sz="4" w:space="0" w:color="auto"/>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指标</w:t>
            </w:r>
            <w:r w:rsidRPr="00DC4397">
              <w:rPr>
                <w:rFonts w:ascii="宋体" w:hAnsi="宋体" w:cs="宋体"/>
                <w:sz w:val="20"/>
                <w:szCs w:val="20"/>
              </w:rPr>
              <w:t>1</w:t>
            </w:r>
            <w:r w:rsidRPr="00DC4397">
              <w:rPr>
                <w:rFonts w:ascii="宋体" w:hAnsi="宋体" w:cs="微软雅黑" w:hint="eastAsia"/>
                <w:sz w:val="20"/>
                <w:szCs w:val="20"/>
              </w:rPr>
              <w:t>：</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叁拾捌万玖仟八佰元整</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15"/>
                <w:szCs w:val="15"/>
              </w:rPr>
            </w:pPr>
            <w:r w:rsidRPr="00DC4397">
              <w:rPr>
                <w:rFonts w:ascii="宋体" w:hAnsi="宋体" w:cs="微软雅黑" w:hint="eastAsia"/>
                <w:sz w:val="20"/>
                <w:szCs w:val="20"/>
              </w:rPr>
              <w:t xml:space="preserve">　</w:t>
            </w:r>
            <w:r w:rsidRPr="00DC4397">
              <w:rPr>
                <w:rFonts w:ascii="宋体" w:hAnsi="宋体" w:cs="微软雅黑" w:hint="eastAsia"/>
                <w:sz w:val="15"/>
                <w:szCs w:val="15"/>
              </w:rPr>
              <w:t>完成了全年预算指标执行，按时完成决算报表</w:t>
            </w:r>
          </w:p>
        </w:tc>
      </w:tr>
      <w:tr w:rsidR="00AB6326" w:rsidRPr="00DC4397">
        <w:trPr>
          <w:trHeight w:val="480"/>
        </w:trPr>
        <w:tc>
          <w:tcPr>
            <w:tcW w:w="720" w:type="dxa"/>
            <w:vMerge/>
            <w:tcBorders>
              <w:top w:val="nil"/>
              <w:left w:val="single" w:sz="4" w:space="0" w:color="auto"/>
              <w:bottom w:val="single" w:sz="4" w:space="0" w:color="000000"/>
              <w:right w:val="single" w:sz="4" w:space="0" w:color="auto"/>
            </w:tcBorders>
            <w:vAlign w:val="center"/>
          </w:tcPr>
          <w:p w:rsidR="00AB6326" w:rsidRPr="00DC4397" w:rsidRDefault="00AB6326" w:rsidP="00CA5117">
            <w:pPr>
              <w:rPr>
                <w:rFonts w:ascii="宋体" w:eastAsia="宋体"/>
                <w:sz w:val="20"/>
                <w:szCs w:val="20"/>
              </w:rPr>
            </w:pPr>
          </w:p>
        </w:tc>
        <w:tc>
          <w:tcPr>
            <w:tcW w:w="1140" w:type="dxa"/>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满意度</w:t>
            </w:r>
            <w:r w:rsidRPr="00DC4397">
              <w:rPr>
                <w:rFonts w:ascii="宋体" w:eastAsia="宋体"/>
                <w:sz w:val="20"/>
                <w:szCs w:val="20"/>
              </w:rPr>
              <w:br/>
            </w:r>
            <w:r w:rsidRPr="00DC4397">
              <w:rPr>
                <w:rFonts w:ascii="宋体" w:hAnsi="宋体" w:cs="微软雅黑" w:hint="eastAsia"/>
                <w:sz w:val="20"/>
                <w:szCs w:val="20"/>
              </w:rPr>
              <w:t>指标</w:t>
            </w:r>
          </w:p>
        </w:tc>
        <w:tc>
          <w:tcPr>
            <w:tcW w:w="1360" w:type="dxa"/>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满意度指标</w:t>
            </w:r>
          </w:p>
        </w:tc>
        <w:tc>
          <w:tcPr>
            <w:tcW w:w="1960" w:type="dxa"/>
            <w:tcBorders>
              <w:top w:val="single" w:sz="4" w:space="0" w:color="auto"/>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指标</w:t>
            </w:r>
            <w:r w:rsidRPr="00DC4397">
              <w:rPr>
                <w:rFonts w:ascii="宋体" w:hAnsi="宋体" w:cs="宋体"/>
                <w:sz w:val="20"/>
                <w:szCs w:val="20"/>
              </w:rPr>
              <w:t>1</w:t>
            </w:r>
            <w:r w:rsidRPr="00DC4397">
              <w:rPr>
                <w:rFonts w:ascii="宋体" w:hAnsi="宋体" w:cs="微软雅黑" w:hint="eastAsia"/>
                <w:sz w:val="20"/>
                <w:szCs w:val="20"/>
              </w:rPr>
              <w:t>：</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较</w:t>
            </w:r>
            <w:proofErr w:type="gramStart"/>
            <w:r w:rsidRPr="00DC4397">
              <w:rPr>
                <w:rFonts w:ascii="宋体" w:hAnsi="宋体" w:cs="微软雅黑" w:hint="eastAsia"/>
                <w:sz w:val="20"/>
                <w:szCs w:val="20"/>
              </w:rPr>
              <w:t xml:space="preserve">满意　</w:t>
            </w:r>
            <w:proofErr w:type="gramEnd"/>
          </w:p>
        </w:tc>
        <w:tc>
          <w:tcPr>
            <w:tcW w:w="178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w:t>
            </w:r>
          </w:p>
        </w:tc>
      </w:tr>
    </w:tbl>
    <w:p w:rsidR="00AB6326" w:rsidRPr="00DC4397" w:rsidRDefault="00AB6326" w:rsidP="003F5954">
      <w:pPr>
        <w:spacing w:line="540" w:lineRule="exact"/>
        <w:rPr>
          <w:rStyle w:val="a7"/>
          <w:rFonts w:ascii="仿宋" w:eastAsia="仿宋" w:hAnsi="仿宋"/>
          <w:b w:val="0"/>
          <w:bCs w:val="0"/>
          <w:spacing w:val="-4"/>
          <w:sz w:val="32"/>
          <w:szCs w:val="32"/>
        </w:rPr>
      </w:pPr>
    </w:p>
    <w:tbl>
      <w:tblPr>
        <w:tblW w:w="9020" w:type="dxa"/>
        <w:tblInd w:w="-106" w:type="dxa"/>
        <w:tblLook w:val="00A0" w:firstRow="1" w:lastRow="0" w:firstColumn="1" w:lastColumn="0" w:noHBand="0" w:noVBand="0"/>
      </w:tblPr>
      <w:tblGrid>
        <w:gridCol w:w="720"/>
        <w:gridCol w:w="1140"/>
        <w:gridCol w:w="1360"/>
        <w:gridCol w:w="1960"/>
        <w:gridCol w:w="2060"/>
        <w:gridCol w:w="1780"/>
      </w:tblGrid>
      <w:tr w:rsidR="00AB6326" w:rsidRPr="00DC4397">
        <w:trPr>
          <w:trHeight w:val="405"/>
        </w:trPr>
        <w:tc>
          <w:tcPr>
            <w:tcW w:w="9020" w:type="dxa"/>
            <w:gridSpan w:val="6"/>
            <w:tcBorders>
              <w:top w:val="nil"/>
              <w:left w:val="nil"/>
              <w:bottom w:val="nil"/>
              <w:right w:val="nil"/>
            </w:tcBorders>
            <w:vAlign w:val="center"/>
          </w:tcPr>
          <w:p w:rsidR="00AB6326" w:rsidRPr="00DC4397" w:rsidRDefault="00680ED2" w:rsidP="00680ED2">
            <w:pPr>
              <w:shd w:val="clear" w:color="auto" w:fill="FFFFFF"/>
              <w:autoSpaceDE w:val="0"/>
              <w:autoSpaceDN w:val="0"/>
              <w:spacing w:before="100" w:line="520" w:lineRule="exact"/>
              <w:ind w:firstLine="480"/>
              <w:rPr>
                <w:rFonts w:ascii="宋体" w:eastAsia="宋体" w:hAnsi="Times New Roman"/>
                <w:sz w:val="24"/>
                <w:szCs w:val="24"/>
              </w:rPr>
            </w:pPr>
            <w:r w:rsidRPr="00DC4397">
              <w:rPr>
                <w:rFonts w:ascii="Times New Roman" w:eastAsia="宋体" w:hAnsi="Times New Roman" w:cs="宋体" w:hint="eastAsia"/>
                <w:sz w:val="24"/>
                <w:szCs w:val="24"/>
              </w:rPr>
              <w:t>临时聘用司机人员经费及补助</w:t>
            </w:r>
            <w:r w:rsidRPr="00DC4397">
              <w:rPr>
                <w:rFonts w:ascii="宋体" w:eastAsia="宋体" w:hAnsi="Times New Roman" w:cs="宋体" w:hint="eastAsia"/>
                <w:sz w:val="24"/>
                <w:szCs w:val="24"/>
              </w:rPr>
              <w:t>项目绩效自评综述：根据年初设定的绩效目标，</w:t>
            </w:r>
            <w:r w:rsidRPr="00DC4397">
              <w:rPr>
                <w:rFonts w:ascii="Times New Roman" w:eastAsia="宋体" w:hAnsi="Times New Roman" w:cs="宋体" w:hint="eastAsia"/>
                <w:sz w:val="24"/>
                <w:szCs w:val="24"/>
              </w:rPr>
              <w:t>临时聘用司机人员经费及补助</w:t>
            </w:r>
            <w:r w:rsidRPr="00DC4397">
              <w:rPr>
                <w:rFonts w:ascii="宋体" w:eastAsia="宋体" w:hAnsi="Times New Roman" w:cs="宋体" w:hint="eastAsia"/>
                <w:sz w:val="24"/>
                <w:szCs w:val="24"/>
              </w:rPr>
              <w:t>项目绩效自评得分为</w:t>
            </w:r>
            <w:r w:rsidRPr="00DC4397">
              <w:rPr>
                <w:rFonts w:ascii="宋体" w:eastAsia="宋体" w:hAnsi="Times New Roman" w:cs="宋体"/>
                <w:sz w:val="24"/>
                <w:szCs w:val="24"/>
              </w:rPr>
              <w:t>100</w:t>
            </w:r>
            <w:r w:rsidRPr="00DC4397">
              <w:rPr>
                <w:rFonts w:ascii="宋体" w:eastAsia="宋体" w:hAnsi="Times New Roman" w:cs="宋体" w:hint="eastAsia"/>
                <w:sz w:val="24"/>
                <w:szCs w:val="24"/>
              </w:rPr>
              <w:t>分。项目全年预算数为</w:t>
            </w:r>
            <w:r w:rsidRPr="00DC4397">
              <w:rPr>
                <w:rFonts w:ascii="宋体" w:eastAsia="宋体" w:hAnsi="Times New Roman" w:cs="宋体"/>
                <w:sz w:val="24"/>
                <w:szCs w:val="24"/>
              </w:rPr>
              <w:t>3.82</w:t>
            </w:r>
            <w:r w:rsidRPr="00DC4397">
              <w:rPr>
                <w:rFonts w:ascii="宋体" w:eastAsia="宋体" w:hAnsi="Times New Roman" w:cs="宋体" w:hint="eastAsia"/>
                <w:sz w:val="24"/>
                <w:szCs w:val="24"/>
              </w:rPr>
              <w:t>万元，执行数为</w:t>
            </w:r>
            <w:r w:rsidRPr="00DC4397">
              <w:rPr>
                <w:rFonts w:ascii="宋体" w:eastAsia="宋体" w:hAnsi="Times New Roman" w:cs="宋体"/>
                <w:sz w:val="24"/>
                <w:szCs w:val="24"/>
              </w:rPr>
              <w:t>4.53</w:t>
            </w:r>
            <w:r w:rsidRPr="00DC4397">
              <w:rPr>
                <w:rFonts w:ascii="宋体" w:eastAsia="宋体" w:hAnsi="Times New Roman" w:cs="宋体" w:hint="eastAsia"/>
                <w:sz w:val="24"/>
                <w:szCs w:val="24"/>
              </w:rPr>
              <w:t>万元，增加预算的</w:t>
            </w:r>
            <w:r w:rsidRPr="00DC4397">
              <w:rPr>
                <w:rFonts w:ascii="宋体" w:eastAsia="宋体" w:hAnsi="Times New Roman" w:cs="宋体"/>
                <w:sz w:val="24"/>
                <w:szCs w:val="24"/>
              </w:rPr>
              <w:t>18.58%</w:t>
            </w:r>
            <w:r w:rsidRPr="00DC4397">
              <w:rPr>
                <w:rFonts w:ascii="宋体" w:eastAsia="宋体" w:hAnsi="Times New Roman" w:cs="宋体" w:hint="eastAsia"/>
                <w:sz w:val="24"/>
                <w:szCs w:val="24"/>
              </w:rPr>
              <w:t>。主要产出和效果：完成</w:t>
            </w:r>
            <w:r w:rsidRPr="00DC4397">
              <w:rPr>
                <w:rFonts w:ascii="Times New Roman" w:eastAsia="宋体" w:hAnsi="Times New Roman" w:cs="宋体" w:hint="eastAsia"/>
                <w:sz w:val="24"/>
                <w:szCs w:val="24"/>
              </w:rPr>
              <w:t>临时聘用司机人员工资的发放</w:t>
            </w:r>
            <w:r w:rsidRPr="00DC4397">
              <w:rPr>
                <w:rFonts w:ascii="宋体" w:eastAsia="宋体" w:hAnsi="Times New Roman" w:cs="宋体" w:hint="eastAsia"/>
                <w:sz w:val="24"/>
                <w:szCs w:val="24"/>
              </w:rPr>
              <w:t>。发现的问题及原因：无。下一步改进措施：无。</w:t>
            </w:r>
          </w:p>
          <w:p w:rsidR="00AB6326" w:rsidRPr="00DC4397" w:rsidRDefault="00AB6326" w:rsidP="003F5954">
            <w:pPr>
              <w:jc w:val="center"/>
              <w:rPr>
                <w:rFonts w:ascii="宋体" w:eastAsia="宋体"/>
                <w:b/>
                <w:bCs/>
                <w:sz w:val="32"/>
                <w:szCs w:val="32"/>
              </w:rPr>
            </w:pPr>
            <w:r w:rsidRPr="00DC4397">
              <w:rPr>
                <w:rFonts w:ascii="宋体" w:hAnsi="宋体" w:cs="微软雅黑" w:hint="eastAsia"/>
                <w:b/>
                <w:bCs/>
                <w:sz w:val="32"/>
                <w:szCs w:val="32"/>
              </w:rPr>
              <w:t>乌鲁木齐市财政项目支出绩效自评表</w:t>
            </w:r>
          </w:p>
        </w:tc>
      </w:tr>
      <w:tr w:rsidR="00AB6326" w:rsidRPr="00DC4397">
        <w:trPr>
          <w:trHeight w:val="417"/>
        </w:trPr>
        <w:tc>
          <w:tcPr>
            <w:tcW w:w="9020" w:type="dxa"/>
            <w:gridSpan w:val="6"/>
            <w:tcBorders>
              <w:top w:val="nil"/>
              <w:left w:val="nil"/>
              <w:bottom w:val="nil"/>
              <w:right w:val="nil"/>
            </w:tcBorders>
            <w:vAlign w:val="center"/>
          </w:tcPr>
          <w:p w:rsidR="00AB6326" w:rsidRPr="00DC4397" w:rsidRDefault="00AB6326" w:rsidP="00CA5117">
            <w:pPr>
              <w:jc w:val="center"/>
              <w:rPr>
                <w:rFonts w:ascii="宋体" w:eastAsia="宋体"/>
                <w:sz w:val="24"/>
                <w:szCs w:val="24"/>
              </w:rPr>
            </w:pPr>
            <w:r w:rsidRPr="00DC4397">
              <w:rPr>
                <w:rFonts w:ascii="宋体" w:hAnsi="宋体" w:cs="微软雅黑" w:hint="eastAsia"/>
                <w:sz w:val="24"/>
                <w:szCs w:val="24"/>
              </w:rPr>
              <w:t>（</w:t>
            </w:r>
            <w:r w:rsidRPr="00DC4397">
              <w:rPr>
                <w:rFonts w:ascii="宋体" w:hAnsi="宋体" w:cs="宋体"/>
                <w:sz w:val="24"/>
                <w:szCs w:val="24"/>
              </w:rPr>
              <w:t>2018</w:t>
            </w:r>
            <w:r w:rsidRPr="00DC4397">
              <w:rPr>
                <w:rFonts w:ascii="宋体" w:hAnsi="宋体" w:cs="微软雅黑" w:hint="eastAsia"/>
                <w:sz w:val="24"/>
                <w:szCs w:val="24"/>
              </w:rPr>
              <w:t>年度）</w:t>
            </w:r>
          </w:p>
        </w:tc>
      </w:tr>
      <w:tr w:rsidR="00AB6326" w:rsidRPr="00DC4397">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AB6326" w:rsidRPr="00DC4397" w:rsidRDefault="00AB6326" w:rsidP="00CA5117">
            <w:pPr>
              <w:rPr>
                <w:rFonts w:ascii="宋体" w:hAnsi="宋体" w:cs="宋体"/>
                <w:sz w:val="20"/>
                <w:szCs w:val="20"/>
              </w:rPr>
            </w:pPr>
            <w:r w:rsidRPr="00DC4397">
              <w:rPr>
                <w:rFonts w:ascii="宋体" w:hAnsi="宋体" w:cs="微软雅黑" w:hint="eastAsia"/>
                <w:sz w:val="20"/>
                <w:szCs w:val="20"/>
              </w:rPr>
              <w:t>项目名称</w:t>
            </w:r>
            <w:r w:rsidRPr="00DC4397">
              <w:rPr>
                <w:rFonts w:ascii="宋体" w:hAnsi="宋体" w:cs="宋体"/>
                <w:sz w:val="20"/>
                <w:szCs w:val="20"/>
              </w:rPr>
              <w:t xml:space="preserve">: </w:t>
            </w:r>
          </w:p>
        </w:tc>
        <w:tc>
          <w:tcPr>
            <w:tcW w:w="5800" w:type="dxa"/>
            <w:gridSpan w:val="3"/>
            <w:tcBorders>
              <w:top w:val="single" w:sz="4" w:space="0" w:color="auto"/>
              <w:left w:val="nil"/>
              <w:bottom w:val="single" w:sz="4" w:space="0" w:color="auto"/>
              <w:right w:val="single" w:sz="4" w:space="0" w:color="auto"/>
            </w:tcBorders>
            <w:vAlign w:val="center"/>
          </w:tcPr>
          <w:p w:rsidR="00AB6326" w:rsidRPr="00DC4397" w:rsidRDefault="00AB6326" w:rsidP="003F5954">
            <w:pPr>
              <w:spacing w:line="700" w:lineRule="exact"/>
              <w:rPr>
                <w:rFonts w:ascii="宋体" w:eastAsia="宋体"/>
                <w:sz w:val="20"/>
                <w:szCs w:val="20"/>
              </w:rPr>
            </w:pPr>
            <w:r w:rsidRPr="00DC4397">
              <w:rPr>
                <w:rFonts w:ascii="宋体" w:hAnsi="宋体" w:cs="微软雅黑" w:hint="eastAsia"/>
                <w:sz w:val="20"/>
                <w:szCs w:val="20"/>
              </w:rPr>
              <w:t>临聘人员经费</w:t>
            </w:r>
          </w:p>
        </w:tc>
      </w:tr>
      <w:tr w:rsidR="00AB6326" w:rsidRPr="00DC4397">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预算单位：水磨沟区委编办</w:t>
            </w:r>
          </w:p>
        </w:tc>
        <w:tc>
          <w:tcPr>
            <w:tcW w:w="5800" w:type="dxa"/>
            <w:gridSpan w:val="3"/>
            <w:tcBorders>
              <w:top w:val="single" w:sz="4" w:space="0" w:color="auto"/>
              <w:left w:val="nil"/>
              <w:bottom w:val="single" w:sz="4" w:space="0" w:color="auto"/>
              <w:right w:val="single" w:sz="4" w:space="0" w:color="000000"/>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 xml:space="preserve">中共乌鲁木齐市水磨沟区委员会机构编制委员会办公室　</w:t>
            </w:r>
          </w:p>
        </w:tc>
      </w:tr>
      <w:tr w:rsidR="00AB6326" w:rsidRPr="00DC4397">
        <w:trPr>
          <w:trHeight w:val="465"/>
        </w:trPr>
        <w:tc>
          <w:tcPr>
            <w:tcW w:w="720" w:type="dxa"/>
            <w:vMerge w:val="restart"/>
            <w:tcBorders>
              <w:top w:val="nil"/>
              <w:left w:val="single" w:sz="4" w:space="0" w:color="auto"/>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预算</w:t>
            </w:r>
            <w:r w:rsidRPr="00DC4397">
              <w:rPr>
                <w:rFonts w:ascii="宋体" w:eastAsia="宋体"/>
                <w:sz w:val="20"/>
                <w:szCs w:val="20"/>
              </w:rPr>
              <w:br/>
            </w:r>
            <w:r w:rsidRPr="00DC4397">
              <w:rPr>
                <w:rFonts w:ascii="宋体" w:hAnsi="宋体" w:cs="微软雅黑" w:hint="eastAsia"/>
                <w:sz w:val="20"/>
                <w:szCs w:val="20"/>
              </w:rPr>
              <w:lastRenderedPageBreak/>
              <w:t>执行</w:t>
            </w:r>
            <w:r w:rsidRPr="00DC4397">
              <w:rPr>
                <w:rFonts w:ascii="宋体" w:eastAsia="宋体"/>
                <w:sz w:val="20"/>
                <w:szCs w:val="20"/>
              </w:rPr>
              <w:br/>
            </w:r>
            <w:r w:rsidRPr="00DC4397">
              <w:rPr>
                <w:rFonts w:ascii="宋体" w:hAnsi="宋体" w:cs="微软雅黑" w:hint="eastAsia"/>
                <w:sz w:val="20"/>
                <w:szCs w:val="20"/>
              </w:rPr>
              <w:t>情况</w:t>
            </w:r>
            <w:r w:rsidRPr="00DC4397">
              <w:rPr>
                <w:rFonts w:ascii="宋体" w:eastAsia="宋体"/>
                <w:sz w:val="20"/>
                <w:szCs w:val="20"/>
              </w:rPr>
              <w:br/>
            </w:r>
            <w:r w:rsidRPr="00DC4397">
              <w:rPr>
                <w:rFonts w:ascii="宋体" w:hAnsi="宋体" w:cs="微软雅黑" w:hint="eastAsia"/>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lastRenderedPageBreak/>
              <w:t>预算数：</w:t>
            </w:r>
            <w:r w:rsidRPr="00DC4397">
              <w:rPr>
                <w:rFonts w:ascii="宋体" w:hAnsi="宋体" w:cs="宋体"/>
                <w:sz w:val="20"/>
                <w:szCs w:val="20"/>
              </w:rPr>
              <w:t>3.82</w:t>
            </w:r>
          </w:p>
        </w:tc>
        <w:tc>
          <w:tcPr>
            <w:tcW w:w="1960" w:type="dxa"/>
            <w:tcBorders>
              <w:top w:val="single" w:sz="4" w:space="0" w:color="auto"/>
              <w:left w:val="nil"/>
              <w:bottom w:val="single" w:sz="4" w:space="0" w:color="auto"/>
              <w:right w:val="single" w:sz="4" w:space="0" w:color="000000"/>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 xml:space="preserve">　</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执行数：</w:t>
            </w:r>
            <w:r w:rsidRPr="00DC4397">
              <w:rPr>
                <w:rFonts w:ascii="宋体" w:hAnsi="宋体" w:cs="宋体"/>
                <w:sz w:val="20"/>
                <w:szCs w:val="20"/>
              </w:rPr>
              <w:t>4.53</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jc w:val="right"/>
              <w:rPr>
                <w:rFonts w:ascii="宋体" w:eastAsia="宋体"/>
                <w:sz w:val="20"/>
                <w:szCs w:val="20"/>
              </w:rPr>
            </w:pPr>
            <w:r w:rsidRPr="00DC4397">
              <w:rPr>
                <w:rFonts w:ascii="宋体" w:hAnsi="宋体" w:cs="微软雅黑" w:hint="eastAsia"/>
                <w:sz w:val="20"/>
                <w:szCs w:val="20"/>
              </w:rPr>
              <w:t xml:space="preserve">　</w:t>
            </w:r>
          </w:p>
        </w:tc>
      </w:tr>
      <w:tr w:rsidR="00AB6326" w:rsidRPr="00DC4397">
        <w:trPr>
          <w:trHeight w:val="509"/>
        </w:trPr>
        <w:tc>
          <w:tcPr>
            <w:tcW w:w="720" w:type="dxa"/>
            <w:vMerge/>
            <w:tcBorders>
              <w:top w:val="nil"/>
              <w:left w:val="single" w:sz="4" w:space="0" w:color="auto"/>
              <w:bottom w:val="single" w:sz="4" w:space="0" w:color="auto"/>
              <w:right w:val="single" w:sz="4" w:space="0" w:color="auto"/>
            </w:tcBorders>
            <w:vAlign w:val="center"/>
          </w:tcPr>
          <w:p w:rsidR="00AB6326" w:rsidRPr="00DC4397" w:rsidRDefault="00AB6326" w:rsidP="00CA5117">
            <w:pPr>
              <w:rPr>
                <w:rFonts w:ascii="宋体" w:eastAsia="宋体"/>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AB6326" w:rsidRPr="00DC4397" w:rsidRDefault="00AB6326" w:rsidP="00CA5117">
            <w:pPr>
              <w:jc w:val="right"/>
              <w:rPr>
                <w:rFonts w:ascii="宋体" w:eastAsia="宋体"/>
                <w:sz w:val="20"/>
                <w:szCs w:val="20"/>
              </w:rPr>
            </w:pPr>
            <w:r w:rsidRPr="00DC4397">
              <w:rPr>
                <w:rFonts w:ascii="宋体" w:hAnsi="宋体" w:cs="微软雅黑" w:hint="eastAsia"/>
                <w:sz w:val="20"/>
                <w:szCs w:val="20"/>
              </w:rPr>
              <w:t>其中：财政拨款</w:t>
            </w:r>
          </w:p>
        </w:tc>
        <w:tc>
          <w:tcPr>
            <w:tcW w:w="1960" w:type="dxa"/>
            <w:tcBorders>
              <w:top w:val="single" w:sz="4" w:space="0" w:color="auto"/>
              <w:left w:val="nil"/>
              <w:bottom w:val="single" w:sz="4" w:space="0" w:color="auto"/>
              <w:right w:val="single" w:sz="4" w:space="0" w:color="000000"/>
            </w:tcBorders>
            <w:vAlign w:val="center"/>
          </w:tcPr>
          <w:p w:rsidR="00AB6326" w:rsidRPr="00DC4397" w:rsidRDefault="00AB6326" w:rsidP="00CA5117">
            <w:pPr>
              <w:jc w:val="center"/>
              <w:rPr>
                <w:rFonts w:ascii="宋体" w:eastAsia="宋体"/>
                <w:sz w:val="20"/>
                <w:szCs w:val="20"/>
              </w:rPr>
            </w:pPr>
            <w:r w:rsidRPr="00DC4397">
              <w:rPr>
                <w:rFonts w:ascii="宋体" w:hAnsi="宋体" w:cs="宋体"/>
                <w:sz w:val="20"/>
                <w:szCs w:val="20"/>
              </w:rPr>
              <w:t>3.82</w:t>
            </w:r>
          </w:p>
        </w:tc>
        <w:tc>
          <w:tcPr>
            <w:tcW w:w="2060" w:type="dxa"/>
            <w:tcBorders>
              <w:top w:val="nil"/>
              <w:left w:val="nil"/>
              <w:bottom w:val="nil"/>
              <w:right w:val="single" w:sz="4" w:space="0" w:color="auto"/>
            </w:tcBorders>
            <w:vAlign w:val="center"/>
          </w:tcPr>
          <w:p w:rsidR="00AB6326" w:rsidRPr="00DC4397" w:rsidRDefault="00AB6326" w:rsidP="00CA5117">
            <w:pPr>
              <w:jc w:val="right"/>
              <w:rPr>
                <w:rFonts w:ascii="宋体" w:eastAsia="宋体"/>
                <w:sz w:val="20"/>
                <w:szCs w:val="20"/>
              </w:rPr>
            </w:pPr>
            <w:r w:rsidRPr="00DC4397">
              <w:rPr>
                <w:rFonts w:ascii="宋体" w:hAnsi="宋体" w:cs="微软雅黑" w:hint="eastAsia"/>
                <w:sz w:val="20"/>
                <w:szCs w:val="20"/>
              </w:rPr>
              <w:t>其中：财政拨款</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jc w:val="right"/>
              <w:rPr>
                <w:rFonts w:ascii="宋体" w:eastAsia="宋体"/>
                <w:sz w:val="20"/>
                <w:szCs w:val="20"/>
              </w:rPr>
            </w:pPr>
            <w:r w:rsidRPr="00DC4397">
              <w:rPr>
                <w:rFonts w:ascii="宋体" w:hAnsi="宋体" w:cs="宋体"/>
                <w:sz w:val="20"/>
                <w:szCs w:val="20"/>
              </w:rPr>
              <w:t>4.53</w:t>
            </w:r>
            <w:r w:rsidRPr="00DC4397">
              <w:rPr>
                <w:rFonts w:ascii="宋体" w:hAnsi="宋体" w:cs="微软雅黑" w:hint="eastAsia"/>
                <w:sz w:val="20"/>
                <w:szCs w:val="20"/>
              </w:rPr>
              <w:t xml:space="preserve">　</w:t>
            </w:r>
          </w:p>
        </w:tc>
      </w:tr>
      <w:tr w:rsidR="00AB6326" w:rsidRPr="00DC4397">
        <w:trPr>
          <w:trHeight w:val="433"/>
        </w:trPr>
        <w:tc>
          <w:tcPr>
            <w:tcW w:w="720" w:type="dxa"/>
            <w:vMerge/>
            <w:tcBorders>
              <w:top w:val="nil"/>
              <w:left w:val="single" w:sz="4" w:space="0" w:color="auto"/>
              <w:bottom w:val="single" w:sz="4" w:space="0" w:color="auto"/>
              <w:right w:val="single" w:sz="4" w:space="0" w:color="auto"/>
            </w:tcBorders>
            <w:vAlign w:val="center"/>
          </w:tcPr>
          <w:p w:rsidR="00AB6326" w:rsidRPr="00DC4397" w:rsidRDefault="00AB6326" w:rsidP="00CA5117">
            <w:pPr>
              <w:rPr>
                <w:rFonts w:ascii="宋体" w:eastAsia="宋体"/>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AB6326" w:rsidRPr="00DC4397" w:rsidRDefault="00AB6326" w:rsidP="00CA5117">
            <w:pPr>
              <w:jc w:val="right"/>
              <w:rPr>
                <w:rFonts w:ascii="宋体" w:eastAsia="宋体"/>
                <w:sz w:val="20"/>
                <w:szCs w:val="20"/>
              </w:rPr>
            </w:pPr>
            <w:r w:rsidRPr="00DC4397">
              <w:rPr>
                <w:rFonts w:ascii="宋体" w:hAnsi="宋体" w:cs="微软雅黑" w:hint="eastAsia"/>
                <w:sz w:val="20"/>
                <w:szCs w:val="20"/>
              </w:rPr>
              <w:t>其他资金</w:t>
            </w:r>
          </w:p>
        </w:tc>
        <w:tc>
          <w:tcPr>
            <w:tcW w:w="1960" w:type="dxa"/>
            <w:tcBorders>
              <w:top w:val="single" w:sz="4" w:space="0" w:color="auto"/>
              <w:left w:val="nil"/>
              <w:bottom w:val="single" w:sz="4" w:space="0" w:color="auto"/>
              <w:right w:val="single" w:sz="4" w:space="0" w:color="000000"/>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 xml:space="preserve">　</w:t>
            </w:r>
          </w:p>
        </w:tc>
        <w:tc>
          <w:tcPr>
            <w:tcW w:w="2060" w:type="dxa"/>
            <w:tcBorders>
              <w:top w:val="single" w:sz="4" w:space="0" w:color="auto"/>
              <w:left w:val="nil"/>
              <w:bottom w:val="nil"/>
              <w:right w:val="single" w:sz="4" w:space="0" w:color="auto"/>
            </w:tcBorders>
            <w:vAlign w:val="center"/>
          </w:tcPr>
          <w:p w:rsidR="00AB6326" w:rsidRPr="00DC4397" w:rsidRDefault="00AB6326" w:rsidP="00CA5117">
            <w:pPr>
              <w:jc w:val="right"/>
              <w:rPr>
                <w:rFonts w:ascii="宋体" w:eastAsia="宋体"/>
                <w:sz w:val="20"/>
                <w:szCs w:val="20"/>
              </w:rPr>
            </w:pPr>
            <w:r w:rsidRPr="00DC4397">
              <w:rPr>
                <w:rFonts w:ascii="宋体" w:hAnsi="宋体" w:cs="微软雅黑" w:hint="eastAsia"/>
                <w:sz w:val="20"/>
                <w:szCs w:val="20"/>
              </w:rPr>
              <w:t>其他资金</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jc w:val="right"/>
              <w:rPr>
                <w:rFonts w:ascii="宋体" w:eastAsia="宋体"/>
                <w:sz w:val="20"/>
                <w:szCs w:val="20"/>
              </w:rPr>
            </w:pPr>
            <w:r w:rsidRPr="00DC4397">
              <w:rPr>
                <w:rFonts w:ascii="宋体" w:hAnsi="宋体" w:cs="微软雅黑" w:hint="eastAsia"/>
                <w:sz w:val="20"/>
                <w:szCs w:val="20"/>
              </w:rPr>
              <w:t xml:space="preserve">　</w:t>
            </w:r>
          </w:p>
        </w:tc>
      </w:tr>
      <w:tr w:rsidR="00AB6326" w:rsidRPr="00DC4397">
        <w:trPr>
          <w:trHeight w:val="450"/>
        </w:trPr>
        <w:tc>
          <w:tcPr>
            <w:tcW w:w="720" w:type="dxa"/>
            <w:vMerge w:val="restart"/>
            <w:tcBorders>
              <w:top w:val="nil"/>
              <w:left w:val="single" w:sz="4" w:space="0" w:color="auto"/>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年度</w:t>
            </w:r>
            <w:r w:rsidRPr="00DC4397">
              <w:rPr>
                <w:rFonts w:ascii="宋体" w:eastAsia="宋体"/>
                <w:sz w:val="20"/>
                <w:szCs w:val="20"/>
              </w:rPr>
              <w:br/>
            </w:r>
            <w:r w:rsidRPr="00DC4397">
              <w:rPr>
                <w:rFonts w:ascii="宋体" w:hAnsi="宋体" w:cs="微软雅黑" w:hint="eastAsia"/>
                <w:sz w:val="20"/>
                <w:szCs w:val="20"/>
              </w:rPr>
              <w:t>目标</w:t>
            </w:r>
            <w:r w:rsidRPr="00DC4397">
              <w:rPr>
                <w:rFonts w:ascii="宋体" w:eastAsia="宋体"/>
                <w:sz w:val="20"/>
                <w:szCs w:val="20"/>
              </w:rPr>
              <w:br/>
            </w:r>
            <w:r w:rsidRPr="00DC4397">
              <w:rPr>
                <w:rFonts w:ascii="宋体" w:hAnsi="宋体" w:cs="微软雅黑" w:hint="eastAsia"/>
                <w:sz w:val="20"/>
                <w:szCs w:val="20"/>
              </w:rPr>
              <w:t>完成</w:t>
            </w:r>
            <w:r w:rsidRPr="00DC4397">
              <w:rPr>
                <w:rFonts w:ascii="宋体" w:eastAsia="宋体"/>
                <w:sz w:val="20"/>
                <w:szCs w:val="20"/>
              </w:rPr>
              <w:br/>
            </w:r>
            <w:r w:rsidRPr="00DC4397">
              <w:rPr>
                <w:rFonts w:ascii="宋体" w:hAnsi="宋体" w:cs="微软雅黑" w:hint="eastAsia"/>
                <w:sz w:val="20"/>
                <w:szCs w:val="20"/>
              </w:rPr>
              <w:t>情况</w:t>
            </w:r>
          </w:p>
        </w:tc>
        <w:tc>
          <w:tcPr>
            <w:tcW w:w="4460" w:type="dxa"/>
            <w:gridSpan w:val="3"/>
            <w:tcBorders>
              <w:top w:val="single" w:sz="4" w:space="0" w:color="auto"/>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实际完成目标</w:t>
            </w:r>
          </w:p>
        </w:tc>
      </w:tr>
      <w:tr w:rsidR="00AB6326" w:rsidRPr="00DC4397">
        <w:trPr>
          <w:trHeight w:val="1425"/>
        </w:trPr>
        <w:tc>
          <w:tcPr>
            <w:tcW w:w="720" w:type="dxa"/>
            <w:vMerge/>
            <w:tcBorders>
              <w:top w:val="nil"/>
              <w:left w:val="single" w:sz="4" w:space="0" w:color="auto"/>
              <w:bottom w:val="single" w:sz="4" w:space="0" w:color="auto"/>
              <w:right w:val="single" w:sz="4" w:space="0" w:color="auto"/>
            </w:tcBorders>
            <w:vAlign w:val="center"/>
          </w:tcPr>
          <w:p w:rsidR="00AB6326" w:rsidRPr="00DC4397" w:rsidRDefault="00AB6326" w:rsidP="00CA5117">
            <w:pPr>
              <w:rPr>
                <w:rFonts w:ascii="宋体" w:eastAsia="宋体"/>
                <w:sz w:val="20"/>
                <w:szCs w:val="20"/>
              </w:rPr>
            </w:pPr>
            <w:bookmarkStart w:id="0" w:name="_GoBack" w:colFirst="1" w:colLast="2"/>
          </w:p>
        </w:tc>
        <w:tc>
          <w:tcPr>
            <w:tcW w:w="4460" w:type="dxa"/>
            <w:gridSpan w:val="3"/>
            <w:tcBorders>
              <w:top w:val="single" w:sz="4" w:space="0" w:color="auto"/>
              <w:left w:val="nil"/>
              <w:bottom w:val="single" w:sz="4" w:space="0" w:color="auto"/>
              <w:right w:val="single" w:sz="4" w:space="0" w:color="000000"/>
            </w:tcBorders>
          </w:tcPr>
          <w:p w:rsidR="00AB6326" w:rsidRPr="00CB7EB9" w:rsidRDefault="00AB6326" w:rsidP="00CB7EB9">
            <w:pPr>
              <w:jc w:val="right"/>
              <w:rPr>
                <w:rFonts w:ascii="宋体" w:hAnsi="宋体" w:cs="微软雅黑"/>
                <w:sz w:val="20"/>
                <w:szCs w:val="20"/>
              </w:rPr>
            </w:pPr>
            <w:r w:rsidRPr="00DC4397">
              <w:rPr>
                <w:rFonts w:ascii="宋体" w:hAnsi="宋体" w:cs="微软雅黑" w:hint="eastAsia"/>
                <w:sz w:val="20"/>
                <w:szCs w:val="20"/>
              </w:rPr>
              <w:t xml:space="preserve">　</w:t>
            </w:r>
            <w:r w:rsidRPr="00CB7EB9">
              <w:rPr>
                <w:rFonts w:ascii="宋体" w:hAnsi="宋体" w:cs="微软雅黑" w:hint="eastAsia"/>
                <w:sz w:val="20"/>
                <w:szCs w:val="20"/>
              </w:rPr>
              <w:t>在</w:t>
            </w:r>
            <w:r w:rsidRPr="00CB7EB9">
              <w:rPr>
                <w:rFonts w:ascii="宋体" w:hAnsi="宋体" w:cs="微软雅黑"/>
                <w:sz w:val="20"/>
                <w:szCs w:val="20"/>
              </w:rPr>
              <w:t>2018</w:t>
            </w:r>
            <w:r w:rsidRPr="00CB7EB9">
              <w:rPr>
                <w:rFonts w:ascii="宋体" w:hAnsi="宋体" w:cs="微软雅黑" w:hint="eastAsia"/>
                <w:sz w:val="20"/>
                <w:szCs w:val="20"/>
              </w:rPr>
              <w:t>年预算申报时进行，于</w:t>
            </w:r>
            <w:r w:rsidRPr="00CB7EB9">
              <w:rPr>
                <w:rFonts w:ascii="宋体" w:hAnsi="宋体" w:cs="微软雅黑"/>
                <w:sz w:val="20"/>
                <w:szCs w:val="20"/>
              </w:rPr>
              <w:t>2018</w:t>
            </w:r>
            <w:r w:rsidRPr="00CB7EB9">
              <w:rPr>
                <w:rFonts w:ascii="宋体" w:hAnsi="宋体" w:cs="微软雅黑" w:hint="eastAsia"/>
                <w:sz w:val="20"/>
                <w:szCs w:val="20"/>
              </w:rPr>
              <w:t>年初批复。</w:t>
            </w:r>
          </w:p>
        </w:tc>
        <w:tc>
          <w:tcPr>
            <w:tcW w:w="3840" w:type="dxa"/>
            <w:gridSpan w:val="2"/>
            <w:tcBorders>
              <w:top w:val="single" w:sz="4" w:space="0" w:color="auto"/>
              <w:left w:val="nil"/>
              <w:bottom w:val="single" w:sz="4" w:space="0" w:color="auto"/>
              <w:right w:val="single" w:sz="4" w:space="0" w:color="000000"/>
            </w:tcBorders>
          </w:tcPr>
          <w:p w:rsidR="00AB6326" w:rsidRPr="00CB7EB9" w:rsidRDefault="00AB6326" w:rsidP="00CB7EB9">
            <w:pPr>
              <w:spacing w:line="400" w:lineRule="exact"/>
              <w:ind w:firstLineChars="200" w:firstLine="400"/>
              <w:jc w:val="right"/>
              <w:rPr>
                <w:rFonts w:ascii="宋体" w:hAnsi="宋体" w:cs="微软雅黑"/>
                <w:sz w:val="20"/>
                <w:szCs w:val="20"/>
              </w:rPr>
            </w:pPr>
            <w:r w:rsidRPr="00CB7EB9">
              <w:rPr>
                <w:rFonts w:ascii="宋体" w:hAnsi="宋体" w:cs="微软雅黑" w:hint="eastAsia"/>
                <w:sz w:val="20"/>
                <w:szCs w:val="20"/>
              </w:rPr>
              <w:t>根据区财政预算批准的金额</w:t>
            </w:r>
            <w:r w:rsidRPr="00CB7EB9">
              <w:rPr>
                <w:rFonts w:ascii="宋体" w:hAnsi="宋体" w:cs="微软雅黑"/>
                <w:sz w:val="20"/>
                <w:szCs w:val="20"/>
              </w:rPr>
              <w:t>3.82</w:t>
            </w:r>
            <w:r w:rsidRPr="00CB7EB9">
              <w:rPr>
                <w:rFonts w:ascii="宋体" w:hAnsi="宋体" w:cs="微软雅黑" w:hint="eastAsia"/>
                <w:sz w:val="20"/>
                <w:szCs w:val="20"/>
              </w:rPr>
              <w:t>万元，通过财政支付平台向区财政局提交资金计划，用于</w:t>
            </w:r>
            <w:proofErr w:type="gramStart"/>
            <w:r w:rsidRPr="00CB7EB9">
              <w:rPr>
                <w:rFonts w:ascii="宋体" w:hAnsi="宋体" w:cs="微软雅黑" w:hint="eastAsia"/>
                <w:sz w:val="20"/>
                <w:szCs w:val="20"/>
              </w:rPr>
              <w:t>单位代账会计</w:t>
            </w:r>
            <w:proofErr w:type="gramEnd"/>
            <w:r w:rsidRPr="00CB7EB9">
              <w:rPr>
                <w:rFonts w:ascii="宋体" w:hAnsi="宋体" w:cs="微软雅黑" w:hint="eastAsia"/>
                <w:sz w:val="20"/>
                <w:szCs w:val="20"/>
              </w:rPr>
              <w:t>开支，全年共计使用资金为</w:t>
            </w:r>
            <w:r w:rsidRPr="00CB7EB9">
              <w:rPr>
                <w:rFonts w:ascii="宋体" w:hAnsi="宋体" w:cs="微软雅黑"/>
                <w:sz w:val="20"/>
                <w:szCs w:val="20"/>
              </w:rPr>
              <w:t>4.53</w:t>
            </w:r>
            <w:r w:rsidRPr="00CB7EB9">
              <w:rPr>
                <w:rFonts w:ascii="宋体" w:hAnsi="宋体" w:cs="微软雅黑" w:hint="eastAsia"/>
                <w:sz w:val="20"/>
                <w:szCs w:val="20"/>
              </w:rPr>
              <w:t>万元。</w:t>
            </w:r>
          </w:p>
          <w:p w:rsidR="00AB6326" w:rsidRPr="00CB7EB9" w:rsidRDefault="00AB6326" w:rsidP="00CB7EB9">
            <w:pPr>
              <w:jc w:val="right"/>
              <w:rPr>
                <w:rFonts w:ascii="宋体" w:hAnsi="宋体" w:cs="微软雅黑"/>
                <w:sz w:val="20"/>
                <w:szCs w:val="20"/>
              </w:rPr>
            </w:pPr>
          </w:p>
        </w:tc>
      </w:tr>
      <w:bookmarkEnd w:id="0"/>
      <w:tr w:rsidR="00AB6326" w:rsidRPr="00DC4397">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年度</w:t>
            </w:r>
            <w:r w:rsidRPr="00DC4397">
              <w:rPr>
                <w:rFonts w:ascii="宋体" w:eastAsia="宋体"/>
                <w:sz w:val="20"/>
                <w:szCs w:val="20"/>
              </w:rPr>
              <w:br/>
            </w:r>
            <w:r w:rsidRPr="00DC4397">
              <w:rPr>
                <w:rFonts w:ascii="宋体" w:hAnsi="宋体" w:cs="微软雅黑" w:hint="eastAsia"/>
                <w:sz w:val="20"/>
                <w:szCs w:val="20"/>
              </w:rPr>
              <w:t>绩效</w:t>
            </w:r>
            <w:r w:rsidRPr="00DC4397">
              <w:rPr>
                <w:rFonts w:ascii="宋体" w:eastAsia="宋体"/>
                <w:sz w:val="20"/>
                <w:szCs w:val="20"/>
              </w:rPr>
              <w:br/>
            </w:r>
            <w:r w:rsidRPr="00DC4397">
              <w:rPr>
                <w:rFonts w:ascii="宋体" w:hAnsi="宋体" w:cs="微软雅黑" w:hint="eastAsia"/>
                <w:sz w:val="20"/>
                <w:szCs w:val="20"/>
              </w:rPr>
              <w:t>指标</w:t>
            </w:r>
            <w:r w:rsidRPr="00DC4397">
              <w:rPr>
                <w:rFonts w:ascii="宋体" w:eastAsia="宋体"/>
                <w:sz w:val="20"/>
                <w:szCs w:val="20"/>
              </w:rPr>
              <w:br/>
            </w:r>
            <w:r w:rsidRPr="00DC4397">
              <w:rPr>
                <w:rFonts w:ascii="宋体" w:hAnsi="宋体" w:cs="微软雅黑" w:hint="eastAsia"/>
                <w:sz w:val="20"/>
                <w:szCs w:val="20"/>
              </w:rPr>
              <w:t>完成</w:t>
            </w:r>
            <w:r w:rsidRPr="00DC4397">
              <w:rPr>
                <w:rFonts w:ascii="宋体" w:eastAsia="宋体"/>
                <w:sz w:val="20"/>
                <w:szCs w:val="20"/>
              </w:rPr>
              <w:br/>
            </w:r>
            <w:r w:rsidRPr="00DC4397">
              <w:rPr>
                <w:rFonts w:ascii="宋体" w:hAnsi="宋体" w:cs="微软雅黑" w:hint="eastAsia"/>
                <w:sz w:val="20"/>
                <w:szCs w:val="20"/>
              </w:rPr>
              <w:t>情况</w:t>
            </w:r>
          </w:p>
        </w:tc>
        <w:tc>
          <w:tcPr>
            <w:tcW w:w="1140" w:type="dxa"/>
            <w:tcBorders>
              <w:top w:val="nil"/>
              <w:left w:val="nil"/>
              <w:bottom w:val="nil"/>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一级指标</w:t>
            </w:r>
          </w:p>
        </w:tc>
        <w:tc>
          <w:tcPr>
            <w:tcW w:w="1360" w:type="dxa"/>
            <w:tcBorders>
              <w:top w:val="nil"/>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二级指标</w:t>
            </w:r>
          </w:p>
        </w:tc>
        <w:tc>
          <w:tcPr>
            <w:tcW w:w="1960" w:type="dxa"/>
            <w:tcBorders>
              <w:top w:val="single" w:sz="4" w:space="0" w:color="auto"/>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三级指标</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实际完成指标值（包含数字及文字描述）</w:t>
            </w:r>
          </w:p>
        </w:tc>
      </w:tr>
      <w:tr w:rsidR="00AB6326" w:rsidRPr="00DC4397">
        <w:trPr>
          <w:trHeight w:val="480"/>
        </w:trPr>
        <w:tc>
          <w:tcPr>
            <w:tcW w:w="720" w:type="dxa"/>
            <w:vMerge/>
            <w:tcBorders>
              <w:top w:val="nil"/>
              <w:left w:val="single" w:sz="4" w:space="0" w:color="auto"/>
              <w:bottom w:val="single" w:sz="4" w:space="0" w:color="000000"/>
              <w:right w:val="single" w:sz="4" w:space="0" w:color="auto"/>
            </w:tcBorders>
            <w:vAlign w:val="center"/>
          </w:tcPr>
          <w:p w:rsidR="00AB6326" w:rsidRPr="00DC4397" w:rsidRDefault="00AB6326" w:rsidP="00CA5117">
            <w:pPr>
              <w:rPr>
                <w:rFonts w:ascii="宋体" w:eastAsia="宋体"/>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项目完成指标</w:t>
            </w:r>
          </w:p>
        </w:tc>
        <w:tc>
          <w:tcPr>
            <w:tcW w:w="1360" w:type="dxa"/>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数量指标</w:t>
            </w:r>
          </w:p>
        </w:tc>
        <w:tc>
          <w:tcPr>
            <w:tcW w:w="1960" w:type="dxa"/>
            <w:tcBorders>
              <w:top w:val="single" w:sz="4" w:space="0" w:color="auto"/>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指标</w:t>
            </w:r>
            <w:r w:rsidRPr="00DC4397">
              <w:rPr>
                <w:rFonts w:ascii="宋体" w:hAnsi="宋体" w:cs="宋体"/>
                <w:sz w:val="20"/>
                <w:szCs w:val="20"/>
              </w:rPr>
              <w:t>1</w:t>
            </w:r>
            <w:r w:rsidRPr="00DC4397">
              <w:rPr>
                <w:rFonts w:ascii="宋体" w:hAnsi="宋体" w:cs="微软雅黑" w:hint="eastAsia"/>
                <w:sz w:val="20"/>
                <w:szCs w:val="20"/>
              </w:rPr>
              <w:t>：</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叁万捌仟贰佰元整</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w:t>
            </w:r>
            <w:proofErr w:type="gramStart"/>
            <w:r w:rsidRPr="00DC4397">
              <w:rPr>
                <w:rFonts w:ascii="宋体" w:hAnsi="宋体" w:cs="微软雅黑" w:hint="eastAsia"/>
                <w:sz w:val="20"/>
                <w:szCs w:val="20"/>
              </w:rPr>
              <w:t>肆万伍仟叁佰</w:t>
            </w:r>
            <w:proofErr w:type="gramEnd"/>
            <w:r w:rsidRPr="00DC4397">
              <w:rPr>
                <w:rFonts w:ascii="宋体" w:hAnsi="宋体" w:cs="微软雅黑" w:hint="eastAsia"/>
                <w:sz w:val="20"/>
                <w:szCs w:val="20"/>
              </w:rPr>
              <w:t>元整</w:t>
            </w:r>
          </w:p>
        </w:tc>
      </w:tr>
      <w:tr w:rsidR="00AB6326" w:rsidRPr="00DC4397">
        <w:trPr>
          <w:trHeight w:val="480"/>
        </w:trPr>
        <w:tc>
          <w:tcPr>
            <w:tcW w:w="720" w:type="dxa"/>
            <w:vMerge/>
            <w:tcBorders>
              <w:top w:val="nil"/>
              <w:left w:val="single" w:sz="4" w:space="0" w:color="auto"/>
              <w:bottom w:val="single" w:sz="4" w:space="0" w:color="000000"/>
              <w:right w:val="single" w:sz="4" w:space="0" w:color="auto"/>
            </w:tcBorders>
            <w:vAlign w:val="center"/>
          </w:tcPr>
          <w:p w:rsidR="00AB6326" w:rsidRPr="00DC4397" w:rsidRDefault="00AB6326" w:rsidP="00CA5117">
            <w:pPr>
              <w:rPr>
                <w:rFonts w:ascii="宋体" w:eastAsia="宋体"/>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B6326" w:rsidRPr="00DC4397" w:rsidRDefault="00AB6326" w:rsidP="00CA5117">
            <w:pPr>
              <w:rPr>
                <w:rFonts w:ascii="宋体" w:eastAsia="宋体"/>
                <w:sz w:val="20"/>
                <w:szCs w:val="20"/>
              </w:rPr>
            </w:pPr>
          </w:p>
        </w:tc>
        <w:tc>
          <w:tcPr>
            <w:tcW w:w="1360" w:type="dxa"/>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质量指标</w:t>
            </w:r>
          </w:p>
        </w:tc>
        <w:tc>
          <w:tcPr>
            <w:tcW w:w="1960" w:type="dxa"/>
            <w:tcBorders>
              <w:top w:val="single" w:sz="4" w:space="0" w:color="auto"/>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指标</w:t>
            </w:r>
            <w:r w:rsidRPr="00DC4397">
              <w:rPr>
                <w:rFonts w:ascii="宋体" w:hAnsi="宋体" w:cs="宋体"/>
                <w:sz w:val="20"/>
                <w:szCs w:val="20"/>
              </w:rPr>
              <w:t>1</w:t>
            </w:r>
            <w:r w:rsidRPr="00DC4397">
              <w:rPr>
                <w:rFonts w:ascii="宋体" w:hAnsi="宋体" w:cs="微软雅黑" w:hint="eastAsia"/>
                <w:sz w:val="20"/>
                <w:szCs w:val="20"/>
              </w:rPr>
              <w:t>：</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叁万捌仟贰佰元整</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完成了全年预算指标执行</w:t>
            </w:r>
          </w:p>
        </w:tc>
      </w:tr>
      <w:tr w:rsidR="00AB6326" w:rsidRPr="00DC4397">
        <w:trPr>
          <w:trHeight w:val="480"/>
        </w:trPr>
        <w:tc>
          <w:tcPr>
            <w:tcW w:w="720" w:type="dxa"/>
            <w:vMerge/>
            <w:tcBorders>
              <w:top w:val="nil"/>
              <w:left w:val="single" w:sz="4" w:space="0" w:color="auto"/>
              <w:bottom w:val="single" w:sz="4" w:space="0" w:color="000000"/>
              <w:right w:val="single" w:sz="4" w:space="0" w:color="auto"/>
            </w:tcBorders>
            <w:vAlign w:val="center"/>
          </w:tcPr>
          <w:p w:rsidR="00AB6326" w:rsidRPr="00DC4397" w:rsidRDefault="00AB6326" w:rsidP="00CA5117">
            <w:pPr>
              <w:rPr>
                <w:rFonts w:ascii="宋体" w:eastAsia="宋体"/>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B6326" w:rsidRPr="00DC4397" w:rsidRDefault="00AB6326" w:rsidP="00CA5117">
            <w:pPr>
              <w:rPr>
                <w:rFonts w:ascii="宋体" w:eastAsia="宋体"/>
                <w:sz w:val="20"/>
                <w:szCs w:val="20"/>
              </w:rPr>
            </w:pPr>
          </w:p>
        </w:tc>
        <w:tc>
          <w:tcPr>
            <w:tcW w:w="1360" w:type="dxa"/>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时效指标</w:t>
            </w:r>
          </w:p>
        </w:tc>
        <w:tc>
          <w:tcPr>
            <w:tcW w:w="1960" w:type="dxa"/>
            <w:tcBorders>
              <w:top w:val="single" w:sz="4" w:space="0" w:color="auto"/>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指标</w:t>
            </w:r>
            <w:r w:rsidRPr="00DC4397">
              <w:rPr>
                <w:rFonts w:ascii="宋体" w:hAnsi="宋体" w:cs="宋体"/>
                <w:sz w:val="20"/>
                <w:szCs w:val="20"/>
              </w:rPr>
              <w:t>1</w:t>
            </w:r>
            <w:r w:rsidRPr="00DC4397">
              <w:rPr>
                <w:rFonts w:ascii="宋体" w:hAnsi="宋体" w:cs="微软雅黑" w:hint="eastAsia"/>
                <w:sz w:val="20"/>
                <w:szCs w:val="20"/>
              </w:rPr>
              <w:t>：</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叁万捌仟贰佰元整</w:t>
            </w:r>
          </w:p>
        </w:tc>
        <w:tc>
          <w:tcPr>
            <w:tcW w:w="178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15"/>
                <w:szCs w:val="15"/>
              </w:rPr>
            </w:pPr>
            <w:r w:rsidRPr="00DC4397">
              <w:rPr>
                <w:rFonts w:ascii="宋体" w:hAnsi="宋体" w:cs="微软雅黑" w:hint="eastAsia"/>
                <w:sz w:val="20"/>
                <w:szCs w:val="20"/>
              </w:rPr>
              <w:t xml:space="preserve">　</w:t>
            </w:r>
            <w:r w:rsidRPr="00DC4397">
              <w:rPr>
                <w:rFonts w:ascii="宋体" w:hAnsi="宋体" w:cs="微软雅黑" w:hint="eastAsia"/>
                <w:sz w:val="15"/>
                <w:szCs w:val="15"/>
              </w:rPr>
              <w:t>完成了全年预算指标执行，按时完成决算报表</w:t>
            </w:r>
          </w:p>
        </w:tc>
      </w:tr>
      <w:tr w:rsidR="00AB6326" w:rsidRPr="00DC4397">
        <w:trPr>
          <w:trHeight w:val="480"/>
        </w:trPr>
        <w:tc>
          <w:tcPr>
            <w:tcW w:w="720" w:type="dxa"/>
            <w:vMerge/>
            <w:tcBorders>
              <w:top w:val="nil"/>
              <w:left w:val="single" w:sz="4" w:space="0" w:color="auto"/>
              <w:bottom w:val="single" w:sz="4" w:space="0" w:color="000000"/>
              <w:right w:val="single" w:sz="4" w:space="0" w:color="auto"/>
            </w:tcBorders>
            <w:vAlign w:val="center"/>
          </w:tcPr>
          <w:p w:rsidR="00AB6326" w:rsidRPr="00DC4397" w:rsidRDefault="00AB6326" w:rsidP="00CA5117">
            <w:pPr>
              <w:rPr>
                <w:rFonts w:ascii="宋体" w:eastAsia="宋体"/>
                <w:sz w:val="20"/>
                <w:szCs w:val="20"/>
              </w:rPr>
            </w:pPr>
          </w:p>
        </w:tc>
        <w:tc>
          <w:tcPr>
            <w:tcW w:w="1140" w:type="dxa"/>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满意度</w:t>
            </w:r>
            <w:r w:rsidRPr="00DC4397">
              <w:rPr>
                <w:rFonts w:ascii="宋体" w:eastAsia="宋体"/>
                <w:sz w:val="20"/>
                <w:szCs w:val="20"/>
              </w:rPr>
              <w:br/>
            </w:r>
            <w:r w:rsidRPr="00DC4397">
              <w:rPr>
                <w:rFonts w:ascii="宋体" w:hAnsi="宋体" w:cs="微软雅黑" w:hint="eastAsia"/>
                <w:sz w:val="20"/>
                <w:szCs w:val="20"/>
              </w:rPr>
              <w:t>指标</w:t>
            </w:r>
          </w:p>
        </w:tc>
        <w:tc>
          <w:tcPr>
            <w:tcW w:w="1360" w:type="dxa"/>
            <w:tcBorders>
              <w:top w:val="nil"/>
              <w:left w:val="single" w:sz="4" w:space="0" w:color="auto"/>
              <w:bottom w:val="single" w:sz="4" w:space="0" w:color="000000"/>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满意度指标</w:t>
            </w:r>
          </w:p>
        </w:tc>
        <w:tc>
          <w:tcPr>
            <w:tcW w:w="1960" w:type="dxa"/>
            <w:tcBorders>
              <w:top w:val="single" w:sz="4" w:space="0" w:color="auto"/>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指标</w:t>
            </w:r>
            <w:r w:rsidRPr="00DC4397">
              <w:rPr>
                <w:rFonts w:ascii="宋体" w:hAnsi="宋体" w:cs="宋体"/>
                <w:sz w:val="20"/>
                <w:szCs w:val="20"/>
              </w:rPr>
              <w:t>1</w:t>
            </w:r>
            <w:r w:rsidRPr="00DC4397">
              <w:rPr>
                <w:rFonts w:ascii="宋体" w:hAnsi="宋体" w:cs="微软雅黑" w:hint="eastAsia"/>
                <w:sz w:val="20"/>
                <w:szCs w:val="20"/>
              </w:rPr>
              <w:t>：</w:t>
            </w:r>
          </w:p>
        </w:tc>
        <w:tc>
          <w:tcPr>
            <w:tcW w:w="2060" w:type="dxa"/>
            <w:tcBorders>
              <w:top w:val="nil"/>
              <w:left w:val="nil"/>
              <w:bottom w:val="single" w:sz="4" w:space="0" w:color="auto"/>
              <w:right w:val="single" w:sz="4" w:space="0" w:color="auto"/>
            </w:tcBorders>
            <w:vAlign w:val="center"/>
          </w:tcPr>
          <w:p w:rsidR="00AB6326" w:rsidRPr="00DC4397" w:rsidRDefault="00AB6326" w:rsidP="00CA5117">
            <w:pPr>
              <w:jc w:val="center"/>
              <w:rPr>
                <w:rFonts w:ascii="宋体" w:eastAsia="宋体"/>
                <w:sz w:val="20"/>
                <w:szCs w:val="20"/>
              </w:rPr>
            </w:pPr>
            <w:r w:rsidRPr="00DC4397">
              <w:rPr>
                <w:rFonts w:ascii="宋体" w:hAnsi="宋体" w:cs="微软雅黑" w:hint="eastAsia"/>
                <w:sz w:val="20"/>
                <w:szCs w:val="20"/>
              </w:rPr>
              <w:t>较</w:t>
            </w:r>
            <w:proofErr w:type="gramStart"/>
            <w:r w:rsidRPr="00DC4397">
              <w:rPr>
                <w:rFonts w:ascii="宋体" w:hAnsi="宋体" w:cs="微软雅黑" w:hint="eastAsia"/>
                <w:sz w:val="20"/>
                <w:szCs w:val="20"/>
              </w:rPr>
              <w:t xml:space="preserve">满意　</w:t>
            </w:r>
            <w:proofErr w:type="gramEnd"/>
          </w:p>
        </w:tc>
        <w:tc>
          <w:tcPr>
            <w:tcW w:w="1780" w:type="dxa"/>
            <w:tcBorders>
              <w:top w:val="nil"/>
              <w:left w:val="nil"/>
              <w:bottom w:val="single" w:sz="4" w:space="0" w:color="auto"/>
              <w:right w:val="single" w:sz="4" w:space="0" w:color="auto"/>
            </w:tcBorders>
            <w:vAlign w:val="center"/>
          </w:tcPr>
          <w:p w:rsidR="00AB6326" w:rsidRPr="00DC4397" w:rsidRDefault="00AB6326" w:rsidP="00CA5117">
            <w:pPr>
              <w:rPr>
                <w:rFonts w:ascii="宋体" w:eastAsia="宋体"/>
                <w:sz w:val="20"/>
                <w:szCs w:val="20"/>
              </w:rPr>
            </w:pPr>
            <w:r w:rsidRPr="00DC4397">
              <w:rPr>
                <w:rFonts w:ascii="宋体" w:hAnsi="宋体" w:cs="微软雅黑" w:hint="eastAsia"/>
                <w:sz w:val="20"/>
                <w:szCs w:val="20"/>
              </w:rPr>
              <w:t xml:space="preserve">　</w:t>
            </w:r>
          </w:p>
        </w:tc>
      </w:tr>
    </w:tbl>
    <w:p w:rsidR="00AB6326" w:rsidRPr="00DC4397" w:rsidRDefault="00AB6326" w:rsidP="004103E0">
      <w:pPr>
        <w:shd w:val="clear" w:color="auto" w:fill="FFFFFF"/>
        <w:autoSpaceDE w:val="0"/>
        <w:autoSpaceDN w:val="0"/>
        <w:spacing w:before="100" w:line="520" w:lineRule="exact"/>
        <w:ind w:firstLine="480"/>
        <w:rPr>
          <w:rFonts w:ascii="宋体" w:eastAsia="宋体" w:hAnsi="Times New Roman"/>
          <w:sz w:val="24"/>
          <w:szCs w:val="24"/>
        </w:rPr>
      </w:pPr>
    </w:p>
    <w:p w:rsidR="00AB6326" w:rsidRPr="00DC4397" w:rsidRDefault="00AB6326" w:rsidP="00680ED2">
      <w:pPr>
        <w:shd w:val="clear" w:color="auto" w:fill="FFFFFF"/>
        <w:autoSpaceDE w:val="0"/>
        <w:autoSpaceDN w:val="0"/>
        <w:spacing w:before="100" w:line="520" w:lineRule="exact"/>
        <w:ind w:firstLine="480"/>
        <w:jc w:val="center"/>
        <w:rPr>
          <w:rFonts w:ascii="Times New Roman" w:eastAsia="宋体" w:hAnsi="Times New Roman"/>
          <w:b/>
          <w:bCs/>
          <w:sz w:val="24"/>
          <w:szCs w:val="24"/>
        </w:rPr>
      </w:pPr>
      <w:r w:rsidRPr="00DC4397">
        <w:rPr>
          <w:rFonts w:ascii="宋体" w:eastAsia="宋体" w:hAnsi="Times New Roman" w:cs="宋体" w:hint="eastAsia"/>
          <w:b/>
          <w:bCs/>
          <w:sz w:val="24"/>
          <w:szCs w:val="24"/>
        </w:rPr>
        <w:t>第三部分专业名词解释</w:t>
      </w:r>
    </w:p>
    <w:p w:rsidR="00AB6326" w:rsidRPr="00DC4397" w:rsidRDefault="00AB6326" w:rsidP="00DC4397">
      <w:pPr>
        <w:shd w:val="clear" w:color="auto" w:fill="FFFFFF"/>
        <w:autoSpaceDE w:val="0"/>
        <w:autoSpaceDN w:val="0"/>
        <w:spacing w:before="100" w:after="0" w:line="520" w:lineRule="exact"/>
        <w:rPr>
          <w:rFonts w:ascii="Times New Roman" w:eastAsia="宋体" w:hAnsi="Times New Roman"/>
          <w:sz w:val="24"/>
          <w:szCs w:val="24"/>
        </w:rPr>
      </w:pPr>
      <w:r w:rsidRPr="00DC4397">
        <w:rPr>
          <w:rFonts w:ascii="宋体" w:eastAsia="宋体" w:hAnsi="Times New Roman" w:cs="宋体"/>
          <w:sz w:val="24"/>
          <w:szCs w:val="24"/>
        </w:rPr>
        <w:t>1</w:t>
      </w:r>
      <w:r w:rsidRPr="00DC4397">
        <w:rPr>
          <w:rFonts w:ascii="宋体" w:eastAsia="宋体" w:hAnsi="Times New Roman" w:cs="宋体" w:hint="eastAsia"/>
          <w:sz w:val="24"/>
          <w:szCs w:val="24"/>
        </w:rPr>
        <w:t>．财政拨款收入：指同级财政当年拨付的资金。</w:t>
      </w:r>
    </w:p>
    <w:p w:rsidR="00AB6326" w:rsidRPr="00DC4397" w:rsidRDefault="00AB6326" w:rsidP="00DC4397">
      <w:pPr>
        <w:shd w:val="clear" w:color="auto" w:fill="FFFFFF"/>
        <w:autoSpaceDE w:val="0"/>
        <w:autoSpaceDN w:val="0"/>
        <w:spacing w:before="100" w:after="0" w:line="520" w:lineRule="exact"/>
        <w:rPr>
          <w:rFonts w:ascii="Times New Roman" w:eastAsia="宋体" w:hAnsi="Times New Roman"/>
          <w:sz w:val="24"/>
          <w:szCs w:val="24"/>
        </w:rPr>
      </w:pPr>
      <w:r w:rsidRPr="00DC4397">
        <w:rPr>
          <w:rFonts w:ascii="宋体" w:eastAsia="宋体" w:hAnsi="Times New Roman" w:cs="宋体"/>
          <w:sz w:val="24"/>
          <w:szCs w:val="24"/>
        </w:rPr>
        <w:t>2</w:t>
      </w:r>
      <w:r w:rsidRPr="00DC4397">
        <w:rPr>
          <w:rFonts w:ascii="宋体" w:eastAsia="宋体" w:hAnsi="Times New Roman" w:cs="宋体" w:hint="eastAsia"/>
          <w:sz w:val="24"/>
          <w:szCs w:val="24"/>
        </w:rPr>
        <w:t>．上级补助收入：指事业单位从主管部门和上级单位取得的非财政补助收入。</w:t>
      </w:r>
    </w:p>
    <w:p w:rsidR="00AB6326" w:rsidRPr="00DC4397" w:rsidRDefault="00AB6326" w:rsidP="00DC4397">
      <w:pPr>
        <w:shd w:val="clear" w:color="auto" w:fill="FFFFFF"/>
        <w:autoSpaceDE w:val="0"/>
        <w:autoSpaceDN w:val="0"/>
        <w:spacing w:before="100" w:after="0" w:line="520" w:lineRule="exact"/>
        <w:rPr>
          <w:rFonts w:ascii="Times New Roman" w:eastAsia="宋体" w:hAnsi="Times New Roman"/>
          <w:sz w:val="24"/>
          <w:szCs w:val="24"/>
        </w:rPr>
      </w:pPr>
      <w:r w:rsidRPr="00DC4397">
        <w:rPr>
          <w:rFonts w:ascii="宋体" w:eastAsia="宋体" w:hAnsi="Times New Roman" w:cs="宋体"/>
          <w:sz w:val="24"/>
          <w:szCs w:val="24"/>
        </w:rPr>
        <w:t>3.</w:t>
      </w:r>
      <w:r w:rsidRPr="00DC4397">
        <w:rPr>
          <w:rFonts w:ascii="宋体" w:eastAsia="宋体" w:hAnsi="Times New Roman" w:cs="宋体" w:hint="eastAsia"/>
          <w:sz w:val="24"/>
          <w:szCs w:val="24"/>
        </w:rPr>
        <w:t>事业收入：指事业单位开展专业业务活动及其辅助活动所取得的收入。</w:t>
      </w:r>
    </w:p>
    <w:p w:rsidR="00AB6326" w:rsidRPr="00DC4397" w:rsidRDefault="00AB6326" w:rsidP="00DC4397">
      <w:pPr>
        <w:shd w:val="clear" w:color="auto" w:fill="FFFFFF"/>
        <w:autoSpaceDE w:val="0"/>
        <w:autoSpaceDN w:val="0"/>
        <w:spacing w:before="100" w:after="0" w:line="520" w:lineRule="exact"/>
        <w:rPr>
          <w:rFonts w:ascii="Times New Roman" w:eastAsia="宋体" w:hAnsi="Times New Roman"/>
          <w:sz w:val="24"/>
          <w:szCs w:val="24"/>
        </w:rPr>
      </w:pPr>
      <w:r w:rsidRPr="00DC4397">
        <w:rPr>
          <w:rFonts w:ascii="宋体" w:eastAsia="宋体" w:hAnsi="Times New Roman" w:cs="宋体"/>
          <w:sz w:val="24"/>
          <w:szCs w:val="24"/>
        </w:rPr>
        <w:lastRenderedPageBreak/>
        <w:t>4.</w:t>
      </w:r>
      <w:r w:rsidRPr="00DC4397">
        <w:rPr>
          <w:rFonts w:ascii="宋体" w:eastAsia="宋体" w:hAnsi="Times New Roman" w:cs="宋体" w:hint="eastAsia"/>
          <w:sz w:val="24"/>
          <w:szCs w:val="24"/>
        </w:rPr>
        <w:t>经营收入：指事业单位在专业业务活动及其辅助活动之外开展非独立核算经营活动取得的收入。</w:t>
      </w:r>
    </w:p>
    <w:p w:rsidR="00AB6326" w:rsidRPr="00DC4397" w:rsidRDefault="00AB6326" w:rsidP="00DC4397">
      <w:pPr>
        <w:shd w:val="clear" w:color="auto" w:fill="FFFFFF"/>
        <w:autoSpaceDE w:val="0"/>
        <w:autoSpaceDN w:val="0"/>
        <w:spacing w:before="100" w:after="0" w:line="520" w:lineRule="exact"/>
        <w:rPr>
          <w:rFonts w:ascii="Times New Roman" w:eastAsia="宋体" w:hAnsi="Times New Roman"/>
          <w:sz w:val="24"/>
          <w:szCs w:val="24"/>
        </w:rPr>
      </w:pPr>
      <w:r w:rsidRPr="00DC4397">
        <w:rPr>
          <w:rFonts w:ascii="宋体" w:eastAsia="宋体" w:hAnsi="Times New Roman" w:cs="宋体"/>
          <w:sz w:val="24"/>
          <w:szCs w:val="24"/>
        </w:rPr>
        <w:t>5.</w:t>
      </w:r>
      <w:r w:rsidRPr="00DC4397">
        <w:rPr>
          <w:rFonts w:ascii="宋体" w:eastAsia="宋体" w:hAnsi="Times New Roman" w:cs="宋体" w:hint="eastAsia"/>
          <w:sz w:val="24"/>
          <w:szCs w:val="24"/>
        </w:rPr>
        <w:t>附属单位缴款：指事业单位附属的独立核算单位按有关规定上缴的收入。</w:t>
      </w:r>
    </w:p>
    <w:p w:rsidR="00AB6326" w:rsidRPr="00DC4397" w:rsidRDefault="00AB6326" w:rsidP="00DC4397">
      <w:pPr>
        <w:shd w:val="clear" w:color="auto" w:fill="FFFFFF"/>
        <w:autoSpaceDE w:val="0"/>
        <w:autoSpaceDN w:val="0"/>
        <w:spacing w:before="100" w:after="0" w:line="520" w:lineRule="exact"/>
        <w:rPr>
          <w:rFonts w:ascii="Times New Roman" w:eastAsia="宋体" w:hAnsi="Times New Roman"/>
          <w:sz w:val="24"/>
          <w:szCs w:val="24"/>
        </w:rPr>
      </w:pPr>
      <w:r w:rsidRPr="00DC4397">
        <w:rPr>
          <w:rFonts w:ascii="宋体" w:eastAsia="宋体" w:hAnsi="Times New Roman" w:cs="宋体"/>
          <w:sz w:val="24"/>
          <w:szCs w:val="24"/>
        </w:rPr>
        <w:t>6.</w:t>
      </w:r>
      <w:r w:rsidRPr="00DC4397">
        <w:rPr>
          <w:rFonts w:ascii="宋体" w:eastAsia="宋体" w:hAnsi="Times New Roman" w:cs="宋体" w:hint="eastAsia"/>
          <w:sz w:val="24"/>
          <w:szCs w:val="24"/>
        </w:rPr>
        <w:t>其他收入：指除上述</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财政拨款收入</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上级补助收入</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事业收入</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经营收入</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附属单位缴款</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等之外取得的收入。</w:t>
      </w:r>
    </w:p>
    <w:p w:rsidR="00AB6326" w:rsidRPr="00DC4397" w:rsidRDefault="00AB6326" w:rsidP="00DC4397">
      <w:pPr>
        <w:shd w:val="clear" w:color="auto" w:fill="FFFFFF"/>
        <w:autoSpaceDE w:val="0"/>
        <w:autoSpaceDN w:val="0"/>
        <w:spacing w:before="100" w:after="0" w:line="520" w:lineRule="exact"/>
        <w:rPr>
          <w:rFonts w:ascii="Times New Roman" w:eastAsia="宋体" w:hAnsi="Times New Roman"/>
          <w:sz w:val="24"/>
          <w:szCs w:val="24"/>
        </w:rPr>
      </w:pPr>
      <w:r w:rsidRPr="00DC4397">
        <w:rPr>
          <w:rFonts w:ascii="宋体" w:eastAsia="宋体" w:hAnsi="Times New Roman" w:cs="宋体"/>
          <w:sz w:val="24"/>
          <w:szCs w:val="24"/>
        </w:rPr>
        <w:t>7.</w:t>
      </w:r>
      <w:r w:rsidRPr="00DC4397">
        <w:rPr>
          <w:rFonts w:ascii="宋体" w:eastAsia="宋体" w:hAnsi="Times New Roman" w:cs="宋体" w:hint="eastAsia"/>
          <w:sz w:val="24"/>
          <w:szCs w:val="24"/>
        </w:rPr>
        <w:t>用事业基金弥补收支差额：指事业单位在当年的</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财政拨款收入</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财政拨款结转和结余资金</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事业收入</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事业单位经营收入</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其他收入</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不足以安排当年支出的情况下，使用以前年度积累的事业基金（即事业单位当年收支扣抵后按国家规定提取，用于弥补以后年度收支差额的基金）弥补本年度收支缺口的资金。</w:t>
      </w:r>
    </w:p>
    <w:p w:rsidR="00AB6326" w:rsidRPr="00DC4397" w:rsidRDefault="00AB6326" w:rsidP="00DC4397">
      <w:pPr>
        <w:shd w:val="clear" w:color="auto" w:fill="FFFFFF"/>
        <w:autoSpaceDE w:val="0"/>
        <w:autoSpaceDN w:val="0"/>
        <w:spacing w:before="100" w:after="0" w:line="520" w:lineRule="exact"/>
        <w:rPr>
          <w:rFonts w:ascii="Times New Roman" w:eastAsia="宋体" w:hAnsi="Times New Roman"/>
          <w:sz w:val="24"/>
          <w:szCs w:val="24"/>
        </w:rPr>
      </w:pPr>
      <w:r w:rsidRPr="00DC4397">
        <w:rPr>
          <w:rFonts w:ascii="宋体" w:eastAsia="宋体" w:hAnsi="Times New Roman" w:cs="宋体"/>
          <w:sz w:val="24"/>
          <w:szCs w:val="24"/>
        </w:rPr>
        <w:t>8</w:t>
      </w:r>
      <w:r w:rsidRPr="00DC4397">
        <w:rPr>
          <w:rFonts w:ascii="宋体" w:eastAsia="宋体" w:hAnsi="Times New Roman" w:cs="宋体" w:hint="eastAsia"/>
          <w:sz w:val="24"/>
          <w:szCs w:val="24"/>
        </w:rPr>
        <w:t>．上年结转和结余：指以前年度支出预算因客观条件未执行完毕，结转到本年度按有关规定继续使用的资金，既包括财政结转和结余，也包括事业收入、经营收入、其他收入的结转和结余。</w:t>
      </w:r>
    </w:p>
    <w:p w:rsidR="00AB6326" w:rsidRPr="00DC4397" w:rsidRDefault="00AB6326" w:rsidP="00DC4397">
      <w:pPr>
        <w:shd w:val="clear" w:color="auto" w:fill="FFFFFF"/>
        <w:autoSpaceDE w:val="0"/>
        <w:autoSpaceDN w:val="0"/>
        <w:spacing w:before="100" w:after="0" w:line="520" w:lineRule="exact"/>
        <w:rPr>
          <w:rFonts w:ascii="Times New Roman" w:eastAsia="宋体" w:hAnsi="Times New Roman"/>
          <w:sz w:val="24"/>
          <w:szCs w:val="24"/>
        </w:rPr>
      </w:pPr>
      <w:r w:rsidRPr="00DC4397">
        <w:rPr>
          <w:rFonts w:ascii="宋体" w:eastAsia="宋体" w:hAnsi="Times New Roman" w:cs="宋体"/>
          <w:sz w:val="24"/>
          <w:szCs w:val="24"/>
        </w:rPr>
        <w:t>9</w:t>
      </w:r>
      <w:r w:rsidRPr="00DC4397">
        <w:rPr>
          <w:rFonts w:ascii="宋体" w:eastAsia="宋体" w:hAnsi="Times New Roman" w:cs="宋体" w:hint="eastAsia"/>
          <w:sz w:val="24"/>
          <w:szCs w:val="24"/>
        </w:rPr>
        <w:t>．结余分配：反映单位当年结余的分配情况。</w:t>
      </w:r>
    </w:p>
    <w:p w:rsidR="00AB6326" w:rsidRPr="00DC4397" w:rsidRDefault="00AB6326" w:rsidP="00DC4397">
      <w:pPr>
        <w:shd w:val="clear" w:color="auto" w:fill="FFFFFF"/>
        <w:autoSpaceDE w:val="0"/>
        <w:autoSpaceDN w:val="0"/>
        <w:spacing w:before="100" w:after="0" w:line="520" w:lineRule="exact"/>
        <w:rPr>
          <w:rFonts w:ascii="Times New Roman" w:eastAsia="宋体" w:hAnsi="Times New Roman"/>
          <w:sz w:val="24"/>
          <w:szCs w:val="24"/>
        </w:rPr>
      </w:pPr>
      <w:r w:rsidRPr="00DC4397">
        <w:rPr>
          <w:rFonts w:ascii="宋体" w:eastAsia="宋体" w:hAnsi="Times New Roman" w:cs="宋体"/>
          <w:sz w:val="24"/>
          <w:szCs w:val="24"/>
        </w:rPr>
        <w:t>10</w:t>
      </w:r>
      <w:r w:rsidRPr="00DC4397">
        <w:rPr>
          <w:rFonts w:ascii="宋体" w:eastAsia="宋体" w:hAnsi="Times New Roman" w:cs="宋体" w:hint="eastAsia"/>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AB6326" w:rsidRPr="00DC4397" w:rsidRDefault="00AB6326" w:rsidP="00DC4397">
      <w:pPr>
        <w:shd w:val="clear" w:color="auto" w:fill="FFFFFF"/>
        <w:autoSpaceDE w:val="0"/>
        <w:autoSpaceDN w:val="0"/>
        <w:spacing w:before="100" w:after="0" w:line="520" w:lineRule="exact"/>
        <w:rPr>
          <w:rFonts w:ascii="Times New Roman" w:eastAsia="宋体" w:hAnsi="Times New Roman"/>
          <w:sz w:val="24"/>
          <w:szCs w:val="24"/>
        </w:rPr>
      </w:pPr>
      <w:r w:rsidRPr="00DC4397">
        <w:rPr>
          <w:rFonts w:ascii="宋体" w:eastAsia="宋体" w:hAnsi="Times New Roman" w:cs="宋体"/>
          <w:sz w:val="24"/>
          <w:szCs w:val="24"/>
        </w:rPr>
        <w:t>11.</w:t>
      </w:r>
      <w:r w:rsidRPr="00DC4397">
        <w:rPr>
          <w:rFonts w:ascii="宋体" w:eastAsia="宋体" w:hAnsi="Times New Roman" w:cs="宋体" w:hint="eastAsia"/>
          <w:sz w:val="24"/>
          <w:szCs w:val="24"/>
        </w:rPr>
        <w:t>基本支出：指为保障机构正常运转、完成日常工作任务而发生的人员支出和公用支出。</w:t>
      </w:r>
    </w:p>
    <w:p w:rsidR="00AB6326" w:rsidRPr="00DC4397" w:rsidRDefault="00AB6326" w:rsidP="00DC4397">
      <w:pPr>
        <w:shd w:val="clear" w:color="auto" w:fill="FFFFFF"/>
        <w:autoSpaceDE w:val="0"/>
        <w:autoSpaceDN w:val="0"/>
        <w:spacing w:before="100" w:after="0" w:line="520" w:lineRule="exact"/>
        <w:rPr>
          <w:rFonts w:ascii="Times New Roman" w:eastAsia="宋体" w:hAnsi="Times New Roman"/>
          <w:sz w:val="24"/>
          <w:szCs w:val="24"/>
        </w:rPr>
      </w:pPr>
      <w:r w:rsidRPr="00DC4397">
        <w:rPr>
          <w:rFonts w:ascii="宋体" w:eastAsia="宋体" w:hAnsi="Times New Roman" w:cs="宋体"/>
          <w:sz w:val="24"/>
          <w:szCs w:val="24"/>
        </w:rPr>
        <w:t>12.</w:t>
      </w:r>
      <w:r w:rsidRPr="00DC4397">
        <w:rPr>
          <w:rFonts w:ascii="宋体" w:eastAsia="宋体" w:hAnsi="Times New Roman" w:cs="宋体" w:hint="eastAsia"/>
          <w:sz w:val="24"/>
          <w:szCs w:val="24"/>
        </w:rPr>
        <w:t>项目支出：指在基本支出之外为完成特定行政任务和事业发展目标所发生的支出。</w:t>
      </w:r>
    </w:p>
    <w:p w:rsidR="00AB6326" w:rsidRPr="00DC4397" w:rsidRDefault="00AB6326" w:rsidP="00DC4397">
      <w:pPr>
        <w:shd w:val="clear" w:color="auto" w:fill="FFFFFF"/>
        <w:autoSpaceDE w:val="0"/>
        <w:autoSpaceDN w:val="0"/>
        <w:spacing w:before="100" w:after="0" w:line="520" w:lineRule="exact"/>
        <w:rPr>
          <w:rFonts w:ascii="Times New Roman" w:eastAsia="宋体" w:hAnsi="Times New Roman"/>
          <w:sz w:val="24"/>
          <w:szCs w:val="24"/>
        </w:rPr>
      </w:pPr>
      <w:r w:rsidRPr="00DC4397">
        <w:rPr>
          <w:rFonts w:ascii="宋体" w:eastAsia="宋体" w:hAnsi="Times New Roman" w:cs="宋体"/>
          <w:sz w:val="24"/>
          <w:szCs w:val="24"/>
        </w:rPr>
        <w:t>13.</w:t>
      </w:r>
      <w:r w:rsidRPr="00DC4397">
        <w:rPr>
          <w:rFonts w:ascii="宋体" w:eastAsia="宋体" w:hAnsi="Times New Roman" w:cs="宋体" w:hint="eastAsia"/>
          <w:sz w:val="24"/>
          <w:szCs w:val="24"/>
        </w:rPr>
        <w:t>经营支出：指事业单位在专业业务活动及其辅助活动之外开展非独立核算经营活动发生的支出。</w:t>
      </w:r>
    </w:p>
    <w:p w:rsidR="00AB6326" w:rsidRPr="00DC4397" w:rsidRDefault="00AB6326" w:rsidP="00DC4397">
      <w:pPr>
        <w:shd w:val="clear" w:color="auto" w:fill="FFFFFF"/>
        <w:autoSpaceDE w:val="0"/>
        <w:autoSpaceDN w:val="0"/>
        <w:spacing w:before="100" w:after="0" w:line="520" w:lineRule="exact"/>
        <w:rPr>
          <w:rFonts w:ascii="Times New Roman" w:eastAsia="宋体" w:hAnsi="Times New Roman"/>
          <w:sz w:val="24"/>
          <w:szCs w:val="24"/>
        </w:rPr>
      </w:pPr>
      <w:r w:rsidRPr="00DC4397">
        <w:rPr>
          <w:rFonts w:ascii="宋体" w:eastAsia="宋体" w:hAnsi="Times New Roman" w:cs="宋体"/>
          <w:sz w:val="24"/>
          <w:szCs w:val="24"/>
        </w:rPr>
        <w:lastRenderedPageBreak/>
        <w:t>14.</w:t>
      </w:r>
      <w:r w:rsidRPr="00DC4397">
        <w:rPr>
          <w:rFonts w:ascii="宋体" w:eastAsia="宋体" w:hAnsi="Times New Roman" w:cs="宋体" w:hint="eastAsia"/>
          <w:sz w:val="24"/>
          <w:szCs w:val="24"/>
        </w:rPr>
        <w:t>对附属单位补助支出：指事业单位发生的用非财政预算资金对附属单位的补助支出。</w:t>
      </w:r>
    </w:p>
    <w:p w:rsidR="00AB6326" w:rsidRPr="00DC4397" w:rsidRDefault="00AB6326" w:rsidP="00DC4397">
      <w:pPr>
        <w:shd w:val="clear" w:color="auto" w:fill="FFFFFF"/>
        <w:autoSpaceDE w:val="0"/>
        <w:autoSpaceDN w:val="0"/>
        <w:spacing w:before="100" w:after="0" w:line="520" w:lineRule="exact"/>
        <w:rPr>
          <w:rFonts w:ascii="Times New Roman" w:eastAsia="宋体" w:hAnsi="Times New Roman"/>
          <w:sz w:val="24"/>
          <w:szCs w:val="24"/>
        </w:rPr>
      </w:pPr>
      <w:r w:rsidRPr="00DC4397">
        <w:rPr>
          <w:rFonts w:ascii="宋体" w:eastAsia="宋体" w:hAnsi="Times New Roman" w:cs="宋体"/>
          <w:sz w:val="24"/>
          <w:szCs w:val="24"/>
        </w:rPr>
        <w:t>15.</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三公</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经费：指用财政拨款安排的因公出国（境）费、公务用车购置及运行费和公务接待费。其中，因公出国（境）</w:t>
      </w:r>
      <w:proofErr w:type="gramStart"/>
      <w:r w:rsidRPr="00DC4397">
        <w:rPr>
          <w:rFonts w:ascii="宋体" w:eastAsia="宋体" w:hAnsi="Times New Roman" w:cs="宋体" w:hint="eastAsia"/>
          <w:sz w:val="24"/>
          <w:szCs w:val="24"/>
        </w:rPr>
        <w:t>费反映</w:t>
      </w:r>
      <w:proofErr w:type="gramEnd"/>
      <w:r w:rsidRPr="00DC4397">
        <w:rPr>
          <w:rFonts w:ascii="宋体" w:eastAsia="宋体" w:hAnsi="Times New Roman" w:cs="宋体" w:hint="eastAsia"/>
          <w:sz w:val="24"/>
          <w:szCs w:val="24"/>
        </w:rPr>
        <w:t>单位公务出国（境）的住宿费、旅费、伙食补助费、杂费、培训费等支出；公务用车购置及运行</w:t>
      </w:r>
      <w:proofErr w:type="gramStart"/>
      <w:r w:rsidRPr="00DC4397">
        <w:rPr>
          <w:rFonts w:ascii="宋体" w:eastAsia="宋体" w:hAnsi="Times New Roman" w:cs="宋体" w:hint="eastAsia"/>
          <w:sz w:val="24"/>
          <w:szCs w:val="24"/>
        </w:rPr>
        <w:t>费反映</w:t>
      </w:r>
      <w:proofErr w:type="gramEnd"/>
      <w:r w:rsidRPr="00DC4397">
        <w:rPr>
          <w:rFonts w:ascii="宋体" w:eastAsia="宋体" w:hAnsi="Times New Roman" w:cs="宋体" w:hint="eastAsia"/>
          <w:sz w:val="24"/>
          <w:szCs w:val="24"/>
        </w:rPr>
        <w:t>单位公务用车车辆购置费及租用费、燃料费、维修费、过路过桥费、保险费、安全奖励费用等支出；公务接待</w:t>
      </w:r>
      <w:proofErr w:type="gramStart"/>
      <w:r w:rsidRPr="00DC4397">
        <w:rPr>
          <w:rFonts w:ascii="宋体" w:eastAsia="宋体" w:hAnsi="Times New Roman" w:cs="宋体" w:hint="eastAsia"/>
          <w:sz w:val="24"/>
          <w:szCs w:val="24"/>
        </w:rPr>
        <w:t>费反映</w:t>
      </w:r>
      <w:proofErr w:type="gramEnd"/>
      <w:r w:rsidRPr="00DC4397">
        <w:rPr>
          <w:rFonts w:ascii="宋体" w:eastAsia="宋体" w:hAnsi="Times New Roman" w:cs="宋体" w:hint="eastAsia"/>
          <w:sz w:val="24"/>
          <w:szCs w:val="24"/>
        </w:rPr>
        <w:t>单位按规定开支的各类公务接待（含外宾接待）支出。</w:t>
      </w:r>
    </w:p>
    <w:p w:rsidR="00AB6326" w:rsidRPr="00DC4397" w:rsidRDefault="00AB6326" w:rsidP="00DC4397">
      <w:pPr>
        <w:shd w:val="clear" w:color="auto" w:fill="FFFFFF"/>
        <w:autoSpaceDE w:val="0"/>
        <w:autoSpaceDN w:val="0"/>
        <w:spacing w:before="100" w:after="0" w:line="520" w:lineRule="exact"/>
        <w:rPr>
          <w:rFonts w:ascii="Times New Roman" w:eastAsia="宋体" w:hAnsi="Times New Roman"/>
          <w:sz w:val="24"/>
          <w:szCs w:val="24"/>
        </w:rPr>
      </w:pPr>
      <w:r w:rsidRPr="00DC4397">
        <w:rPr>
          <w:rFonts w:ascii="宋体" w:eastAsia="宋体" w:hAnsi="Times New Roman" w:cs="宋体"/>
          <w:sz w:val="24"/>
          <w:szCs w:val="24"/>
        </w:rPr>
        <w:t>16.</w:t>
      </w:r>
      <w:r w:rsidRPr="00DC4397">
        <w:rPr>
          <w:rFonts w:ascii="宋体" w:eastAsia="宋体" w:hAnsi="Times New Roman" w:cs="宋体" w:hint="eastAsia"/>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B6326" w:rsidRPr="00DC4397" w:rsidRDefault="00AB6326" w:rsidP="00DC4397">
      <w:pPr>
        <w:shd w:val="clear" w:color="auto" w:fill="FFFFFF"/>
        <w:autoSpaceDE w:val="0"/>
        <w:autoSpaceDN w:val="0"/>
        <w:spacing w:before="100" w:after="0" w:line="520" w:lineRule="exact"/>
        <w:rPr>
          <w:rFonts w:ascii="Times New Roman" w:eastAsia="宋体" w:hAnsi="Times New Roman"/>
          <w:sz w:val="24"/>
          <w:szCs w:val="24"/>
        </w:rPr>
      </w:pPr>
      <w:r w:rsidRPr="00DC4397">
        <w:rPr>
          <w:rFonts w:ascii="宋体" w:eastAsia="宋体" w:hAnsi="Times New Roman" w:cs="宋体" w:hint="eastAsia"/>
          <w:sz w:val="24"/>
          <w:szCs w:val="24"/>
        </w:rPr>
        <w:t>其他有关说明内容。</w:t>
      </w:r>
    </w:p>
    <w:tbl>
      <w:tblPr>
        <w:tblW w:w="8296" w:type="dxa"/>
        <w:tblInd w:w="-106" w:type="dxa"/>
        <w:tblLook w:val="00A0" w:firstRow="1" w:lastRow="0" w:firstColumn="1" w:lastColumn="0" w:noHBand="0" w:noVBand="0"/>
      </w:tblPr>
      <w:tblGrid>
        <w:gridCol w:w="986"/>
        <w:gridCol w:w="2518"/>
        <w:gridCol w:w="5006"/>
      </w:tblGrid>
      <w:tr w:rsidR="00AB6326" w:rsidRPr="00760A0E">
        <w:trPr>
          <w:trHeight w:val="285"/>
        </w:trPr>
        <w:tc>
          <w:tcPr>
            <w:tcW w:w="772" w:type="dxa"/>
            <w:tcBorders>
              <w:top w:val="single" w:sz="4" w:space="0" w:color="auto"/>
              <w:left w:val="single" w:sz="4" w:space="0" w:color="auto"/>
              <w:bottom w:val="single" w:sz="4" w:space="0" w:color="auto"/>
              <w:right w:val="single" w:sz="4" w:space="0" w:color="auto"/>
            </w:tcBorders>
            <w:noWrap/>
            <w:vAlign w:val="bottom"/>
          </w:tcPr>
          <w:p w:rsidR="00AB6326" w:rsidRPr="00760A0E" w:rsidRDefault="00AB6326" w:rsidP="009D312F">
            <w:pPr>
              <w:rPr>
                <w:rFonts w:ascii="宋体" w:eastAsia="宋体" w:hAnsi="宋体"/>
                <w:color w:val="000000"/>
              </w:rPr>
            </w:pPr>
            <w:r w:rsidRPr="00760A0E">
              <w:rPr>
                <w:rFonts w:ascii="宋体" w:eastAsia="宋体" w:hAnsi="宋体" w:cs="等线" w:hint="eastAsia"/>
                <w:color w:val="000000"/>
              </w:rPr>
              <w:t>功能科目代码</w:t>
            </w:r>
          </w:p>
        </w:tc>
        <w:tc>
          <w:tcPr>
            <w:tcW w:w="2518" w:type="dxa"/>
            <w:tcBorders>
              <w:top w:val="single" w:sz="4" w:space="0" w:color="auto"/>
              <w:left w:val="nil"/>
              <w:bottom w:val="single" w:sz="4" w:space="0" w:color="auto"/>
              <w:right w:val="single" w:sz="4" w:space="0" w:color="auto"/>
            </w:tcBorders>
            <w:noWrap/>
            <w:vAlign w:val="bottom"/>
          </w:tcPr>
          <w:p w:rsidR="00AB6326" w:rsidRPr="00760A0E" w:rsidRDefault="00AB6326" w:rsidP="009D312F">
            <w:pPr>
              <w:rPr>
                <w:rFonts w:ascii="宋体" w:eastAsia="宋体" w:hAnsi="宋体"/>
                <w:color w:val="000000"/>
              </w:rPr>
            </w:pPr>
            <w:r w:rsidRPr="00760A0E">
              <w:rPr>
                <w:rFonts w:ascii="宋体" w:eastAsia="宋体" w:hAnsi="宋体" w:cs="等线" w:hint="eastAsia"/>
                <w:color w:val="000000"/>
              </w:rPr>
              <w:t>科目名称</w:t>
            </w:r>
          </w:p>
        </w:tc>
        <w:tc>
          <w:tcPr>
            <w:tcW w:w="5006" w:type="dxa"/>
            <w:tcBorders>
              <w:top w:val="single" w:sz="4" w:space="0" w:color="auto"/>
              <w:left w:val="nil"/>
              <w:bottom w:val="single" w:sz="4" w:space="0" w:color="auto"/>
              <w:right w:val="single" w:sz="4" w:space="0" w:color="auto"/>
            </w:tcBorders>
            <w:noWrap/>
            <w:vAlign w:val="bottom"/>
          </w:tcPr>
          <w:p w:rsidR="00AB6326" w:rsidRPr="00760A0E" w:rsidRDefault="00680ED2" w:rsidP="009D312F">
            <w:pPr>
              <w:rPr>
                <w:rFonts w:ascii="宋体" w:eastAsia="宋体" w:hAnsi="宋体"/>
                <w:color w:val="000000"/>
              </w:rPr>
            </w:pPr>
            <w:r w:rsidRPr="00760A0E">
              <w:rPr>
                <w:rFonts w:ascii="宋体" w:eastAsia="宋体" w:hAnsi="宋体" w:cs="等线" w:hint="eastAsia"/>
                <w:color w:val="000000"/>
              </w:rPr>
              <w:t>科目</w:t>
            </w:r>
            <w:r w:rsidR="00AB6326" w:rsidRPr="00760A0E">
              <w:rPr>
                <w:rFonts w:ascii="宋体" w:eastAsia="宋体" w:hAnsi="宋体" w:cs="等线" w:hint="eastAsia"/>
                <w:color w:val="000000"/>
              </w:rPr>
              <w:t>名称解释</w:t>
            </w:r>
          </w:p>
        </w:tc>
      </w:tr>
      <w:tr w:rsidR="00AB6326" w:rsidRPr="00760A0E">
        <w:trPr>
          <w:trHeight w:val="285"/>
        </w:trPr>
        <w:tc>
          <w:tcPr>
            <w:tcW w:w="772" w:type="dxa"/>
            <w:tcBorders>
              <w:top w:val="nil"/>
              <w:left w:val="single" w:sz="4" w:space="0" w:color="auto"/>
              <w:bottom w:val="single" w:sz="4" w:space="0" w:color="auto"/>
              <w:right w:val="single" w:sz="4" w:space="0" w:color="auto"/>
            </w:tcBorders>
            <w:noWrap/>
            <w:vAlign w:val="bottom"/>
          </w:tcPr>
          <w:p w:rsidR="00AB6326" w:rsidRPr="00760A0E" w:rsidRDefault="00AB6326" w:rsidP="009D312F">
            <w:pPr>
              <w:jc w:val="right"/>
              <w:rPr>
                <w:rFonts w:ascii="宋体" w:eastAsia="宋体" w:hAnsi="宋体" w:cs="等线"/>
                <w:color w:val="000000"/>
              </w:rPr>
            </w:pPr>
            <w:r w:rsidRPr="00760A0E">
              <w:rPr>
                <w:rFonts w:ascii="宋体" w:eastAsia="宋体" w:hAnsi="宋体" w:cs="等线"/>
                <w:color w:val="000000"/>
              </w:rPr>
              <w:t>2011001</w:t>
            </w:r>
          </w:p>
        </w:tc>
        <w:tc>
          <w:tcPr>
            <w:tcW w:w="2518" w:type="dxa"/>
            <w:tcBorders>
              <w:top w:val="nil"/>
              <w:left w:val="nil"/>
              <w:bottom w:val="single" w:sz="4" w:space="0" w:color="auto"/>
              <w:right w:val="single" w:sz="4" w:space="0" w:color="auto"/>
            </w:tcBorders>
            <w:noWrap/>
            <w:vAlign w:val="bottom"/>
          </w:tcPr>
          <w:p w:rsidR="00AB6326" w:rsidRPr="00760A0E" w:rsidRDefault="00AB6326" w:rsidP="009D312F">
            <w:pPr>
              <w:rPr>
                <w:rFonts w:ascii="宋体" w:eastAsia="宋体" w:hAnsi="宋体"/>
                <w:color w:val="000000"/>
              </w:rPr>
            </w:pPr>
            <w:r w:rsidRPr="00760A0E">
              <w:rPr>
                <w:rFonts w:ascii="宋体" w:eastAsia="宋体" w:hAnsi="宋体" w:cs="等线" w:hint="eastAsia"/>
                <w:color w:val="000000"/>
              </w:rPr>
              <w:t>行政运行</w:t>
            </w:r>
          </w:p>
        </w:tc>
        <w:tc>
          <w:tcPr>
            <w:tcW w:w="5006" w:type="dxa"/>
            <w:tcBorders>
              <w:top w:val="nil"/>
              <w:left w:val="nil"/>
              <w:bottom w:val="single" w:sz="4" w:space="0" w:color="auto"/>
              <w:right w:val="single" w:sz="4" w:space="0" w:color="auto"/>
            </w:tcBorders>
            <w:noWrap/>
            <w:vAlign w:val="bottom"/>
          </w:tcPr>
          <w:p w:rsidR="00AB6326" w:rsidRPr="00760A0E" w:rsidRDefault="00AB6326" w:rsidP="009D312F">
            <w:pPr>
              <w:rPr>
                <w:rFonts w:ascii="宋体" w:eastAsia="宋体" w:hAnsi="宋体"/>
                <w:color w:val="000000"/>
              </w:rPr>
            </w:pPr>
            <w:r w:rsidRPr="00760A0E">
              <w:rPr>
                <w:rFonts w:ascii="宋体" w:eastAsia="宋体" w:hAnsi="宋体" w:cs="等线" w:hint="eastAsia"/>
                <w:color w:val="000000"/>
              </w:rPr>
              <w:t>反映行政单位（包括实行公务员管理的事业单位）的基本支出。</w:t>
            </w:r>
          </w:p>
        </w:tc>
      </w:tr>
      <w:tr w:rsidR="00AB6326" w:rsidRPr="00760A0E">
        <w:trPr>
          <w:trHeight w:val="285"/>
        </w:trPr>
        <w:tc>
          <w:tcPr>
            <w:tcW w:w="772" w:type="dxa"/>
            <w:tcBorders>
              <w:top w:val="nil"/>
              <w:left w:val="single" w:sz="4" w:space="0" w:color="auto"/>
              <w:bottom w:val="single" w:sz="4" w:space="0" w:color="auto"/>
              <w:right w:val="single" w:sz="4" w:space="0" w:color="auto"/>
            </w:tcBorders>
            <w:noWrap/>
            <w:vAlign w:val="bottom"/>
          </w:tcPr>
          <w:p w:rsidR="00AB6326" w:rsidRPr="00760A0E" w:rsidRDefault="00AB6326" w:rsidP="009D312F">
            <w:pPr>
              <w:jc w:val="right"/>
              <w:rPr>
                <w:rFonts w:ascii="宋体" w:eastAsia="宋体" w:hAnsi="宋体" w:cs="等线"/>
                <w:color w:val="000000"/>
              </w:rPr>
            </w:pPr>
            <w:r w:rsidRPr="00760A0E">
              <w:rPr>
                <w:rFonts w:ascii="宋体" w:eastAsia="宋体" w:hAnsi="宋体" w:cs="等线"/>
                <w:color w:val="000000"/>
              </w:rPr>
              <w:t>2011099</w:t>
            </w:r>
          </w:p>
        </w:tc>
        <w:tc>
          <w:tcPr>
            <w:tcW w:w="2518" w:type="dxa"/>
            <w:tcBorders>
              <w:top w:val="nil"/>
              <w:left w:val="nil"/>
              <w:bottom w:val="single" w:sz="4" w:space="0" w:color="auto"/>
              <w:right w:val="single" w:sz="4" w:space="0" w:color="auto"/>
            </w:tcBorders>
            <w:noWrap/>
            <w:vAlign w:val="bottom"/>
          </w:tcPr>
          <w:p w:rsidR="00AB6326" w:rsidRPr="00760A0E" w:rsidRDefault="00AB6326" w:rsidP="009D312F">
            <w:pPr>
              <w:rPr>
                <w:rFonts w:ascii="宋体" w:eastAsia="宋体" w:hAnsi="宋体"/>
                <w:color w:val="000000"/>
              </w:rPr>
            </w:pPr>
            <w:r w:rsidRPr="00760A0E">
              <w:rPr>
                <w:rFonts w:ascii="宋体" w:eastAsia="宋体" w:hAnsi="宋体" w:cs="等线" w:hint="eastAsia"/>
                <w:color w:val="000000"/>
              </w:rPr>
              <w:t>其他人力资源事务支出</w:t>
            </w:r>
          </w:p>
        </w:tc>
        <w:tc>
          <w:tcPr>
            <w:tcW w:w="5006" w:type="dxa"/>
            <w:tcBorders>
              <w:top w:val="nil"/>
              <w:left w:val="nil"/>
              <w:bottom w:val="single" w:sz="4" w:space="0" w:color="auto"/>
              <w:right w:val="single" w:sz="4" w:space="0" w:color="auto"/>
            </w:tcBorders>
            <w:noWrap/>
            <w:vAlign w:val="bottom"/>
          </w:tcPr>
          <w:p w:rsidR="00AB6326" w:rsidRPr="00760A0E" w:rsidRDefault="00AB6326" w:rsidP="009D312F">
            <w:pPr>
              <w:rPr>
                <w:rFonts w:ascii="宋体" w:eastAsia="宋体" w:hAnsi="宋体"/>
                <w:color w:val="000000"/>
              </w:rPr>
            </w:pPr>
            <w:r w:rsidRPr="00760A0E">
              <w:rPr>
                <w:rFonts w:ascii="宋体" w:eastAsia="宋体" w:hAnsi="宋体" w:cs="等线" w:hint="eastAsia"/>
                <w:color w:val="000000"/>
              </w:rPr>
              <w:t>反映除上</w:t>
            </w:r>
            <w:r w:rsidR="00C24ED8">
              <w:rPr>
                <w:rFonts w:ascii="宋体" w:eastAsia="宋体" w:hAnsi="宋体" w:cs="等线" w:hint="eastAsia"/>
                <w:color w:val="000000"/>
              </w:rPr>
              <w:t>述</w:t>
            </w:r>
            <w:r w:rsidRPr="00760A0E">
              <w:rPr>
                <w:rFonts w:ascii="宋体" w:eastAsia="宋体" w:hAnsi="宋体" w:cs="等线" w:hint="eastAsia"/>
                <w:color w:val="000000"/>
              </w:rPr>
              <w:t>项目以外其他人力资源事务方面的支出。</w:t>
            </w:r>
          </w:p>
        </w:tc>
      </w:tr>
      <w:tr w:rsidR="00AB6326" w:rsidRPr="00760A0E">
        <w:trPr>
          <w:trHeight w:val="285"/>
        </w:trPr>
        <w:tc>
          <w:tcPr>
            <w:tcW w:w="772" w:type="dxa"/>
            <w:tcBorders>
              <w:top w:val="nil"/>
              <w:left w:val="single" w:sz="4" w:space="0" w:color="auto"/>
              <w:bottom w:val="single" w:sz="4" w:space="0" w:color="auto"/>
              <w:right w:val="single" w:sz="4" w:space="0" w:color="auto"/>
            </w:tcBorders>
            <w:noWrap/>
            <w:vAlign w:val="bottom"/>
          </w:tcPr>
          <w:p w:rsidR="00AB6326" w:rsidRPr="00760A0E" w:rsidRDefault="00AB6326" w:rsidP="009D312F">
            <w:pPr>
              <w:jc w:val="right"/>
              <w:rPr>
                <w:rFonts w:ascii="宋体" w:eastAsia="宋体" w:hAnsi="宋体" w:cs="等线"/>
                <w:color w:val="000000"/>
              </w:rPr>
            </w:pPr>
            <w:r w:rsidRPr="00760A0E">
              <w:rPr>
                <w:rFonts w:ascii="宋体" w:eastAsia="宋体" w:hAnsi="宋体" w:cs="等线"/>
                <w:color w:val="000000"/>
              </w:rPr>
              <w:t>2080208</w:t>
            </w:r>
          </w:p>
        </w:tc>
        <w:tc>
          <w:tcPr>
            <w:tcW w:w="2518" w:type="dxa"/>
            <w:tcBorders>
              <w:top w:val="nil"/>
              <w:left w:val="nil"/>
              <w:bottom w:val="single" w:sz="4" w:space="0" w:color="auto"/>
              <w:right w:val="single" w:sz="4" w:space="0" w:color="auto"/>
            </w:tcBorders>
            <w:noWrap/>
            <w:vAlign w:val="bottom"/>
          </w:tcPr>
          <w:p w:rsidR="00AB6326" w:rsidRPr="00760A0E" w:rsidRDefault="00AB6326" w:rsidP="009D312F">
            <w:pPr>
              <w:rPr>
                <w:rFonts w:ascii="宋体" w:eastAsia="宋体" w:hAnsi="宋体"/>
                <w:color w:val="000000"/>
              </w:rPr>
            </w:pPr>
            <w:r w:rsidRPr="00760A0E">
              <w:rPr>
                <w:rFonts w:ascii="宋体" w:eastAsia="宋体" w:hAnsi="宋体" w:cs="等线" w:hint="eastAsia"/>
                <w:color w:val="000000"/>
              </w:rPr>
              <w:t>基层政权和社区建设</w:t>
            </w:r>
          </w:p>
        </w:tc>
        <w:tc>
          <w:tcPr>
            <w:tcW w:w="5006" w:type="dxa"/>
            <w:tcBorders>
              <w:top w:val="nil"/>
              <w:left w:val="nil"/>
              <w:bottom w:val="single" w:sz="4" w:space="0" w:color="auto"/>
              <w:right w:val="single" w:sz="4" w:space="0" w:color="auto"/>
            </w:tcBorders>
            <w:noWrap/>
            <w:vAlign w:val="bottom"/>
          </w:tcPr>
          <w:p w:rsidR="00AB6326" w:rsidRPr="00760A0E" w:rsidRDefault="00AB6326" w:rsidP="009D312F">
            <w:pPr>
              <w:rPr>
                <w:rFonts w:ascii="宋体" w:eastAsia="宋体" w:hAnsi="宋体"/>
                <w:color w:val="000000"/>
              </w:rPr>
            </w:pPr>
            <w:r w:rsidRPr="00760A0E">
              <w:rPr>
                <w:rFonts w:ascii="宋体" w:eastAsia="宋体" w:hAnsi="宋体" w:cs="等线" w:hint="eastAsia"/>
                <w:color w:val="000000"/>
              </w:rPr>
              <w:t>反映开展村民自治、村务公开等基层政权和社区建设工作的支出。</w:t>
            </w:r>
          </w:p>
        </w:tc>
      </w:tr>
      <w:tr w:rsidR="00AB6326" w:rsidRPr="00760A0E">
        <w:trPr>
          <w:trHeight w:val="285"/>
        </w:trPr>
        <w:tc>
          <w:tcPr>
            <w:tcW w:w="772" w:type="dxa"/>
            <w:tcBorders>
              <w:top w:val="nil"/>
              <w:left w:val="single" w:sz="4" w:space="0" w:color="auto"/>
              <w:bottom w:val="single" w:sz="4" w:space="0" w:color="auto"/>
              <w:right w:val="single" w:sz="4" w:space="0" w:color="auto"/>
            </w:tcBorders>
            <w:noWrap/>
            <w:vAlign w:val="bottom"/>
          </w:tcPr>
          <w:p w:rsidR="00AB6326" w:rsidRPr="00760A0E" w:rsidRDefault="00AB6326" w:rsidP="009D312F">
            <w:pPr>
              <w:jc w:val="right"/>
              <w:rPr>
                <w:rFonts w:ascii="宋体" w:eastAsia="宋体" w:hAnsi="宋体" w:cs="等线"/>
                <w:color w:val="000000"/>
              </w:rPr>
            </w:pPr>
            <w:r w:rsidRPr="00760A0E">
              <w:rPr>
                <w:rFonts w:ascii="宋体" w:eastAsia="宋体" w:hAnsi="宋体" w:cs="等线"/>
                <w:color w:val="000000"/>
              </w:rPr>
              <w:t>2080505</w:t>
            </w:r>
          </w:p>
        </w:tc>
        <w:tc>
          <w:tcPr>
            <w:tcW w:w="2518" w:type="dxa"/>
            <w:tcBorders>
              <w:top w:val="nil"/>
              <w:left w:val="nil"/>
              <w:bottom w:val="single" w:sz="4" w:space="0" w:color="auto"/>
              <w:right w:val="single" w:sz="4" w:space="0" w:color="auto"/>
            </w:tcBorders>
            <w:noWrap/>
            <w:vAlign w:val="bottom"/>
          </w:tcPr>
          <w:p w:rsidR="00AB6326" w:rsidRPr="00760A0E" w:rsidRDefault="00AB6326" w:rsidP="009D312F">
            <w:pPr>
              <w:rPr>
                <w:rFonts w:ascii="宋体" w:eastAsia="宋体" w:hAnsi="宋体"/>
                <w:color w:val="000000"/>
              </w:rPr>
            </w:pPr>
            <w:r w:rsidRPr="00760A0E">
              <w:rPr>
                <w:rFonts w:ascii="宋体" w:eastAsia="宋体" w:hAnsi="宋体" w:cs="等线" w:hint="eastAsia"/>
                <w:color w:val="000000"/>
              </w:rPr>
              <w:t>机关事业单位基本养老保险缴费支出</w:t>
            </w:r>
          </w:p>
        </w:tc>
        <w:tc>
          <w:tcPr>
            <w:tcW w:w="5006" w:type="dxa"/>
            <w:tcBorders>
              <w:top w:val="nil"/>
              <w:left w:val="nil"/>
              <w:bottom w:val="single" w:sz="4" w:space="0" w:color="auto"/>
              <w:right w:val="single" w:sz="4" w:space="0" w:color="auto"/>
            </w:tcBorders>
            <w:noWrap/>
            <w:vAlign w:val="bottom"/>
          </w:tcPr>
          <w:p w:rsidR="00AB6326" w:rsidRPr="00760A0E" w:rsidRDefault="00AB6326" w:rsidP="009D312F">
            <w:pPr>
              <w:rPr>
                <w:rFonts w:ascii="宋体" w:eastAsia="宋体" w:hAnsi="宋体"/>
                <w:color w:val="000000"/>
              </w:rPr>
            </w:pPr>
            <w:r w:rsidRPr="00760A0E">
              <w:rPr>
                <w:rFonts w:ascii="宋体" w:eastAsia="宋体" w:hAnsi="宋体" w:cs="等线" w:hint="eastAsia"/>
                <w:color w:val="000000"/>
              </w:rPr>
              <w:t>反映机关事业单位实施养老保险制度由单位缴纳的基本养老保险费支出。</w:t>
            </w:r>
          </w:p>
        </w:tc>
      </w:tr>
      <w:tr w:rsidR="00AB6326" w:rsidRPr="00760A0E">
        <w:trPr>
          <w:trHeight w:val="285"/>
        </w:trPr>
        <w:tc>
          <w:tcPr>
            <w:tcW w:w="772" w:type="dxa"/>
            <w:tcBorders>
              <w:top w:val="nil"/>
              <w:left w:val="single" w:sz="4" w:space="0" w:color="auto"/>
              <w:bottom w:val="single" w:sz="4" w:space="0" w:color="auto"/>
              <w:right w:val="single" w:sz="4" w:space="0" w:color="auto"/>
            </w:tcBorders>
            <w:noWrap/>
            <w:vAlign w:val="bottom"/>
          </w:tcPr>
          <w:p w:rsidR="00AB6326" w:rsidRPr="00760A0E" w:rsidRDefault="00AB6326" w:rsidP="009D312F">
            <w:pPr>
              <w:jc w:val="right"/>
              <w:rPr>
                <w:rFonts w:ascii="宋体" w:eastAsia="宋体" w:hAnsi="宋体" w:cs="等线"/>
                <w:color w:val="000000"/>
              </w:rPr>
            </w:pPr>
            <w:r w:rsidRPr="00760A0E">
              <w:rPr>
                <w:rFonts w:ascii="宋体" w:eastAsia="宋体" w:hAnsi="宋体" w:cs="等线"/>
                <w:color w:val="000000"/>
              </w:rPr>
              <w:t>2299901</w:t>
            </w:r>
          </w:p>
        </w:tc>
        <w:tc>
          <w:tcPr>
            <w:tcW w:w="2518" w:type="dxa"/>
            <w:tcBorders>
              <w:top w:val="nil"/>
              <w:left w:val="nil"/>
              <w:bottom w:val="single" w:sz="4" w:space="0" w:color="auto"/>
              <w:right w:val="single" w:sz="4" w:space="0" w:color="auto"/>
            </w:tcBorders>
            <w:noWrap/>
            <w:vAlign w:val="bottom"/>
          </w:tcPr>
          <w:p w:rsidR="00AB6326" w:rsidRPr="00760A0E" w:rsidRDefault="00AB6326" w:rsidP="009D312F">
            <w:pPr>
              <w:rPr>
                <w:rFonts w:ascii="宋体" w:eastAsia="宋体" w:hAnsi="宋体"/>
                <w:color w:val="000000"/>
              </w:rPr>
            </w:pPr>
            <w:r w:rsidRPr="00760A0E">
              <w:rPr>
                <w:rFonts w:ascii="宋体" w:eastAsia="宋体" w:hAnsi="宋体" w:cs="等线" w:hint="eastAsia"/>
                <w:color w:val="000000"/>
              </w:rPr>
              <w:t>其他支出</w:t>
            </w:r>
          </w:p>
        </w:tc>
        <w:tc>
          <w:tcPr>
            <w:tcW w:w="5006" w:type="dxa"/>
            <w:tcBorders>
              <w:top w:val="nil"/>
              <w:left w:val="nil"/>
              <w:bottom w:val="single" w:sz="4" w:space="0" w:color="auto"/>
              <w:right w:val="single" w:sz="4" w:space="0" w:color="auto"/>
            </w:tcBorders>
            <w:noWrap/>
            <w:vAlign w:val="bottom"/>
          </w:tcPr>
          <w:p w:rsidR="00AB6326" w:rsidRPr="00760A0E" w:rsidRDefault="00AB6326" w:rsidP="009D312F">
            <w:pPr>
              <w:rPr>
                <w:rFonts w:ascii="宋体" w:eastAsia="宋体" w:hAnsi="宋体"/>
                <w:color w:val="000000"/>
              </w:rPr>
            </w:pPr>
            <w:r w:rsidRPr="00760A0E">
              <w:rPr>
                <w:rFonts w:ascii="宋体" w:eastAsia="宋体" w:hAnsi="宋体" w:cs="等线" w:hint="eastAsia"/>
                <w:color w:val="000000"/>
              </w:rPr>
              <w:t>反映除上述项目以外其他不能划分到具体功能科目中的支出项目。</w:t>
            </w:r>
          </w:p>
        </w:tc>
      </w:tr>
    </w:tbl>
    <w:p w:rsidR="00AB6326" w:rsidRPr="00DC4397" w:rsidRDefault="00AB6326" w:rsidP="00E640CE">
      <w:pPr>
        <w:shd w:val="clear" w:color="auto" w:fill="FFFFFF"/>
        <w:autoSpaceDE w:val="0"/>
        <w:autoSpaceDN w:val="0"/>
        <w:spacing w:before="100" w:after="240"/>
        <w:rPr>
          <w:rFonts w:ascii="Times New Roman" w:eastAsia="宋体" w:hAnsi="Times New Roman"/>
          <w:sz w:val="24"/>
          <w:szCs w:val="24"/>
        </w:rPr>
      </w:pPr>
    </w:p>
    <w:p w:rsidR="00AB6326" w:rsidRPr="00DC4397" w:rsidRDefault="00AB6326" w:rsidP="00E640CE">
      <w:pPr>
        <w:shd w:val="clear" w:color="auto" w:fill="FFFFFF"/>
        <w:autoSpaceDE w:val="0"/>
        <w:autoSpaceDN w:val="0"/>
        <w:spacing w:before="100" w:after="240"/>
        <w:jc w:val="center"/>
        <w:rPr>
          <w:rFonts w:ascii="Times New Roman" w:eastAsia="宋体" w:hAnsi="Times New Roman"/>
          <w:sz w:val="28"/>
          <w:szCs w:val="28"/>
        </w:rPr>
      </w:pPr>
      <w:r w:rsidRPr="00DC4397">
        <w:rPr>
          <w:rFonts w:ascii="宋体" w:eastAsia="宋体" w:hAnsi="Times New Roman" w:cs="宋体" w:hint="eastAsia"/>
          <w:b/>
          <w:bCs/>
          <w:sz w:val="28"/>
          <w:szCs w:val="28"/>
        </w:rPr>
        <w:t>第四部分部门决算公开</w:t>
      </w:r>
      <w:r w:rsidRPr="00DC4397">
        <w:rPr>
          <w:rFonts w:ascii="宋体" w:eastAsia="宋体" w:hAnsi="Times New Roman" w:cs="宋体"/>
          <w:b/>
          <w:bCs/>
          <w:sz w:val="28"/>
          <w:szCs w:val="28"/>
        </w:rPr>
        <w:t>8</w:t>
      </w:r>
      <w:r w:rsidRPr="00DC4397">
        <w:rPr>
          <w:rFonts w:ascii="宋体" w:eastAsia="宋体" w:hAnsi="Times New Roman" w:cs="宋体" w:hint="eastAsia"/>
          <w:b/>
          <w:bCs/>
          <w:sz w:val="28"/>
          <w:szCs w:val="28"/>
        </w:rPr>
        <w:t>张报表（见附表）</w:t>
      </w:r>
    </w:p>
    <w:p w:rsidR="00AB6326" w:rsidRPr="00DC4397" w:rsidRDefault="00AB6326" w:rsidP="00DC4397">
      <w:pPr>
        <w:autoSpaceDE w:val="0"/>
        <w:autoSpaceDN w:val="0"/>
        <w:spacing w:after="0" w:line="520" w:lineRule="exact"/>
        <w:rPr>
          <w:rFonts w:ascii="Times New Roman" w:eastAsia="宋体" w:hAnsi="Times New Roman"/>
          <w:sz w:val="24"/>
          <w:szCs w:val="24"/>
        </w:rPr>
      </w:pPr>
      <w:r w:rsidRPr="00DC4397">
        <w:rPr>
          <w:rFonts w:ascii="宋体" w:eastAsia="宋体" w:hAnsi="Times New Roman" w:cs="宋体" w:hint="eastAsia"/>
          <w:sz w:val="24"/>
          <w:szCs w:val="24"/>
        </w:rPr>
        <w:lastRenderedPageBreak/>
        <w:t>一、《收入支出决算总表》</w:t>
      </w:r>
    </w:p>
    <w:p w:rsidR="00AB6326" w:rsidRPr="00DC4397" w:rsidRDefault="00AB6326" w:rsidP="00DC4397">
      <w:pPr>
        <w:autoSpaceDE w:val="0"/>
        <w:autoSpaceDN w:val="0"/>
        <w:spacing w:after="0" w:line="520" w:lineRule="exact"/>
        <w:rPr>
          <w:rFonts w:ascii="Times New Roman" w:eastAsia="宋体" w:hAnsi="Times New Roman"/>
          <w:sz w:val="24"/>
          <w:szCs w:val="24"/>
        </w:rPr>
      </w:pPr>
      <w:r w:rsidRPr="00DC4397">
        <w:rPr>
          <w:rFonts w:ascii="宋体" w:eastAsia="宋体" w:hAnsi="Times New Roman" w:cs="宋体" w:hint="eastAsia"/>
          <w:sz w:val="24"/>
          <w:szCs w:val="24"/>
        </w:rPr>
        <w:t>二、《收入决算表》</w:t>
      </w:r>
    </w:p>
    <w:p w:rsidR="00AB6326" w:rsidRPr="00DC4397" w:rsidRDefault="00AB6326" w:rsidP="00DC4397">
      <w:pPr>
        <w:autoSpaceDE w:val="0"/>
        <w:autoSpaceDN w:val="0"/>
        <w:spacing w:after="0" w:line="520" w:lineRule="exact"/>
        <w:rPr>
          <w:rFonts w:ascii="Times New Roman" w:eastAsia="宋体" w:hAnsi="Times New Roman"/>
          <w:sz w:val="24"/>
          <w:szCs w:val="24"/>
        </w:rPr>
      </w:pPr>
      <w:r w:rsidRPr="00DC4397">
        <w:rPr>
          <w:rFonts w:ascii="宋体" w:eastAsia="宋体" w:hAnsi="Times New Roman" w:cs="宋体" w:hint="eastAsia"/>
          <w:sz w:val="24"/>
          <w:szCs w:val="24"/>
        </w:rPr>
        <w:t>三、《支出决算表》</w:t>
      </w:r>
    </w:p>
    <w:p w:rsidR="00AB6326" w:rsidRPr="00DC4397" w:rsidRDefault="00AB6326" w:rsidP="00DC4397">
      <w:pPr>
        <w:autoSpaceDE w:val="0"/>
        <w:autoSpaceDN w:val="0"/>
        <w:spacing w:after="0" w:line="520" w:lineRule="exact"/>
        <w:rPr>
          <w:rFonts w:ascii="Times New Roman" w:eastAsia="宋体" w:hAnsi="Times New Roman"/>
          <w:sz w:val="24"/>
          <w:szCs w:val="24"/>
        </w:rPr>
      </w:pPr>
      <w:r w:rsidRPr="00DC4397">
        <w:rPr>
          <w:rFonts w:ascii="宋体" w:eastAsia="宋体" w:hAnsi="Times New Roman" w:cs="宋体" w:hint="eastAsia"/>
          <w:sz w:val="24"/>
          <w:szCs w:val="24"/>
        </w:rPr>
        <w:t>四、《财政拨款收入支出决算总表》</w:t>
      </w:r>
    </w:p>
    <w:p w:rsidR="00AB6326" w:rsidRPr="00DC4397" w:rsidRDefault="00AB6326" w:rsidP="00DC4397">
      <w:pPr>
        <w:autoSpaceDE w:val="0"/>
        <w:autoSpaceDN w:val="0"/>
        <w:spacing w:after="0" w:line="520" w:lineRule="exact"/>
        <w:rPr>
          <w:rFonts w:ascii="Times New Roman" w:eastAsia="宋体" w:hAnsi="Times New Roman"/>
          <w:sz w:val="24"/>
          <w:szCs w:val="24"/>
        </w:rPr>
      </w:pPr>
      <w:r w:rsidRPr="00DC4397">
        <w:rPr>
          <w:rFonts w:ascii="宋体" w:eastAsia="宋体" w:hAnsi="Times New Roman" w:cs="宋体" w:hint="eastAsia"/>
          <w:sz w:val="24"/>
          <w:szCs w:val="24"/>
        </w:rPr>
        <w:t>五、《一般公共预算财政拨款支出决算表》</w:t>
      </w:r>
    </w:p>
    <w:p w:rsidR="00AB6326" w:rsidRPr="00DC4397" w:rsidRDefault="00AB6326" w:rsidP="00DC4397">
      <w:pPr>
        <w:autoSpaceDE w:val="0"/>
        <w:autoSpaceDN w:val="0"/>
        <w:spacing w:after="0" w:line="520" w:lineRule="exact"/>
        <w:rPr>
          <w:rFonts w:ascii="Times New Roman" w:eastAsia="宋体" w:hAnsi="Times New Roman"/>
          <w:sz w:val="24"/>
          <w:szCs w:val="24"/>
        </w:rPr>
      </w:pPr>
      <w:r w:rsidRPr="00DC4397">
        <w:rPr>
          <w:rFonts w:ascii="宋体" w:eastAsia="宋体" w:hAnsi="Times New Roman" w:cs="宋体" w:hint="eastAsia"/>
          <w:sz w:val="24"/>
          <w:szCs w:val="24"/>
        </w:rPr>
        <w:t>六、《一般公共预算财政拨款基本支出决算表》</w:t>
      </w:r>
    </w:p>
    <w:p w:rsidR="00AB6326" w:rsidRPr="00DC4397" w:rsidRDefault="00AB6326" w:rsidP="00DC4397">
      <w:pPr>
        <w:autoSpaceDE w:val="0"/>
        <w:autoSpaceDN w:val="0"/>
        <w:spacing w:after="0" w:line="520" w:lineRule="exact"/>
        <w:rPr>
          <w:rFonts w:ascii="Times New Roman" w:eastAsia="宋体" w:hAnsi="Times New Roman"/>
          <w:sz w:val="24"/>
          <w:szCs w:val="24"/>
        </w:rPr>
      </w:pPr>
      <w:r w:rsidRPr="00DC4397">
        <w:rPr>
          <w:rFonts w:ascii="宋体" w:eastAsia="宋体" w:hAnsi="Times New Roman" w:cs="宋体" w:hint="eastAsia"/>
          <w:sz w:val="24"/>
          <w:szCs w:val="24"/>
        </w:rPr>
        <w:t>七、《一般公共预算财政拨款</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三公</w:t>
      </w:r>
      <w:r w:rsidRPr="00DC4397">
        <w:rPr>
          <w:rFonts w:ascii="Times New Roman" w:eastAsia="宋体" w:hAnsi="Times New Roman" w:cs="Times New Roman"/>
          <w:sz w:val="24"/>
          <w:szCs w:val="24"/>
        </w:rPr>
        <w:t>”</w:t>
      </w:r>
      <w:r w:rsidRPr="00DC4397">
        <w:rPr>
          <w:rFonts w:ascii="宋体" w:eastAsia="宋体" w:hAnsi="Times New Roman" w:cs="宋体" w:hint="eastAsia"/>
          <w:sz w:val="24"/>
          <w:szCs w:val="24"/>
        </w:rPr>
        <w:t>经费支出决算表》</w:t>
      </w:r>
    </w:p>
    <w:p w:rsidR="00AB6326" w:rsidRPr="00DC4397" w:rsidRDefault="00AB6326" w:rsidP="00DC4397">
      <w:pPr>
        <w:autoSpaceDE w:val="0"/>
        <w:autoSpaceDN w:val="0"/>
        <w:spacing w:after="0" w:line="520" w:lineRule="exact"/>
        <w:rPr>
          <w:rFonts w:ascii="Times New Roman" w:eastAsia="宋体" w:hAnsi="Times New Roman"/>
          <w:sz w:val="24"/>
          <w:szCs w:val="24"/>
        </w:rPr>
      </w:pPr>
      <w:r w:rsidRPr="00DC4397">
        <w:rPr>
          <w:rFonts w:ascii="宋体" w:eastAsia="宋体" w:hAnsi="Times New Roman" w:cs="宋体" w:hint="eastAsia"/>
          <w:sz w:val="24"/>
          <w:szCs w:val="24"/>
        </w:rPr>
        <w:t>八、《政府性基金预算财政拨款收入支出决算表》</w:t>
      </w:r>
    </w:p>
    <w:p w:rsidR="00AB6326" w:rsidRPr="00DC4397" w:rsidRDefault="00AB6326" w:rsidP="00E640CE">
      <w:pPr>
        <w:autoSpaceDE w:val="0"/>
        <w:autoSpaceDN w:val="0"/>
        <w:spacing w:line="520" w:lineRule="exact"/>
        <w:rPr>
          <w:rFonts w:ascii="宋体" w:eastAsia="宋体" w:hAnsi="Times New Roman"/>
          <w:b/>
          <w:bCs/>
          <w:sz w:val="28"/>
          <w:szCs w:val="28"/>
        </w:rPr>
      </w:pPr>
    </w:p>
    <w:p w:rsidR="00DC4397" w:rsidRPr="00DC4397" w:rsidRDefault="00DC4397" w:rsidP="00E640CE">
      <w:pPr>
        <w:autoSpaceDE w:val="0"/>
        <w:autoSpaceDN w:val="0"/>
        <w:spacing w:line="520" w:lineRule="exact"/>
        <w:rPr>
          <w:rFonts w:ascii="宋体" w:eastAsia="宋体" w:hAnsi="Times New Roman"/>
          <w:b/>
          <w:bCs/>
          <w:sz w:val="28"/>
          <w:szCs w:val="28"/>
        </w:rPr>
      </w:pPr>
    </w:p>
    <w:p w:rsidR="00DC4397" w:rsidRPr="00DC4397" w:rsidRDefault="00DC4397" w:rsidP="00DC4397">
      <w:pPr>
        <w:autoSpaceDE w:val="0"/>
        <w:autoSpaceDN w:val="0"/>
        <w:spacing w:line="520" w:lineRule="exact"/>
        <w:jc w:val="right"/>
        <w:rPr>
          <w:rFonts w:ascii="宋体" w:eastAsia="宋体" w:hAnsi="Times New Roman"/>
          <w:bCs/>
          <w:sz w:val="28"/>
          <w:szCs w:val="28"/>
        </w:rPr>
      </w:pPr>
      <w:r w:rsidRPr="00DC4397">
        <w:rPr>
          <w:rFonts w:ascii="宋体" w:eastAsia="宋体" w:hAnsi="Times New Roman" w:hint="eastAsia"/>
          <w:bCs/>
          <w:sz w:val="28"/>
          <w:szCs w:val="28"/>
        </w:rPr>
        <w:t>2019年8月30日</w:t>
      </w:r>
    </w:p>
    <w:sectPr w:rsidR="00DC4397" w:rsidRPr="00DC4397" w:rsidSect="00804E9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78" w:rsidRDefault="00A33F78" w:rsidP="00E640CE">
      <w:pPr>
        <w:spacing w:after="0"/>
      </w:pPr>
      <w:r>
        <w:separator/>
      </w:r>
    </w:p>
  </w:endnote>
  <w:endnote w:type="continuationSeparator" w:id="0">
    <w:p w:rsidR="00A33F78" w:rsidRDefault="00A33F78" w:rsidP="00E640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78" w:rsidRDefault="00A33F78" w:rsidP="00E640CE">
      <w:pPr>
        <w:spacing w:after="0"/>
      </w:pPr>
      <w:r>
        <w:separator/>
      </w:r>
    </w:p>
  </w:footnote>
  <w:footnote w:type="continuationSeparator" w:id="0">
    <w:p w:rsidR="00A33F78" w:rsidRDefault="00A33F78" w:rsidP="00E640C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31D50"/>
    <w:rsid w:val="00020718"/>
    <w:rsid w:val="0011664B"/>
    <w:rsid w:val="00141F40"/>
    <w:rsid w:val="00146AAD"/>
    <w:rsid w:val="001C0D45"/>
    <w:rsid w:val="001F7D6C"/>
    <w:rsid w:val="0022218D"/>
    <w:rsid w:val="002634DD"/>
    <w:rsid w:val="002959EB"/>
    <w:rsid w:val="002A16A1"/>
    <w:rsid w:val="002C3396"/>
    <w:rsid w:val="002E08C3"/>
    <w:rsid w:val="00323B43"/>
    <w:rsid w:val="003D37D8"/>
    <w:rsid w:val="003F5954"/>
    <w:rsid w:val="004103E0"/>
    <w:rsid w:val="004211B9"/>
    <w:rsid w:val="00426133"/>
    <w:rsid w:val="004352E7"/>
    <w:rsid w:val="004358AB"/>
    <w:rsid w:val="004A1CDC"/>
    <w:rsid w:val="004A515A"/>
    <w:rsid w:val="00516F18"/>
    <w:rsid w:val="00613DFD"/>
    <w:rsid w:val="00644663"/>
    <w:rsid w:val="0065290A"/>
    <w:rsid w:val="00664CA8"/>
    <w:rsid w:val="00677DBC"/>
    <w:rsid w:val="00680ED2"/>
    <w:rsid w:val="00760A0E"/>
    <w:rsid w:val="00787C01"/>
    <w:rsid w:val="007A739D"/>
    <w:rsid w:val="007D081C"/>
    <w:rsid w:val="007E5982"/>
    <w:rsid w:val="007F5D55"/>
    <w:rsid w:val="00804E92"/>
    <w:rsid w:val="008B74F7"/>
    <w:rsid w:val="008B7726"/>
    <w:rsid w:val="008C4C41"/>
    <w:rsid w:val="00907C48"/>
    <w:rsid w:val="00972084"/>
    <w:rsid w:val="009729BE"/>
    <w:rsid w:val="009D312F"/>
    <w:rsid w:val="00A200CA"/>
    <w:rsid w:val="00A245A5"/>
    <w:rsid w:val="00A33F78"/>
    <w:rsid w:val="00A612CA"/>
    <w:rsid w:val="00A96B2B"/>
    <w:rsid w:val="00AB6326"/>
    <w:rsid w:val="00AE506A"/>
    <w:rsid w:val="00B03611"/>
    <w:rsid w:val="00B90383"/>
    <w:rsid w:val="00B974E2"/>
    <w:rsid w:val="00BA7A62"/>
    <w:rsid w:val="00BC5607"/>
    <w:rsid w:val="00BD349E"/>
    <w:rsid w:val="00C22734"/>
    <w:rsid w:val="00C24ED8"/>
    <w:rsid w:val="00C4640D"/>
    <w:rsid w:val="00C671A7"/>
    <w:rsid w:val="00C91BE7"/>
    <w:rsid w:val="00CA5117"/>
    <w:rsid w:val="00CB7EB9"/>
    <w:rsid w:val="00CD19EA"/>
    <w:rsid w:val="00CE6D91"/>
    <w:rsid w:val="00D077D2"/>
    <w:rsid w:val="00D31D50"/>
    <w:rsid w:val="00D62213"/>
    <w:rsid w:val="00DA19D4"/>
    <w:rsid w:val="00DC4397"/>
    <w:rsid w:val="00DC4E34"/>
    <w:rsid w:val="00DE6A22"/>
    <w:rsid w:val="00DF042F"/>
    <w:rsid w:val="00E37847"/>
    <w:rsid w:val="00E640CE"/>
    <w:rsid w:val="00E6574C"/>
    <w:rsid w:val="00EA2D23"/>
    <w:rsid w:val="00F16C55"/>
    <w:rsid w:val="00F710BF"/>
    <w:rsid w:val="00F95E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640CE"/>
    <w:pPr>
      <w:pBdr>
        <w:bottom w:val="single" w:sz="6" w:space="1" w:color="auto"/>
      </w:pBdr>
      <w:tabs>
        <w:tab w:val="center" w:pos="4153"/>
        <w:tab w:val="right" w:pos="8306"/>
      </w:tabs>
      <w:jc w:val="center"/>
    </w:pPr>
    <w:rPr>
      <w:sz w:val="18"/>
      <w:szCs w:val="18"/>
    </w:rPr>
  </w:style>
  <w:style w:type="character" w:customStyle="1" w:styleId="Char">
    <w:name w:val="页眉 Char"/>
    <w:link w:val="a3"/>
    <w:uiPriority w:val="99"/>
    <w:semiHidden/>
    <w:locked/>
    <w:rsid w:val="00E640CE"/>
    <w:rPr>
      <w:rFonts w:ascii="Tahoma" w:hAnsi="Tahoma" w:cs="Tahoma"/>
      <w:sz w:val="18"/>
      <w:szCs w:val="18"/>
    </w:rPr>
  </w:style>
  <w:style w:type="paragraph" w:styleId="a4">
    <w:name w:val="footer"/>
    <w:basedOn w:val="a"/>
    <w:link w:val="Char0"/>
    <w:uiPriority w:val="99"/>
    <w:semiHidden/>
    <w:rsid w:val="00E640CE"/>
    <w:pPr>
      <w:tabs>
        <w:tab w:val="center" w:pos="4153"/>
        <w:tab w:val="right" w:pos="8306"/>
      </w:tabs>
    </w:pPr>
    <w:rPr>
      <w:sz w:val="18"/>
      <w:szCs w:val="18"/>
    </w:rPr>
  </w:style>
  <w:style w:type="character" w:customStyle="1" w:styleId="Char0">
    <w:name w:val="页脚 Char"/>
    <w:link w:val="a4"/>
    <w:uiPriority w:val="99"/>
    <w:semiHidden/>
    <w:locked/>
    <w:rsid w:val="00E640CE"/>
    <w:rPr>
      <w:rFonts w:ascii="Tahoma" w:hAnsi="Tahoma" w:cs="Tahoma"/>
      <w:sz w:val="18"/>
      <w:szCs w:val="18"/>
    </w:rPr>
  </w:style>
  <w:style w:type="paragraph" w:styleId="a5">
    <w:name w:val="Normal (Web)"/>
    <w:basedOn w:val="a"/>
    <w:uiPriority w:val="99"/>
    <w:rsid w:val="00E640CE"/>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1"/>
    <w:uiPriority w:val="99"/>
    <w:semiHidden/>
    <w:rsid w:val="00907C48"/>
    <w:pPr>
      <w:spacing w:after="0"/>
    </w:pPr>
    <w:rPr>
      <w:sz w:val="18"/>
      <w:szCs w:val="18"/>
    </w:rPr>
  </w:style>
  <w:style w:type="character" w:customStyle="1" w:styleId="Char1">
    <w:name w:val="批注框文本 Char"/>
    <w:link w:val="a6"/>
    <w:uiPriority w:val="99"/>
    <w:semiHidden/>
    <w:locked/>
    <w:rsid w:val="00907C48"/>
    <w:rPr>
      <w:rFonts w:ascii="Tahoma" w:hAnsi="Tahoma" w:cs="Tahoma"/>
      <w:sz w:val="18"/>
      <w:szCs w:val="18"/>
    </w:rPr>
  </w:style>
  <w:style w:type="character" w:styleId="a7">
    <w:name w:val="Strong"/>
    <w:uiPriority w:val="99"/>
    <w:qFormat/>
    <w:locked/>
    <w:rsid w:val="003F59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153894">
      <w:bodyDiv w:val="1"/>
      <w:marLeft w:val="0"/>
      <w:marRight w:val="0"/>
      <w:marTop w:val="0"/>
      <w:marBottom w:val="0"/>
      <w:divBdr>
        <w:top w:val="none" w:sz="0" w:space="0" w:color="auto"/>
        <w:left w:val="none" w:sz="0" w:space="0" w:color="auto"/>
        <w:bottom w:val="none" w:sz="0" w:space="0" w:color="auto"/>
        <w:right w:val="none" w:sz="0" w:space="0" w:color="auto"/>
      </w:divBdr>
    </w:div>
    <w:div w:id="2111654472">
      <w:marLeft w:val="0"/>
      <w:marRight w:val="0"/>
      <w:marTop w:val="0"/>
      <w:marBottom w:val="0"/>
      <w:divBdr>
        <w:top w:val="none" w:sz="0" w:space="0" w:color="auto"/>
        <w:left w:val="none" w:sz="0" w:space="0" w:color="auto"/>
        <w:bottom w:val="none" w:sz="0" w:space="0" w:color="auto"/>
        <w:right w:val="none" w:sz="0" w:space="0" w:color="auto"/>
      </w:divBdr>
      <w:divsChild>
        <w:div w:id="2111654477">
          <w:marLeft w:val="0"/>
          <w:marRight w:val="0"/>
          <w:marTop w:val="0"/>
          <w:marBottom w:val="0"/>
          <w:divBdr>
            <w:top w:val="none" w:sz="0" w:space="0" w:color="auto"/>
            <w:left w:val="none" w:sz="0" w:space="0" w:color="auto"/>
            <w:bottom w:val="none" w:sz="0" w:space="0" w:color="auto"/>
            <w:right w:val="none" w:sz="0" w:space="0" w:color="auto"/>
          </w:divBdr>
        </w:div>
      </w:divsChild>
    </w:div>
    <w:div w:id="2111654473">
      <w:marLeft w:val="0"/>
      <w:marRight w:val="0"/>
      <w:marTop w:val="0"/>
      <w:marBottom w:val="0"/>
      <w:divBdr>
        <w:top w:val="none" w:sz="0" w:space="0" w:color="auto"/>
        <w:left w:val="none" w:sz="0" w:space="0" w:color="auto"/>
        <w:bottom w:val="none" w:sz="0" w:space="0" w:color="auto"/>
        <w:right w:val="none" w:sz="0" w:space="0" w:color="auto"/>
      </w:divBdr>
    </w:div>
    <w:div w:id="2111654474">
      <w:marLeft w:val="0"/>
      <w:marRight w:val="0"/>
      <w:marTop w:val="0"/>
      <w:marBottom w:val="0"/>
      <w:divBdr>
        <w:top w:val="none" w:sz="0" w:space="0" w:color="auto"/>
        <w:left w:val="none" w:sz="0" w:space="0" w:color="auto"/>
        <w:bottom w:val="none" w:sz="0" w:space="0" w:color="auto"/>
        <w:right w:val="none" w:sz="0" w:space="0" w:color="auto"/>
      </w:divBdr>
      <w:divsChild>
        <w:div w:id="2111654476">
          <w:marLeft w:val="0"/>
          <w:marRight w:val="0"/>
          <w:marTop w:val="0"/>
          <w:marBottom w:val="0"/>
          <w:divBdr>
            <w:top w:val="none" w:sz="0" w:space="0" w:color="auto"/>
            <w:left w:val="none" w:sz="0" w:space="0" w:color="auto"/>
            <w:bottom w:val="none" w:sz="0" w:space="0" w:color="auto"/>
            <w:right w:val="none" w:sz="0" w:space="0" w:color="auto"/>
          </w:divBdr>
        </w:div>
      </w:divsChild>
    </w:div>
    <w:div w:id="2111654475">
      <w:marLeft w:val="0"/>
      <w:marRight w:val="0"/>
      <w:marTop w:val="0"/>
      <w:marBottom w:val="0"/>
      <w:divBdr>
        <w:top w:val="none" w:sz="0" w:space="0" w:color="auto"/>
        <w:left w:val="none" w:sz="0" w:space="0" w:color="auto"/>
        <w:bottom w:val="none" w:sz="0" w:space="0" w:color="auto"/>
        <w:right w:val="none" w:sz="0" w:space="0" w:color="auto"/>
      </w:divBdr>
    </w:div>
    <w:div w:id="2111654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15</Pages>
  <Words>1237</Words>
  <Characters>7055</Characters>
  <Application>Microsoft Office Word</Application>
  <DocSecurity>0</DocSecurity>
  <Lines>58</Lines>
  <Paragraphs>16</Paragraphs>
  <ScaleCrop>false</ScaleCrop>
  <Company>MS</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xtao</cp:lastModifiedBy>
  <cp:revision>47</cp:revision>
  <cp:lastPrinted>2019-08-15T08:06:00Z</cp:lastPrinted>
  <dcterms:created xsi:type="dcterms:W3CDTF">2008-09-11T17:20:00Z</dcterms:created>
  <dcterms:modified xsi:type="dcterms:W3CDTF">2019-09-20T08:31:00Z</dcterms:modified>
</cp:coreProperties>
</file>