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00" w:rsidRDefault="009F657F">
      <w:pPr>
        <w:widowControl/>
        <w:jc w:val="left"/>
        <w:rPr>
          <w:rFonts w:ascii="微软雅黑" w:eastAsia="微软雅黑" w:hAnsi="微软雅黑" w:cs="微软雅黑"/>
          <w:color w:val="333333"/>
          <w:szCs w:val="21"/>
        </w:rPr>
      </w:pPr>
      <w:r>
        <w:rPr>
          <w:rFonts w:ascii="微软雅黑" w:eastAsia="微软雅黑" w:hAnsi="微软雅黑" w:cs="微软雅黑" w:hint="eastAsia"/>
          <w:noProof/>
          <w:color w:val="333333"/>
          <w:kern w:val="0"/>
          <w:szCs w:val="21"/>
        </w:rPr>
        <w:drawing>
          <wp:inline distT="0" distB="0" distL="114300" distR="114300">
            <wp:extent cx="3105150" cy="838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105150" cy="838200"/>
                    </a:xfrm>
                    <a:prstGeom prst="rect">
                      <a:avLst/>
                    </a:prstGeom>
                    <a:noFill/>
                    <a:ln w="9525">
                      <a:noFill/>
                    </a:ln>
                  </pic:spPr>
                </pic:pic>
              </a:graphicData>
            </a:graphic>
          </wp:inline>
        </w:drawing>
      </w:r>
    </w:p>
    <w:p w:rsidR="00880800" w:rsidRDefault="009F657F">
      <w:pPr>
        <w:widowControl/>
        <w:spacing w:line="540" w:lineRule="atLeast"/>
        <w:jc w:val="left"/>
        <w:rPr>
          <w:rFonts w:ascii="微软雅黑" w:eastAsia="微软雅黑" w:hAnsi="微软雅黑" w:cs="微软雅黑"/>
          <w:color w:val="333333"/>
          <w:szCs w:val="21"/>
        </w:rPr>
      </w:pPr>
      <w:proofErr w:type="gramStart"/>
      <w:r>
        <w:rPr>
          <w:rFonts w:ascii="微软雅黑" w:eastAsia="微软雅黑" w:hAnsi="微软雅黑" w:cs="微软雅黑" w:hint="eastAsia"/>
          <w:color w:val="333333"/>
          <w:kern w:val="0"/>
          <w:szCs w:val="21"/>
          <w:lang w:bidi="ar"/>
        </w:rPr>
        <w:t>您当前</w:t>
      </w:r>
      <w:proofErr w:type="gramEnd"/>
      <w:r>
        <w:rPr>
          <w:rFonts w:ascii="微软雅黑" w:eastAsia="微软雅黑" w:hAnsi="微软雅黑" w:cs="微软雅黑" w:hint="eastAsia"/>
          <w:color w:val="333333"/>
          <w:kern w:val="0"/>
          <w:szCs w:val="21"/>
          <w:lang w:bidi="ar"/>
        </w:rPr>
        <w:t>的位置： </w:t>
      </w:r>
      <w:hyperlink r:id="rId9" w:history="1">
        <w:r>
          <w:rPr>
            <w:rStyle w:val="a4"/>
            <w:rFonts w:ascii="微软雅黑" w:eastAsia="微软雅黑" w:hAnsi="微软雅黑" w:cs="微软雅黑" w:hint="eastAsia"/>
            <w:color w:val="333333"/>
            <w:szCs w:val="21"/>
            <w:u w:val="none"/>
          </w:rPr>
          <w:t>首页</w:t>
        </w:r>
      </w:hyperlink>
      <w:r>
        <w:rPr>
          <w:rFonts w:ascii="微软雅黑" w:eastAsia="微软雅黑" w:hAnsi="微软雅黑" w:cs="微软雅黑" w:hint="eastAsia"/>
          <w:color w:val="333333"/>
          <w:kern w:val="0"/>
          <w:szCs w:val="21"/>
          <w:lang w:bidi="ar"/>
        </w:rPr>
        <w:t> / </w:t>
      </w:r>
      <w:hyperlink r:id="rId10" w:history="1">
        <w:r>
          <w:rPr>
            <w:rStyle w:val="a4"/>
            <w:rFonts w:ascii="微软雅黑" w:eastAsia="微软雅黑" w:hAnsi="微软雅黑" w:cs="微软雅黑" w:hint="eastAsia"/>
            <w:color w:val="333333"/>
            <w:szCs w:val="21"/>
            <w:u w:val="none"/>
          </w:rPr>
          <w:t>政务信息</w:t>
        </w:r>
      </w:hyperlink>
      <w:r>
        <w:rPr>
          <w:rFonts w:ascii="微软雅黑" w:eastAsia="微软雅黑" w:hAnsi="微软雅黑" w:cs="微软雅黑" w:hint="eastAsia"/>
          <w:color w:val="333333"/>
          <w:kern w:val="0"/>
          <w:szCs w:val="21"/>
          <w:lang w:bidi="ar"/>
        </w:rPr>
        <w:t> / </w:t>
      </w:r>
      <w:r>
        <w:rPr>
          <w:rFonts w:ascii="微软雅黑" w:eastAsia="微软雅黑" w:hAnsi="微软雅黑" w:cs="微软雅黑" w:hint="eastAsia"/>
          <w:color w:val="00ADEF"/>
          <w:kern w:val="0"/>
          <w:szCs w:val="21"/>
          <w:lang w:bidi="ar"/>
        </w:rPr>
        <w:t>收费清单</w:t>
      </w:r>
    </w:p>
    <w:p w:rsidR="00880800" w:rsidRDefault="009F657F">
      <w:pPr>
        <w:widowControl/>
        <w:pBdr>
          <w:top w:val="single" w:sz="6" w:space="0" w:color="DFEBF8"/>
          <w:left w:val="single" w:sz="6" w:space="0" w:color="DFEBF8"/>
          <w:bottom w:val="single" w:sz="6" w:space="0" w:color="DFEBF8"/>
          <w:right w:val="single" w:sz="6" w:space="0" w:color="DFEBF8"/>
        </w:pBdr>
        <w:spacing w:line="560" w:lineRule="exact"/>
        <w:jc w:val="center"/>
        <w:rPr>
          <w:rFonts w:ascii="方正小标宋_GBK" w:eastAsia="方正小标宋_GBK" w:hAnsi="微软雅黑" w:cs="微软雅黑"/>
          <w:color w:val="333333"/>
          <w:kern w:val="0"/>
          <w:sz w:val="44"/>
          <w:szCs w:val="44"/>
          <w:lang w:bidi="ar"/>
        </w:rPr>
      </w:pPr>
      <w:r>
        <w:rPr>
          <w:rFonts w:ascii="方正小标宋_GBK" w:eastAsia="方正小标宋_GBK" w:hAnsi="微软雅黑" w:cs="微软雅黑" w:hint="eastAsia"/>
          <w:color w:val="333333"/>
          <w:kern w:val="0"/>
          <w:sz w:val="44"/>
          <w:szCs w:val="44"/>
          <w:lang w:bidi="ar"/>
        </w:rPr>
        <w:t>收费清单</w:t>
      </w:r>
    </w:p>
    <w:p w:rsidR="00880800" w:rsidRDefault="009F657F">
      <w:pPr>
        <w:widowControl/>
        <w:pBdr>
          <w:top w:val="single" w:sz="6" w:space="0" w:color="DFEBF8"/>
          <w:left w:val="single" w:sz="6" w:space="0" w:color="DFEBF8"/>
          <w:bottom w:val="single" w:sz="6" w:space="0" w:color="DFEBF8"/>
          <w:right w:val="single" w:sz="6" w:space="0" w:color="DFEBF8"/>
        </w:pBdr>
        <w:spacing w:line="560" w:lineRule="exact"/>
        <w:jc w:val="center"/>
        <w:rPr>
          <w:rFonts w:ascii="Times New Roman" w:eastAsia="方正小标宋_GBK" w:hAnsi="Times New Roman" w:cs="Times New Roman"/>
          <w:color w:val="333333"/>
          <w:sz w:val="32"/>
          <w:szCs w:val="32"/>
        </w:rPr>
      </w:pPr>
      <w:bookmarkStart w:id="0" w:name="_GoBack"/>
      <w:r>
        <w:rPr>
          <w:rFonts w:ascii="Times New Roman" w:eastAsia="方正小标宋_GBK" w:hAnsi="Times New Roman" w:cs="Times New Roman"/>
          <w:color w:val="333333"/>
          <w:kern w:val="0"/>
          <w:sz w:val="32"/>
          <w:szCs w:val="32"/>
          <w:lang w:bidi="ar"/>
        </w:rPr>
        <w:t>（网址：</w:t>
      </w:r>
      <w:r>
        <w:rPr>
          <w:rFonts w:ascii="Times New Roman" w:eastAsia="方正小标宋_GBK" w:hAnsi="Times New Roman" w:cs="Times New Roman"/>
          <w:color w:val="333333"/>
          <w:kern w:val="0"/>
          <w:sz w:val="32"/>
          <w:szCs w:val="32"/>
          <w:lang w:bidi="ar"/>
        </w:rPr>
        <w:t>https://zwfw.xinjiang.gov.cn/priceSheet.html</w:t>
      </w:r>
      <w:r>
        <w:rPr>
          <w:rFonts w:ascii="Times New Roman" w:eastAsia="方正小标宋_GBK" w:hAnsi="Times New Roman" w:cs="Times New Roman"/>
          <w:color w:val="333333"/>
          <w:kern w:val="0"/>
          <w:sz w:val="32"/>
          <w:szCs w:val="32"/>
          <w:lang w:bidi="ar"/>
        </w:rPr>
        <w:t>）</w:t>
      </w:r>
    </w:p>
    <w:bookmarkEnd w:id="0"/>
    <w:p w:rsidR="00880800" w:rsidRDefault="009F657F" w:rsidP="00EF2A1A">
      <w:pPr>
        <w:widowControl/>
        <w:spacing w:before="450" w:line="360" w:lineRule="atLeast"/>
        <w:ind w:right="420"/>
        <w:jc w:val="right"/>
        <w:rPr>
          <w:rFonts w:ascii="微软雅黑" w:eastAsia="微软雅黑" w:hAnsi="微软雅黑" w:cs="微软雅黑"/>
          <w:color w:val="333333"/>
          <w:szCs w:val="21"/>
        </w:rPr>
      </w:pPr>
      <w:r>
        <w:rPr>
          <w:rFonts w:ascii="微软雅黑" w:eastAsia="微软雅黑" w:hAnsi="微软雅黑" w:cs="微软雅黑" w:hint="eastAsia"/>
          <w:color w:val="333333"/>
          <w:kern w:val="0"/>
          <w:szCs w:val="21"/>
          <w:lang w:bidi="ar"/>
        </w:rPr>
        <w:t>请选择地区： 乌鲁木齐市 </w:t>
      </w:r>
      <w:hyperlink r:id="rId11" w:history="1">
        <w:r>
          <w:rPr>
            <w:rStyle w:val="a4"/>
            <w:rFonts w:ascii="微软雅黑" w:eastAsia="微软雅黑" w:hAnsi="微软雅黑" w:cs="微软雅黑" w:hint="eastAsia"/>
            <w:color w:val="1080CC"/>
            <w:szCs w:val="21"/>
            <w:u w:val="none"/>
          </w:rPr>
          <w:t>点击切换</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510"/>
        <w:gridCol w:w="1115"/>
        <w:gridCol w:w="1215"/>
        <w:gridCol w:w="1218"/>
        <w:gridCol w:w="1210"/>
        <w:gridCol w:w="3970"/>
        <w:gridCol w:w="3878"/>
      </w:tblGrid>
      <w:tr w:rsidR="00EF2A1A" w:rsidTr="00EF2A1A">
        <w:trPr>
          <w:trHeight w:val="600"/>
          <w:tblHeader/>
        </w:trPr>
        <w:tc>
          <w:tcPr>
            <w:tcW w:w="310" w:type="pct"/>
            <w:shd w:val="clear" w:color="auto" w:fill="E9F2FE"/>
            <w:vAlign w:val="center"/>
          </w:tcPr>
          <w:p w:rsidR="00EF2A1A" w:rsidRDefault="00EF2A1A">
            <w:pPr>
              <w:widowControl/>
              <w:jc w:val="center"/>
              <w:rPr>
                <w:rFonts w:eastAsia="宋体"/>
                <w:color w:val="1080CC"/>
                <w:szCs w:val="21"/>
              </w:rPr>
            </w:pPr>
            <w:r>
              <w:rPr>
                <w:rFonts w:ascii="宋体" w:eastAsia="宋体" w:hAnsi="宋体" w:cs="宋体"/>
                <w:color w:val="1080CC"/>
                <w:kern w:val="0"/>
                <w:szCs w:val="21"/>
                <w:lang w:bidi="ar"/>
              </w:rPr>
              <w:t>序</w:t>
            </w:r>
            <w:r>
              <w:rPr>
                <w:rFonts w:ascii="宋体" w:eastAsia="宋体" w:hAnsi="宋体" w:cs="宋体" w:hint="eastAsia"/>
                <w:color w:val="1080CC"/>
                <w:kern w:val="0"/>
                <w:szCs w:val="21"/>
                <w:lang w:bidi="ar"/>
              </w:rPr>
              <w:t>号</w:t>
            </w:r>
          </w:p>
        </w:tc>
        <w:tc>
          <w:tcPr>
            <w:tcW w:w="148"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辖区名称</w:t>
            </w:r>
          </w:p>
        </w:tc>
        <w:tc>
          <w:tcPr>
            <w:tcW w:w="404"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部门名称</w:t>
            </w:r>
          </w:p>
        </w:tc>
        <w:tc>
          <w:tcPr>
            <w:tcW w:w="440"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事项名称</w:t>
            </w:r>
          </w:p>
        </w:tc>
        <w:tc>
          <w:tcPr>
            <w:tcW w:w="441"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业务办理项目名称</w:t>
            </w:r>
          </w:p>
        </w:tc>
        <w:tc>
          <w:tcPr>
            <w:tcW w:w="438"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收费项目名称</w:t>
            </w:r>
          </w:p>
        </w:tc>
        <w:tc>
          <w:tcPr>
            <w:tcW w:w="1426"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收费依据</w:t>
            </w:r>
          </w:p>
        </w:tc>
        <w:tc>
          <w:tcPr>
            <w:tcW w:w="1394" w:type="pct"/>
            <w:shd w:val="clear" w:color="auto" w:fill="E9F2FE"/>
            <w:vAlign w:val="center"/>
          </w:tcPr>
          <w:p w:rsidR="00EF2A1A" w:rsidRDefault="00EF2A1A">
            <w:pPr>
              <w:widowControl/>
              <w:jc w:val="center"/>
              <w:rPr>
                <w:color w:val="1080CC"/>
                <w:szCs w:val="21"/>
              </w:rPr>
            </w:pPr>
            <w:r>
              <w:rPr>
                <w:rFonts w:ascii="宋体" w:eastAsia="宋体" w:hAnsi="宋体" w:cs="宋体"/>
                <w:color w:val="1080CC"/>
                <w:kern w:val="0"/>
                <w:szCs w:val="21"/>
                <w:lang w:bidi="ar"/>
              </w:rPr>
              <w:t>收费标准</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外国人居留证件签发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外国人居留许可费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（2019）914号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外国人居留许可费（不满一年）400元/枚，外国人居留许可费一年（含）至三年800元/枚，外国人居留许可费三年（含）至五年1000元/枚</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普通护照首次申请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护照</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《国家发展改革委、财政部关于降低部分行政事业性收费标准的通知》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往来港澳逗留签注签发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普通护照失效重新申请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护照</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赴台其他签注签发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w:t>
            </w:r>
            <w:r>
              <w:rPr>
                <w:rFonts w:ascii="宋体" w:eastAsia="宋体" w:hAnsi="宋体" w:cs="宋体"/>
                <w:kern w:val="0"/>
                <w:szCs w:val="21"/>
                <w:lang w:bidi="ar"/>
              </w:rPr>
              <w:lastRenderedPageBreak/>
              <w:t>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外国人旅行证签发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外国人旅行证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公安部（公通字[1996]89号）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机动车号牌和行驶证核发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前往港澳通行证失效重新申请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w:t>
            </w:r>
            <w:r>
              <w:rPr>
                <w:rFonts w:ascii="宋体" w:eastAsia="宋体" w:hAnsi="宋体" w:cs="宋体"/>
                <w:kern w:val="0"/>
                <w:szCs w:val="21"/>
                <w:lang w:bidi="ar"/>
              </w:rPr>
              <w:lastRenderedPageBreak/>
              <w:t>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w:t>
            </w:r>
            <w:r>
              <w:rPr>
                <w:rFonts w:ascii="宋体" w:eastAsia="宋体" w:hAnsi="宋体" w:cs="宋体"/>
                <w:kern w:val="0"/>
                <w:szCs w:val="21"/>
                <w:lang w:bidi="ar"/>
              </w:rPr>
              <w:lastRenderedPageBreak/>
              <w:t>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往来台湾</w:t>
            </w:r>
            <w:r>
              <w:rPr>
                <w:rFonts w:ascii="宋体" w:eastAsia="宋体" w:hAnsi="宋体" w:cs="宋体"/>
                <w:kern w:val="0"/>
                <w:szCs w:val="21"/>
                <w:lang w:bidi="ar"/>
              </w:rPr>
              <w:lastRenderedPageBreak/>
              <w:t>通行证首次申请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w:t>
            </w:r>
            <w:r>
              <w:rPr>
                <w:rFonts w:ascii="宋体" w:eastAsia="宋体" w:hAnsi="宋体" w:cs="宋体"/>
                <w:kern w:val="0"/>
                <w:szCs w:val="21"/>
                <w:lang w:bidi="ar"/>
              </w:rPr>
              <w:lastRenderedPageBreak/>
              <w:t>通行证及签注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《关于降低部分行政事业性收费标准的</w:t>
            </w:r>
            <w:r>
              <w:rPr>
                <w:rFonts w:ascii="宋体" w:eastAsia="宋体" w:hAnsi="宋体" w:cs="宋体"/>
                <w:kern w:val="0"/>
                <w:szCs w:val="21"/>
                <w:lang w:bidi="ar"/>
              </w:rPr>
              <w:lastRenderedPageBreak/>
              <w:t>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件费—60元，签注费用根据时间不同费</w:t>
            </w:r>
            <w:r>
              <w:rPr>
                <w:rFonts w:ascii="宋体" w:eastAsia="宋体" w:hAnsi="宋体" w:cs="宋体"/>
                <w:kern w:val="0"/>
                <w:szCs w:val="21"/>
                <w:lang w:bidi="ar"/>
              </w:rPr>
              <w:lastRenderedPageBreak/>
              <w:t>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往来台湾通行证换发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往来台湾通行证及签注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件费—60元，签注费用根据时间不同费用不同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赴台商务签注签发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前往港澳通行证换发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[2017]1186号，公安部、财政部 公通字[2000]99号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证件费—60元,签注费用根据类型不同费用不同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赴台团队旅游签注签发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外国人停留证件签发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停留证件</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国家计委、财政部（计价格【2003】392号）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160元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w:t>
            </w:r>
            <w:proofErr w:type="gramStart"/>
            <w:r>
              <w:rPr>
                <w:rFonts w:ascii="宋体" w:eastAsia="宋体" w:hAnsi="宋体" w:cs="宋体"/>
                <w:kern w:val="0"/>
                <w:szCs w:val="21"/>
                <w:lang w:bidi="ar"/>
              </w:rPr>
              <w:t>通信证</w:t>
            </w:r>
            <w:proofErr w:type="gramEnd"/>
            <w:r>
              <w:rPr>
                <w:rFonts w:ascii="宋体" w:eastAsia="宋体" w:hAnsi="宋体" w:cs="宋体"/>
                <w:kern w:val="0"/>
                <w:szCs w:val="21"/>
                <w:lang w:bidi="ar"/>
              </w:rPr>
              <w:t>换发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往来港澳通行证补发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[2017]1186号，公安部、财政部 公通字[2000]99号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证件费—60元,签注费用根据类型不同费用不同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往来港澳通行证失效重新申请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普通护照补发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护照</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台湾居民来往大陆通行证签发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五年有效台湾居民来往大陆通行证、</w:t>
            </w:r>
            <w:r>
              <w:rPr>
                <w:rFonts w:ascii="宋体" w:eastAsia="宋体" w:hAnsi="宋体" w:cs="宋体"/>
                <w:kern w:val="0"/>
                <w:szCs w:val="21"/>
                <w:lang w:bidi="ar"/>
              </w:rPr>
              <w:lastRenderedPageBreak/>
              <w:t>一次有效台湾居民来往大陆通行证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 xml:space="preserve">国家发展和改革委员会、财政部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〔2004〕334号；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收费标准：五年有效台湾居民来往大陆通行证：申办250元/证，补办200元/证；一次有效台湾居民来往大陆通行证：40元/证。</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20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普通护照换发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护照</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赴台探亲签注签发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往来港澳探亲签注签发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w:t>
            </w:r>
            <w:r>
              <w:rPr>
                <w:rFonts w:ascii="宋体" w:eastAsia="宋体" w:hAnsi="宋体" w:cs="宋体"/>
                <w:kern w:val="0"/>
                <w:szCs w:val="21"/>
                <w:lang w:bidi="ar"/>
              </w:rPr>
              <w:lastRenderedPageBreak/>
              <w:t>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23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赴台乘务签注签发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赴台学习签注签发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w:t>
            </w:r>
            <w:r>
              <w:rPr>
                <w:rFonts w:ascii="宋体" w:eastAsia="宋体" w:hAnsi="宋体" w:cs="宋体"/>
                <w:kern w:val="0"/>
                <w:szCs w:val="21"/>
                <w:lang w:bidi="ar"/>
              </w:rPr>
              <w:lastRenderedPageBreak/>
              <w:t>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w:t>
            </w:r>
            <w:r>
              <w:rPr>
                <w:rFonts w:ascii="宋体" w:eastAsia="宋体" w:hAnsi="宋体" w:cs="宋体"/>
                <w:kern w:val="0"/>
                <w:szCs w:val="21"/>
                <w:lang w:bidi="ar"/>
              </w:rPr>
              <w:lastRenderedPageBreak/>
              <w:t>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机动车号</w:t>
            </w:r>
            <w:r>
              <w:rPr>
                <w:rFonts w:ascii="宋体" w:eastAsia="宋体" w:hAnsi="宋体" w:cs="宋体"/>
                <w:kern w:val="0"/>
                <w:szCs w:val="21"/>
                <w:lang w:bidi="ar"/>
              </w:rPr>
              <w:lastRenderedPageBreak/>
              <w:t>牌和行驶证核发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w:t>
            </w:r>
            <w:r>
              <w:rPr>
                <w:rFonts w:ascii="宋体" w:eastAsia="宋体" w:hAnsi="宋体" w:cs="宋体"/>
                <w:kern w:val="0"/>
                <w:szCs w:val="21"/>
                <w:lang w:bidi="ar"/>
              </w:rPr>
              <w:lastRenderedPageBreak/>
              <w:t>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26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往来台湾通行证失效重新申请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往来台湾通行证及签注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件费—60元，签注费用根据时间不同费用不同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往来港澳团队旅游签注签发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28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赴台定居签注签发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w:t>
            </w:r>
            <w:r>
              <w:rPr>
                <w:rFonts w:ascii="宋体" w:eastAsia="宋体" w:hAnsi="宋体" w:cs="宋体"/>
                <w:kern w:val="0"/>
                <w:szCs w:val="21"/>
                <w:lang w:bidi="ar"/>
              </w:rPr>
              <w:lastRenderedPageBreak/>
              <w:t>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29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外国人签证延期、换发、补发审批</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签证证件费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国家计委、财政部　计价格［2003］392号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按文件规定</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往来港澳通行证首次申请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临时驾驶证核发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临时驾驶证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临时驾驶证5元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32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外国人永久居留资格初审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外国人永久居留证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《国家发改委和财政部关于外国人永久居留申请费等收费标准及有关问题的通知》发改价格</w:t>
            </w:r>
            <w:proofErr w:type="gramEnd"/>
            <w:r>
              <w:rPr>
                <w:rFonts w:ascii="宋体" w:eastAsia="宋体" w:hAnsi="宋体" w:cs="宋体"/>
                <w:kern w:val="0"/>
                <w:szCs w:val="21"/>
                <w:lang w:bidi="ar"/>
              </w:rPr>
              <w:t>（2004）1267号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1、受理时每人收取1500元，发放《外国人永久居留证》时每证收费300人。 2、因证件有效期满、内容变更换发或补发的、按每证300元收取 3、证件丢失或损坏补领的，按每证600元收取</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前往港澳通行证首次申请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前往港澳通行证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往来港澳商务签注签发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往来港澳其他签注</w:t>
            </w:r>
            <w:r>
              <w:rPr>
                <w:rFonts w:ascii="宋体" w:eastAsia="宋体" w:hAnsi="宋体" w:cs="宋体"/>
                <w:kern w:val="0"/>
                <w:szCs w:val="21"/>
                <w:lang w:bidi="ar"/>
              </w:rPr>
              <w:lastRenderedPageBreak/>
              <w:t>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w:t>
            </w:r>
            <w:r>
              <w:rPr>
                <w:rFonts w:ascii="宋体" w:eastAsia="宋体" w:hAnsi="宋体" w:cs="宋体"/>
                <w:kern w:val="0"/>
                <w:szCs w:val="21"/>
                <w:lang w:bidi="ar"/>
              </w:rPr>
              <w:lastRenderedPageBreak/>
              <w:t>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36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临时入境机动车号牌和行驶证核发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临时入境机动车号牌和行驶证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[2008]1575号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工本费15元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外国人出入境证签发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外国人出入境通行证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公安部公通字【1996】89号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38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前往港澳通行证补发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往来港澳通行证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60元/本</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39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赴台应邀签注签发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签注费</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国家发改委</w:t>
            </w:r>
            <w:proofErr w:type="gramEnd"/>
            <w:r>
              <w:rPr>
                <w:rFonts w:ascii="宋体" w:eastAsia="宋体" w:hAnsi="宋体" w:cs="宋体"/>
                <w:kern w:val="0"/>
                <w:szCs w:val="21"/>
                <w:lang w:bidi="ar"/>
              </w:rPr>
              <w:t xml:space="preserve">、财政部 </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一次有效签注15元/人，二次有效签注30元/人，短期（不超过一年）多次有效签注80元/人，一年（不含）以上两年（含）多次有效签注120元/人，两年以上三年（不含）以下多次有效签注160元/人，长期（三年以上，含三年）多次有效签注240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往来台湾通行证补发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往来台湾通行证及签注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件费—60元，签注费用根据时间不同费用不同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普通护照加注</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护照</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120元/本</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《关于降低部分行政事业性收费标准的通知》</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42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机动车临时通行牌证核发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临时行驶车号牌（纸牌）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46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临时行驶车号牌【纸牌】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机动车检验合格标志核发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机动车检测站检测费用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以物价局规定为准</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检验项目不同收费标准不一，已实际需求为准</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机动车登记（转移登记）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机动车登记（转移登记）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临时行驶车号牌【纸牌】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军警驾驶证换领地</w:t>
            </w:r>
            <w:r>
              <w:rPr>
                <w:rFonts w:ascii="宋体" w:eastAsia="宋体" w:hAnsi="宋体" w:cs="宋体"/>
                <w:kern w:val="0"/>
                <w:szCs w:val="21"/>
                <w:lang w:bidi="ar"/>
              </w:rPr>
              <w:lastRenderedPageBreak/>
              <w:t>方驾驶证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军警驾驶证换领地</w:t>
            </w:r>
            <w:r>
              <w:rPr>
                <w:rFonts w:ascii="宋体" w:eastAsia="宋体" w:hAnsi="宋体" w:cs="宋体"/>
                <w:kern w:val="0"/>
                <w:szCs w:val="21"/>
                <w:lang w:bidi="ar"/>
              </w:rPr>
              <w:lastRenderedPageBreak/>
              <w:t>方驾驶证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制证费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w:t>
            </w:r>
            <w:r>
              <w:rPr>
                <w:rFonts w:ascii="宋体" w:eastAsia="宋体" w:hAnsi="宋体" w:cs="宋体"/>
                <w:kern w:val="0"/>
                <w:szCs w:val="21"/>
                <w:lang w:bidi="ar"/>
              </w:rPr>
              <w:lastRenderedPageBreak/>
              <w:t>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50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制证费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校车驾驶资格</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校车驾驶资格</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53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w:t>
            </w:r>
            <w:proofErr w:type="gramStart"/>
            <w:r>
              <w:rPr>
                <w:rFonts w:ascii="宋体" w:eastAsia="宋体" w:hAnsi="宋体" w:cs="宋体"/>
                <w:kern w:val="0"/>
                <w:szCs w:val="21"/>
                <w:lang w:bidi="ar"/>
              </w:rPr>
              <w:t>一</w:t>
            </w:r>
            <w:proofErr w:type="gramEnd"/>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科目一考试费100元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核发机动车检验合格标志(非免检车辆）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核发机动车检验合格标志(非免检车辆）</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机动车检测站检测费用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以物价局规定为准</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检验项目不同收费标准不一，已实际需求为准</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机动车登记（转移登记）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机动车登记（转移登记）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科目三考试费250元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57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制证费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制证费10元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科目二考试费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科目二考试150元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59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境外驾驶证换领中</w:t>
            </w:r>
            <w:r>
              <w:rPr>
                <w:rFonts w:ascii="宋体" w:eastAsia="宋体" w:hAnsi="宋体" w:cs="宋体"/>
                <w:kern w:val="0"/>
                <w:szCs w:val="21"/>
                <w:lang w:bidi="ar"/>
              </w:rPr>
              <w:lastRenderedPageBreak/>
              <w:t>国驾驶证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境外驾驶证换领中</w:t>
            </w:r>
            <w:r>
              <w:rPr>
                <w:rFonts w:ascii="宋体" w:eastAsia="宋体" w:hAnsi="宋体" w:cs="宋体"/>
                <w:kern w:val="0"/>
                <w:szCs w:val="21"/>
                <w:lang w:bidi="ar"/>
              </w:rPr>
              <w:lastRenderedPageBreak/>
              <w:t>国驾驶证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科目一考试费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w:t>
            </w:r>
            <w:r>
              <w:rPr>
                <w:rFonts w:ascii="宋体" w:eastAsia="宋体" w:hAnsi="宋体" w:cs="宋体"/>
                <w:kern w:val="0"/>
                <w:szCs w:val="21"/>
                <w:lang w:bidi="ar"/>
              </w:rPr>
              <w:lastRenderedPageBreak/>
              <w:t>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科目一考试费100元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61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境外驾驶证换领中国驾驶证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科目二考试费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科目二考试费150元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临时行驶车号牌（纸牌）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科目三考试费250元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64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临时行驶车号牌【纸牌】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科目三考试250元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机动车登记（注册登记）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68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69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军警驾驶证换领地方驾驶证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科目一考试费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新疆维吾尔自治区发展计划委员会、新疆维吾尔自治区财政厅新计价费【2005】450号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科目一考试100元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驾驶证核发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科目一考试费150元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机动车登记（转移</w:t>
            </w:r>
            <w:r>
              <w:rPr>
                <w:rFonts w:ascii="宋体" w:eastAsia="宋体" w:hAnsi="宋体" w:cs="宋体"/>
                <w:kern w:val="0"/>
                <w:szCs w:val="21"/>
                <w:lang w:bidi="ar"/>
              </w:rPr>
              <w:lastRenderedPageBreak/>
              <w:t>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机动车登记（转移</w:t>
            </w:r>
            <w:r>
              <w:rPr>
                <w:rFonts w:ascii="宋体" w:eastAsia="宋体" w:hAnsi="宋体" w:cs="宋体"/>
                <w:kern w:val="0"/>
                <w:szCs w:val="21"/>
                <w:lang w:bidi="ar"/>
              </w:rPr>
              <w:lastRenderedPageBreak/>
              <w:t>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72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机动车临时通行牌证核发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机动车临时通行牌证核发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机动车临时号牌（纸质）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机动车纸质号牌5元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机动车登记（变更登记）</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跨省异地居民身份证办理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跨省异地居民身份证换领、补领</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依据《国家发展改革委、财政部关于居民身份证收费标准及有关问题的通知》（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[2003]2322号）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有效期满换领、其他原因换领每证工本费20元，丢失补领、损坏换领每证工本费40元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75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户籍居民临时身份证办理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临时居民身份证工本费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收费依据：依据《国家发展改革委、财政部关于居民身份证收费标准及有关问题的通知》（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[2003]2322号）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临时居民身份证每证工本费10元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对中国境内出生外国婴儿的停留或者居留登记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外国人居留许可费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（2019）914号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外国人居留许可费（不满一年）400元/枚，外国人居留许可费一年（含）至三年800元/枚，外国人居留许可费三年（含）至五年1000元/枚</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疆内异地居民身份证办理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居民身份证办理工本费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依据《国家发展改革委、财政部关于居民身份证收费标准及有关问题的通知》（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[2003]2322号）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1.丢失、损坏补办40元 2.到期换证、信息变更更正20元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78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居民身份证丢失补领（网上办理）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居民身份证丢失补领（网上办理）</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居民身份证丢失补领</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《中国人民共和国居民身份证法》</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40</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79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疆内异地居民身份证办理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疆内异地居民身份证办理</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居民身份证办理工本费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依据《国家发展改革委、财政部关于居民身份证收费标准及有关问题的通知》（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[2003]2322号）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1.丢失、损坏补办40元 2.到期换证、信息变更更正20元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居民身份证丢失补领（窗口办理）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居民身份证丢失补领（窗口办理）</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丢失补领工本费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依据《国家发展改革委、财政部关于居民身份证收费标准及有关问题的通知》（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[2003]2322号）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丢失补领40元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注销校车驾驶资格</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机动车所有人信息</w:t>
            </w:r>
            <w:r>
              <w:rPr>
                <w:rFonts w:ascii="宋体" w:eastAsia="宋体" w:hAnsi="宋体" w:cs="宋体"/>
                <w:kern w:val="0"/>
                <w:szCs w:val="21"/>
                <w:lang w:bidi="ar"/>
              </w:rPr>
              <w:lastRenderedPageBreak/>
              <w:t>变更备案</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临时行驶证号牌</w:t>
            </w:r>
            <w:r>
              <w:rPr>
                <w:rFonts w:ascii="宋体" w:eastAsia="宋体" w:hAnsi="宋体" w:cs="宋体"/>
                <w:kern w:val="0"/>
                <w:szCs w:val="21"/>
                <w:lang w:bidi="ar"/>
              </w:rPr>
              <w:lastRenderedPageBreak/>
              <w:t>（纸牌）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83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 xml:space="preserve">机动车驾驶人信息变更备案　</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补发、换发机动车号牌、行驶证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补发、换发机动车号牌、行驶证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86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机动车所有人信息变更备案</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补发机动车驾驶证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机动车驾驶证10元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机动车所有人信息变更备案</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补发、换发机动车登记证书</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新计价费[2005]450号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机动车登记证书10元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90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机动车所有人信息变更备案</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补领机动车行驶证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补领机动车号牌</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乌鲁木齐市公</w:t>
            </w:r>
            <w:r>
              <w:rPr>
                <w:rFonts w:ascii="宋体" w:eastAsia="宋体" w:hAnsi="宋体" w:cs="宋体"/>
                <w:kern w:val="0"/>
                <w:szCs w:val="21"/>
                <w:lang w:bidi="ar"/>
              </w:rPr>
              <w:lastRenderedPageBreak/>
              <w:t>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补领机动车号牌</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94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换领机动车行驶证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机动车行驶证10元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换领机动车号牌</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临时号牌（纸质）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临时号牌5原</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乌鲁木齐市公安局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换领机动车号牌</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t>[2017]1186号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机动车号牌100元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97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乌鲁木齐市民政局（乌鲁木齐市民间组织管理局）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骨灰存放寄存</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骨灰寄存费用</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新疆维吾尔自治区发展和改革委员会文件 文件文号：新发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〔2008〕450号 新疆维吾尔自治区实施《殡葬管理条例》若干规定 （1999年2月24日自治区人民政府令第87号发布）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第十四条，骨灰寄存一般不超过10年，对超过寄存的，从次年既第11年开始，每年按增加10元的标准收取。</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乌鲁木齐市交通运输局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经营性道路客货驾驶员从业许可</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道路运输从业资格证考试费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《关于同意收取经营性道路客货运输驾驶员从业资格考试考务费等有关问题的通知》（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《关于同意收取经营性道路客货运输驾驶员从业资格考试考务费等有关问题的通知》（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39号）规定，道路运输从业资格证考试费30元/人。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99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乌鲁木齐市交通运输局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放射性物品道路运输从业人员资格证核发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培训费和考试</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喀</w:t>
            </w:r>
            <w:proofErr w:type="gramEnd"/>
            <w:r>
              <w:rPr>
                <w:rFonts w:ascii="宋体" w:eastAsia="宋体" w:hAnsi="宋体" w:cs="宋体"/>
                <w:kern w:val="0"/>
                <w:szCs w:val="21"/>
                <w:lang w:bidi="ar"/>
              </w:rPr>
              <w:t>地价字【2002】86号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培训费260元，考试30元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乌鲁木齐市交</w:t>
            </w:r>
            <w:r>
              <w:rPr>
                <w:rFonts w:ascii="宋体" w:eastAsia="宋体" w:hAnsi="宋体" w:cs="宋体"/>
                <w:kern w:val="0"/>
                <w:szCs w:val="21"/>
                <w:lang w:bidi="ar"/>
              </w:rPr>
              <w:lastRenderedPageBreak/>
              <w:t>通运输局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经营性道路客货运</w:t>
            </w:r>
            <w:r>
              <w:rPr>
                <w:rFonts w:ascii="宋体" w:eastAsia="宋体" w:hAnsi="宋体" w:cs="宋体"/>
                <w:kern w:val="0"/>
                <w:szCs w:val="21"/>
                <w:lang w:bidi="ar"/>
              </w:rPr>
              <w:lastRenderedPageBreak/>
              <w:t>输驾驶员从业资格考试、发证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道路运输从业资格</w:t>
            </w:r>
            <w:r>
              <w:rPr>
                <w:rFonts w:ascii="宋体" w:eastAsia="宋体" w:hAnsi="宋体" w:cs="宋体"/>
                <w:kern w:val="0"/>
                <w:szCs w:val="21"/>
                <w:lang w:bidi="ar"/>
              </w:rPr>
              <w:lastRenderedPageBreak/>
              <w:t>证考试费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《关于同意收取经营性道路客货运输驾驶员从业资格考试考务费等有关问题的</w:t>
            </w:r>
            <w:r>
              <w:rPr>
                <w:rFonts w:ascii="宋体" w:eastAsia="宋体" w:hAnsi="宋体" w:cs="宋体"/>
                <w:kern w:val="0"/>
                <w:szCs w:val="21"/>
                <w:lang w:bidi="ar"/>
              </w:rPr>
              <w:lastRenderedPageBreak/>
              <w:t>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《关于同意收取经营性道路客货运输驾驶员从业资格考试考务费等有关问题的</w:t>
            </w:r>
            <w:r>
              <w:rPr>
                <w:rFonts w:ascii="宋体" w:eastAsia="宋体" w:hAnsi="宋体" w:cs="宋体"/>
                <w:kern w:val="0"/>
                <w:szCs w:val="21"/>
                <w:lang w:bidi="ar"/>
              </w:rPr>
              <w:lastRenderedPageBreak/>
              <w:t>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39号）规定，道路运输从业资格证考试费30元/人。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101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乌鲁木齐市交通运输局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经营性道路客货运输驾驶员业资格发证</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经营性道路客货运输驾驶员业资格发证</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道路运输从业资格证考试费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《关于同意收取经营性道路客货运输驾驶员从业资格考试考务费等有关问题的通知》（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《关于同意收取经营性道路客货运输驾驶员从业资格考试考务费等有关问题的通知》（</w:t>
            </w:r>
            <w:proofErr w:type="gramStart"/>
            <w:r>
              <w:rPr>
                <w:rFonts w:ascii="宋体" w:eastAsia="宋体" w:hAnsi="宋体" w:cs="宋体"/>
                <w:kern w:val="0"/>
                <w:szCs w:val="21"/>
                <w:lang w:bidi="ar"/>
              </w:rPr>
              <w:t>新综【2010】</w:t>
            </w:r>
            <w:proofErr w:type="gramEnd"/>
            <w:r>
              <w:rPr>
                <w:rFonts w:ascii="宋体" w:eastAsia="宋体" w:hAnsi="宋体" w:cs="宋体"/>
                <w:kern w:val="0"/>
                <w:szCs w:val="21"/>
                <w:lang w:bidi="ar"/>
              </w:rPr>
              <w:t>39号）规定，道路运输从业资格证考试费30元/人。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教师资格认定教育教学能力测试测试费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新发改委[2011]1024号文件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180元/人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教师资格认定教育教学能力测试报名费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新发改委[2011]1024号文件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104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教师资格认定人员体检费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新教师[2010]8号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80元/人（幼儿园教师资格体检费180元//人）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教师资格认定（高中、中专、中专实习指导）</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教师资格认定（高中、中专、中专实习指导）</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教师资格认定人员体检费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新教师[2010]8号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80元/人（幼儿园教师资格体检费180元//人）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教师资格认定（高中、中专、中专实习指导）</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教师资格认定（高中、中专、中专实习指导）</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教师资格认定教育教学能力测试报名费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新发改委[2011]1024号文件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乌鲁木齐市教育局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教师资格认定（高中、中专、中专实习</w:t>
            </w:r>
            <w:r>
              <w:rPr>
                <w:rFonts w:ascii="宋体" w:eastAsia="宋体" w:hAnsi="宋体" w:cs="宋体"/>
                <w:kern w:val="0"/>
                <w:szCs w:val="21"/>
                <w:lang w:bidi="ar"/>
              </w:rPr>
              <w:lastRenderedPageBreak/>
              <w:t>指导）</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教师资格认定（高中、中专、中专实习</w:t>
            </w:r>
            <w:r>
              <w:rPr>
                <w:rFonts w:ascii="宋体" w:eastAsia="宋体" w:hAnsi="宋体" w:cs="宋体"/>
                <w:kern w:val="0"/>
                <w:szCs w:val="21"/>
                <w:lang w:bidi="ar"/>
              </w:rPr>
              <w:lastRenderedPageBreak/>
              <w:t>指导）</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教师资格认定教育教学能力测试测试</w:t>
            </w:r>
            <w:r>
              <w:rPr>
                <w:rFonts w:ascii="宋体" w:eastAsia="宋体" w:hAnsi="宋体" w:cs="宋体"/>
                <w:kern w:val="0"/>
                <w:szCs w:val="21"/>
                <w:lang w:bidi="ar"/>
              </w:rPr>
              <w:lastRenderedPageBreak/>
              <w:t>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新发改委[2011]1024号文件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180元/人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108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乌鲁木齐市司法局（市职业技能教育培训服务管理局）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国家统一法律职业资格考试</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根据每年司法部关于全国统一法律职业资格考试工作公示收取费用。</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以当年司法部公布报名费、网上考试费、面试费公告为依据。（每年收费不同）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109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乌鲁木齐市司法局（市职业技能教育培训服务管理局）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国家统一法律职业资格考试</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国家统一法律职业资格考试</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根据每年司法部关于全国统一法律职业资格考试工作公示收取费用。</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以当年司法部公布报名费、网上考试费、面试费公告为依据。（每年收费不同）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乌鲁木齐市自</w:t>
            </w:r>
            <w:r>
              <w:rPr>
                <w:rFonts w:ascii="宋体" w:eastAsia="宋体" w:hAnsi="宋体" w:cs="宋体"/>
                <w:kern w:val="0"/>
                <w:szCs w:val="21"/>
                <w:lang w:bidi="ar"/>
              </w:rPr>
              <w:lastRenderedPageBreak/>
              <w:t>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探矿权延续登记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探矿权使用费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《矿产资源勘查区块登记管理办法》（国务院令第240号）第十二条</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第一个勘查年度至第三个勘查年度，每平方公里每年缴纳100元；从第四个勘</w:t>
            </w:r>
            <w:r>
              <w:rPr>
                <w:rFonts w:ascii="宋体" w:eastAsia="宋体" w:hAnsi="宋体" w:cs="宋体"/>
                <w:kern w:val="0"/>
                <w:szCs w:val="21"/>
                <w:lang w:bidi="ar"/>
              </w:rPr>
              <w:lastRenderedPageBreak/>
              <w:t>查年度起，每平方公里每年增加100元，但是最高不得超过每平方公里每年500元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111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采矿权延续登记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采矿权使用费(</w:t>
            </w:r>
            <w:proofErr w:type="gramStart"/>
            <w:r>
              <w:rPr>
                <w:rFonts w:ascii="宋体" w:eastAsia="宋体" w:hAnsi="宋体" w:cs="宋体"/>
                <w:kern w:val="0"/>
                <w:szCs w:val="21"/>
                <w:lang w:bidi="ar"/>
              </w:rPr>
              <w:t>采矿权占用费</w:t>
            </w:r>
            <w:proofErr w:type="gramEnd"/>
            <w:r>
              <w:rPr>
                <w:rFonts w:ascii="宋体" w:eastAsia="宋体" w:hAnsi="宋体" w:cs="宋体"/>
                <w:kern w:val="0"/>
                <w:szCs w:val="21"/>
                <w:lang w:bidi="ar"/>
              </w:rPr>
              <w:t>)</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关于印发</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探矿权采矿权使用费和价款管理办法</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（财综字[1999]74号），《国务院关于印发矿产资源权益金制度改革方案的通知》(国发〔2017〕29号）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采矿权使用费按矿区范围面积逐年缴纳，每平方公里每年1000元。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新设采矿权登记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采矿权使用费(</w:t>
            </w:r>
            <w:proofErr w:type="gramStart"/>
            <w:r>
              <w:rPr>
                <w:rFonts w:ascii="宋体" w:eastAsia="宋体" w:hAnsi="宋体" w:cs="宋体"/>
                <w:kern w:val="0"/>
                <w:szCs w:val="21"/>
                <w:lang w:bidi="ar"/>
              </w:rPr>
              <w:t>采矿权占用费</w:t>
            </w:r>
            <w:proofErr w:type="gramEnd"/>
            <w:r>
              <w:rPr>
                <w:rFonts w:ascii="宋体" w:eastAsia="宋体" w:hAnsi="宋体" w:cs="宋体"/>
                <w:kern w:val="0"/>
                <w:szCs w:val="21"/>
                <w:lang w:bidi="ar"/>
              </w:rPr>
              <w:t>)</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关于印发</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探矿权采矿权使用费和价款管理办法</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（财综字[1999]74号），《国务院关于印发矿产资源权益金制度改革方案的通知》(国发〔2017〕29号），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采矿权使用费按矿区范围面积逐年缴纳，每平方公里每年1000元。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新设探矿权登记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探矿权使用费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《矿产资源勘查区块登记管理办法》（国务院令第240号）第十二条</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第一个勘查年度至第三个勘查年度，每平方公里每年缴纳100元；从第四个勘查年度起，每平方公里每年增加100元，但是最高不得超过每平方公里每年500元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114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采矿权延续登记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矿业权出让收益</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根据《矿业权出让收益征收管理暂行办法》（财综〔2017〕35号）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“第七条 通过招标、拍卖、挂牌等竞争方式出让矿业权的，矿业权出让收益按招标、拍卖、挂牌的结果确定。 第八条 通过协议方式出让矿业权的，矿业权出让收益按照评估价值、市场基准价就高确定。 市场基准价由地方矿产资源主管部门参照类似市场条件定期制定，经省级人民政府同意后公布执行。”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探矿权保留登记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探矿权使用费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《矿产资源勘查区块登记管理办法》（国务院令第240号）第十二条</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第一个勘查年度至第三个勘查年度，每平方公里每年缴纳100元；从第四个勘查年度起，每平方公里每年增加100元，但是最高不得超过每平方公里每年500元。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矿业权出让收益</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1.《矿产资源勘查区块登记管理办法》（国务院令第240号）第十三条第一款、第十四条 2.《财政部 国土资源部关于深化探矿权采矿权有偿取得制度改革有关问题的通知》（</w:t>
            </w:r>
            <w:proofErr w:type="gramStart"/>
            <w:r>
              <w:rPr>
                <w:rFonts w:ascii="宋体" w:eastAsia="宋体" w:hAnsi="宋体" w:cs="宋体"/>
                <w:kern w:val="0"/>
                <w:szCs w:val="21"/>
                <w:lang w:bidi="ar"/>
              </w:rPr>
              <w:t>财建〔2006〕</w:t>
            </w:r>
            <w:proofErr w:type="gramEnd"/>
            <w:r>
              <w:rPr>
                <w:rFonts w:ascii="宋体" w:eastAsia="宋体" w:hAnsi="宋体" w:cs="宋体"/>
                <w:kern w:val="0"/>
                <w:szCs w:val="21"/>
                <w:lang w:bidi="ar"/>
              </w:rPr>
              <w:t>694号） 3.《财政部 国土资源部关于探矿权采矿权有偿取得制度改革有关问题的补充通知》（</w:t>
            </w:r>
            <w:proofErr w:type="gramStart"/>
            <w:r>
              <w:rPr>
                <w:rFonts w:ascii="宋体" w:eastAsia="宋体" w:hAnsi="宋体" w:cs="宋体"/>
                <w:kern w:val="0"/>
                <w:szCs w:val="21"/>
                <w:lang w:bidi="ar"/>
              </w:rPr>
              <w:t>财建〔2008〕</w:t>
            </w:r>
            <w:proofErr w:type="gramEnd"/>
            <w:r>
              <w:rPr>
                <w:rFonts w:ascii="宋体" w:eastAsia="宋体" w:hAnsi="宋体" w:cs="宋体"/>
                <w:kern w:val="0"/>
                <w:szCs w:val="21"/>
                <w:lang w:bidi="ar"/>
              </w:rPr>
              <w:t xml:space="preserve">22号） 4.《财政部 </w:t>
            </w:r>
            <w:r>
              <w:rPr>
                <w:rFonts w:ascii="宋体" w:eastAsia="宋体" w:hAnsi="宋体" w:cs="宋体"/>
                <w:kern w:val="0"/>
                <w:szCs w:val="21"/>
                <w:lang w:bidi="ar"/>
              </w:rPr>
              <w:lastRenderedPageBreak/>
              <w:t>国土资源部关于加强对国家出资勘查探明矿产地及权益管理有关事项的通知》（</w:t>
            </w:r>
            <w:proofErr w:type="gramStart"/>
            <w:r>
              <w:rPr>
                <w:rFonts w:ascii="宋体" w:eastAsia="宋体" w:hAnsi="宋体" w:cs="宋体"/>
                <w:kern w:val="0"/>
                <w:szCs w:val="21"/>
                <w:lang w:bidi="ar"/>
              </w:rPr>
              <w:t>财建〔2010〕</w:t>
            </w:r>
            <w:proofErr w:type="gramEnd"/>
            <w:r>
              <w:rPr>
                <w:rFonts w:ascii="宋体" w:eastAsia="宋体" w:hAnsi="宋体" w:cs="宋体"/>
                <w:kern w:val="0"/>
                <w:szCs w:val="21"/>
                <w:lang w:bidi="ar"/>
              </w:rPr>
              <w:t>1018号） 5.《财政部 国土资源部关于印发矿业权出让收益征收管理暂行办法的通知》（财综〔2017〕35号） 6.《国土资源部关于印发&lt;矿业权交易规则&gt;的通知》（国土资</w:t>
            </w:r>
            <w:proofErr w:type="gramStart"/>
            <w:r>
              <w:rPr>
                <w:rFonts w:ascii="宋体" w:eastAsia="宋体" w:hAnsi="宋体" w:cs="宋体"/>
                <w:kern w:val="0"/>
                <w:szCs w:val="21"/>
                <w:lang w:bidi="ar"/>
              </w:rPr>
              <w:t>规</w:t>
            </w:r>
            <w:proofErr w:type="gramEnd"/>
            <w:r>
              <w:rPr>
                <w:rFonts w:ascii="宋体" w:eastAsia="宋体" w:hAnsi="宋体" w:cs="宋体"/>
                <w:kern w:val="0"/>
                <w:szCs w:val="21"/>
                <w:lang w:bidi="ar"/>
              </w:rPr>
              <w:t>〔2017〕7号）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按《矿业权出让收益征收管理暂行办法》有关规定确定</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117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新设探矿权登记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矿业权出让收益</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按《矿业权出让收益征收管理暂行办法》有关规定确定</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1.《矿产资源勘查区块登记管理办法》（国务院令第240号）第十三条第一款、第十四条 2.《财政部 国土资源部关于深化探矿权采矿权有偿取得制度改革有关问题的通知》（</w:t>
            </w:r>
            <w:proofErr w:type="gramStart"/>
            <w:r>
              <w:rPr>
                <w:rFonts w:ascii="宋体" w:eastAsia="宋体" w:hAnsi="宋体" w:cs="宋体"/>
                <w:kern w:val="0"/>
                <w:szCs w:val="21"/>
                <w:lang w:bidi="ar"/>
              </w:rPr>
              <w:t>财建〔2006〕</w:t>
            </w:r>
            <w:proofErr w:type="gramEnd"/>
            <w:r>
              <w:rPr>
                <w:rFonts w:ascii="宋体" w:eastAsia="宋体" w:hAnsi="宋体" w:cs="宋体"/>
                <w:kern w:val="0"/>
                <w:szCs w:val="21"/>
                <w:lang w:bidi="ar"/>
              </w:rPr>
              <w:t>694号） 3.《财政部 国土资源部关于探矿权采矿权有偿取得制度改革有关问题的补充通知》（</w:t>
            </w:r>
            <w:proofErr w:type="gramStart"/>
            <w:r>
              <w:rPr>
                <w:rFonts w:ascii="宋体" w:eastAsia="宋体" w:hAnsi="宋体" w:cs="宋体"/>
                <w:kern w:val="0"/>
                <w:szCs w:val="21"/>
                <w:lang w:bidi="ar"/>
              </w:rPr>
              <w:t>财建〔2008〕</w:t>
            </w:r>
            <w:proofErr w:type="gramEnd"/>
            <w:r>
              <w:rPr>
                <w:rFonts w:ascii="宋体" w:eastAsia="宋体" w:hAnsi="宋体" w:cs="宋体"/>
                <w:kern w:val="0"/>
                <w:szCs w:val="21"/>
                <w:lang w:bidi="ar"/>
              </w:rPr>
              <w:t>22号） 4.《财政部 国土资源部关于加强对国家出资勘查探明矿产地及权益管理有关事项的通知》（</w:t>
            </w:r>
            <w:proofErr w:type="gramStart"/>
            <w:r>
              <w:rPr>
                <w:rFonts w:ascii="宋体" w:eastAsia="宋体" w:hAnsi="宋体" w:cs="宋体"/>
                <w:kern w:val="0"/>
                <w:szCs w:val="21"/>
                <w:lang w:bidi="ar"/>
              </w:rPr>
              <w:t>财建〔2010〕</w:t>
            </w:r>
            <w:proofErr w:type="gramEnd"/>
            <w:r>
              <w:rPr>
                <w:rFonts w:ascii="宋体" w:eastAsia="宋体" w:hAnsi="宋体" w:cs="宋体"/>
                <w:kern w:val="0"/>
                <w:szCs w:val="21"/>
                <w:lang w:bidi="ar"/>
              </w:rPr>
              <w:t>1018号） 5.《财政部 国土资源部关于印发矿业权出让收益征收管理暂行办法的通知》（财综〔2017〕35号） 6.《国土资源部关于</w:t>
            </w:r>
            <w:r>
              <w:rPr>
                <w:rFonts w:ascii="宋体" w:eastAsia="宋体" w:hAnsi="宋体" w:cs="宋体"/>
                <w:kern w:val="0"/>
                <w:szCs w:val="21"/>
                <w:lang w:bidi="ar"/>
              </w:rPr>
              <w:lastRenderedPageBreak/>
              <w:t>印发&lt;矿业权交易规则&gt;的通知》（国土资</w:t>
            </w:r>
            <w:proofErr w:type="gramStart"/>
            <w:r>
              <w:rPr>
                <w:rFonts w:ascii="宋体" w:eastAsia="宋体" w:hAnsi="宋体" w:cs="宋体"/>
                <w:kern w:val="0"/>
                <w:szCs w:val="21"/>
                <w:lang w:bidi="ar"/>
              </w:rPr>
              <w:t>规</w:t>
            </w:r>
            <w:proofErr w:type="gramEnd"/>
            <w:r>
              <w:rPr>
                <w:rFonts w:ascii="宋体" w:eastAsia="宋体" w:hAnsi="宋体" w:cs="宋体"/>
                <w:kern w:val="0"/>
                <w:szCs w:val="21"/>
                <w:lang w:bidi="ar"/>
              </w:rPr>
              <w:t>〔2017〕7号）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118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探矿权变更登记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探矿权使用费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《矿产资源勘查区块登记管理办法》（国务院令第240号）第十二条</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第一个勘查年度至第三个勘查年度，每平方公里每年缴纳100元；从第四个勘查年度起，每平方公里每年增加100元，但是最高不得超过每平方公里每年500元。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119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新设采矿权登记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采矿权出让收益</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《矿业权出让收益征收管理暂行办法》（财综〔2017〕35号）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“第七条 通过招标、拍卖、挂牌等竞争方式出让矿业权的，矿业权出让收益按招标、拍卖、挂牌的结果确定。 第八条 通过协议方式出让矿业权的，矿业权出让收益按照评估价值、市场基准价就高确定。 市场基准价由地方矿产资源主管部门参照类似市场条件定期制定，经省级人民政府同意后公布执行。”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w:t>
            </w:r>
            <w:proofErr w:type="gramStart"/>
            <w:r>
              <w:rPr>
                <w:rFonts w:ascii="宋体" w:eastAsia="宋体" w:hAnsi="宋体" w:cs="宋体"/>
                <w:kern w:val="0"/>
                <w:szCs w:val="21"/>
                <w:lang w:bidi="ar"/>
              </w:rPr>
              <w:t>含临时</w:t>
            </w:r>
            <w:proofErr w:type="gramEnd"/>
            <w:r>
              <w:rPr>
                <w:rFonts w:ascii="宋体" w:eastAsia="宋体" w:hAnsi="宋体" w:cs="宋体"/>
                <w:kern w:val="0"/>
                <w:szCs w:val="21"/>
                <w:lang w:bidi="ar"/>
              </w:rPr>
              <w:t>用地）规划许可证</w:t>
            </w:r>
            <w:r>
              <w:rPr>
                <w:rFonts w:ascii="宋体" w:eastAsia="宋体" w:hAnsi="宋体" w:cs="宋体"/>
                <w:kern w:val="0"/>
                <w:szCs w:val="21"/>
                <w:lang w:bidi="ar"/>
              </w:rPr>
              <w:lastRenderedPageBreak/>
              <w:t>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城镇国有土地补偿费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每平方米30元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新计价房【2001】500号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121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w:t>
            </w:r>
            <w:proofErr w:type="gramStart"/>
            <w:r>
              <w:rPr>
                <w:rFonts w:ascii="宋体" w:eastAsia="宋体" w:hAnsi="宋体" w:cs="宋体"/>
                <w:kern w:val="0"/>
                <w:szCs w:val="21"/>
                <w:lang w:bidi="ar"/>
              </w:rPr>
              <w:t>含临时</w:t>
            </w:r>
            <w:proofErr w:type="gramEnd"/>
            <w:r>
              <w:rPr>
                <w:rFonts w:ascii="宋体" w:eastAsia="宋体" w:hAnsi="宋体" w:cs="宋体"/>
                <w:kern w:val="0"/>
                <w:szCs w:val="21"/>
                <w:lang w:bidi="ar"/>
              </w:rPr>
              <w:t>用地）规划许可证核发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土地出让金</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按照规定执行</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土地管理法</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w:t>
            </w:r>
            <w:proofErr w:type="gramStart"/>
            <w:r>
              <w:rPr>
                <w:rFonts w:ascii="宋体" w:eastAsia="宋体" w:hAnsi="宋体" w:cs="宋体"/>
                <w:kern w:val="0"/>
                <w:szCs w:val="21"/>
                <w:lang w:bidi="ar"/>
              </w:rPr>
              <w:t>含临时</w:t>
            </w:r>
            <w:proofErr w:type="gramEnd"/>
            <w:r>
              <w:rPr>
                <w:rFonts w:ascii="宋体" w:eastAsia="宋体" w:hAnsi="宋体" w:cs="宋体"/>
                <w:kern w:val="0"/>
                <w:szCs w:val="21"/>
                <w:lang w:bidi="ar"/>
              </w:rPr>
              <w:t>用地）规划许可证核发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城镇国有土地补偿费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每平方米30元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新计价房【2001】500号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w:t>
            </w:r>
            <w:proofErr w:type="gramStart"/>
            <w:r>
              <w:rPr>
                <w:rFonts w:ascii="宋体" w:eastAsia="宋体" w:hAnsi="宋体" w:cs="宋体"/>
                <w:kern w:val="0"/>
                <w:szCs w:val="21"/>
                <w:lang w:bidi="ar"/>
              </w:rPr>
              <w:t>含临时</w:t>
            </w:r>
            <w:proofErr w:type="gramEnd"/>
            <w:r>
              <w:rPr>
                <w:rFonts w:ascii="宋体" w:eastAsia="宋体" w:hAnsi="宋体" w:cs="宋体"/>
                <w:kern w:val="0"/>
                <w:szCs w:val="21"/>
                <w:lang w:bidi="ar"/>
              </w:rPr>
              <w:t>用地）规划许可证核发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土地出让金</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按照规定执行</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土地管理法</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乌鲁木齐市自</w:t>
            </w:r>
            <w:r>
              <w:rPr>
                <w:rFonts w:ascii="宋体" w:eastAsia="宋体" w:hAnsi="宋体" w:cs="宋体"/>
                <w:kern w:val="0"/>
                <w:szCs w:val="21"/>
                <w:lang w:bidi="ar"/>
              </w:rPr>
              <w:lastRenderedPageBreak/>
              <w:t>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划拨土地使用权和</w:t>
            </w:r>
            <w:r>
              <w:rPr>
                <w:rFonts w:ascii="宋体" w:eastAsia="宋体" w:hAnsi="宋体" w:cs="宋体"/>
                <w:kern w:val="0"/>
                <w:szCs w:val="21"/>
                <w:lang w:bidi="ar"/>
              </w:rPr>
              <w:lastRenderedPageBreak/>
              <w:t>地上建筑物及附着物所有权转让</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划拨土地使用权和</w:t>
            </w:r>
            <w:r>
              <w:rPr>
                <w:rFonts w:ascii="宋体" w:eastAsia="宋体" w:hAnsi="宋体" w:cs="宋体"/>
                <w:kern w:val="0"/>
                <w:szCs w:val="21"/>
                <w:lang w:bidi="ar"/>
              </w:rPr>
              <w:lastRenderedPageBreak/>
              <w:t>地上建筑物及附着物所有权转让</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土地出让金</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土地管理法</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按照规定执行</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125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建设用地规划许可证核发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建设用地规划许可证核发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土地出让金</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按照规定执行</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土地管理法</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建设用地规划许可证核发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建设用地规划许可证核发</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城镇国有土地补偿费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每平方米30元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新计价房【2001】500号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发改价格规</w:t>
            </w:r>
            <w:proofErr w:type="gramEnd"/>
            <w:r>
              <w:rPr>
                <w:rFonts w:ascii="宋体" w:eastAsia="宋体" w:hAnsi="宋体" w:cs="宋体"/>
                <w:kern w:val="0"/>
                <w:szCs w:val="21"/>
                <w:lang w:bidi="ar"/>
              </w:rPr>
              <w:t>〔2016〕2559号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住房登记费每件80元；非住房登记费每件550元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128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土地交易服务费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w:t>
            </w:r>
            <w:proofErr w:type="gramStart"/>
            <w:r>
              <w:rPr>
                <w:rFonts w:ascii="宋体" w:eastAsia="宋体" w:hAnsi="宋体" w:cs="宋体"/>
                <w:kern w:val="0"/>
                <w:szCs w:val="21"/>
                <w:lang w:bidi="ar"/>
              </w:rPr>
              <w:t>医</w:t>
            </w:r>
            <w:proofErr w:type="gramEnd"/>
            <w:r>
              <w:rPr>
                <w:rFonts w:ascii="宋体" w:eastAsia="宋体" w:hAnsi="宋体" w:cs="宋体"/>
                <w:kern w:val="0"/>
                <w:szCs w:val="21"/>
                <w:lang w:bidi="ar"/>
              </w:rPr>
              <w:t>价【2010】836号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住宅38元/户，非住宅按差额累进计算</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129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不动产统一登记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财税【2016】79号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住宅80元/件，非住宅550元/件（按规定需减免的，减免相关费用）</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不动产统一登记</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土地交易服务费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w:t>
            </w:r>
            <w:proofErr w:type="gramStart"/>
            <w:r>
              <w:rPr>
                <w:rFonts w:ascii="宋体" w:eastAsia="宋体" w:hAnsi="宋体" w:cs="宋体"/>
                <w:kern w:val="0"/>
                <w:szCs w:val="21"/>
                <w:lang w:bidi="ar"/>
              </w:rPr>
              <w:t>医</w:t>
            </w:r>
            <w:proofErr w:type="gramEnd"/>
            <w:r>
              <w:rPr>
                <w:rFonts w:ascii="宋体" w:eastAsia="宋体" w:hAnsi="宋体" w:cs="宋体"/>
                <w:kern w:val="0"/>
                <w:szCs w:val="21"/>
                <w:lang w:bidi="ar"/>
              </w:rPr>
              <w:t>价【2010】836号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差额累进计算</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w:t>
            </w:r>
            <w:r>
              <w:rPr>
                <w:rFonts w:ascii="宋体" w:eastAsia="宋体" w:hAnsi="宋体" w:cs="宋体"/>
                <w:kern w:val="0"/>
                <w:szCs w:val="21"/>
                <w:lang w:bidi="ar"/>
              </w:rPr>
              <w:lastRenderedPageBreak/>
              <w:t>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国有建设用地使用权及房屋所有权登</w:t>
            </w:r>
            <w:r>
              <w:rPr>
                <w:rFonts w:ascii="宋体" w:eastAsia="宋体" w:hAnsi="宋体" w:cs="宋体"/>
                <w:kern w:val="0"/>
                <w:szCs w:val="21"/>
                <w:lang w:bidi="ar"/>
              </w:rPr>
              <w:lastRenderedPageBreak/>
              <w:t>记（首次）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国有建设用地使用权及房屋所有权登</w:t>
            </w:r>
            <w:r>
              <w:rPr>
                <w:rFonts w:ascii="宋体" w:eastAsia="宋体" w:hAnsi="宋体" w:cs="宋体"/>
                <w:kern w:val="0"/>
                <w:szCs w:val="21"/>
                <w:lang w:bidi="ar"/>
              </w:rPr>
              <w:lastRenderedPageBreak/>
              <w:t>记（首次）</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住房登记费每件80元；非住房登记费每件550元。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发改价格规</w:t>
            </w:r>
            <w:proofErr w:type="gramEnd"/>
            <w:r>
              <w:rPr>
                <w:rFonts w:ascii="宋体" w:eastAsia="宋体" w:hAnsi="宋体" w:cs="宋体"/>
                <w:kern w:val="0"/>
                <w:szCs w:val="21"/>
                <w:lang w:bidi="ar"/>
              </w:rPr>
              <w:t>〔2016〕2559号</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132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国有建设用地使用权登记（首次）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国有建设用地使用权登记（首次）</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发改价格规</w:t>
            </w:r>
            <w:proofErr w:type="gramEnd"/>
            <w:r>
              <w:rPr>
                <w:rFonts w:ascii="宋体" w:eastAsia="宋体" w:hAnsi="宋体" w:cs="宋体"/>
                <w:kern w:val="0"/>
                <w:szCs w:val="21"/>
                <w:lang w:bidi="ar"/>
              </w:rPr>
              <w:t>〔2016〕2559号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住房登记费每件80元；非住房登记费每件550元。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国有建设用地使用权及房屋所有权登记（转移）</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国有建设用地使用权及房屋所有权登记（转移）</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发改价格规</w:t>
            </w:r>
            <w:proofErr w:type="gramEnd"/>
            <w:r>
              <w:rPr>
                <w:rFonts w:ascii="宋体" w:eastAsia="宋体" w:hAnsi="宋体" w:cs="宋体"/>
                <w:kern w:val="0"/>
                <w:szCs w:val="21"/>
                <w:lang w:bidi="ar"/>
              </w:rPr>
              <w:t>〔2016〕2559号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住房登记费每件80元；非住房登记费每件550元。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抵押权登记（首次）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抵押权登记（首次）</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不动产登记费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发改价格规</w:t>
            </w:r>
            <w:proofErr w:type="gramEnd"/>
            <w:r>
              <w:rPr>
                <w:rFonts w:ascii="宋体" w:eastAsia="宋体" w:hAnsi="宋体" w:cs="宋体"/>
                <w:kern w:val="0"/>
                <w:szCs w:val="21"/>
                <w:lang w:bidi="ar"/>
              </w:rPr>
              <w:t>〔2016〕2559号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住房登记费每件80元；非住房登记费每件550元。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乌鲁木齐市自</w:t>
            </w:r>
            <w:r>
              <w:rPr>
                <w:rFonts w:ascii="宋体" w:eastAsia="宋体" w:hAnsi="宋体" w:cs="宋体"/>
                <w:kern w:val="0"/>
                <w:szCs w:val="21"/>
                <w:lang w:bidi="ar"/>
              </w:rPr>
              <w:lastRenderedPageBreak/>
              <w:t>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国有建设用地使用</w:t>
            </w:r>
            <w:r>
              <w:rPr>
                <w:rFonts w:ascii="宋体" w:eastAsia="宋体" w:hAnsi="宋体" w:cs="宋体"/>
                <w:kern w:val="0"/>
                <w:szCs w:val="21"/>
                <w:lang w:bidi="ar"/>
              </w:rPr>
              <w:lastRenderedPageBreak/>
              <w:t>权及房屋所有权登记（转移）</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国有建设用地使用</w:t>
            </w:r>
            <w:r>
              <w:rPr>
                <w:rFonts w:ascii="宋体" w:eastAsia="宋体" w:hAnsi="宋体" w:cs="宋体"/>
                <w:kern w:val="0"/>
                <w:szCs w:val="21"/>
                <w:lang w:bidi="ar"/>
              </w:rPr>
              <w:lastRenderedPageBreak/>
              <w:t>权及房屋所有权登记（转移）</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土地交易服务费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w:t>
            </w:r>
            <w:proofErr w:type="gramStart"/>
            <w:r>
              <w:rPr>
                <w:rFonts w:ascii="宋体" w:eastAsia="宋体" w:hAnsi="宋体" w:cs="宋体"/>
                <w:kern w:val="0"/>
                <w:szCs w:val="21"/>
                <w:lang w:bidi="ar"/>
              </w:rPr>
              <w:t>医</w:t>
            </w:r>
            <w:proofErr w:type="gramEnd"/>
            <w:r>
              <w:rPr>
                <w:rFonts w:ascii="宋体" w:eastAsia="宋体" w:hAnsi="宋体" w:cs="宋体"/>
                <w:kern w:val="0"/>
                <w:szCs w:val="21"/>
                <w:lang w:bidi="ar"/>
              </w:rPr>
              <w:t>价【2010】836号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住宅和普通成套非住宅160元/户，整宗商业用地按差额累进计算</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136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乌鲁木齐市自然资源管理局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抵押权登记（首次）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抵押权登记（首次）</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土地交易服务费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新发改</w:t>
            </w:r>
            <w:proofErr w:type="gramStart"/>
            <w:r>
              <w:rPr>
                <w:rFonts w:ascii="宋体" w:eastAsia="宋体" w:hAnsi="宋体" w:cs="宋体"/>
                <w:kern w:val="0"/>
                <w:szCs w:val="21"/>
                <w:lang w:bidi="ar"/>
              </w:rPr>
              <w:t>医</w:t>
            </w:r>
            <w:proofErr w:type="gramEnd"/>
            <w:r>
              <w:rPr>
                <w:rFonts w:ascii="宋体" w:eastAsia="宋体" w:hAnsi="宋体" w:cs="宋体"/>
                <w:kern w:val="0"/>
                <w:szCs w:val="21"/>
                <w:lang w:bidi="ar"/>
              </w:rPr>
              <w:t>价【2010】836号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住宅38元/户，非住宅按差额累进计算</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专业技术人员计算机应用能力考试</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考试费每科40元/人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138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社会保障卡补领、换领、换发</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proofErr w:type="gramStart"/>
            <w:r>
              <w:rPr>
                <w:rFonts w:ascii="宋体" w:eastAsia="宋体" w:hAnsi="宋体" w:cs="宋体"/>
                <w:kern w:val="0"/>
                <w:szCs w:val="21"/>
                <w:lang w:bidi="ar"/>
              </w:rPr>
              <w:t>社会保障卡补卡</w:t>
            </w:r>
            <w:proofErr w:type="gramEnd"/>
            <w:r>
              <w:rPr>
                <w:rFonts w:ascii="宋体" w:eastAsia="宋体" w:hAnsi="宋体" w:cs="宋体"/>
                <w:kern w:val="0"/>
                <w:szCs w:val="21"/>
                <w:lang w:bidi="ar"/>
              </w:rPr>
              <w:t>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《自治区发展改革委 财政厅关于自治区社会保障卡补换卡收费标准的通知》新发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〔2014〕87号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15元/张</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139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专业技术人员计算机应用能力考试</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报名费15元/人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停工留薪期确认和延长确认</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专业技术人员资格考试报名</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考试费每科40元/人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乌鲁木齐市人力资源</w:t>
            </w:r>
            <w:r>
              <w:rPr>
                <w:rFonts w:ascii="宋体" w:eastAsia="宋体" w:hAnsi="宋体" w:cs="宋体"/>
                <w:kern w:val="0"/>
                <w:szCs w:val="21"/>
                <w:lang w:bidi="ar"/>
              </w:rPr>
              <w:lastRenderedPageBreak/>
              <w:t>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申报职业技能鉴定</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职业技能鉴定费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新计价费【2004】482号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职业技能鉴定收费标准（新计价费[2004]482号） 单位：元/人次 项目 类别 标准 备注 1.技能鉴定收费 （1）报</w:t>
            </w:r>
            <w:r>
              <w:rPr>
                <w:rFonts w:ascii="宋体" w:eastAsia="宋体" w:hAnsi="宋体" w:cs="宋体"/>
                <w:kern w:val="0"/>
                <w:szCs w:val="21"/>
                <w:lang w:bidi="ar"/>
              </w:rPr>
              <w:lastRenderedPageBreak/>
              <w:t>名费 10 该项目所有收费均由鉴定所一次性收取。其中：（1）初、中级理论考试费的40%和评定费、证书工本费、上解地、州、市或行业职业技能鉴定中心。地、州、市或行业技能鉴定中心再将其收费总额的初级5元、中级10元上解自治区职业技能鉴定中心；（2）高级以上理论考试费、评定费和证书工本费70%上解自治区职业技能鉴定中心或行业职业技能鉴定中心。 （2）理论考试费 初级 中级 高级 技师 高级技师 30 40 50 60 80 （3）技能考核原材料费及能源消耗费 A 150 200 250 300 350 B 100 150 200 250 300 C 80 130 180 230 280 D 70 110 160 210 260 E 60 90 140 190 240 （4）评定费 25 50 75 100 125 2.相关证书换发职业资格证书和10个行业在职职工初次认定 （1）复核认定费 20 该项目由地、州、市或行业职业技能鉴定中心收取，其中50%上缴自治区职业技能鉴定中心 （2）初次认定费 20 3.全国统考职业鉴定费 （1）企业人力资源管理、劳动关系协调员 初级 （五级） 中</w:t>
            </w:r>
            <w:r>
              <w:rPr>
                <w:rFonts w:ascii="宋体" w:eastAsia="宋体" w:hAnsi="宋体" w:cs="宋体"/>
                <w:kern w:val="0"/>
                <w:szCs w:val="21"/>
                <w:lang w:bidi="ar"/>
              </w:rPr>
              <w:lastRenderedPageBreak/>
              <w:t>级 （四级） 高级 （三级） 二级 一级 该项目收费由自治区职业技能鉴定中心收取，在校生和面授班下浮10%，远程班上浮20% 100 150 180 200 220 职业技能鉴定收取的费用主要用于国家题库资源的购买和运行管理；自治区题库的开发、翻译和管理；职业资格证书的购买、发放和管理；试卷印刷；支付考评员、督导员和监考员费用；考场租用费；试卷阅评、成绩认定合资格评定费；保密人员和考</w:t>
            </w:r>
            <w:proofErr w:type="gramStart"/>
            <w:r>
              <w:rPr>
                <w:rFonts w:ascii="宋体" w:eastAsia="宋体" w:hAnsi="宋体" w:cs="宋体"/>
                <w:kern w:val="0"/>
                <w:szCs w:val="21"/>
                <w:lang w:bidi="ar"/>
              </w:rPr>
              <w:t>务</w:t>
            </w:r>
            <w:proofErr w:type="gramEnd"/>
            <w:r>
              <w:rPr>
                <w:rFonts w:ascii="宋体" w:eastAsia="宋体" w:hAnsi="宋体" w:cs="宋体"/>
                <w:kern w:val="0"/>
                <w:szCs w:val="21"/>
                <w:lang w:bidi="ar"/>
              </w:rPr>
              <w:t>人员费用；网络系统和智能化考试系统的运行、维护和管理以及上缴费用和工作费用等。</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143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劳动能力复查鉴定申请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 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w:t>
            </w:r>
            <w:r>
              <w:rPr>
                <w:rFonts w:ascii="宋体" w:eastAsia="宋体" w:hAnsi="宋体" w:cs="宋体"/>
                <w:kern w:val="0"/>
                <w:szCs w:val="21"/>
                <w:lang w:bidi="ar"/>
              </w:rPr>
              <w:lastRenderedPageBreak/>
              <w:t>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职工正常退休(职)</w:t>
            </w:r>
            <w:r>
              <w:rPr>
                <w:rFonts w:ascii="宋体" w:eastAsia="宋体" w:hAnsi="宋体" w:cs="宋体"/>
                <w:kern w:val="0"/>
                <w:szCs w:val="21"/>
                <w:lang w:bidi="ar"/>
              </w:rPr>
              <w:lastRenderedPageBreak/>
              <w:t>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人事档案保管费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国家发展改革委 财政部关于降低部分行政事业性收费标准的通知（</w:t>
            </w:r>
            <w:proofErr w:type="gramStart"/>
            <w:r>
              <w:rPr>
                <w:rFonts w:ascii="宋体" w:eastAsia="宋体" w:hAnsi="宋体" w:cs="宋体"/>
                <w:kern w:val="0"/>
                <w:szCs w:val="21"/>
                <w:lang w:bidi="ar"/>
              </w:rPr>
              <w:t>发改价格</w:t>
            </w:r>
            <w:proofErr w:type="gramEnd"/>
            <w:r>
              <w:rPr>
                <w:rFonts w:ascii="宋体" w:eastAsia="宋体" w:hAnsi="宋体" w:cs="宋体"/>
                <w:kern w:val="0"/>
                <w:szCs w:val="21"/>
                <w:lang w:bidi="ar"/>
              </w:rPr>
              <w:lastRenderedPageBreak/>
              <w:t>[2012]3882号）第一条第一款一、降低下列收费标准 单位或个人委托单纯存档由每份每月5元降为3元。三年后自动取消（2015年1月1日后不收取档案费）</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3元/月 36元/年</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145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职称申报评审及证书管理</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职称评审费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1.关于自治区专业技术职务任职资格评审收费标准的开支范围的通知（新价非字〔1991〕66号）第一条 其收费申报专业技术职务任职资格评审所需费用按以收抵支的原则，采取一次性收费办法解决。其收费标准为每申报一名高级职务收费由80元提为150元；中级职务收费由30元提为80元；初级职务定为40元。以上收费标准中均含证照费； 2.自治区物价局,人事厅关于明确专业技术职务任职资格评审收费有关问题的通知（新价非字〔1995〕56号）各专业系列职改办要严格按新价非字〔1991〕66号文件规定执行，不得随意提高收费标准，文件中规定的收费项目包括：资料审查、鉴定材料、专业组评议、评审会议等所需办公费用、专家规定课时量酬金等；</w:t>
            </w:r>
            <w:r>
              <w:rPr>
                <w:rFonts w:ascii="宋体" w:eastAsia="宋体" w:hAnsi="宋体" w:cs="宋体"/>
                <w:kern w:val="0"/>
                <w:szCs w:val="21"/>
                <w:lang w:bidi="ar"/>
              </w:rPr>
              <w:lastRenderedPageBreak/>
              <w:t>对于评审期间集中参与评审工作的专家和工作人员必要的住宿伙食补贴、会议室租金、接送专家租车等直接发生的实际费用，本着以收抵支的原则，按现行实际发生额另行收取。</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高级700元/人，中级500元/人，初级300元/人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146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专业技术人员资格考试报名</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报名费15元/人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劳动能力鉴定申请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 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148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乌鲁木齐市人力资源</w:t>
            </w:r>
            <w:r>
              <w:rPr>
                <w:rFonts w:ascii="宋体" w:eastAsia="宋体" w:hAnsi="宋体" w:cs="宋体"/>
                <w:kern w:val="0"/>
                <w:szCs w:val="21"/>
                <w:lang w:bidi="ar"/>
              </w:rPr>
              <w:lastRenderedPageBreak/>
              <w:t>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职称申报评审</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职称申报评审</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职称评审费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1.关于自治区专业技术职务任职资格评审收费标准的开支范围的通知（新价非字〔1991〕66号）第一条 其收费申报专</w:t>
            </w:r>
            <w:r>
              <w:rPr>
                <w:rFonts w:ascii="宋体" w:eastAsia="宋体" w:hAnsi="宋体" w:cs="宋体"/>
                <w:kern w:val="0"/>
                <w:szCs w:val="21"/>
                <w:lang w:bidi="ar"/>
              </w:rPr>
              <w:lastRenderedPageBreak/>
              <w:t>业技术职务任职资格评审所需费用按以收抵支的原则，采取一次性收费办法解决。其收费标准为每申报一名高级职务收费由80元提为150元；中级职务收费由30元提为80元；初级职务定为40元。以上收费标准中均含证照费； 2.自治区物价局,人事厅关于明确专业技术职务任职资格评审收费有关问题的通知（新价非字〔1995〕56号）各专业系列职改办要严格按新价非字〔1991〕66号文件规定执行，不得随意提高收费标准，文件中规定的收费项目包括：资料审查、鉴定材料、专业组评议、评审会议等所需办公费用、专家规定课时量酬金等；对于评审期间集中参与评审工作的专家和工作人员必要的住宿伙食补贴、会议室租金、接送专家租车等直接发生的实际费用，本着以收抵支的原则，按现行实际发生额另行收取。</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高级700元/人，中级500元/人，初级300元/人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149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乌鲁木齐市人力资源</w:t>
            </w:r>
            <w:r>
              <w:rPr>
                <w:rFonts w:ascii="宋体" w:eastAsia="宋体" w:hAnsi="宋体" w:cs="宋体"/>
                <w:kern w:val="0"/>
                <w:szCs w:val="21"/>
                <w:lang w:bidi="ar"/>
              </w:rPr>
              <w:lastRenderedPageBreak/>
              <w:t>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工伤职工劳动能力鉴定申请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工伤职工劳动能力鉴定申请</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w:t>
            </w:r>
            <w:r>
              <w:rPr>
                <w:rFonts w:ascii="宋体" w:eastAsia="宋体" w:hAnsi="宋体" w:cs="宋体"/>
                <w:kern w:val="0"/>
                <w:szCs w:val="21"/>
                <w:lang w:bidi="ar"/>
              </w:rPr>
              <w:lastRenderedPageBreak/>
              <w:t>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150</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申报职业技能鉴定</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申报职业技能鉴定</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职业技能鉴定费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新计价费【2004】482号</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职业技能鉴定收费标准（新计价费[2004]482号） 单位：元/人次 项目 类别 标准 备注 1.技能鉴定收费 （1）报名费 10 该项目所有收费均由鉴定所一次性收取。其中：（1）初、中级理论考试费的40%和评定费、证书工本费、上解地、州、市或行业职业技能鉴定中心。地、州、市或行业技能鉴定中心再将其收费总额的初级5元、中级10元上解自治区职业技能鉴定中心；（2）高级以上理论考试费、评定费和证书工本费70%上解自治区职业技能鉴定中心或行业职业技能鉴定中心。 （2）理论考试费 初级 中级 高级 技师 高级技师 30 40 50 60 80 （3）技能考核原材料费及能源消耗费 A 150 200 250 300 350 B 100 150 200 250 300 C 80 130 180 230 280 D 70 110 160 210 260 E 60 90 140 190 240 （4）评定费 25 50 75 100 125 2.相关</w:t>
            </w:r>
            <w:r>
              <w:rPr>
                <w:rFonts w:ascii="宋体" w:eastAsia="宋体" w:hAnsi="宋体" w:cs="宋体"/>
                <w:kern w:val="0"/>
                <w:szCs w:val="21"/>
                <w:lang w:bidi="ar"/>
              </w:rPr>
              <w:lastRenderedPageBreak/>
              <w:t>证书换发职业资格证书和10个行业在职职工初次认定 （1）复核认定费 20 该项目由地、州、市或行业职业技能鉴定中心收取，其中50%上缴自治区职业技能鉴定中心 （2）初次认定费 20 3.全国统考职业鉴定费 （1）企业人力资源管理、劳动关系协调员 初级 （五级） 中级 （四级） 高级 （三级） 二级 一级 该项目收费由自治区职业技能鉴定中心收取，在校生和面授班下浮10%，远程班上浮20% 100 150 180 200 220 职业技能鉴定收取的费用主要用于国家题库资源的购买和运行管理；自治区题库的开发、翻译和管理；职业资格证书的购买、发放和管理；试卷印刷；支付考评员、督导员和监考员费用；考场租用费；试卷阅评、成绩认定合资格评定费；保密人员和考</w:t>
            </w:r>
            <w:proofErr w:type="gramStart"/>
            <w:r>
              <w:rPr>
                <w:rFonts w:ascii="宋体" w:eastAsia="宋体" w:hAnsi="宋体" w:cs="宋体"/>
                <w:kern w:val="0"/>
                <w:szCs w:val="21"/>
                <w:lang w:bidi="ar"/>
              </w:rPr>
              <w:t>务</w:t>
            </w:r>
            <w:proofErr w:type="gramEnd"/>
            <w:r>
              <w:rPr>
                <w:rFonts w:ascii="宋体" w:eastAsia="宋体" w:hAnsi="宋体" w:cs="宋体"/>
                <w:kern w:val="0"/>
                <w:szCs w:val="21"/>
                <w:lang w:bidi="ar"/>
              </w:rPr>
              <w:t>人员费用；网络系统和智能化考试系统的运行、维护和管理以及上缴费用和工作费用等。</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151</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w:t>
            </w:r>
            <w:r>
              <w:rPr>
                <w:rFonts w:ascii="宋体" w:eastAsia="宋体" w:hAnsi="宋体" w:cs="宋体"/>
                <w:kern w:val="0"/>
                <w:szCs w:val="21"/>
                <w:lang w:bidi="ar"/>
              </w:rPr>
              <w:lastRenderedPageBreak/>
              <w:t>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w:t>
            </w:r>
            <w:r>
              <w:rPr>
                <w:rFonts w:ascii="宋体" w:eastAsia="宋体" w:hAnsi="宋体" w:cs="宋体"/>
                <w:kern w:val="0"/>
                <w:szCs w:val="21"/>
                <w:lang w:bidi="ar"/>
              </w:rPr>
              <w:lastRenderedPageBreak/>
              <w:t>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劳动能力鉴定申请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劳动能力鉴定申请</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w:t>
            </w:r>
            <w:r>
              <w:rPr>
                <w:rFonts w:ascii="宋体" w:eastAsia="宋体" w:hAnsi="宋体" w:cs="宋体"/>
                <w:kern w:val="0"/>
                <w:szCs w:val="21"/>
                <w:lang w:bidi="ar"/>
              </w:rPr>
              <w:lastRenderedPageBreak/>
              <w:t>知》（新发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 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152</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工伤职工劳动能力鉴定申请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工伤职工劳动能力鉴定申请</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153</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劳动能力复查鉴定申请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劳动能力复查鉴定申请</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 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154</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w:t>
            </w:r>
            <w:r>
              <w:rPr>
                <w:rFonts w:ascii="宋体" w:eastAsia="宋体" w:hAnsi="宋体" w:cs="宋体"/>
                <w:kern w:val="0"/>
                <w:szCs w:val="21"/>
                <w:lang w:bidi="ar"/>
              </w:rPr>
              <w:lastRenderedPageBreak/>
              <w:t>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乌鲁木齐市人力资源</w:t>
            </w:r>
            <w:r>
              <w:rPr>
                <w:rFonts w:ascii="宋体" w:eastAsia="宋体" w:hAnsi="宋体" w:cs="宋体"/>
                <w:kern w:val="0"/>
                <w:szCs w:val="21"/>
                <w:lang w:bidi="ar"/>
              </w:rPr>
              <w:lastRenderedPageBreak/>
              <w:t>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人事考试报名</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人事考试报名</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考试费每科40元/人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155</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人事考试报名</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人事考试报名</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《关于调整人事考试收费标准的通知》（新价非字〔2000〕25号文件）</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报名费15元/人</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156</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乌鲁木齐市人力资源和社会保障局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因病或非因工伤（残）劳动能力鉴定申请</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因病或非因工伤（残）劳动能力鉴定申请</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劳动鉴定费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新疆维吾尔自治区发展和改革委员会关于劳动能力鉴定收费有关问题的通知</w:t>
            </w:r>
            <w:proofErr w:type="gramStart"/>
            <w:r>
              <w:rPr>
                <w:rFonts w:ascii="宋体" w:eastAsia="宋体" w:hAnsi="宋体" w:cs="宋体"/>
                <w:kern w:val="0"/>
                <w:szCs w:val="21"/>
                <w:lang w:bidi="ar"/>
              </w:rPr>
              <w:t>》</w:t>
            </w:r>
            <w:proofErr w:type="gramEnd"/>
            <w:r>
              <w:rPr>
                <w:rFonts w:ascii="宋体" w:eastAsia="宋体" w:hAnsi="宋体" w:cs="宋体"/>
                <w:kern w:val="0"/>
                <w:szCs w:val="21"/>
                <w:lang w:bidi="ar"/>
              </w:rPr>
              <w:t>（新发</w:t>
            </w:r>
            <w:proofErr w:type="gramStart"/>
            <w:r>
              <w:rPr>
                <w:rFonts w:ascii="宋体" w:eastAsia="宋体" w:hAnsi="宋体" w:cs="宋体"/>
                <w:kern w:val="0"/>
                <w:szCs w:val="21"/>
                <w:lang w:bidi="ar"/>
              </w:rPr>
              <w:t>改收费</w:t>
            </w:r>
            <w:proofErr w:type="gramEnd"/>
            <w:r>
              <w:rPr>
                <w:rFonts w:ascii="宋体" w:eastAsia="宋体" w:hAnsi="宋体" w:cs="宋体"/>
                <w:kern w:val="0"/>
                <w:szCs w:val="21"/>
                <w:lang w:bidi="ar"/>
              </w:rPr>
              <w:t>〔2007〕1636号）第一条：劳动能力鉴定工作由设区的市（地州）级劳动能力鉴定委员会进行，收费标准为每件300元。</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每件300元</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157</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乌鲁木齐市城市管理局（乌鲁木齐市城市管</w:t>
            </w:r>
            <w:r>
              <w:rPr>
                <w:rFonts w:ascii="宋体" w:eastAsia="宋体" w:hAnsi="宋体" w:cs="宋体"/>
                <w:kern w:val="0"/>
                <w:szCs w:val="21"/>
                <w:lang w:bidi="ar"/>
              </w:rPr>
              <w:lastRenderedPageBreak/>
              <w:t>理行政执法局）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市政设施建设类审批</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市政设施建设类审批</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城市道路挖掘修复费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临时占用城市道路，依照《城市道路管理条例》第三十七条及《乌鲁木齐市城市道路管理条例》第十四条第（一）项的规定交纳城市道路占用费，收费标准按《新疆维吾尔自治区城市道路占用费挖掘修复费管理办法》执行。</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根据区域、占道类型不同，收费标准不同。 按照类别来说，（1）人流集中区域道路的基建占道、经营性占道、机动车停车场占道、非机动车停车场占道标准为0.40、0.70、0.70、0.20； （2）人流集中区域巷道的基建占道、经营性</w:t>
            </w:r>
            <w:r>
              <w:rPr>
                <w:rFonts w:ascii="宋体" w:eastAsia="宋体" w:hAnsi="宋体" w:cs="宋体"/>
                <w:kern w:val="0"/>
                <w:szCs w:val="21"/>
                <w:lang w:bidi="ar"/>
              </w:rPr>
              <w:lastRenderedPageBreak/>
              <w:t>占道、机动车停车场占道、非机动车停车场占道标准为0.20、0.40、0.30、0.08； （3）人流一般地区道路的基建占道、经营性占道、机动车停车场占道、非机动车停车场占道标准为0.30、0.50、0.40、0.10； （4）人流一般地区巷道的基建占道、经营性占道、机动车停车场占道、非机动车停车场占道标准为0.10、0.30、0.20、0.05； （5）人流较少地区道路的基建占道、经营性占道、机动车停车场占道、非机动车停车场占道标准为0.10、0.30、0.20、0.05； （6）人流较少地区巷道的基建占道、经营性占道、机动车停车场占道标准为0.05、0.10、0.10。 说明：一、乌鲁木齐按以上标准收取，地、州、市所在地城市按以上标准80％收取，其他县（市）城市按60％收取。 二、机动车和非机动车停车场占道费是指经批准在城市道路、广场红线范围内设置停车场的经营者应缴纳的费用 三、城市人流集中地区、人流一般地区、人流较少地区区域的界定由市、县财政、物价、建</w:t>
            </w:r>
            <w:r>
              <w:rPr>
                <w:rFonts w:ascii="宋体" w:eastAsia="宋体" w:hAnsi="宋体" w:cs="宋体"/>
                <w:kern w:val="0"/>
                <w:szCs w:val="21"/>
                <w:lang w:bidi="ar"/>
              </w:rPr>
              <w:lastRenderedPageBreak/>
              <w:t>设部门共同确定后，报同级人民政府审定。</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158</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乌鲁木齐市城市管理局（乌鲁木齐市城市管理行政执法局）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户外广告设施设置的审核</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户外广告设施设置的审核</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户外广告空间资源占用费</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《关于明确户外广告设施空间资源占用费征收范围及标准等有关问题的通知》（</w:t>
            </w:r>
            <w:proofErr w:type="gramStart"/>
            <w:r>
              <w:rPr>
                <w:rFonts w:ascii="宋体" w:eastAsia="宋体" w:hAnsi="宋体" w:cs="宋体"/>
                <w:kern w:val="0"/>
                <w:szCs w:val="21"/>
                <w:lang w:bidi="ar"/>
              </w:rPr>
              <w:t>乌财综</w:t>
            </w:r>
            <w:proofErr w:type="gramEnd"/>
            <w:r>
              <w:rPr>
                <w:rFonts w:ascii="宋体" w:eastAsia="宋体" w:hAnsi="宋体" w:cs="宋体"/>
                <w:kern w:val="0"/>
                <w:szCs w:val="21"/>
                <w:lang w:bidi="ar"/>
              </w:rPr>
              <w:t>〔2007〕10号）文件的规定。</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根据地段、广告形式不同，收费标准不同。 按照类别来说（1）高立柱广告：人流车流集中地收费为（元/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年）100、人流车流一般地区80、其他地区60；（2）大型落地式广告：人流车流集中地收费为（元/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年）100、人流车流一般地区80、其他地区60；（3）落地三面翻广告：人流车流集中地收费为（元/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年）150、人流车流一般地区120、其他地区100；（4）楼顶（楼体）广告：人流车流集中地收费为（元/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100、人流车流一般地区80、其他地区60；（5）车体广告（公共大巴车）人流车流集中地收费为（元/辆/年）3000；（6）车体广告（公共中巴车）人流车流集中地收费为（元/辆/年）1000；（7）车体广告（小轿车）人流车流集中地收费为（元/辆/年）300；（8）点子显示屏：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年）150、人流车流一般地区120、</w:t>
            </w:r>
            <w:r>
              <w:rPr>
                <w:rFonts w:ascii="宋体" w:eastAsia="宋体" w:hAnsi="宋体" w:cs="宋体"/>
                <w:kern w:val="0"/>
                <w:szCs w:val="21"/>
                <w:lang w:bidi="ar"/>
              </w:rPr>
              <w:lastRenderedPageBreak/>
              <w:t>其他地区100；（9）落地箱广告：人流车流集中地收费为（元/</w:t>
            </w:r>
            <w:proofErr w:type="gramStart"/>
            <w:r>
              <w:rPr>
                <w:rFonts w:ascii="宋体" w:eastAsia="宋体" w:hAnsi="宋体" w:cs="宋体"/>
                <w:kern w:val="0"/>
                <w:szCs w:val="21"/>
                <w:lang w:bidi="ar"/>
              </w:rPr>
              <w:t>个</w:t>
            </w:r>
            <w:proofErr w:type="gramEnd"/>
            <w:r>
              <w:rPr>
                <w:rFonts w:ascii="宋体" w:eastAsia="宋体" w:hAnsi="宋体" w:cs="宋体"/>
                <w:kern w:val="0"/>
                <w:szCs w:val="21"/>
                <w:lang w:bidi="ar"/>
              </w:rPr>
              <w:t>/年）300、人流车流一般地区200、其他地区120；（10）桥体广告：人流车流集中地收费为（元/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年）100、人流车流一般地区80、其他地区60；（11）公共汽车候车亭：人流车流集中地收费为（元/</w:t>
            </w:r>
            <w:proofErr w:type="gramStart"/>
            <w:r>
              <w:rPr>
                <w:rFonts w:ascii="宋体" w:eastAsia="宋体" w:hAnsi="宋体" w:cs="宋体"/>
                <w:kern w:val="0"/>
                <w:szCs w:val="21"/>
                <w:lang w:bidi="ar"/>
              </w:rPr>
              <w:t>个</w:t>
            </w:r>
            <w:proofErr w:type="gramEnd"/>
            <w:r>
              <w:rPr>
                <w:rFonts w:ascii="宋体" w:eastAsia="宋体" w:hAnsi="宋体" w:cs="宋体"/>
                <w:kern w:val="0"/>
                <w:szCs w:val="21"/>
                <w:lang w:bidi="ar"/>
              </w:rPr>
              <w:t>/年）500、人流车流一般地区450、其他地区400；（12）：书报亭：人流车流集中地收费为（元/</w:t>
            </w:r>
            <w:proofErr w:type="gramStart"/>
            <w:r>
              <w:rPr>
                <w:rFonts w:ascii="宋体" w:eastAsia="宋体" w:hAnsi="宋体" w:cs="宋体"/>
                <w:kern w:val="0"/>
                <w:szCs w:val="21"/>
                <w:lang w:bidi="ar"/>
              </w:rPr>
              <w:t>个</w:t>
            </w:r>
            <w:proofErr w:type="gramEnd"/>
            <w:r>
              <w:rPr>
                <w:rFonts w:ascii="宋体" w:eastAsia="宋体" w:hAnsi="宋体" w:cs="宋体"/>
                <w:kern w:val="0"/>
                <w:szCs w:val="21"/>
                <w:lang w:bidi="ar"/>
              </w:rPr>
              <w:t>/年）200、人流车流一般地区180、其他地区160；（13）公用电话亭：人流车流集中地收费为（元/</w:t>
            </w:r>
            <w:proofErr w:type="gramStart"/>
            <w:r>
              <w:rPr>
                <w:rFonts w:ascii="宋体" w:eastAsia="宋体" w:hAnsi="宋体" w:cs="宋体"/>
                <w:kern w:val="0"/>
                <w:szCs w:val="21"/>
                <w:lang w:bidi="ar"/>
              </w:rPr>
              <w:t>个</w:t>
            </w:r>
            <w:proofErr w:type="gramEnd"/>
            <w:r>
              <w:rPr>
                <w:rFonts w:ascii="宋体" w:eastAsia="宋体" w:hAnsi="宋体" w:cs="宋体"/>
                <w:kern w:val="0"/>
                <w:szCs w:val="21"/>
                <w:lang w:bidi="ar"/>
              </w:rPr>
              <w:t>/年）50、人流车流一般地区40、其他地区30；（14）：电力杆、路灯杆：人流车流集中地收费为（元/基/年）220、人流车流一般地区200、其他地区180；（15）：大型布幅：人流车流集中地收费为（元/</w:t>
            </w:r>
            <w:proofErr w:type="gramStart"/>
            <w:r>
              <w:rPr>
                <w:rFonts w:ascii="宋体" w:eastAsia="宋体" w:hAnsi="宋体" w:cs="宋体"/>
                <w:kern w:val="0"/>
                <w:szCs w:val="21"/>
                <w:lang w:bidi="ar"/>
              </w:rPr>
              <w:t>平米/</w:t>
            </w:r>
            <w:proofErr w:type="gramEnd"/>
            <w:r>
              <w:rPr>
                <w:rFonts w:ascii="宋体" w:eastAsia="宋体" w:hAnsi="宋体" w:cs="宋体"/>
                <w:kern w:val="0"/>
                <w:szCs w:val="21"/>
                <w:lang w:bidi="ar"/>
              </w:rPr>
              <w:t>10天）4、人流车流一般地区3、其他地区2；（16）：布标条幅、刀旗（彩旗）等：人流车流集中地收费为（元/条（</w:t>
            </w:r>
            <w:proofErr w:type="gramStart"/>
            <w:r>
              <w:rPr>
                <w:rFonts w:ascii="宋体" w:eastAsia="宋体" w:hAnsi="宋体" w:cs="宋体"/>
                <w:kern w:val="0"/>
                <w:szCs w:val="21"/>
                <w:lang w:bidi="ar"/>
              </w:rPr>
              <w:t>个</w:t>
            </w:r>
            <w:proofErr w:type="gramEnd"/>
            <w:r>
              <w:rPr>
                <w:rFonts w:ascii="宋体" w:eastAsia="宋体" w:hAnsi="宋体" w:cs="宋体"/>
                <w:kern w:val="0"/>
                <w:szCs w:val="21"/>
                <w:lang w:bidi="ar"/>
              </w:rPr>
              <w:t>）/10天）6、人流车流一般地区5、其他地区4.</w:t>
            </w:r>
          </w:p>
        </w:tc>
      </w:tr>
      <w:tr w:rsidR="00EF2A1A" w:rsidTr="00EF2A1A">
        <w:tc>
          <w:tcPr>
            <w:tcW w:w="31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lastRenderedPageBreak/>
              <w:t>159</w:t>
            </w:r>
          </w:p>
        </w:tc>
        <w:tc>
          <w:tcPr>
            <w:tcW w:w="14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w:t>
            </w:r>
          </w:p>
        </w:tc>
        <w:tc>
          <w:tcPr>
            <w:tcW w:w="40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乌鲁木齐市城市管理局（乌鲁木齐市城市管理行政执法局）</w:t>
            </w:r>
          </w:p>
        </w:tc>
        <w:tc>
          <w:tcPr>
            <w:tcW w:w="440"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市政设施建设类审批</w:t>
            </w:r>
          </w:p>
        </w:tc>
        <w:tc>
          <w:tcPr>
            <w:tcW w:w="441"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市政设施建设类审批</w:t>
            </w:r>
          </w:p>
        </w:tc>
        <w:tc>
          <w:tcPr>
            <w:tcW w:w="438"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权限内城市道路挖掘</w:t>
            </w:r>
          </w:p>
        </w:tc>
        <w:tc>
          <w:tcPr>
            <w:tcW w:w="1426"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经批准挖掘城市道路的应依照《城市道路管理条例》第三十七条及《乌鲁木齐市城市道路管理条例》第十四条第（一）项的规定交纳城市道路挖掘修复费，收费标准按《新疆维吾尔自治区城市道路占用费挖掘修复费管理办法》执行</w:t>
            </w:r>
          </w:p>
        </w:tc>
        <w:tc>
          <w:tcPr>
            <w:tcW w:w="1394" w:type="pct"/>
            <w:shd w:val="clear" w:color="auto" w:fill="auto"/>
            <w:tcMar>
              <w:top w:w="180" w:type="dxa"/>
              <w:left w:w="150" w:type="dxa"/>
              <w:bottom w:w="180" w:type="dxa"/>
              <w:right w:w="150" w:type="dxa"/>
            </w:tcMar>
            <w:vAlign w:val="center"/>
          </w:tcPr>
          <w:p w:rsidR="00EF2A1A" w:rsidRDefault="00EF2A1A">
            <w:pPr>
              <w:widowControl/>
              <w:jc w:val="center"/>
              <w:rPr>
                <w:szCs w:val="21"/>
              </w:rPr>
            </w:pPr>
            <w:r>
              <w:rPr>
                <w:rFonts w:ascii="宋体" w:eastAsia="宋体" w:hAnsi="宋体" w:cs="宋体"/>
                <w:kern w:val="0"/>
                <w:szCs w:val="21"/>
                <w:lang w:bidi="ar"/>
              </w:rPr>
              <w:t>根据道路种类的不同，基价的收费标准不同，具体情况如下： （1）城市快速路的水泥混凝土路面是：462.00元； （2）城市快速路的沥青混凝土路面是：394.00元； （3）城市主干路的水泥混凝土路面是：335.00元； （4）城市主干路的沥青混凝土路面是：231.00元； （5）城市次干路的水泥混凝土路面是：268.00元； （6）城市次干路的沥青混凝土路面是：203.00元； （7）混凝土方砖（彩色）110.00元； （8）混凝土方砖（素色）93.00元； （9）浆砌、铺装</w:t>
            </w:r>
            <w:proofErr w:type="gramStart"/>
            <w:r>
              <w:rPr>
                <w:rFonts w:ascii="宋体" w:eastAsia="宋体" w:hAnsi="宋体" w:cs="宋体"/>
                <w:kern w:val="0"/>
                <w:szCs w:val="21"/>
                <w:lang w:bidi="ar"/>
              </w:rPr>
              <w:t>砼</w:t>
            </w:r>
            <w:proofErr w:type="gramEnd"/>
            <w:r>
              <w:rPr>
                <w:rFonts w:ascii="宋体" w:eastAsia="宋体" w:hAnsi="宋体" w:cs="宋体"/>
                <w:kern w:val="0"/>
                <w:szCs w:val="21"/>
                <w:lang w:bidi="ar"/>
              </w:rPr>
              <w:t>边沟、护坡261.00元； （10）一般土路、边沟护坡80.00元； （11）路沿石（元/米）的</w:t>
            </w:r>
            <w:proofErr w:type="gramStart"/>
            <w:r>
              <w:rPr>
                <w:rFonts w:ascii="宋体" w:eastAsia="宋体" w:hAnsi="宋体" w:cs="宋体"/>
                <w:kern w:val="0"/>
                <w:szCs w:val="21"/>
                <w:lang w:bidi="ar"/>
              </w:rPr>
              <w:t>丨</w:t>
            </w:r>
            <w:proofErr w:type="gramEnd"/>
            <w:r>
              <w:rPr>
                <w:rFonts w:ascii="宋体" w:eastAsia="宋体" w:hAnsi="宋体" w:cs="宋体"/>
                <w:kern w:val="0"/>
                <w:szCs w:val="21"/>
                <w:lang w:bidi="ar"/>
              </w:rPr>
              <w:t>型45.00元； （12）路沿石（元/米）的条形30.00元； （13）路肩石（元/米）16.00元； （14）路基（元/立方米）150.00元；</w:t>
            </w:r>
          </w:p>
        </w:tc>
      </w:tr>
    </w:tbl>
    <w:p w:rsidR="00880800" w:rsidRDefault="00880800"/>
    <w:sectPr w:rsidR="0088080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AF" w:rsidRDefault="002F47AF" w:rsidP="002F47AF">
      <w:r>
        <w:separator/>
      </w:r>
    </w:p>
  </w:endnote>
  <w:endnote w:type="continuationSeparator" w:id="0">
    <w:p w:rsidR="002F47AF" w:rsidRDefault="002F47AF" w:rsidP="002F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AF" w:rsidRDefault="002F47AF" w:rsidP="002F47AF">
      <w:r>
        <w:separator/>
      </w:r>
    </w:p>
  </w:footnote>
  <w:footnote w:type="continuationSeparator" w:id="0">
    <w:p w:rsidR="002F47AF" w:rsidRDefault="002F47AF" w:rsidP="002F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D1A26"/>
    <w:rsid w:val="000F6446"/>
    <w:rsid w:val="002F47AF"/>
    <w:rsid w:val="00880800"/>
    <w:rsid w:val="009F657F"/>
    <w:rsid w:val="00BB5313"/>
    <w:rsid w:val="00D662B7"/>
    <w:rsid w:val="00E71664"/>
    <w:rsid w:val="00EF2A1A"/>
    <w:rsid w:val="00F83EDF"/>
    <w:rsid w:val="2EA76B30"/>
    <w:rsid w:val="300D1A26"/>
    <w:rsid w:val="40746169"/>
    <w:rsid w:val="6100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styleId="a4">
    <w:name w:val="Hyperlink"/>
    <w:basedOn w:val="a0"/>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5">
    <w:name w:val="header"/>
    <w:basedOn w:val="a"/>
    <w:link w:val="Char0"/>
    <w:rsid w:val="002F47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F47AF"/>
    <w:rPr>
      <w:rFonts w:asciiTheme="minorHAnsi" w:eastAsiaTheme="minorEastAsia" w:hAnsiTheme="minorHAnsi" w:cstheme="minorBidi"/>
      <w:kern w:val="2"/>
      <w:sz w:val="18"/>
      <w:szCs w:val="18"/>
    </w:rPr>
  </w:style>
  <w:style w:type="paragraph" w:styleId="a6">
    <w:name w:val="footer"/>
    <w:basedOn w:val="a"/>
    <w:link w:val="Char1"/>
    <w:rsid w:val="002F47AF"/>
    <w:pPr>
      <w:tabs>
        <w:tab w:val="center" w:pos="4153"/>
        <w:tab w:val="right" w:pos="8306"/>
      </w:tabs>
      <w:snapToGrid w:val="0"/>
      <w:jc w:val="left"/>
    </w:pPr>
    <w:rPr>
      <w:sz w:val="18"/>
      <w:szCs w:val="18"/>
    </w:rPr>
  </w:style>
  <w:style w:type="character" w:customStyle="1" w:styleId="Char1">
    <w:name w:val="页脚 Char"/>
    <w:basedOn w:val="a0"/>
    <w:link w:val="a6"/>
    <w:rsid w:val="002F47A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styleId="a4">
    <w:name w:val="Hyperlink"/>
    <w:basedOn w:val="a0"/>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5">
    <w:name w:val="header"/>
    <w:basedOn w:val="a"/>
    <w:link w:val="Char0"/>
    <w:rsid w:val="002F47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F47AF"/>
    <w:rPr>
      <w:rFonts w:asciiTheme="minorHAnsi" w:eastAsiaTheme="minorEastAsia" w:hAnsiTheme="minorHAnsi" w:cstheme="minorBidi"/>
      <w:kern w:val="2"/>
      <w:sz w:val="18"/>
      <w:szCs w:val="18"/>
    </w:rPr>
  </w:style>
  <w:style w:type="paragraph" w:styleId="a6">
    <w:name w:val="footer"/>
    <w:basedOn w:val="a"/>
    <w:link w:val="Char1"/>
    <w:rsid w:val="002F47AF"/>
    <w:pPr>
      <w:tabs>
        <w:tab w:val="center" w:pos="4153"/>
        <w:tab w:val="right" w:pos="8306"/>
      </w:tabs>
      <w:snapToGrid w:val="0"/>
      <w:jc w:val="left"/>
    </w:pPr>
    <w:rPr>
      <w:sz w:val="18"/>
      <w:szCs w:val="18"/>
    </w:rPr>
  </w:style>
  <w:style w:type="character" w:customStyle="1" w:styleId="Char1">
    <w:name w:val="页脚 Char"/>
    <w:basedOn w:val="a0"/>
    <w:link w:val="a6"/>
    <w:rsid w:val="002F47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wfw.xinjiang.gov.cn/javascript:void(0)" TargetMode="External"/><Relationship Id="rId5" Type="http://schemas.openxmlformats.org/officeDocument/2006/relationships/webSettings" Target="webSettings.xml"/><Relationship Id="rId10" Type="http://schemas.openxmlformats.org/officeDocument/2006/relationships/hyperlink" Target="https://zwfw.xinjiang.gov.cn/governmentInformation.html" TargetMode="External"/><Relationship Id="rId4" Type="http://schemas.openxmlformats.org/officeDocument/2006/relationships/settings" Target="settings.xml"/><Relationship Id="rId9" Type="http://schemas.openxmlformats.org/officeDocument/2006/relationships/hyperlink" Target="https://zwfw.xinjiang.gov.cn/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3FA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17580</Words>
  <Characters>3875</Characters>
  <Application>Microsoft Office Word</Application>
  <DocSecurity>4</DocSecurity>
  <Lines>32</Lines>
  <Paragraphs>42</Paragraphs>
  <ScaleCrop>false</ScaleCrop>
  <Company>微软中国</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董振中</cp:lastModifiedBy>
  <cp:revision>2</cp:revision>
  <cp:lastPrinted>2021-09-17T03:06:00Z</cp:lastPrinted>
  <dcterms:created xsi:type="dcterms:W3CDTF">2021-09-18T03:31:00Z</dcterms:created>
  <dcterms:modified xsi:type="dcterms:W3CDTF">2021-09-18T03:31:00Z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