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2E159" w14:textId="77777777" w:rsidR="00D82027" w:rsidRDefault="00D82027" w:rsidP="00D53DF7">
      <w:pPr>
        <w:spacing w:line="220" w:lineRule="atLeast"/>
        <w:rPr>
          <w:rFonts w:asciiTheme="majorEastAsia" w:eastAsiaTheme="majorEastAsia" w:hAnsiTheme="majorEastAsia"/>
          <w:b/>
          <w:sz w:val="32"/>
          <w:szCs w:val="32"/>
        </w:rPr>
      </w:pPr>
    </w:p>
    <w:p w14:paraId="3202B07A" w14:textId="77777777" w:rsidR="00F55D56" w:rsidRDefault="00F55D56" w:rsidP="00153BD6">
      <w:pPr>
        <w:spacing w:line="220" w:lineRule="atLeast"/>
        <w:jc w:val="center"/>
        <w:rPr>
          <w:rFonts w:ascii="方正小标宋_GBK" w:eastAsia="方正小标宋_GBK" w:hAnsiTheme="majorEastAsia"/>
          <w:b/>
          <w:sz w:val="44"/>
          <w:szCs w:val="44"/>
        </w:rPr>
      </w:pPr>
    </w:p>
    <w:p w14:paraId="2C38FE88" w14:textId="77777777" w:rsidR="00F55D56" w:rsidRDefault="00F55D56" w:rsidP="00153BD6">
      <w:pPr>
        <w:spacing w:line="220" w:lineRule="atLeast"/>
        <w:jc w:val="center"/>
        <w:rPr>
          <w:rFonts w:ascii="方正小标宋_GBK" w:eastAsia="方正小标宋_GBK" w:hAnsiTheme="majorEastAsia"/>
          <w:b/>
          <w:sz w:val="44"/>
          <w:szCs w:val="44"/>
        </w:rPr>
      </w:pPr>
    </w:p>
    <w:p w14:paraId="2E92B4B6" w14:textId="77777777" w:rsidR="00F55D56" w:rsidRDefault="00F55D56" w:rsidP="007F79AC">
      <w:pPr>
        <w:spacing w:line="220" w:lineRule="atLeast"/>
        <w:rPr>
          <w:rFonts w:ascii="方正小标宋_GBK" w:eastAsia="方正小标宋_GBK" w:hAnsiTheme="majorEastAsia"/>
          <w:b/>
          <w:sz w:val="44"/>
          <w:szCs w:val="44"/>
        </w:rPr>
      </w:pPr>
    </w:p>
    <w:p w14:paraId="5AE5473F" w14:textId="1CD4D430" w:rsidR="005476DF" w:rsidRDefault="00A40953" w:rsidP="005476DF">
      <w:pPr>
        <w:spacing w:line="220" w:lineRule="atLeast"/>
        <w:jc w:val="center"/>
        <w:rPr>
          <w:rFonts w:ascii="方正小标宋_GBK" w:eastAsia="方正小标宋_GBK" w:hAnsiTheme="majorEastAsia"/>
          <w:b/>
          <w:sz w:val="44"/>
          <w:szCs w:val="44"/>
        </w:rPr>
      </w:pPr>
      <w:r>
        <w:rPr>
          <w:rFonts w:ascii="方正小标宋_GBK" w:eastAsia="方正小标宋_GBK" w:hAnsiTheme="majorEastAsia" w:hint="eastAsia"/>
          <w:b/>
          <w:sz w:val="44"/>
          <w:szCs w:val="44"/>
        </w:rPr>
        <w:t>残疾人就业保障金</w:t>
      </w:r>
      <w:r w:rsidR="00153BD6" w:rsidRPr="002B5A4D">
        <w:rPr>
          <w:rFonts w:ascii="方正小标宋_GBK" w:eastAsia="方正小标宋_GBK" w:hAnsiTheme="majorEastAsia" w:hint="eastAsia"/>
          <w:b/>
          <w:sz w:val="44"/>
          <w:szCs w:val="44"/>
        </w:rPr>
        <w:t>项目</w:t>
      </w:r>
    </w:p>
    <w:p w14:paraId="61291B6B" w14:textId="28EB2457" w:rsidR="00153BD6" w:rsidRPr="002B5A4D" w:rsidRDefault="00153BD6" w:rsidP="005476DF">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绩效评价报告</w:t>
      </w:r>
    </w:p>
    <w:p w14:paraId="2BAB807D" w14:textId="77777777" w:rsidR="00D82027" w:rsidRPr="00A61F17" w:rsidRDefault="00D82027" w:rsidP="00D82027">
      <w:pPr>
        <w:spacing w:line="220" w:lineRule="atLeast"/>
        <w:rPr>
          <w:rFonts w:ascii="仿宋" w:eastAsia="仿宋" w:hAnsi="仿宋"/>
          <w:b/>
          <w:sz w:val="28"/>
          <w:szCs w:val="28"/>
        </w:rPr>
      </w:pPr>
    </w:p>
    <w:p w14:paraId="6D6D15D9" w14:textId="77777777" w:rsidR="00D82027" w:rsidRPr="00A142FB" w:rsidRDefault="00D82027" w:rsidP="00D82027">
      <w:pPr>
        <w:spacing w:line="220" w:lineRule="atLeast"/>
        <w:rPr>
          <w:rFonts w:ascii="仿宋" w:eastAsia="仿宋" w:hAnsi="仿宋"/>
          <w:b/>
          <w:sz w:val="28"/>
          <w:szCs w:val="28"/>
        </w:rPr>
      </w:pPr>
    </w:p>
    <w:p w14:paraId="0CEC08E4" w14:textId="77777777" w:rsidR="00D82027" w:rsidRPr="007167E0" w:rsidRDefault="00D82027" w:rsidP="00D82027">
      <w:pPr>
        <w:spacing w:line="220" w:lineRule="atLeast"/>
        <w:rPr>
          <w:rFonts w:ascii="仿宋" w:eastAsia="仿宋" w:hAnsi="仿宋"/>
          <w:b/>
          <w:sz w:val="28"/>
          <w:szCs w:val="28"/>
        </w:rPr>
      </w:pPr>
    </w:p>
    <w:p w14:paraId="561DCB66" w14:textId="77777777" w:rsidR="00D82027" w:rsidRDefault="00D82027" w:rsidP="00D82027">
      <w:pPr>
        <w:spacing w:line="220" w:lineRule="atLeast"/>
        <w:rPr>
          <w:rFonts w:ascii="仿宋" w:eastAsia="仿宋" w:hAnsi="仿宋"/>
          <w:b/>
          <w:sz w:val="28"/>
          <w:szCs w:val="28"/>
        </w:rPr>
      </w:pPr>
    </w:p>
    <w:p w14:paraId="3382F6AF" w14:textId="77777777" w:rsidR="00D82027" w:rsidRPr="004D15C0" w:rsidRDefault="00D82027" w:rsidP="00D82027">
      <w:pPr>
        <w:spacing w:line="220" w:lineRule="atLeast"/>
        <w:rPr>
          <w:rFonts w:ascii="仿宋" w:eastAsia="仿宋" w:hAnsi="仿宋"/>
          <w:b/>
          <w:sz w:val="28"/>
          <w:szCs w:val="28"/>
        </w:rPr>
      </w:pPr>
    </w:p>
    <w:p w14:paraId="423E58E9" w14:textId="77777777" w:rsidR="00D82027" w:rsidRDefault="00D82027" w:rsidP="00D82027">
      <w:pPr>
        <w:spacing w:line="220" w:lineRule="atLeast"/>
        <w:rPr>
          <w:rFonts w:ascii="仿宋" w:eastAsia="仿宋" w:hAnsi="仿宋"/>
          <w:b/>
          <w:sz w:val="28"/>
          <w:szCs w:val="28"/>
        </w:rPr>
      </w:pPr>
    </w:p>
    <w:p w14:paraId="4D2B8947" w14:textId="77777777" w:rsidR="00F55D56" w:rsidRDefault="00F55D56" w:rsidP="00D82027">
      <w:pPr>
        <w:spacing w:line="220" w:lineRule="atLeast"/>
        <w:rPr>
          <w:rFonts w:ascii="仿宋" w:eastAsia="仿宋" w:hAnsi="仿宋"/>
          <w:b/>
          <w:sz w:val="28"/>
          <w:szCs w:val="28"/>
        </w:rPr>
      </w:pPr>
    </w:p>
    <w:p w14:paraId="7D545485" w14:textId="496B7565"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项目单位</w:t>
      </w:r>
      <w:r w:rsidRPr="007F79AC">
        <w:rPr>
          <w:rFonts w:ascii="方正仿宋_GBK" w:eastAsia="方正仿宋_GBK" w:hAnsi="宋体" w:cs="宋体" w:hint="eastAsia"/>
          <w:sz w:val="32"/>
          <w:szCs w:val="32"/>
        </w:rPr>
        <w:t>∶</w:t>
      </w:r>
      <w:r w:rsidR="005476DF">
        <w:rPr>
          <w:rFonts w:ascii="方正仿宋_GBK" w:eastAsia="方正仿宋_GBK" w:hAnsi="宋体" w:cs="宋体" w:hint="eastAsia"/>
          <w:sz w:val="32"/>
          <w:szCs w:val="32"/>
        </w:rPr>
        <w:t>乌鲁木齐市水磨沟区</w:t>
      </w:r>
      <w:r w:rsidR="006B29C4">
        <w:rPr>
          <w:rFonts w:ascii="方正仿宋_GBK" w:eastAsia="方正仿宋_GBK" w:hAnsi="宋体" w:cs="宋体" w:hint="eastAsia"/>
          <w:sz w:val="32"/>
          <w:szCs w:val="32"/>
        </w:rPr>
        <w:t>残疾人联合会</w:t>
      </w:r>
    </w:p>
    <w:p w14:paraId="273B7837" w14:textId="487189BE"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委托单位</w:t>
      </w:r>
      <w:r w:rsidRPr="007F79AC">
        <w:rPr>
          <w:rFonts w:ascii="方正仿宋_GBK" w:eastAsia="方正仿宋_GBK" w:hAnsi="宋体" w:cs="宋体" w:hint="eastAsia"/>
          <w:sz w:val="32"/>
          <w:szCs w:val="32"/>
        </w:rPr>
        <w:t>∶</w:t>
      </w:r>
      <w:r w:rsidR="005D3488">
        <w:rPr>
          <w:rFonts w:ascii="方正仿宋_GBK" w:eastAsia="方正仿宋_GBK" w:hAnsi="Times New Roman" w:hint="eastAsia"/>
          <w:sz w:val="32"/>
          <w:szCs w:val="32"/>
        </w:rPr>
        <w:t>水磨沟区</w:t>
      </w:r>
      <w:r w:rsidRPr="007F79AC">
        <w:rPr>
          <w:rFonts w:ascii="方正仿宋_GBK" w:eastAsia="方正仿宋_GBK" w:hAnsi="Times New Roman" w:hint="eastAsia"/>
          <w:sz w:val="32"/>
          <w:szCs w:val="32"/>
        </w:rPr>
        <w:t>财政局</w:t>
      </w:r>
    </w:p>
    <w:p w14:paraId="2F7FA03C" w14:textId="77777777"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评价机构</w:t>
      </w:r>
      <w:r w:rsidRPr="007F79AC">
        <w:rPr>
          <w:rFonts w:ascii="方正仿宋_GBK" w:eastAsia="方正仿宋_GBK" w:hAnsi="宋体" w:cs="宋体" w:hint="eastAsia"/>
          <w:sz w:val="32"/>
          <w:szCs w:val="32"/>
        </w:rPr>
        <w:t>∶</w:t>
      </w:r>
      <w:r w:rsidRPr="007F79AC">
        <w:rPr>
          <w:rFonts w:ascii="方正仿宋_GBK" w:eastAsia="方正仿宋_GBK" w:hAnsi="Times New Roman" w:hint="eastAsia"/>
          <w:sz w:val="32"/>
          <w:szCs w:val="32"/>
        </w:rPr>
        <w:t>中国投资咨询有限责任公司</w:t>
      </w:r>
    </w:p>
    <w:p w14:paraId="77E15A64" w14:textId="6585B335" w:rsidR="00F55D56" w:rsidRDefault="00A46E48" w:rsidP="00F55D56">
      <w:pPr>
        <w:pStyle w:val="aa"/>
        <w:widowControl/>
        <w:spacing w:beforeAutospacing="0" w:afterAutospacing="0" w:line="360" w:lineRule="auto"/>
        <w:ind w:firstLineChars="400" w:firstLine="1280"/>
        <w:jc w:val="both"/>
        <w:rPr>
          <w:rFonts w:ascii="Times New Roman" w:eastAsia="方正仿宋_GBK" w:hAnsi="Times New Roman" w:hint="eastAsia"/>
          <w:sz w:val="32"/>
          <w:szCs w:val="32"/>
        </w:rPr>
      </w:pPr>
      <w:r>
        <w:rPr>
          <w:rFonts w:ascii="Times New Roman" w:eastAsia="方正仿宋_GBK" w:hAnsi="Times New Roman"/>
          <w:sz w:val="32"/>
          <w:szCs w:val="32"/>
        </w:rPr>
        <w:t>主评人：牛嘉</w:t>
      </w:r>
      <w:bookmarkStart w:id="0" w:name="_GoBack"/>
      <w:bookmarkEnd w:id="0"/>
    </w:p>
    <w:p w14:paraId="0198D941" w14:textId="77777777" w:rsidR="00261CB7" w:rsidRPr="000874F8" w:rsidRDefault="00261CB7" w:rsidP="000874F8">
      <w:pPr>
        <w:pStyle w:val="aa"/>
        <w:widowControl/>
        <w:spacing w:beforeAutospacing="0" w:afterAutospacing="0" w:line="360" w:lineRule="auto"/>
        <w:rPr>
          <w:rFonts w:ascii="Times New Roman" w:eastAsia="方正仿宋_GBK" w:hAnsi="Times New Roman"/>
          <w:sz w:val="32"/>
          <w:szCs w:val="32"/>
        </w:rPr>
      </w:pPr>
    </w:p>
    <w:p w14:paraId="0772E33B" w14:textId="505EB652" w:rsidR="00261CB7" w:rsidRPr="007570D8" w:rsidRDefault="007F79AC" w:rsidP="000874F8">
      <w:pPr>
        <w:pStyle w:val="aa"/>
        <w:widowControl/>
        <w:spacing w:beforeAutospacing="0" w:afterAutospacing="0" w:line="360" w:lineRule="auto"/>
        <w:ind w:firstLineChars="900" w:firstLine="2880"/>
        <w:rPr>
          <w:rFonts w:ascii="Times New Roman" w:eastAsia="方正仿宋_GBK" w:hAnsi="Times New Roman"/>
          <w:sz w:val="32"/>
          <w:szCs w:val="32"/>
        </w:rPr>
      </w:pPr>
      <w:r w:rsidRPr="001369D0">
        <w:rPr>
          <w:rFonts w:ascii="Times New Roman" w:eastAsia="方正仿宋_GBK" w:hAnsi="Times New Roman" w:hint="eastAsia"/>
          <w:sz w:val="32"/>
          <w:szCs w:val="32"/>
        </w:rPr>
        <w:t>20</w:t>
      </w:r>
      <w:r w:rsidR="005D3488" w:rsidRPr="001369D0">
        <w:rPr>
          <w:rFonts w:ascii="Times New Roman" w:eastAsia="方正仿宋_GBK" w:hAnsi="Times New Roman" w:hint="eastAsia"/>
          <w:sz w:val="32"/>
          <w:szCs w:val="32"/>
        </w:rPr>
        <w:t>2</w:t>
      </w:r>
      <w:r w:rsidR="00461B87">
        <w:rPr>
          <w:rFonts w:ascii="Times New Roman" w:eastAsia="方正仿宋_GBK" w:hAnsi="Times New Roman"/>
          <w:sz w:val="32"/>
          <w:szCs w:val="32"/>
        </w:rPr>
        <w:t>3</w:t>
      </w:r>
      <w:r w:rsidRPr="001369D0">
        <w:rPr>
          <w:rFonts w:ascii="Times New Roman" w:eastAsia="方正仿宋_GBK" w:hAnsi="Times New Roman" w:hint="eastAsia"/>
          <w:sz w:val="32"/>
          <w:szCs w:val="32"/>
        </w:rPr>
        <w:t>年</w:t>
      </w:r>
      <w:r w:rsidR="005476DF">
        <w:rPr>
          <w:rFonts w:ascii="Times New Roman" w:eastAsia="方正仿宋_GBK" w:hAnsi="Times New Roman"/>
          <w:sz w:val="32"/>
          <w:szCs w:val="32"/>
        </w:rPr>
        <w:t>2</w:t>
      </w:r>
      <w:r w:rsidRPr="001369D0">
        <w:rPr>
          <w:rFonts w:ascii="Times New Roman" w:eastAsia="方正仿宋_GBK" w:hAnsi="Times New Roman" w:hint="eastAsia"/>
          <w:sz w:val="32"/>
          <w:szCs w:val="32"/>
        </w:rPr>
        <w:t>月</w:t>
      </w:r>
    </w:p>
    <w:p w14:paraId="72280CB5" w14:textId="194C6D39" w:rsidR="00D82027" w:rsidRPr="00DA32F0" w:rsidRDefault="00D82027" w:rsidP="00D82027">
      <w:pPr>
        <w:spacing w:line="220" w:lineRule="atLeast"/>
        <w:jc w:val="center"/>
        <w:rPr>
          <w:rFonts w:ascii="方正黑体_GBK" w:eastAsia="方正黑体_GBK" w:hAnsiTheme="majorEastAsia"/>
          <w:b/>
          <w:sz w:val="44"/>
          <w:szCs w:val="44"/>
        </w:rPr>
      </w:pPr>
      <w:r w:rsidRPr="00DA32F0">
        <w:rPr>
          <w:rFonts w:ascii="方正黑体_GBK" w:eastAsia="方正黑体_GBK" w:hAnsiTheme="majorEastAsia" w:hint="eastAsia"/>
          <w:b/>
          <w:sz w:val="44"/>
          <w:szCs w:val="44"/>
        </w:rPr>
        <w:lastRenderedPageBreak/>
        <w:t>目</w:t>
      </w:r>
      <w:r w:rsidR="00975D12">
        <w:rPr>
          <w:rFonts w:ascii="方正黑体_GBK" w:eastAsia="方正黑体_GBK" w:hAnsiTheme="majorEastAsia" w:hint="eastAsia"/>
          <w:b/>
          <w:sz w:val="44"/>
          <w:szCs w:val="44"/>
        </w:rPr>
        <w:t xml:space="preserve">    </w:t>
      </w:r>
      <w:r w:rsidRPr="00DA32F0">
        <w:rPr>
          <w:rFonts w:ascii="方正黑体_GBK" w:eastAsia="方正黑体_GBK" w:hAnsiTheme="majorEastAsia" w:hint="eastAsia"/>
          <w:b/>
          <w:sz w:val="44"/>
          <w:szCs w:val="44"/>
        </w:rPr>
        <w:t>录</w:t>
      </w:r>
    </w:p>
    <w:p w14:paraId="057C640F" w14:textId="77777777" w:rsidR="00B73509" w:rsidRDefault="00B73509" w:rsidP="00D82027">
      <w:pPr>
        <w:spacing w:line="220" w:lineRule="atLeast"/>
        <w:jc w:val="center"/>
        <w:rPr>
          <w:rFonts w:ascii="仿宋" w:eastAsia="仿宋" w:hAnsi="仿宋"/>
          <w:b/>
          <w:sz w:val="28"/>
          <w:szCs w:val="28"/>
        </w:rPr>
      </w:pPr>
    </w:p>
    <w:sdt>
      <w:sdtPr>
        <w:rPr>
          <w:rFonts w:ascii="Tahoma" w:eastAsia="微软雅黑" w:hAnsi="Tahoma" w:cstheme="minorBidi"/>
          <w:color w:val="auto"/>
          <w:sz w:val="22"/>
          <w:szCs w:val="22"/>
          <w:lang w:val="zh-CN"/>
        </w:rPr>
        <w:id w:val="1722947948"/>
        <w:docPartObj>
          <w:docPartGallery w:val="Table of Contents"/>
          <w:docPartUnique/>
        </w:docPartObj>
      </w:sdtPr>
      <w:sdtEndPr>
        <w:rPr>
          <w:rFonts w:ascii="仿宋" w:eastAsia="仿宋" w:hAnsi="仿宋" w:hint="eastAsia"/>
          <w:b/>
          <w:bCs/>
          <w:sz w:val="28"/>
          <w:szCs w:val="28"/>
        </w:rPr>
      </w:sdtEndPr>
      <w:sdtContent>
        <w:p w14:paraId="489777E0" w14:textId="1032E0C0" w:rsidR="00DA32F0" w:rsidRPr="00975D12" w:rsidRDefault="00DA32F0">
          <w:pPr>
            <w:pStyle w:val="TOC"/>
            <w:rPr>
              <w:rFonts w:ascii="方正仿宋_GBK" w:eastAsia="方正仿宋_GBK"/>
            </w:rPr>
          </w:pPr>
        </w:p>
        <w:p w14:paraId="4282671F" w14:textId="77777777" w:rsidR="00A66924" w:rsidRPr="00A66924" w:rsidRDefault="00DA32F0">
          <w:pPr>
            <w:pStyle w:val="10"/>
            <w:tabs>
              <w:tab w:val="right" w:leader="dot" w:pos="8296"/>
            </w:tabs>
            <w:rPr>
              <w:rFonts w:ascii="仿宋" w:eastAsia="仿宋" w:hAnsi="仿宋"/>
              <w:noProof/>
              <w:kern w:val="2"/>
              <w:sz w:val="28"/>
              <w:szCs w:val="28"/>
            </w:rPr>
          </w:pPr>
          <w:r w:rsidRPr="00A66924">
            <w:rPr>
              <w:rFonts w:ascii="仿宋" w:eastAsia="仿宋" w:hAnsi="仿宋" w:hint="eastAsia"/>
              <w:sz w:val="28"/>
              <w:szCs w:val="28"/>
            </w:rPr>
            <w:fldChar w:fldCharType="begin"/>
          </w:r>
          <w:r w:rsidRPr="00A66924">
            <w:rPr>
              <w:rFonts w:ascii="仿宋" w:eastAsia="仿宋" w:hAnsi="仿宋" w:hint="eastAsia"/>
              <w:sz w:val="28"/>
              <w:szCs w:val="28"/>
            </w:rPr>
            <w:instrText xml:space="preserve"> TOC \o "1-3" \h \z \u </w:instrText>
          </w:r>
          <w:r w:rsidRPr="00A66924">
            <w:rPr>
              <w:rFonts w:ascii="仿宋" w:eastAsia="仿宋" w:hAnsi="仿宋" w:hint="eastAsia"/>
              <w:sz w:val="28"/>
              <w:szCs w:val="28"/>
            </w:rPr>
            <w:fldChar w:fldCharType="separate"/>
          </w:r>
          <w:hyperlink w:anchor="_Toc127041787" w:history="1">
            <w:r w:rsidR="00A66924" w:rsidRPr="00A66924">
              <w:rPr>
                <w:rStyle w:val="a4"/>
                <w:rFonts w:ascii="仿宋" w:eastAsia="仿宋" w:hAnsi="仿宋" w:hint="eastAsia"/>
                <w:noProof/>
                <w:sz w:val="28"/>
                <w:szCs w:val="28"/>
              </w:rPr>
              <w:t>一、基本情况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_Toc127041787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w:t>
            </w:r>
            <w:r w:rsidR="00A66924" w:rsidRPr="00A66924">
              <w:rPr>
                <w:rFonts w:ascii="仿宋" w:eastAsia="仿宋" w:hAnsi="仿宋"/>
                <w:noProof/>
                <w:webHidden/>
                <w:sz w:val="28"/>
                <w:szCs w:val="28"/>
              </w:rPr>
              <w:fldChar w:fldCharType="end"/>
            </w:r>
          </w:hyperlink>
        </w:p>
        <w:p w14:paraId="1FBAF784"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88" w:history="1">
            <w:r w:rsidR="00A66924" w:rsidRPr="00A66924">
              <w:rPr>
                <w:rStyle w:val="a4"/>
                <w:rFonts w:ascii="仿宋" w:eastAsia="仿宋" w:hAnsi="仿宋" w:hint="eastAsia"/>
                <w:noProof/>
                <w:sz w:val="28"/>
                <w:szCs w:val="28"/>
              </w:rPr>
              <w:t>（一）项目概况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_Toc127041788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w:t>
            </w:r>
            <w:r w:rsidR="00A66924" w:rsidRPr="00A66924">
              <w:rPr>
                <w:rFonts w:ascii="仿宋" w:eastAsia="仿宋" w:hAnsi="仿宋"/>
                <w:noProof/>
                <w:webHidden/>
                <w:sz w:val="28"/>
                <w:szCs w:val="28"/>
              </w:rPr>
              <w:fldChar w:fldCharType="end"/>
            </w:r>
          </w:hyperlink>
        </w:p>
        <w:p w14:paraId="62B641F7"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789" w:history="1">
            <w:r w:rsidR="00A66924" w:rsidRPr="00A66924">
              <w:rPr>
                <w:rStyle w:val="a4"/>
                <w:rFonts w:ascii="仿宋" w:eastAsia="仿宋" w:hAnsi="仿宋"/>
                <w:noProof/>
                <w:sz w:val="28"/>
                <w:szCs w:val="28"/>
              </w:rPr>
              <w:t>1</w:t>
            </w:r>
            <w:r w:rsidR="00A66924" w:rsidRPr="00A66924">
              <w:rPr>
                <w:rStyle w:val="a4"/>
                <w:rFonts w:ascii="仿宋" w:eastAsia="仿宋" w:hAnsi="仿宋" w:hint="eastAsia"/>
                <w:noProof/>
                <w:sz w:val="28"/>
                <w:szCs w:val="28"/>
              </w:rPr>
              <w:t>、项目主要内容及实施情况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_Toc127041789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w:t>
            </w:r>
            <w:r w:rsidR="00A66924" w:rsidRPr="00A66924">
              <w:rPr>
                <w:rFonts w:ascii="仿宋" w:eastAsia="仿宋" w:hAnsi="仿宋"/>
                <w:noProof/>
                <w:webHidden/>
                <w:sz w:val="28"/>
                <w:szCs w:val="28"/>
              </w:rPr>
              <w:fldChar w:fldCharType="end"/>
            </w:r>
          </w:hyperlink>
        </w:p>
        <w:p w14:paraId="050D97B8"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790" w:history="1">
            <w:r w:rsidR="00A66924" w:rsidRPr="00A66924">
              <w:rPr>
                <w:rStyle w:val="a4"/>
                <w:rFonts w:ascii="仿宋" w:eastAsia="仿宋" w:hAnsi="仿宋"/>
                <w:noProof/>
                <w:sz w:val="28"/>
                <w:szCs w:val="28"/>
              </w:rPr>
              <w:t>2</w:t>
            </w:r>
            <w:r w:rsidR="00A66924" w:rsidRPr="00A66924">
              <w:rPr>
                <w:rStyle w:val="a4"/>
                <w:rFonts w:ascii="仿宋" w:eastAsia="仿宋" w:hAnsi="仿宋" w:hint="eastAsia"/>
                <w:noProof/>
                <w:sz w:val="28"/>
                <w:szCs w:val="28"/>
              </w:rPr>
              <w:t>、项目实施主体</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_Toc127041790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2</w:t>
            </w:r>
            <w:r w:rsidR="00A66924" w:rsidRPr="00A66924">
              <w:rPr>
                <w:rFonts w:ascii="仿宋" w:eastAsia="仿宋" w:hAnsi="仿宋"/>
                <w:noProof/>
                <w:webHidden/>
                <w:sz w:val="28"/>
                <w:szCs w:val="28"/>
              </w:rPr>
              <w:fldChar w:fldCharType="end"/>
            </w:r>
          </w:hyperlink>
        </w:p>
        <w:p w14:paraId="75823266"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791" w:history="1">
            <w:r w:rsidR="00A66924" w:rsidRPr="00A66924">
              <w:rPr>
                <w:rStyle w:val="a4"/>
                <w:rFonts w:ascii="仿宋" w:eastAsia="仿宋" w:hAnsi="仿宋"/>
                <w:noProof/>
                <w:sz w:val="28"/>
                <w:szCs w:val="28"/>
              </w:rPr>
              <w:t>3</w:t>
            </w:r>
            <w:r w:rsidR="00A66924" w:rsidRPr="00A66924">
              <w:rPr>
                <w:rStyle w:val="a4"/>
                <w:rFonts w:ascii="仿宋" w:eastAsia="仿宋" w:hAnsi="仿宋" w:hint="eastAsia"/>
                <w:noProof/>
                <w:sz w:val="28"/>
                <w:szCs w:val="28"/>
              </w:rPr>
              <w:t>、立项依据</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_Toc127041791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w:t>
            </w:r>
            <w:r w:rsidR="00A66924" w:rsidRPr="00A66924">
              <w:rPr>
                <w:rFonts w:ascii="仿宋" w:eastAsia="仿宋" w:hAnsi="仿宋"/>
                <w:noProof/>
                <w:webHidden/>
                <w:sz w:val="28"/>
                <w:szCs w:val="28"/>
              </w:rPr>
              <w:fldChar w:fldCharType="end"/>
            </w:r>
          </w:hyperlink>
        </w:p>
        <w:p w14:paraId="1ED47AFA"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792" w:history="1">
            <w:r w:rsidR="00A66924" w:rsidRPr="00A66924">
              <w:rPr>
                <w:rStyle w:val="a4"/>
                <w:rFonts w:ascii="仿宋" w:eastAsia="仿宋" w:hAnsi="仿宋"/>
                <w:noProof/>
                <w:sz w:val="28"/>
                <w:szCs w:val="28"/>
              </w:rPr>
              <w:t>4</w:t>
            </w:r>
            <w:r w:rsidR="00A66924" w:rsidRPr="00A66924">
              <w:rPr>
                <w:rStyle w:val="a4"/>
                <w:rFonts w:ascii="仿宋" w:eastAsia="仿宋" w:hAnsi="仿宋" w:hint="eastAsia"/>
                <w:noProof/>
                <w:sz w:val="28"/>
                <w:szCs w:val="28"/>
              </w:rPr>
              <w:t>、项目背景</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_Toc127041792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4</w:t>
            </w:r>
            <w:r w:rsidR="00A66924" w:rsidRPr="00A66924">
              <w:rPr>
                <w:rFonts w:ascii="仿宋" w:eastAsia="仿宋" w:hAnsi="仿宋"/>
                <w:noProof/>
                <w:webHidden/>
                <w:sz w:val="28"/>
                <w:szCs w:val="28"/>
              </w:rPr>
              <w:fldChar w:fldCharType="end"/>
            </w:r>
          </w:hyperlink>
        </w:p>
        <w:p w14:paraId="587E8F7A"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3" w:history="1">
            <w:r w:rsidR="00A66924" w:rsidRPr="00A66924">
              <w:rPr>
                <w:rStyle w:val="a4"/>
                <w:rFonts w:ascii="仿宋" w:eastAsia="仿宋" w:hAnsi="仿宋" w:hint="eastAsia"/>
                <w:noProof/>
                <w:sz w:val="28"/>
                <w:szCs w:val="28"/>
              </w:rPr>
              <w:t>（二）项目资金情况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_Toc127041793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6</w:t>
            </w:r>
            <w:r w:rsidR="00A66924" w:rsidRPr="00A66924">
              <w:rPr>
                <w:rFonts w:ascii="仿宋" w:eastAsia="仿宋" w:hAnsi="仿宋"/>
                <w:noProof/>
                <w:webHidden/>
                <w:sz w:val="28"/>
                <w:szCs w:val="28"/>
              </w:rPr>
              <w:fldChar w:fldCharType="end"/>
            </w:r>
          </w:hyperlink>
        </w:p>
        <w:p w14:paraId="0A53202D"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4" w:history="1">
            <w:r w:rsidR="00A66924" w:rsidRPr="00A66924">
              <w:rPr>
                <w:rStyle w:val="a4"/>
                <w:rFonts w:ascii="仿宋" w:eastAsia="仿宋" w:hAnsi="仿宋" w:hint="eastAsia"/>
                <w:noProof/>
                <w:sz w:val="28"/>
                <w:szCs w:val="28"/>
              </w:rPr>
              <w:t>（三）项目绩效目标</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_Toc127041794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7</w:t>
            </w:r>
            <w:r w:rsidR="00A66924" w:rsidRPr="00A66924">
              <w:rPr>
                <w:rFonts w:ascii="仿宋" w:eastAsia="仿宋" w:hAnsi="仿宋"/>
                <w:noProof/>
                <w:webHidden/>
                <w:sz w:val="28"/>
                <w:szCs w:val="28"/>
              </w:rPr>
              <w:fldChar w:fldCharType="end"/>
            </w:r>
          </w:hyperlink>
        </w:p>
        <w:p w14:paraId="3206248F" w14:textId="77777777" w:rsidR="00A66924" w:rsidRPr="00A66924" w:rsidRDefault="003262E9">
          <w:pPr>
            <w:pStyle w:val="10"/>
            <w:tabs>
              <w:tab w:val="right" w:leader="dot" w:pos="8296"/>
            </w:tabs>
            <w:rPr>
              <w:rFonts w:ascii="仿宋" w:eastAsia="仿宋" w:hAnsi="仿宋"/>
              <w:noProof/>
              <w:kern w:val="2"/>
              <w:sz w:val="28"/>
              <w:szCs w:val="28"/>
            </w:rPr>
          </w:pPr>
          <w:hyperlink w:anchor="_Toc127041795" w:history="1">
            <w:r w:rsidR="00A66924" w:rsidRPr="00A66924">
              <w:rPr>
                <w:rStyle w:val="a4"/>
                <w:rFonts w:ascii="仿宋" w:eastAsia="仿宋" w:hAnsi="仿宋" w:hint="eastAsia"/>
                <w:noProof/>
                <w:sz w:val="28"/>
                <w:szCs w:val="28"/>
              </w:rPr>
              <w:t>二、绩效评价工作开展情况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_Toc127041795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8</w:t>
            </w:r>
            <w:r w:rsidR="00A66924" w:rsidRPr="00A66924">
              <w:rPr>
                <w:rFonts w:ascii="仿宋" w:eastAsia="仿宋" w:hAnsi="仿宋"/>
                <w:noProof/>
                <w:webHidden/>
                <w:sz w:val="28"/>
                <w:szCs w:val="28"/>
              </w:rPr>
              <w:fldChar w:fldCharType="end"/>
            </w:r>
          </w:hyperlink>
        </w:p>
        <w:p w14:paraId="30B53CFE"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6" w:history="1">
            <w:r w:rsidR="00A66924" w:rsidRPr="00A66924">
              <w:rPr>
                <w:rStyle w:val="a4"/>
                <w:rFonts w:ascii="仿宋" w:eastAsia="仿宋" w:hAnsi="仿宋" w:hint="eastAsia"/>
                <w:noProof/>
                <w:sz w:val="28"/>
                <w:szCs w:val="28"/>
              </w:rPr>
              <w:t>（一）评价目的、对象和范围</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_Toc127041796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8</w:t>
            </w:r>
            <w:r w:rsidR="00A66924" w:rsidRPr="00A66924">
              <w:rPr>
                <w:rFonts w:ascii="仿宋" w:eastAsia="仿宋" w:hAnsi="仿宋"/>
                <w:noProof/>
                <w:webHidden/>
                <w:sz w:val="28"/>
                <w:szCs w:val="28"/>
              </w:rPr>
              <w:fldChar w:fldCharType="end"/>
            </w:r>
          </w:hyperlink>
        </w:p>
        <w:p w14:paraId="33F1BB35"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7" w:history="1">
            <w:r w:rsidR="00A66924" w:rsidRPr="00A66924">
              <w:rPr>
                <w:rStyle w:val="a4"/>
                <w:rFonts w:ascii="仿宋" w:eastAsia="仿宋" w:hAnsi="仿宋" w:hint="eastAsia"/>
                <w:noProof/>
                <w:sz w:val="28"/>
                <w:szCs w:val="28"/>
              </w:rPr>
              <w:t>（二）评价原则及标准</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_Toc127041797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8</w:t>
            </w:r>
            <w:r w:rsidR="00A66924" w:rsidRPr="00A66924">
              <w:rPr>
                <w:rFonts w:ascii="仿宋" w:eastAsia="仿宋" w:hAnsi="仿宋"/>
                <w:noProof/>
                <w:webHidden/>
                <w:sz w:val="28"/>
                <w:szCs w:val="28"/>
              </w:rPr>
              <w:fldChar w:fldCharType="end"/>
            </w:r>
          </w:hyperlink>
        </w:p>
        <w:p w14:paraId="5BA7BF69"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8" w:history="1">
            <w:r w:rsidR="00A66924" w:rsidRPr="00A66924">
              <w:rPr>
                <w:rStyle w:val="a4"/>
                <w:rFonts w:ascii="仿宋" w:eastAsia="仿宋" w:hAnsi="仿宋" w:hint="eastAsia"/>
                <w:noProof/>
                <w:sz w:val="28"/>
                <w:szCs w:val="28"/>
              </w:rPr>
              <w:t>（三）评价方法</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_Toc127041798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9</w:t>
            </w:r>
            <w:r w:rsidR="00A66924" w:rsidRPr="00A66924">
              <w:rPr>
                <w:rFonts w:ascii="仿宋" w:eastAsia="仿宋" w:hAnsi="仿宋"/>
                <w:noProof/>
                <w:webHidden/>
                <w:sz w:val="28"/>
                <w:szCs w:val="28"/>
              </w:rPr>
              <w:fldChar w:fldCharType="end"/>
            </w:r>
          </w:hyperlink>
        </w:p>
        <w:p w14:paraId="4D671335"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799" w:history="1">
            <w:r w:rsidR="00A66924" w:rsidRPr="00A66924">
              <w:rPr>
                <w:rStyle w:val="a4"/>
                <w:rFonts w:ascii="仿宋" w:eastAsia="仿宋" w:hAnsi="仿宋" w:hint="eastAsia"/>
                <w:noProof/>
                <w:sz w:val="28"/>
                <w:szCs w:val="28"/>
              </w:rPr>
              <w:t>（四）评价指标体系（附表说明）</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_Toc127041799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10</w:t>
            </w:r>
            <w:r w:rsidR="00A66924" w:rsidRPr="00A66924">
              <w:rPr>
                <w:rFonts w:ascii="仿宋" w:eastAsia="仿宋" w:hAnsi="仿宋"/>
                <w:noProof/>
                <w:webHidden/>
                <w:sz w:val="28"/>
                <w:szCs w:val="28"/>
              </w:rPr>
              <w:fldChar w:fldCharType="end"/>
            </w:r>
          </w:hyperlink>
        </w:p>
        <w:p w14:paraId="0658BFF5"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00" w:history="1">
            <w:r w:rsidR="00A66924" w:rsidRPr="00A66924">
              <w:rPr>
                <w:rStyle w:val="a4"/>
                <w:rFonts w:ascii="仿宋" w:eastAsia="仿宋" w:hAnsi="仿宋" w:hint="eastAsia"/>
                <w:noProof/>
                <w:sz w:val="28"/>
                <w:szCs w:val="28"/>
              </w:rPr>
              <w:t>（五）评价组织实施情况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_Toc127041800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10</w:t>
            </w:r>
            <w:r w:rsidR="00A66924" w:rsidRPr="00A66924">
              <w:rPr>
                <w:rFonts w:ascii="仿宋" w:eastAsia="仿宋" w:hAnsi="仿宋"/>
                <w:noProof/>
                <w:webHidden/>
                <w:sz w:val="28"/>
                <w:szCs w:val="28"/>
              </w:rPr>
              <w:fldChar w:fldCharType="end"/>
            </w:r>
          </w:hyperlink>
        </w:p>
        <w:p w14:paraId="15C8DC78"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801" w:history="1">
            <w:r w:rsidR="00A66924" w:rsidRPr="00A66924">
              <w:rPr>
                <w:rStyle w:val="a4"/>
                <w:rFonts w:ascii="仿宋" w:eastAsia="仿宋" w:hAnsi="仿宋"/>
                <w:noProof/>
                <w:sz w:val="28"/>
                <w:szCs w:val="28"/>
              </w:rPr>
              <w:t>1</w:t>
            </w:r>
            <w:r w:rsidR="00A66924" w:rsidRPr="00A66924">
              <w:rPr>
                <w:rStyle w:val="a4"/>
                <w:rFonts w:ascii="仿宋" w:eastAsia="仿宋" w:hAnsi="仿宋" w:hint="eastAsia"/>
                <w:noProof/>
                <w:sz w:val="28"/>
                <w:szCs w:val="28"/>
              </w:rPr>
              <w:t>、评价工作方案的制定</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_Toc127041801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11</w:t>
            </w:r>
            <w:r w:rsidR="00A66924" w:rsidRPr="00A66924">
              <w:rPr>
                <w:rFonts w:ascii="仿宋" w:eastAsia="仿宋" w:hAnsi="仿宋"/>
                <w:noProof/>
                <w:webHidden/>
                <w:sz w:val="28"/>
                <w:szCs w:val="28"/>
              </w:rPr>
              <w:fldChar w:fldCharType="end"/>
            </w:r>
          </w:hyperlink>
        </w:p>
        <w:p w14:paraId="55BE9F7D"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802" w:history="1">
            <w:r w:rsidR="00A66924" w:rsidRPr="00A66924">
              <w:rPr>
                <w:rStyle w:val="a4"/>
                <w:rFonts w:ascii="仿宋" w:eastAsia="仿宋" w:hAnsi="仿宋"/>
                <w:noProof/>
                <w:sz w:val="28"/>
                <w:szCs w:val="28"/>
              </w:rPr>
              <w:t>2</w:t>
            </w:r>
            <w:r w:rsidR="00A66924" w:rsidRPr="00A66924">
              <w:rPr>
                <w:rStyle w:val="a4"/>
                <w:rFonts w:ascii="仿宋" w:eastAsia="仿宋" w:hAnsi="仿宋" w:hint="eastAsia"/>
                <w:noProof/>
                <w:sz w:val="28"/>
                <w:szCs w:val="28"/>
              </w:rPr>
              <w:t>、材料审核、专家评价会</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_Toc127041802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11</w:t>
            </w:r>
            <w:r w:rsidR="00A66924" w:rsidRPr="00A66924">
              <w:rPr>
                <w:rFonts w:ascii="仿宋" w:eastAsia="仿宋" w:hAnsi="仿宋"/>
                <w:noProof/>
                <w:webHidden/>
                <w:sz w:val="28"/>
                <w:szCs w:val="28"/>
              </w:rPr>
              <w:fldChar w:fldCharType="end"/>
            </w:r>
          </w:hyperlink>
        </w:p>
        <w:p w14:paraId="0CF96B96"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803" w:history="1">
            <w:r w:rsidR="00A66924" w:rsidRPr="00A66924">
              <w:rPr>
                <w:rStyle w:val="a4"/>
                <w:rFonts w:ascii="仿宋" w:eastAsia="仿宋" w:hAnsi="仿宋"/>
                <w:noProof/>
                <w:sz w:val="28"/>
                <w:szCs w:val="28"/>
              </w:rPr>
              <w:t>3</w:t>
            </w:r>
            <w:r w:rsidR="00A66924" w:rsidRPr="00A66924">
              <w:rPr>
                <w:rStyle w:val="a4"/>
                <w:rFonts w:ascii="仿宋" w:eastAsia="仿宋" w:hAnsi="仿宋" w:hint="eastAsia"/>
                <w:noProof/>
                <w:sz w:val="28"/>
                <w:szCs w:val="28"/>
              </w:rPr>
              <w:t>、评价总结阶段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_Toc127041803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13</w:t>
            </w:r>
            <w:r w:rsidR="00A66924" w:rsidRPr="00A66924">
              <w:rPr>
                <w:rFonts w:ascii="仿宋" w:eastAsia="仿宋" w:hAnsi="仿宋"/>
                <w:noProof/>
                <w:webHidden/>
                <w:sz w:val="28"/>
                <w:szCs w:val="28"/>
              </w:rPr>
              <w:fldChar w:fldCharType="end"/>
            </w:r>
          </w:hyperlink>
        </w:p>
        <w:p w14:paraId="57A0FF8E" w14:textId="77777777" w:rsidR="00A66924" w:rsidRPr="00A66924" w:rsidRDefault="003262E9">
          <w:pPr>
            <w:pStyle w:val="30"/>
            <w:tabs>
              <w:tab w:val="right" w:leader="dot" w:pos="8296"/>
            </w:tabs>
            <w:ind w:left="880"/>
            <w:rPr>
              <w:rFonts w:ascii="仿宋" w:eastAsia="仿宋" w:hAnsi="仿宋"/>
              <w:noProof/>
              <w:kern w:val="2"/>
              <w:sz w:val="28"/>
              <w:szCs w:val="28"/>
            </w:rPr>
          </w:pPr>
          <w:hyperlink w:anchor="_Toc127041804" w:history="1">
            <w:r w:rsidR="00A66924" w:rsidRPr="00A66924">
              <w:rPr>
                <w:rStyle w:val="a4"/>
                <w:rFonts w:ascii="仿宋" w:eastAsia="仿宋" w:hAnsi="仿宋"/>
                <w:noProof/>
                <w:sz w:val="28"/>
                <w:szCs w:val="28"/>
              </w:rPr>
              <w:t>4</w:t>
            </w:r>
            <w:r w:rsidR="00A66924" w:rsidRPr="00A66924">
              <w:rPr>
                <w:rStyle w:val="a4"/>
                <w:rFonts w:ascii="仿宋" w:eastAsia="仿宋" w:hAnsi="仿宋" w:hint="eastAsia"/>
                <w:noProof/>
                <w:sz w:val="28"/>
                <w:szCs w:val="28"/>
              </w:rPr>
              <w:t>、资料归档</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_Toc127041804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13</w:t>
            </w:r>
            <w:r w:rsidR="00A66924" w:rsidRPr="00A66924">
              <w:rPr>
                <w:rFonts w:ascii="仿宋" w:eastAsia="仿宋" w:hAnsi="仿宋"/>
                <w:noProof/>
                <w:webHidden/>
                <w:sz w:val="28"/>
                <w:szCs w:val="28"/>
              </w:rPr>
              <w:fldChar w:fldCharType="end"/>
            </w:r>
          </w:hyperlink>
        </w:p>
        <w:p w14:paraId="5678CEEA" w14:textId="77777777" w:rsidR="00A66924" w:rsidRPr="00A66924" w:rsidRDefault="003262E9">
          <w:pPr>
            <w:pStyle w:val="10"/>
            <w:tabs>
              <w:tab w:val="right" w:leader="dot" w:pos="8296"/>
            </w:tabs>
            <w:rPr>
              <w:rFonts w:ascii="仿宋" w:eastAsia="仿宋" w:hAnsi="仿宋"/>
              <w:noProof/>
              <w:kern w:val="2"/>
              <w:sz w:val="28"/>
              <w:szCs w:val="28"/>
            </w:rPr>
          </w:pPr>
          <w:hyperlink w:anchor="_Toc127041805" w:history="1">
            <w:r w:rsidR="00A66924" w:rsidRPr="00A66924">
              <w:rPr>
                <w:rStyle w:val="a4"/>
                <w:rFonts w:ascii="仿宋" w:eastAsia="仿宋" w:hAnsi="仿宋" w:hint="eastAsia"/>
                <w:noProof/>
                <w:sz w:val="28"/>
                <w:szCs w:val="28"/>
              </w:rPr>
              <w:t>三、综合评价情况及评价结论（附相关评分表）</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_Toc127041805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13</w:t>
            </w:r>
            <w:r w:rsidR="00A66924" w:rsidRPr="00A66924">
              <w:rPr>
                <w:rFonts w:ascii="仿宋" w:eastAsia="仿宋" w:hAnsi="仿宋"/>
                <w:noProof/>
                <w:webHidden/>
                <w:sz w:val="28"/>
                <w:szCs w:val="28"/>
              </w:rPr>
              <w:fldChar w:fldCharType="end"/>
            </w:r>
          </w:hyperlink>
        </w:p>
        <w:p w14:paraId="73A6C929"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06" w:history="1">
            <w:r w:rsidR="00A66924" w:rsidRPr="00A66924">
              <w:rPr>
                <w:rStyle w:val="a4"/>
                <w:rFonts w:ascii="仿宋" w:eastAsia="仿宋" w:hAnsi="仿宋" w:hint="eastAsia"/>
                <w:noProof/>
                <w:sz w:val="28"/>
                <w:szCs w:val="28"/>
              </w:rPr>
              <w:t>（一）评价指标体系</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_Toc127041806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13</w:t>
            </w:r>
            <w:r w:rsidR="00A66924" w:rsidRPr="00A66924">
              <w:rPr>
                <w:rFonts w:ascii="仿宋" w:eastAsia="仿宋" w:hAnsi="仿宋"/>
                <w:noProof/>
                <w:webHidden/>
                <w:sz w:val="28"/>
                <w:szCs w:val="28"/>
              </w:rPr>
              <w:fldChar w:fldCharType="end"/>
            </w:r>
          </w:hyperlink>
        </w:p>
        <w:p w14:paraId="60802826"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07" w:history="1">
            <w:r w:rsidR="00A66924" w:rsidRPr="00A66924">
              <w:rPr>
                <w:rStyle w:val="a4"/>
                <w:rFonts w:ascii="仿宋" w:eastAsia="仿宋" w:hAnsi="仿宋" w:hint="eastAsia"/>
                <w:noProof/>
                <w:sz w:val="28"/>
                <w:szCs w:val="28"/>
              </w:rPr>
              <w:t>（二）项目总体评价结论</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_Toc127041807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15</w:t>
            </w:r>
            <w:r w:rsidR="00A66924" w:rsidRPr="00A66924">
              <w:rPr>
                <w:rFonts w:ascii="仿宋" w:eastAsia="仿宋" w:hAnsi="仿宋"/>
                <w:noProof/>
                <w:webHidden/>
                <w:sz w:val="28"/>
                <w:szCs w:val="28"/>
              </w:rPr>
              <w:fldChar w:fldCharType="end"/>
            </w:r>
          </w:hyperlink>
        </w:p>
        <w:p w14:paraId="2F911631"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08" w:history="1">
            <w:r w:rsidR="00A66924" w:rsidRPr="00A66924">
              <w:rPr>
                <w:rStyle w:val="a4"/>
                <w:rFonts w:ascii="仿宋" w:eastAsia="仿宋" w:hAnsi="仿宋" w:hint="eastAsia"/>
                <w:noProof/>
                <w:sz w:val="28"/>
                <w:szCs w:val="28"/>
              </w:rPr>
              <w:t>（三）评分结果</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_Toc127041808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15</w:t>
            </w:r>
            <w:r w:rsidR="00A66924" w:rsidRPr="00A66924">
              <w:rPr>
                <w:rFonts w:ascii="仿宋" w:eastAsia="仿宋" w:hAnsi="仿宋"/>
                <w:noProof/>
                <w:webHidden/>
                <w:sz w:val="28"/>
                <w:szCs w:val="28"/>
              </w:rPr>
              <w:fldChar w:fldCharType="end"/>
            </w:r>
          </w:hyperlink>
        </w:p>
        <w:p w14:paraId="6C0D2E37" w14:textId="77777777" w:rsidR="00A66924" w:rsidRPr="00A66924" w:rsidRDefault="003262E9">
          <w:pPr>
            <w:pStyle w:val="10"/>
            <w:tabs>
              <w:tab w:val="right" w:leader="dot" w:pos="8296"/>
            </w:tabs>
            <w:rPr>
              <w:rFonts w:ascii="仿宋" w:eastAsia="仿宋" w:hAnsi="仿宋"/>
              <w:noProof/>
              <w:kern w:val="2"/>
              <w:sz w:val="28"/>
              <w:szCs w:val="28"/>
            </w:rPr>
          </w:pPr>
          <w:hyperlink w:anchor="_Toc127041809" w:history="1">
            <w:r w:rsidR="00A66924" w:rsidRPr="00A66924">
              <w:rPr>
                <w:rStyle w:val="a4"/>
                <w:rFonts w:ascii="仿宋" w:eastAsia="仿宋" w:hAnsi="仿宋" w:hint="eastAsia"/>
                <w:noProof/>
                <w:sz w:val="28"/>
                <w:szCs w:val="28"/>
              </w:rPr>
              <w:t>四、绩效评价指标分析</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_Toc127041809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16</w:t>
            </w:r>
            <w:r w:rsidR="00A66924" w:rsidRPr="00A66924">
              <w:rPr>
                <w:rFonts w:ascii="仿宋" w:eastAsia="仿宋" w:hAnsi="仿宋"/>
                <w:noProof/>
                <w:webHidden/>
                <w:sz w:val="28"/>
                <w:szCs w:val="28"/>
              </w:rPr>
              <w:fldChar w:fldCharType="end"/>
            </w:r>
          </w:hyperlink>
        </w:p>
        <w:p w14:paraId="50B2DAB5"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0" w:history="1">
            <w:r w:rsidR="00A66924" w:rsidRPr="00A66924">
              <w:rPr>
                <w:rStyle w:val="a4"/>
                <w:rFonts w:ascii="仿宋" w:eastAsia="仿宋" w:hAnsi="仿宋" w:hint="eastAsia"/>
                <w:noProof/>
                <w:sz w:val="28"/>
                <w:szCs w:val="28"/>
              </w:rPr>
              <w:t>（一）项目决策情况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_Toc127041810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16</w:t>
            </w:r>
            <w:r w:rsidR="00A66924" w:rsidRPr="00A66924">
              <w:rPr>
                <w:rFonts w:ascii="仿宋" w:eastAsia="仿宋" w:hAnsi="仿宋"/>
                <w:noProof/>
                <w:webHidden/>
                <w:sz w:val="28"/>
                <w:szCs w:val="28"/>
              </w:rPr>
              <w:fldChar w:fldCharType="end"/>
            </w:r>
          </w:hyperlink>
        </w:p>
        <w:p w14:paraId="787D2CCA"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1" w:history="1">
            <w:r w:rsidR="00A66924" w:rsidRPr="00A66924">
              <w:rPr>
                <w:rStyle w:val="a4"/>
                <w:rFonts w:ascii="仿宋" w:eastAsia="仿宋" w:hAnsi="仿宋" w:hint="eastAsia"/>
                <w:noProof/>
                <w:sz w:val="28"/>
                <w:szCs w:val="28"/>
              </w:rPr>
              <w:t>（二）项目过程情况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_Toc127041811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24</w:t>
            </w:r>
            <w:r w:rsidR="00A66924" w:rsidRPr="00A66924">
              <w:rPr>
                <w:rFonts w:ascii="仿宋" w:eastAsia="仿宋" w:hAnsi="仿宋"/>
                <w:noProof/>
                <w:webHidden/>
                <w:sz w:val="28"/>
                <w:szCs w:val="28"/>
              </w:rPr>
              <w:fldChar w:fldCharType="end"/>
            </w:r>
          </w:hyperlink>
        </w:p>
        <w:p w14:paraId="752C35D2"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2" w:history="1">
            <w:r w:rsidR="00A66924" w:rsidRPr="00A66924">
              <w:rPr>
                <w:rStyle w:val="a4"/>
                <w:rFonts w:ascii="仿宋" w:eastAsia="仿宋" w:hAnsi="仿宋" w:hint="eastAsia"/>
                <w:noProof/>
                <w:sz w:val="28"/>
                <w:szCs w:val="28"/>
              </w:rPr>
              <w:t>（三）项目产出情况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_Toc127041812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29</w:t>
            </w:r>
            <w:r w:rsidR="00A66924" w:rsidRPr="00A66924">
              <w:rPr>
                <w:rFonts w:ascii="仿宋" w:eastAsia="仿宋" w:hAnsi="仿宋"/>
                <w:noProof/>
                <w:webHidden/>
                <w:sz w:val="28"/>
                <w:szCs w:val="28"/>
              </w:rPr>
              <w:fldChar w:fldCharType="end"/>
            </w:r>
          </w:hyperlink>
        </w:p>
        <w:p w14:paraId="3C199D9E"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3" w:history="1">
            <w:r w:rsidR="00A66924" w:rsidRPr="00A66924">
              <w:rPr>
                <w:rStyle w:val="a4"/>
                <w:rFonts w:ascii="仿宋" w:eastAsia="仿宋" w:hAnsi="仿宋" w:hint="eastAsia"/>
                <w:noProof/>
                <w:sz w:val="28"/>
                <w:szCs w:val="28"/>
              </w:rPr>
              <w:t>（四）项目效益情况</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_Toc127041813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35</w:t>
            </w:r>
            <w:r w:rsidR="00A66924" w:rsidRPr="00A66924">
              <w:rPr>
                <w:rFonts w:ascii="仿宋" w:eastAsia="仿宋" w:hAnsi="仿宋"/>
                <w:noProof/>
                <w:webHidden/>
                <w:sz w:val="28"/>
                <w:szCs w:val="28"/>
              </w:rPr>
              <w:fldChar w:fldCharType="end"/>
            </w:r>
          </w:hyperlink>
        </w:p>
        <w:p w14:paraId="3DC098A1" w14:textId="77777777" w:rsidR="00A66924" w:rsidRPr="00A66924" w:rsidRDefault="003262E9">
          <w:pPr>
            <w:pStyle w:val="10"/>
            <w:tabs>
              <w:tab w:val="right" w:leader="dot" w:pos="8296"/>
            </w:tabs>
            <w:rPr>
              <w:rFonts w:ascii="仿宋" w:eastAsia="仿宋" w:hAnsi="仿宋"/>
              <w:noProof/>
              <w:kern w:val="2"/>
              <w:sz w:val="28"/>
              <w:szCs w:val="28"/>
            </w:rPr>
          </w:pPr>
          <w:hyperlink w:anchor="_Toc127041814" w:history="1">
            <w:r w:rsidR="00A66924" w:rsidRPr="00A66924">
              <w:rPr>
                <w:rStyle w:val="a4"/>
                <w:rFonts w:ascii="仿宋" w:eastAsia="仿宋" w:hAnsi="仿宋" w:hint="eastAsia"/>
                <w:noProof/>
                <w:sz w:val="28"/>
                <w:szCs w:val="28"/>
              </w:rPr>
              <w:t>五、存在的问题及原因分析</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_Toc127041814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38</w:t>
            </w:r>
            <w:r w:rsidR="00A66924" w:rsidRPr="00A66924">
              <w:rPr>
                <w:rFonts w:ascii="仿宋" w:eastAsia="仿宋" w:hAnsi="仿宋"/>
                <w:noProof/>
                <w:webHidden/>
                <w:sz w:val="28"/>
                <w:szCs w:val="28"/>
              </w:rPr>
              <w:fldChar w:fldCharType="end"/>
            </w:r>
          </w:hyperlink>
        </w:p>
        <w:p w14:paraId="20AC375A"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5" w:history="1">
            <w:r w:rsidR="00A66924" w:rsidRPr="00A66924">
              <w:rPr>
                <w:rStyle w:val="a4"/>
                <w:rFonts w:ascii="仿宋" w:eastAsia="仿宋" w:hAnsi="仿宋" w:hint="eastAsia"/>
                <w:noProof/>
                <w:sz w:val="28"/>
                <w:szCs w:val="28"/>
              </w:rPr>
              <w:t>（一）制度办法不完善，影响项目资金发挥效用。</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_Toc127041815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38</w:t>
            </w:r>
            <w:r w:rsidR="00A66924" w:rsidRPr="00A66924">
              <w:rPr>
                <w:rFonts w:ascii="仿宋" w:eastAsia="仿宋" w:hAnsi="仿宋"/>
                <w:noProof/>
                <w:webHidden/>
                <w:sz w:val="28"/>
                <w:szCs w:val="28"/>
              </w:rPr>
              <w:fldChar w:fldCharType="end"/>
            </w:r>
          </w:hyperlink>
        </w:p>
        <w:p w14:paraId="09D42987"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6" w:history="1">
            <w:r w:rsidR="00A66924" w:rsidRPr="00A66924">
              <w:rPr>
                <w:rStyle w:val="a4"/>
                <w:rFonts w:ascii="仿宋" w:eastAsia="仿宋" w:hAnsi="仿宋" w:hint="eastAsia"/>
                <w:noProof/>
                <w:sz w:val="28"/>
                <w:szCs w:val="28"/>
              </w:rPr>
              <w:t>（二）宣教活动频次较少，影响受益群体提出合理需求，也影响及时享受符合条件的优惠政策。</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_Toc127041816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38</w:t>
            </w:r>
            <w:r w:rsidR="00A66924" w:rsidRPr="00A66924">
              <w:rPr>
                <w:rFonts w:ascii="仿宋" w:eastAsia="仿宋" w:hAnsi="仿宋"/>
                <w:noProof/>
                <w:webHidden/>
                <w:sz w:val="28"/>
                <w:szCs w:val="28"/>
              </w:rPr>
              <w:fldChar w:fldCharType="end"/>
            </w:r>
          </w:hyperlink>
        </w:p>
        <w:p w14:paraId="2B49CB81"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7" w:history="1">
            <w:r w:rsidR="00A66924" w:rsidRPr="00A66924">
              <w:rPr>
                <w:rStyle w:val="a4"/>
                <w:rFonts w:ascii="仿宋" w:eastAsia="仿宋" w:hAnsi="仿宋" w:hint="eastAsia"/>
                <w:noProof/>
                <w:sz w:val="28"/>
                <w:szCs w:val="28"/>
              </w:rPr>
              <w:t>（三）科学、规范使用财政资金仍有差距，预算绩效工作仍不够科学，对目标设定的理解和认识还有待提高。</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_Toc127041817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39</w:t>
            </w:r>
            <w:r w:rsidR="00A66924" w:rsidRPr="00A66924">
              <w:rPr>
                <w:rFonts w:ascii="仿宋" w:eastAsia="仿宋" w:hAnsi="仿宋"/>
                <w:noProof/>
                <w:webHidden/>
                <w:sz w:val="28"/>
                <w:szCs w:val="28"/>
              </w:rPr>
              <w:fldChar w:fldCharType="end"/>
            </w:r>
          </w:hyperlink>
        </w:p>
        <w:p w14:paraId="4910D4D3" w14:textId="77777777" w:rsidR="00A66924" w:rsidRPr="00A66924" w:rsidRDefault="003262E9">
          <w:pPr>
            <w:pStyle w:val="10"/>
            <w:tabs>
              <w:tab w:val="right" w:leader="dot" w:pos="8296"/>
            </w:tabs>
            <w:rPr>
              <w:rFonts w:ascii="仿宋" w:eastAsia="仿宋" w:hAnsi="仿宋"/>
              <w:noProof/>
              <w:kern w:val="2"/>
              <w:sz w:val="28"/>
              <w:szCs w:val="28"/>
            </w:rPr>
          </w:pPr>
          <w:hyperlink w:anchor="_Toc127041818" w:history="1">
            <w:r w:rsidR="00A66924" w:rsidRPr="00A66924">
              <w:rPr>
                <w:rStyle w:val="a4"/>
                <w:rFonts w:ascii="仿宋" w:eastAsia="仿宋" w:hAnsi="仿宋" w:hint="eastAsia"/>
                <w:noProof/>
                <w:sz w:val="28"/>
                <w:szCs w:val="28"/>
              </w:rPr>
              <w:t>六、相关建议</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_Toc127041818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39</w:t>
            </w:r>
            <w:r w:rsidR="00A66924" w:rsidRPr="00A66924">
              <w:rPr>
                <w:rFonts w:ascii="仿宋" w:eastAsia="仿宋" w:hAnsi="仿宋"/>
                <w:noProof/>
                <w:webHidden/>
                <w:sz w:val="28"/>
                <w:szCs w:val="28"/>
              </w:rPr>
              <w:fldChar w:fldCharType="end"/>
            </w:r>
          </w:hyperlink>
        </w:p>
        <w:p w14:paraId="25C18F00"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19" w:history="1">
            <w:r w:rsidR="00A66924" w:rsidRPr="00A66924">
              <w:rPr>
                <w:rStyle w:val="a4"/>
                <w:rFonts w:ascii="仿宋" w:eastAsia="仿宋" w:hAnsi="仿宋" w:hint="eastAsia"/>
                <w:noProof/>
                <w:sz w:val="28"/>
                <w:szCs w:val="28"/>
              </w:rPr>
              <w:t>（一）完善制度办法，确保资金使用的透明性和有效性</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_Toc127041819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39</w:t>
            </w:r>
            <w:r w:rsidR="00A66924" w:rsidRPr="00A66924">
              <w:rPr>
                <w:rFonts w:ascii="仿宋" w:eastAsia="仿宋" w:hAnsi="仿宋"/>
                <w:noProof/>
                <w:webHidden/>
                <w:sz w:val="28"/>
                <w:szCs w:val="28"/>
              </w:rPr>
              <w:fldChar w:fldCharType="end"/>
            </w:r>
          </w:hyperlink>
        </w:p>
        <w:p w14:paraId="0D97BF81"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20" w:history="1">
            <w:r w:rsidR="00A66924" w:rsidRPr="00A66924">
              <w:rPr>
                <w:rStyle w:val="a4"/>
                <w:rFonts w:ascii="仿宋" w:eastAsia="仿宋" w:hAnsi="仿宋" w:hint="eastAsia"/>
                <w:noProof/>
                <w:sz w:val="28"/>
                <w:szCs w:val="28"/>
              </w:rPr>
              <w:t>（二）合理增加宣教频次，丰富传播渠道，有意识地开展回访活动，建立群众反馈意见建议的途径。</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_Toc127041820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40</w:t>
            </w:r>
            <w:r w:rsidR="00A66924" w:rsidRPr="00A66924">
              <w:rPr>
                <w:rFonts w:ascii="仿宋" w:eastAsia="仿宋" w:hAnsi="仿宋"/>
                <w:noProof/>
                <w:webHidden/>
                <w:sz w:val="28"/>
                <w:szCs w:val="28"/>
              </w:rPr>
              <w:fldChar w:fldCharType="end"/>
            </w:r>
          </w:hyperlink>
        </w:p>
        <w:p w14:paraId="119A7CCD" w14:textId="77777777" w:rsidR="00A66924" w:rsidRPr="00A66924" w:rsidRDefault="003262E9">
          <w:pPr>
            <w:pStyle w:val="20"/>
            <w:tabs>
              <w:tab w:val="right" w:leader="dot" w:pos="8296"/>
            </w:tabs>
            <w:ind w:left="440"/>
            <w:rPr>
              <w:rFonts w:ascii="仿宋" w:eastAsia="仿宋" w:hAnsi="仿宋"/>
              <w:noProof/>
              <w:kern w:val="2"/>
              <w:sz w:val="28"/>
              <w:szCs w:val="28"/>
            </w:rPr>
          </w:pPr>
          <w:hyperlink w:anchor="_Toc127041821" w:history="1">
            <w:r w:rsidR="00A66924" w:rsidRPr="00A66924">
              <w:rPr>
                <w:rStyle w:val="a4"/>
                <w:rFonts w:ascii="仿宋" w:eastAsia="仿宋" w:hAnsi="仿宋" w:hint="eastAsia"/>
                <w:noProof/>
                <w:sz w:val="28"/>
                <w:szCs w:val="28"/>
              </w:rPr>
              <w:t>（三）加强预算绩效管理理念，落实主体责任。</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_Toc127041821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40</w:t>
            </w:r>
            <w:r w:rsidR="00A66924" w:rsidRPr="00A66924">
              <w:rPr>
                <w:rFonts w:ascii="仿宋" w:eastAsia="仿宋" w:hAnsi="仿宋"/>
                <w:noProof/>
                <w:webHidden/>
                <w:sz w:val="28"/>
                <w:szCs w:val="28"/>
              </w:rPr>
              <w:fldChar w:fldCharType="end"/>
            </w:r>
          </w:hyperlink>
        </w:p>
        <w:p w14:paraId="6EB27C24" w14:textId="77777777" w:rsidR="00A66924" w:rsidRPr="00A66924" w:rsidRDefault="003262E9">
          <w:pPr>
            <w:pStyle w:val="10"/>
            <w:tabs>
              <w:tab w:val="right" w:leader="dot" w:pos="8296"/>
            </w:tabs>
            <w:rPr>
              <w:rFonts w:ascii="仿宋" w:eastAsia="仿宋" w:hAnsi="仿宋"/>
              <w:noProof/>
              <w:kern w:val="2"/>
              <w:sz w:val="28"/>
              <w:szCs w:val="28"/>
            </w:rPr>
          </w:pPr>
          <w:hyperlink w:anchor="_Toc127041822" w:history="1">
            <w:r w:rsidR="00A66924" w:rsidRPr="00A66924">
              <w:rPr>
                <w:rStyle w:val="a4"/>
                <w:rFonts w:ascii="仿宋" w:eastAsia="仿宋" w:hAnsi="仿宋" w:hint="eastAsia"/>
                <w:noProof/>
                <w:sz w:val="28"/>
                <w:szCs w:val="28"/>
              </w:rPr>
              <w:t>附录</w:t>
            </w:r>
            <w:r w:rsidR="00A66924" w:rsidRPr="00A66924">
              <w:rPr>
                <w:rFonts w:ascii="仿宋" w:eastAsia="仿宋" w:hAnsi="仿宋"/>
                <w:noProof/>
                <w:webHidden/>
                <w:sz w:val="28"/>
                <w:szCs w:val="28"/>
              </w:rPr>
              <w:tab/>
            </w:r>
            <w:r w:rsidR="00A66924" w:rsidRPr="00A66924">
              <w:rPr>
                <w:rFonts w:ascii="仿宋" w:eastAsia="仿宋" w:hAnsi="仿宋"/>
                <w:noProof/>
                <w:webHidden/>
                <w:sz w:val="28"/>
                <w:szCs w:val="28"/>
              </w:rPr>
              <w:fldChar w:fldCharType="begin"/>
            </w:r>
            <w:r w:rsidR="00A66924" w:rsidRPr="00A66924">
              <w:rPr>
                <w:rFonts w:ascii="仿宋" w:eastAsia="仿宋" w:hAnsi="仿宋"/>
                <w:noProof/>
                <w:webHidden/>
                <w:sz w:val="28"/>
                <w:szCs w:val="28"/>
              </w:rPr>
              <w:instrText xml:space="preserve"> PAGEREF _Toc127041822 \h </w:instrText>
            </w:r>
            <w:r w:rsidR="00A66924" w:rsidRPr="00A66924">
              <w:rPr>
                <w:rFonts w:ascii="仿宋" w:eastAsia="仿宋" w:hAnsi="仿宋"/>
                <w:noProof/>
                <w:webHidden/>
                <w:sz w:val="28"/>
                <w:szCs w:val="28"/>
              </w:rPr>
            </w:r>
            <w:r w:rsidR="00A66924" w:rsidRPr="00A66924">
              <w:rPr>
                <w:rFonts w:ascii="仿宋" w:eastAsia="仿宋" w:hAnsi="仿宋"/>
                <w:noProof/>
                <w:webHidden/>
                <w:sz w:val="28"/>
                <w:szCs w:val="28"/>
              </w:rPr>
              <w:fldChar w:fldCharType="separate"/>
            </w:r>
            <w:r w:rsidR="00A66924" w:rsidRPr="00A66924">
              <w:rPr>
                <w:rFonts w:ascii="仿宋" w:eastAsia="仿宋" w:hAnsi="仿宋"/>
                <w:noProof/>
                <w:webHidden/>
                <w:sz w:val="28"/>
                <w:szCs w:val="28"/>
              </w:rPr>
              <w:t>42</w:t>
            </w:r>
            <w:r w:rsidR="00A66924" w:rsidRPr="00A66924">
              <w:rPr>
                <w:rFonts w:ascii="仿宋" w:eastAsia="仿宋" w:hAnsi="仿宋"/>
                <w:noProof/>
                <w:webHidden/>
                <w:sz w:val="28"/>
                <w:szCs w:val="28"/>
              </w:rPr>
              <w:fldChar w:fldCharType="end"/>
            </w:r>
          </w:hyperlink>
        </w:p>
        <w:p w14:paraId="026F87FB" w14:textId="1032E0C0" w:rsidR="00936EDE" w:rsidRPr="00A66924" w:rsidRDefault="00DA32F0" w:rsidP="008A57E5">
          <w:pPr>
            <w:rPr>
              <w:rFonts w:ascii="仿宋" w:eastAsia="仿宋" w:hAnsi="仿宋"/>
              <w:sz w:val="28"/>
              <w:szCs w:val="28"/>
            </w:rPr>
            <w:sectPr w:rsidR="00936EDE" w:rsidRPr="00A66924" w:rsidSect="004358AB">
              <w:pgSz w:w="11906" w:h="16838"/>
              <w:pgMar w:top="1440" w:right="1800" w:bottom="1440" w:left="1800" w:header="708" w:footer="708" w:gutter="0"/>
              <w:cols w:space="708"/>
              <w:docGrid w:linePitch="360"/>
            </w:sectPr>
          </w:pPr>
          <w:r w:rsidRPr="00A66924">
            <w:rPr>
              <w:rFonts w:ascii="仿宋" w:eastAsia="仿宋" w:hAnsi="仿宋" w:hint="eastAsia"/>
              <w:b/>
              <w:bCs/>
              <w:sz w:val="28"/>
              <w:szCs w:val="28"/>
              <w:lang w:val="zh-CN"/>
            </w:rPr>
            <w:fldChar w:fldCharType="end"/>
          </w:r>
        </w:p>
      </w:sdtContent>
    </w:sdt>
    <w:bookmarkStart w:id="1" w:name="_Toc54620926" w:displacedByCustomXml="prev"/>
    <w:p w14:paraId="55B4C2B1" w14:textId="6968A238" w:rsidR="005476DF" w:rsidRDefault="006B29C4" w:rsidP="005476DF">
      <w:pPr>
        <w:spacing w:line="220" w:lineRule="atLeast"/>
        <w:jc w:val="center"/>
        <w:rPr>
          <w:rFonts w:ascii="方正小标宋_GBK" w:eastAsia="方正小标宋_GBK" w:hAnsiTheme="majorEastAsia"/>
          <w:b/>
          <w:sz w:val="44"/>
          <w:szCs w:val="44"/>
        </w:rPr>
      </w:pPr>
      <w:r>
        <w:rPr>
          <w:rFonts w:ascii="方正小标宋_GBK" w:eastAsia="方正小标宋_GBK" w:hAnsiTheme="majorEastAsia" w:hint="eastAsia"/>
          <w:b/>
          <w:sz w:val="44"/>
          <w:szCs w:val="44"/>
        </w:rPr>
        <w:lastRenderedPageBreak/>
        <w:t>残疾人就业保障金</w:t>
      </w:r>
      <w:r w:rsidR="00561916" w:rsidRPr="002B5A4D">
        <w:rPr>
          <w:rFonts w:ascii="方正小标宋_GBK" w:eastAsia="方正小标宋_GBK" w:hAnsiTheme="majorEastAsia" w:hint="eastAsia"/>
          <w:b/>
          <w:sz w:val="44"/>
          <w:szCs w:val="44"/>
        </w:rPr>
        <w:t>项目</w:t>
      </w:r>
    </w:p>
    <w:p w14:paraId="17DC523F" w14:textId="129DD858" w:rsidR="00D82027" w:rsidRPr="002B5A4D" w:rsidRDefault="00D82027" w:rsidP="005476DF">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绩效评价报告</w:t>
      </w:r>
      <w:bookmarkEnd w:id="1"/>
    </w:p>
    <w:p w14:paraId="7A4BF9D3" w14:textId="77777777" w:rsidR="009008B6" w:rsidRDefault="009008B6" w:rsidP="00D82027">
      <w:pPr>
        <w:spacing w:line="220" w:lineRule="atLeast"/>
        <w:jc w:val="center"/>
        <w:rPr>
          <w:rFonts w:ascii="仿宋" w:eastAsia="仿宋" w:hAnsi="仿宋"/>
          <w:b/>
          <w:sz w:val="32"/>
          <w:szCs w:val="32"/>
        </w:rPr>
      </w:pPr>
    </w:p>
    <w:p w14:paraId="4FBC03AB" w14:textId="71FD71A7" w:rsidR="00B865E3" w:rsidRPr="005952E6" w:rsidRDefault="00D82027" w:rsidP="00377D13">
      <w:pPr>
        <w:pStyle w:val="1"/>
        <w:spacing w:line="240" w:lineRule="auto"/>
        <w:rPr>
          <w:rFonts w:ascii="方正黑体_GBK" w:eastAsia="方正黑体_GBK" w:hAnsi="黑体"/>
          <w:sz w:val="32"/>
          <w:szCs w:val="32"/>
        </w:rPr>
      </w:pPr>
      <w:bookmarkStart w:id="2" w:name="_Toc54620927"/>
      <w:bookmarkStart w:id="3" w:name="_Toc54620989"/>
      <w:bookmarkStart w:id="4" w:name="_Toc127041787"/>
      <w:r w:rsidRPr="005952E6">
        <w:rPr>
          <w:rFonts w:ascii="方正黑体_GBK" w:eastAsia="方正黑体_GBK" w:hAnsi="黑体" w:hint="eastAsia"/>
          <w:sz w:val="32"/>
          <w:szCs w:val="32"/>
        </w:rPr>
        <w:t>一、</w:t>
      </w:r>
      <w:r w:rsidR="009008B6" w:rsidRPr="005952E6">
        <w:rPr>
          <w:rFonts w:ascii="方正黑体_GBK" w:eastAsia="方正黑体_GBK" w:hAnsi="黑体" w:hint="eastAsia"/>
          <w:sz w:val="32"/>
          <w:szCs w:val="32"/>
        </w:rPr>
        <w:t>基本情况</w:t>
      </w:r>
      <w:bookmarkEnd w:id="2"/>
      <w:bookmarkEnd w:id="3"/>
      <w:bookmarkEnd w:id="4"/>
    </w:p>
    <w:p w14:paraId="7AE5A63D" w14:textId="77777777" w:rsidR="00B865E3" w:rsidRPr="005952E6" w:rsidRDefault="00B865E3" w:rsidP="004E5019">
      <w:pPr>
        <w:pStyle w:val="2"/>
        <w:spacing w:line="240" w:lineRule="auto"/>
        <w:ind w:firstLineChars="200" w:firstLine="640"/>
        <w:rPr>
          <w:rFonts w:ascii="方正楷体_GBK" w:eastAsia="方正楷体_GBK" w:hAnsi="楷体"/>
        </w:rPr>
      </w:pPr>
      <w:bookmarkStart w:id="5" w:name="_Toc54620928"/>
      <w:bookmarkStart w:id="6" w:name="_Toc54620990"/>
      <w:bookmarkStart w:id="7" w:name="_Toc127041788"/>
      <w:r w:rsidRPr="005952E6">
        <w:rPr>
          <w:rFonts w:ascii="方正楷体_GBK" w:eastAsia="方正楷体_GBK" w:hAnsi="楷体" w:hint="eastAsia"/>
        </w:rPr>
        <w:t>（一）项目概况</w:t>
      </w:r>
      <w:bookmarkEnd w:id="5"/>
      <w:bookmarkEnd w:id="6"/>
      <w:bookmarkEnd w:id="7"/>
    </w:p>
    <w:p w14:paraId="57275A4F" w14:textId="77777777" w:rsidR="00B865E3" w:rsidRPr="00626FF0" w:rsidRDefault="00B73509" w:rsidP="004E5019">
      <w:pPr>
        <w:pStyle w:val="3"/>
        <w:spacing w:line="240" w:lineRule="auto"/>
        <w:ind w:firstLineChars="250" w:firstLine="800"/>
        <w:rPr>
          <w:rFonts w:ascii="方正楷体_GBK" w:eastAsia="方正楷体_GBK"/>
        </w:rPr>
      </w:pPr>
      <w:bookmarkStart w:id="8" w:name="_Toc127041789"/>
      <w:r w:rsidRPr="00B116D6">
        <w:rPr>
          <w:rFonts w:ascii="方正楷体_GBK" w:eastAsia="方正楷体_GBK" w:hint="eastAsia"/>
        </w:rPr>
        <w:t>1、项目主要内容</w:t>
      </w:r>
      <w:r w:rsidR="00AA2E76" w:rsidRPr="00B116D6">
        <w:rPr>
          <w:rFonts w:ascii="方正楷体_GBK" w:eastAsia="方正楷体_GBK" w:hint="eastAsia"/>
        </w:rPr>
        <w:t>及实施情况</w:t>
      </w:r>
      <w:bookmarkEnd w:id="8"/>
    </w:p>
    <w:p w14:paraId="15508D6E" w14:textId="523C4F93" w:rsidR="006B29C4" w:rsidRDefault="006B29C4" w:rsidP="00C16DD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残保金是为保障残疾人权益,促进其就业的资金。乌鲁木齐市水磨沟区残疾人联合会（以下简称“水区残联”）向辖区范围内的各用人单位发布开展年度用人单位按比例安排残疾人就业审核认定工作的通告，明确审核对象、审核时间、申报方式等信息，由水区残联进行申报信息的审核后，汇总成《乌鲁木齐市用人单位安排残疾人就业人数核定信息汇总表》向市残联有关部门报送。水磨沟区辖区范围内用人单位安排残疾人就业情况如下表所示：</w:t>
      </w:r>
    </w:p>
    <w:tbl>
      <w:tblPr>
        <w:tblW w:w="8143" w:type="dxa"/>
        <w:tblInd w:w="137" w:type="dxa"/>
        <w:tblLook w:val="04A0" w:firstRow="1" w:lastRow="0" w:firstColumn="1" w:lastColumn="0" w:noHBand="0" w:noVBand="1"/>
      </w:tblPr>
      <w:tblGrid>
        <w:gridCol w:w="1863"/>
        <w:gridCol w:w="1300"/>
        <w:gridCol w:w="1260"/>
        <w:gridCol w:w="1180"/>
        <w:gridCol w:w="1180"/>
        <w:gridCol w:w="1360"/>
      </w:tblGrid>
      <w:tr w:rsidR="006B29C4" w:rsidRPr="00116D8A" w14:paraId="05209633" w14:textId="77777777" w:rsidTr="00B339AA">
        <w:trPr>
          <w:trHeight w:val="570"/>
        </w:trPr>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2EB1F"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 xml:space="preserve">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E72C958"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2017年</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4A320F2"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2018年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1338DA6"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2019年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1CDF9D0"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2020年</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5F5789B"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2021年</w:t>
            </w:r>
          </w:p>
        </w:tc>
      </w:tr>
      <w:tr w:rsidR="006B29C4" w:rsidRPr="00116D8A" w14:paraId="1E196C42" w14:textId="77777777" w:rsidTr="00B339AA">
        <w:trPr>
          <w:trHeight w:val="705"/>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4E2EC55E"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已审核的残疾人就业单位个数</w:t>
            </w:r>
          </w:p>
        </w:tc>
        <w:tc>
          <w:tcPr>
            <w:tcW w:w="1300" w:type="dxa"/>
            <w:tcBorders>
              <w:top w:val="nil"/>
              <w:left w:val="nil"/>
              <w:bottom w:val="single" w:sz="4" w:space="0" w:color="auto"/>
              <w:right w:val="single" w:sz="4" w:space="0" w:color="auto"/>
            </w:tcBorders>
            <w:shd w:val="clear" w:color="auto" w:fill="auto"/>
            <w:noWrap/>
            <w:vAlign w:val="center"/>
            <w:hideMark/>
          </w:tcPr>
          <w:p w14:paraId="735692BE"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236</w:t>
            </w:r>
          </w:p>
        </w:tc>
        <w:tc>
          <w:tcPr>
            <w:tcW w:w="1260" w:type="dxa"/>
            <w:tcBorders>
              <w:top w:val="nil"/>
              <w:left w:val="nil"/>
              <w:bottom w:val="single" w:sz="4" w:space="0" w:color="auto"/>
              <w:right w:val="single" w:sz="4" w:space="0" w:color="auto"/>
            </w:tcBorders>
            <w:shd w:val="clear" w:color="auto" w:fill="auto"/>
            <w:noWrap/>
            <w:vAlign w:val="center"/>
            <w:hideMark/>
          </w:tcPr>
          <w:p w14:paraId="5B487CEE"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247</w:t>
            </w:r>
          </w:p>
        </w:tc>
        <w:tc>
          <w:tcPr>
            <w:tcW w:w="1180" w:type="dxa"/>
            <w:tcBorders>
              <w:top w:val="nil"/>
              <w:left w:val="nil"/>
              <w:bottom w:val="single" w:sz="4" w:space="0" w:color="auto"/>
              <w:right w:val="single" w:sz="4" w:space="0" w:color="auto"/>
            </w:tcBorders>
            <w:shd w:val="clear" w:color="auto" w:fill="auto"/>
            <w:noWrap/>
            <w:vAlign w:val="center"/>
            <w:hideMark/>
          </w:tcPr>
          <w:p w14:paraId="06EDA4AF"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240</w:t>
            </w:r>
          </w:p>
        </w:tc>
        <w:tc>
          <w:tcPr>
            <w:tcW w:w="1180" w:type="dxa"/>
            <w:tcBorders>
              <w:top w:val="nil"/>
              <w:left w:val="nil"/>
              <w:bottom w:val="single" w:sz="4" w:space="0" w:color="auto"/>
              <w:right w:val="single" w:sz="4" w:space="0" w:color="auto"/>
            </w:tcBorders>
            <w:shd w:val="clear" w:color="auto" w:fill="auto"/>
            <w:noWrap/>
            <w:vAlign w:val="center"/>
            <w:hideMark/>
          </w:tcPr>
          <w:p w14:paraId="65D38877"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218</w:t>
            </w:r>
          </w:p>
        </w:tc>
        <w:tc>
          <w:tcPr>
            <w:tcW w:w="1360" w:type="dxa"/>
            <w:tcBorders>
              <w:top w:val="nil"/>
              <w:left w:val="nil"/>
              <w:bottom w:val="single" w:sz="4" w:space="0" w:color="auto"/>
              <w:right w:val="single" w:sz="4" w:space="0" w:color="auto"/>
            </w:tcBorders>
            <w:shd w:val="clear" w:color="auto" w:fill="auto"/>
            <w:noWrap/>
            <w:vAlign w:val="center"/>
            <w:hideMark/>
          </w:tcPr>
          <w:p w14:paraId="7F273496" w14:textId="77777777" w:rsidR="006B29C4" w:rsidRPr="00116D8A" w:rsidRDefault="006B29C4" w:rsidP="00B339AA">
            <w:pPr>
              <w:jc w:val="center"/>
              <w:rPr>
                <w:rFonts w:ascii="宋体" w:eastAsia="宋体" w:hAnsi="宋体" w:cs="宋体"/>
                <w:color w:val="000000"/>
              </w:rPr>
            </w:pPr>
            <w:r w:rsidRPr="00116D8A">
              <w:rPr>
                <w:rFonts w:ascii="宋体" w:eastAsia="宋体" w:hAnsi="宋体" w:cs="宋体" w:hint="eastAsia"/>
                <w:color w:val="000000"/>
              </w:rPr>
              <w:t>252</w:t>
            </w:r>
          </w:p>
        </w:tc>
      </w:tr>
    </w:tbl>
    <w:p w14:paraId="4B402ED7" w14:textId="77777777" w:rsidR="006B29C4" w:rsidRPr="00144148" w:rsidRDefault="006B29C4" w:rsidP="006B29C4">
      <w:pPr>
        <w:rPr>
          <w:rFonts w:ascii="仿宋" w:eastAsia="仿宋" w:hAnsi="仿宋"/>
          <w:b/>
          <w:sz w:val="24"/>
          <w:szCs w:val="28"/>
        </w:rPr>
      </w:pPr>
      <w:r w:rsidRPr="00144148">
        <w:rPr>
          <w:rFonts w:ascii="仿宋" w:eastAsia="仿宋" w:hAnsi="仿宋"/>
          <w:b/>
          <w:sz w:val="24"/>
          <w:szCs w:val="28"/>
        </w:rPr>
        <w:t>注：</w:t>
      </w:r>
      <w:r w:rsidRPr="00144148">
        <w:rPr>
          <w:rFonts w:ascii="仿宋" w:eastAsia="仿宋" w:hAnsi="仿宋" w:hint="eastAsia"/>
          <w:b/>
          <w:sz w:val="24"/>
          <w:szCs w:val="28"/>
        </w:rPr>
        <w:t>依据财政部2019年第98号公告《财政部关于调整残疾人就业保障金征收政策的公告》，自2020年1月1日起至2022年12月31日，在职职工人数在30人（含）以下的企业，暂免征收残疾人就业保障金。</w:t>
      </w:r>
    </w:p>
    <w:p w14:paraId="4E4E78EC" w14:textId="3D177F4B" w:rsidR="006B29C4" w:rsidRPr="006B29C4" w:rsidRDefault="006B29C4" w:rsidP="00C16DD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残疾人就业保障金纳入地方一般公共预算统筹安排，主要用于支持残疾人就业和保障残疾人生活。支出方向包</w:t>
      </w:r>
      <w:r w:rsidRPr="006B29C4">
        <w:rPr>
          <w:rFonts w:ascii="方正仿宋_GBK" w:eastAsia="方正仿宋_GBK" w:hAnsi="仿宋" w:hint="eastAsia"/>
          <w:sz w:val="32"/>
          <w:szCs w:val="32"/>
        </w:rPr>
        <w:lastRenderedPageBreak/>
        <w:t>括：1、康复培训、社区康复站建设、康复救助；2、购买辅助器具，如电动轮椅、盲杖、助听器以及提供防疫物资；3、精神病人防治、康复；4、上学及参加各类职业教育、技能培训补助；5、自主创业、个体就业扶持，城镇贫困残疾人个体户基本养老保险补贴；6、租住廉租房补贴，老年公寓居家托养补助；7、残疾人残疾程度鉴定费用补贴；8、奖励超比例安排残疾人就业单位。</w:t>
      </w:r>
    </w:p>
    <w:p w14:paraId="6B3EC028" w14:textId="12B37FD8" w:rsidR="00C16DD4" w:rsidRPr="007F0C07" w:rsidRDefault="00B73509" w:rsidP="007F0C07">
      <w:pPr>
        <w:pStyle w:val="3"/>
        <w:spacing w:line="240" w:lineRule="auto"/>
        <w:ind w:firstLineChars="250" w:firstLine="800"/>
        <w:rPr>
          <w:rFonts w:ascii="方正楷体_GBK" w:eastAsia="方正楷体_GBK"/>
        </w:rPr>
      </w:pPr>
      <w:bookmarkStart w:id="9" w:name="_Toc127041790"/>
      <w:r w:rsidRPr="00B116D6">
        <w:rPr>
          <w:rFonts w:ascii="方正楷体_GBK" w:eastAsia="方正楷体_GBK" w:hint="eastAsia"/>
        </w:rPr>
        <w:t>2、项目实施主体</w:t>
      </w:r>
      <w:bookmarkEnd w:id="9"/>
    </w:p>
    <w:p w14:paraId="3A10D2B0" w14:textId="5F11C7B6" w:rsid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乌鲁木齐市水磨沟区</w:t>
      </w:r>
      <w:r>
        <w:rPr>
          <w:rFonts w:ascii="方正仿宋_GBK" w:eastAsia="方正仿宋_GBK" w:hAnsi="仿宋" w:hint="eastAsia"/>
          <w:sz w:val="32"/>
          <w:szCs w:val="32"/>
        </w:rPr>
        <w:t>（以下简称“水区残联”）</w:t>
      </w:r>
      <w:r w:rsidRPr="006B29C4">
        <w:rPr>
          <w:rFonts w:ascii="方正仿宋_GBK" w:eastAsia="方正仿宋_GBK" w:hAnsi="仿宋" w:hint="eastAsia"/>
          <w:sz w:val="32"/>
          <w:szCs w:val="32"/>
        </w:rPr>
        <w:t>实有人数10人，其中：在职人员10人，离休人员0人，退休人员0人。从部门决算单位构成看，乌鲁木齐市水磨沟区残疾人联合会部门决算包括：乌鲁木齐市水磨沟区残疾人联合会决算。单位无下属预算单位，下设5个科室，分别是：就业办公室、康复办公室、教就办公室、组织建设办公室、培训办公室。乌鲁木齐市水磨沟区残疾人联合会无下属预算单位，下设机构有水磨沟区残疾人劳动就业管理所。</w:t>
      </w:r>
    </w:p>
    <w:p w14:paraId="3AEE1BB2" w14:textId="48277D2A" w:rsidR="009F2559" w:rsidRPr="009F2559" w:rsidRDefault="009F2559" w:rsidP="009F2559">
      <w:pPr>
        <w:ind w:firstLineChars="200" w:firstLine="640"/>
        <w:jc w:val="both"/>
        <w:rPr>
          <w:rFonts w:ascii="方正仿宋_GBK" w:eastAsia="方正仿宋_GBK" w:hAnsi="仿宋"/>
          <w:b/>
          <w:sz w:val="32"/>
          <w:szCs w:val="32"/>
        </w:rPr>
      </w:pPr>
      <w:r w:rsidRPr="009F2559">
        <w:rPr>
          <w:rFonts w:ascii="方正仿宋_GBK" w:eastAsia="方正仿宋_GBK" w:hAnsi="仿宋" w:hint="eastAsia"/>
          <w:b/>
          <w:sz w:val="32"/>
          <w:szCs w:val="32"/>
        </w:rPr>
        <w:t>主要职责：</w:t>
      </w:r>
    </w:p>
    <w:p w14:paraId="595FEBAB" w14:textId="0CA66BC4" w:rsidR="006B29C4" w:rsidRDefault="006B29C4" w:rsidP="009F2559">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代表残疾人的共同利益，听取残疾人意见，反映残疾人需求,维护残疾人的合法权益，全心全意为残疾人服务； 团结、教育残疾人遵守法律，履行应尽的义务，发扬乐观进取的精神，自尊、自信、自强、自立，为社会主义建设贡献力量；弘扬人道主义，宣传残疾人事业，沟通政府，社会与残疾人之间的联系，动员社会理解、尊重、关心、</w:t>
      </w:r>
      <w:r w:rsidRPr="006B29C4">
        <w:rPr>
          <w:rFonts w:ascii="方正仿宋_GBK" w:eastAsia="方正仿宋_GBK" w:hAnsi="仿宋" w:hint="eastAsia"/>
          <w:sz w:val="32"/>
          <w:szCs w:val="32"/>
        </w:rPr>
        <w:lastRenderedPageBreak/>
        <w:t>帮助残疾人；会同民政、卫生等相关部门组织开展残疾人的康复社会服务、无障碍设施和残疾预防工作，创造良好的环境和条件，扶助残疾人平等参与社会生活；会同教育部门组织实施残疾人教育工作，促进残疾少年儿童义务教育和残疾人职业教育的发展；会同劳动部门做好残疾人劳动就业工作，负责按比例安排残疾人就业工作，管理残疾人就业保障金；为区政府研究、制定和实施残疾人事业的规划和计划提供依据，并对有关业务进行指导和管理指导和管理残疾人社团组织，开展残疾人事业的交流和合作；协助政府和有关部门，开展残疾人劳动力资源和社会用工调查；推进残疾人按比例就业工作，收缴、管理、使用残疾人就业保障。</w:t>
      </w:r>
    </w:p>
    <w:p w14:paraId="3022E1E9" w14:textId="77777777" w:rsidR="00B73509" w:rsidRPr="00626FF0" w:rsidRDefault="00B73509" w:rsidP="00626FF0">
      <w:pPr>
        <w:pStyle w:val="3"/>
        <w:spacing w:line="240" w:lineRule="auto"/>
        <w:ind w:firstLineChars="250" w:firstLine="800"/>
        <w:rPr>
          <w:rFonts w:ascii="方正楷体_GBK" w:eastAsia="方正楷体_GBK"/>
        </w:rPr>
      </w:pPr>
      <w:bookmarkStart w:id="10" w:name="_Toc127041791"/>
      <w:r w:rsidRPr="00B116D6">
        <w:rPr>
          <w:rFonts w:ascii="方正楷体_GBK" w:eastAsia="方正楷体_GBK" w:hint="eastAsia"/>
        </w:rPr>
        <w:t>3、立项依据</w:t>
      </w:r>
      <w:bookmarkEnd w:id="10"/>
    </w:p>
    <w:p w14:paraId="7CF4432A" w14:textId="77777777" w:rsidR="006B29C4" w:rsidRDefault="00270794"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1</w:t>
      </w:r>
      <w:r w:rsidRPr="00445A37">
        <w:rPr>
          <w:rFonts w:ascii="方正仿宋_GBK" w:eastAsia="方正仿宋_GBK" w:hAnsi="仿宋" w:hint="eastAsia"/>
          <w:sz w:val="32"/>
          <w:szCs w:val="32"/>
        </w:rPr>
        <w:t>）</w:t>
      </w:r>
      <w:r w:rsidR="006B29C4" w:rsidRPr="006B29C4">
        <w:rPr>
          <w:rFonts w:ascii="方正仿宋_GBK" w:eastAsia="方正仿宋_GBK" w:hAnsi="仿宋" w:hint="eastAsia"/>
          <w:sz w:val="32"/>
          <w:szCs w:val="32"/>
        </w:rPr>
        <w:t>《中华人民共和国残疾人保障法》</w:t>
      </w:r>
    </w:p>
    <w:p w14:paraId="1166ABFD" w14:textId="1CEA89B2" w:rsidR="00C905B5" w:rsidRPr="006B29C4" w:rsidRDefault="008676ED"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2</w:t>
      </w:r>
      <w:r w:rsidRPr="00445A37">
        <w:rPr>
          <w:rFonts w:ascii="方正仿宋_GBK" w:eastAsia="方正仿宋_GBK" w:hAnsi="仿宋" w:hint="eastAsia"/>
          <w:sz w:val="32"/>
          <w:szCs w:val="32"/>
        </w:rPr>
        <w:t>）</w:t>
      </w:r>
      <w:r w:rsidR="006B29C4" w:rsidRPr="006B29C4">
        <w:rPr>
          <w:rFonts w:ascii="方正仿宋_GBK" w:eastAsia="方正仿宋_GBK" w:hAnsi="仿宋" w:hint="eastAsia"/>
          <w:sz w:val="32"/>
          <w:szCs w:val="32"/>
        </w:rPr>
        <w:t>《残疾人就业条例》</w:t>
      </w:r>
    </w:p>
    <w:p w14:paraId="38B9B0A2" w14:textId="48F2B851" w:rsidR="00C905B5"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 xml:space="preserve">（3） </w:t>
      </w:r>
      <w:r w:rsidR="006B29C4" w:rsidRPr="006B29C4">
        <w:rPr>
          <w:rFonts w:ascii="方正仿宋_GBK" w:eastAsia="方正仿宋_GBK" w:hAnsi="仿宋" w:hint="eastAsia"/>
          <w:sz w:val="32"/>
          <w:szCs w:val="32"/>
        </w:rPr>
        <w:t>财政部《残疾人就业保障金征收使用管理办法》（财税（2015）72号）</w:t>
      </w:r>
    </w:p>
    <w:p w14:paraId="6AB4CCC1" w14:textId="6E004067" w:rsidR="00C905B5" w:rsidRPr="00C905B5"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 xml:space="preserve">4） </w:t>
      </w:r>
      <w:r w:rsidR="006B29C4" w:rsidRPr="006B29C4">
        <w:rPr>
          <w:rFonts w:ascii="方正仿宋_GBK" w:eastAsia="方正仿宋_GBK" w:hAnsi="仿宋" w:hint="eastAsia"/>
          <w:sz w:val="32"/>
          <w:szCs w:val="32"/>
        </w:rPr>
        <w:t>乌鲁木齐市残疾人联合会《关于印发乌鲁木齐市用人单位按比例安排残疾人就业人数审核认定管理暂行办法》的通知（乌残（2016）20号）</w:t>
      </w:r>
    </w:p>
    <w:p w14:paraId="0310126F" w14:textId="32343794" w:rsidR="008676ED"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（5）</w:t>
      </w:r>
      <w:r w:rsidR="006B29C4" w:rsidRPr="006B29C4">
        <w:rPr>
          <w:rFonts w:ascii="方正仿宋_GBK" w:eastAsia="方正仿宋_GBK" w:hAnsi="仿宋" w:hint="eastAsia"/>
          <w:sz w:val="32"/>
          <w:szCs w:val="32"/>
        </w:rPr>
        <w:t>乌鲁木齐市财政局、国家税务局、地方税务局和残疾人联合会关于转发《自治区财政厅 国家税务局 地方税</w:t>
      </w:r>
      <w:r w:rsidR="006B29C4" w:rsidRPr="006B29C4">
        <w:rPr>
          <w:rFonts w:ascii="方正仿宋_GBK" w:eastAsia="方正仿宋_GBK" w:hAnsi="仿宋" w:hint="eastAsia"/>
          <w:sz w:val="32"/>
          <w:szCs w:val="32"/>
        </w:rPr>
        <w:lastRenderedPageBreak/>
        <w:t>务局 残疾人联合会&lt;关于印发新疆维吾尔自治区残疾人就业保障金征收管理办法&gt;的通知》的通知（乌财非税（2016）40号）</w:t>
      </w:r>
    </w:p>
    <w:p w14:paraId="5A3EEDD2" w14:textId="11D423DD" w:rsidR="002F6070" w:rsidRDefault="008D1E9F" w:rsidP="00C905B5">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sidR="00C905B5">
        <w:rPr>
          <w:rFonts w:ascii="方正仿宋_GBK" w:eastAsia="方正仿宋_GBK" w:hAnsi="仿宋"/>
          <w:sz w:val="32"/>
          <w:szCs w:val="32"/>
        </w:rPr>
        <w:t>6</w:t>
      </w:r>
      <w:r>
        <w:rPr>
          <w:rFonts w:ascii="方正仿宋_GBK" w:eastAsia="方正仿宋_GBK" w:hAnsi="仿宋" w:hint="eastAsia"/>
          <w:sz w:val="32"/>
          <w:szCs w:val="32"/>
        </w:rPr>
        <w:t>）</w:t>
      </w:r>
      <w:r w:rsidR="006B29C4" w:rsidRPr="006B29C4">
        <w:rPr>
          <w:rFonts w:ascii="方正仿宋_GBK" w:eastAsia="方正仿宋_GBK" w:hAnsi="仿宋" w:hint="eastAsia"/>
          <w:sz w:val="32"/>
          <w:szCs w:val="32"/>
        </w:rPr>
        <w:t>《关于完善残疾人就业保障金制度更好促进残疾人就业的总体方案》（发改价格规〔2019〕2015号）</w:t>
      </w:r>
    </w:p>
    <w:p w14:paraId="1D96E7BB" w14:textId="0630C2FC" w:rsidR="00FE6888" w:rsidRPr="00626FF0" w:rsidRDefault="004E3BA8" w:rsidP="00626FF0">
      <w:pPr>
        <w:pStyle w:val="3"/>
        <w:spacing w:line="240" w:lineRule="auto"/>
        <w:ind w:firstLineChars="250" w:firstLine="800"/>
        <w:rPr>
          <w:rFonts w:ascii="方正楷体_GBK" w:eastAsia="方正楷体_GBK"/>
        </w:rPr>
      </w:pPr>
      <w:bookmarkStart w:id="11" w:name="_Toc127041792"/>
      <w:r w:rsidRPr="00B116D6">
        <w:rPr>
          <w:rFonts w:ascii="方正楷体_GBK" w:eastAsia="方正楷体_GBK" w:hint="eastAsia"/>
        </w:rPr>
        <w:t>4、项目背景</w:t>
      </w:r>
      <w:bookmarkEnd w:id="11"/>
    </w:p>
    <w:p w14:paraId="61C332D8" w14:textId="3A3C662C" w:rsidR="006B29C4" w:rsidRPr="006B29C4" w:rsidRDefault="004F4E85" w:rsidP="006B29C4">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t>1）</w:t>
      </w:r>
      <w:r w:rsidR="006B29C4" w:rsidRPr="006B29C4">
        <w:rPr>
          <w:rFonts w:ascii="方正仿宋_GBK" w:eastAsia="方正仿宋_GBK" w:hAnsi="仿宋" w:hint="eastAsia"/>
          <w:b/>
          <w:sz w:val="32"/>
          <w:szCs w:val="32"/>
        </w:rPr>
        <w:t>什么是残保金？</w:t>
      </w:r>
    </w:p>
    <w:p w14:paraId="18827CFC" w14:textId="77777777" w:rsidR="006B29C4" w:rsidRP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残保金全称为残疾人就业保障金，是为保障残疾人权益，由未按规定安排残疾人就业的机关、团体、企业、事业单位和民办非企业单位 (以下简称用人单位) 缴纳的资金。</w:t>
      </w:r>
    </w:p>
    <w:p w14:paraId="61019454" w14:textId="5DF63E90" w:rsidR="006B29C4" w:rsidRPr="006B29C4" w:rsidRDefault="004F4E85" w:rsidP="006B29C4">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t>2）</w:t>
      </w:r>
      <w:r w:rsidR="006B29C4" w:rsidRPr="006B29C4">
        <w:rPr>
          <w:rFonts w:ascii="方正仿宋_GBK" w:eastAsia="方正仿宋_GBK" w:hAnsi="仿宋" w:hint="eastAsia"/>
          <w:b/>
          <w:sz w:val="32"/>
          <w:szCs w:val="32"/>
        </w:rPr>
        <w:t>为什么要征收残保金？</w:t>
      </w:r>
    </w:p>
    <w:p w14:paraId="14A450FB" w14:textId="77777777" w:rsidR="006B29C4" w:rsidRP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征收残保金是依据《中华人民共和国残疾人保障法》和《残疾人就业条例》，为充分保障残疾人就业而设立的残疾人就业保障金。目的是为残疾人创造劳动就业条件。国家实行按比例安排残疾人就业制度，国家机关、社会团体、企业事业单位、民办非企业单位应当按照规定的比例安排残疾人就业，并为其选择适当的工种和岗位。达不到规定比例的，按照国家有关规定履行保障残疾人就业义务 (征收残疾人就业保障金)。国家鼓励用人单位超过规定比例安排残疾人就业。为规范乌鲁木齐市按比例安排残疾人就业年审管理工作，根据《残疾人就业保障金征收使用管理办法》（财税（2015）72号）规定，乌鲁木齐市残联制定</w:t>
      </w:r>
      <w:r w:rsidRPr="006B29C4">
        <w:rPr>
          <w:rFonts w:ascii="方正仿宋_GBK" w:eastAsia="方正仿宋_GBK" w:hAnsi="仿宋" w:hint="eastAsia"/>
          <w:sz w:val="32"/>
          <w:szCs w:val="32"/>
        </w:rPr>
        <w:lastRenderedPageBreak/>
        <w:t>《乌鲁木齐市用人单位按比例安排残疾人就业人数审核认定管理暂行办法》（乌残（2016）20号），本行政区域内的用人单位，应当按照不少于本单位在职职工总数1.5%的比例安排残疾人就业，达不到上述规定比例的，应当缴纳保障金。</w:t>
      </w:r>
    </w:p>
    <w:p w14:paraId="7EC36753" w14:textId="0AA20305" w:rsidR="006B29C4" w:rsidRPr="006B29C4" w:rsidRDefault="004F4E85" w:rsidP="006B29C4">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t>3）</w:t>
      </w:r>
      <w:r w:rsidR="006B29C4" w:rsidRPr="006B29C4">
        <w:rPr>
          <w:rFonts w:ascii="方正仿宋_GBK" w:eastAsia="方正仿宋_GBK" w:hAnsi="仿宋" w:hint="eastAsia"/>
          <w:b/>
          <w:sz w:val="32"/>
          <w:szCs w:val="32"/>
        </w:rPr>
        <w:t>怎样征收残保金？</w:t>
      </w:r>
    </w:p>
    <w:p w14:paraId="295FD98F" w14:textId="77777777" w:rsidR="006B29C4" w:rsidRP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用人单位每年应当向所在地残联所属的残疾人就业服务机构，申报上年度本单位安排的残疾人就业人数，在规定时间内进行按比例安排残疾人就业审核和申报缴纳残保金。未在规定时限内审核的，视为未安排残疾人就业。</w:t>
      </w:r>
    </w:p>
    <w:p w14:paraId="5D2A06E8" w14:textId="77777777" w:rsidR="006B29C4" w:rsidRP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残保金由用人单位自主申报缴纳，当年度申报缴纳上一年度残保金。残保金由用人单位主管税务机关负责征收，实行属地管理。</w:t>
      </w:r>
    </w:p>
    <w:p w14:paraId="3057E8D2" w14:textId="3F1942AC" w:rsidR="006B29C4" w:rsidRPr="006B29C4" w:rsidRDefault="004F4E85" w:rsidP="006B29C4">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t>4）</w:t>
      </w:r>
      <w:r w:rsidR="006B29C4" w:rsidRPr="006B29C4">
        <w:rPr>
          <w:rFonts w:ascii="方正仿宋_GBK" w:eastAsia="方正仿宋_GBK" w:hAnsi="仿宋" w:hint="eastAsia"/>
          <w:b/>
          <w:sz w:val="32"/>
          <w:szCs w:val="32"/>
        </w:rPr>
        <w:t>残保金的使用范围是什么？</w:t>
      </w:r>
    </w:p>
    <w:p w14:paraId="771D5487" w14:textId="378B8167" w:rsidR="006B29C4" w:rsidRDefault="006B29C4" w:rsidP="006B29C4">
      <w:pPr>
        <w:ind w:firstLineChars="200" w:firstLine="640"/>
        <w:jc w:val="both"/>
        <w:rPr>
          <w:rFonts w:ascii="方正仿宋_GBK" w:eastAsia="方正仿宋_GBK" w:hAnsi="仿宋"/>
          <w:sz w:val="32"/>
          <w:szCs w:val="32"/>
        </w:rPr>
      </w:pPr>
      <w:r w:rsidRPr="006B29C4">
        <w:rPr>
          <w:rFonts w:ascii="方正仿宋_GBK" w:eastAsia="方正仿宋_GBK" w:hAnsi="仿宋" w:hint="eastAsia"/>
          <w:sz w:val="32"/>
          <w:szCs w:val="32"/>
        </w:rPr>
        <w:t>根据《残疾人就业保障金征收使用管理办法》（财税（2015）72号）规定，保障金纳入地方一般公共预算统筹安排，主要用于支持残疾人就业和保障残疾人生活。支持方向包括：( 一 ) 残疾人职业培训、职业教育和职业康复支出；( 二 ) 残疾人就业服务机构提供残疾人就业服务和组织职业技能竞赛(含展能活动支出，补贴用人单位安排残疾人就业所需设施、设备购置、改造和支持性服务费用，补贴辅助性就业机构建设和运行费用；( 三 ) 残疾人从事个体经营、 自主创业、灵活就业的经营场所租赁、启动资金、设</w:t>
      </w:r>
      <w:r w:rsidRPr="006B29C4">
        <w:rPr>
          <w:rFonts w:ascii="方正仿宋_GBK" w:eastAsia="方正仿宋_GBK" w:hAnsi="仿宋" w:hint="eastAsia"/>
          <w:sz w:val="32"/>
          <w:szCs w:val="32"/>
        </w:rPr>
        <w:lastRenderedPageBreak/>
        <w:t>施设备购置补贴和小额贷款贴息，各种形式就业残疾人的社会保险缴费补贴和用人单位岗位补贴，扶持农村残疾人从事种植、养殖、手工业及其他形式生产劳动；( 四 ) 奖励超比例安排残疾人就业的用人单位， 以及为安排残疾人就业做出显著成绩的单位或个人；( 五 ) 对从事公益性岗位就业、辅助性就业、灵活就业，收入达不到当地最低工资标准、生活确有困难的残疾人的救济补助；( 六 ) 经地方人民政府及其财政部门批准用于促进残疾人就业和保障困难残疾人、重度残疾人生活等其他支出；(七) 地方各级残疾人联合会、财政部门应当每年向社会公布保障金用于支持残疾人就业和保障残疾人生活支出情况，接受社会监督。</w:t>
      </w:r>
    </w:p>
    <w:p w14:paraId="6B290303" w14:textId="77777777" w:rsidR="00543A2E" w:rsidRPr="009A2C85" w:rsidRDefault="00ED6227" w:rsidP="00377D13">
      <w:pPr>
        <w:pStyle w:val="2"/>
        <w:spacing w:line="240" w:lineRule="auto"/>
        <w:ind w:firstLineChars="200" w:firstLine="640"/>
        <w:rPr>
          <w:rFonts w:ascii="方正楷体_GBK" w:eastAsia="方正楷体_GBK" w:hAnsi="楷体"/>
        </w:rPr>
      </w:pPr>
      <w:bookmarkStart w:id="12" w:name="_Toc127041793"/>
      <w:r w:rsidRPr="00C70F02">
        <w:rPr>
          <w:rFonts w:ascii="方正楷体_GBK" w:eastAsia="方正楷体_GBK" w:hAnsi="楷体" w:hint="eastAsia"/>
        </w:rPr>
        <w:t>（二）项目资金情况</w:t>
      </w:r>
      <w:bookmarkEnd w:id="12"/>
    </w:p>
    <w:p w14:paraId="1A46EE77" w14:textId="50D3ACD9" w:rsidR="00CF6847" w:rsidRDefault="00063217" w:rsidP="000D705E">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w:t>
      </w:r>
      <w:r w:rsidR="0003151B">
        <w:rPr>
          <w:rFonts w:ascii="方正仿宋_GBK" w:eastAsia="方正仿宋_GBK" w:hAnsi="仿宋" w:hint="eastAsia"/>
          <w:sz w:val="32"/>
          <w:szCs w:val="32"/>
        </w:rPr>
        <w:t>2</w:t>
      </w:r>
      <w:r w:rsidR="0003151B">
        <w:rPr>
          <w:rFonts w:ascii="方正仿宋_GBK" w:eastAsia="方正仿宋_GBK" w:hAnsi="仿宋"/>
          <w:sz w:val="32"/>
          <w:szCs w:val="32"/>
        </w:rPr>
        <w:t>021年</w:t>
      </w:r>
      <w:r w:rsidR="00E47EA1">
        <w:rPr>
          <w:rFonts w:ascii="方正仿宋_GBK" w:eastAsia="方正仿宋_GBK" w:hAnsi="仿宋"/>
          <w:sz w:val="32"/>
          <w:szCs w:val="32"/>
        </w:rPr>
        <w:t>系预算内资金，</w:t>
      </w:r>
      <w:r w:rsidR="006B29C4">
        <w:rPr>
          <w:rFonts w:ascii="方正仿宋_GBK" w:eastAsia="方正仿宋_GBK" w:hAnsi="仿宋"/>
          <w:sz w:val="32"/>
          <w:szCs w:val="32"/>
        </w:rPr>
        <w:t>年初预算批复</w:t>
      </w:r>
      <w:r w:rsidR="006B29C4">
        <w:rPr>
          <w:rFonts w:ascii="方正仿宋_GBK" w:eastAsia="方正仿宋_GBK" w:hAnsi="仿宋" w:hint="eastAsia"/>
          <w:sz w:val="32"/>
          <w:szCs w:val="32"/>
        </w:rPr>
        <w:t>1</w:t>
      </w:r>
      <w:r w:rsidR="006B29C4">
        <w:rPr>
          <w:rFonts w:ascii="方正仿宋_GBK" w:eastAsia="方正仿宋_GBK" w:hAnsi="仿宋"/>
          <w:sz w:val="32"/>
          <w:szCs w:val="32"/>
        </w:rPr>
        <w:t>7</w:t>
      </w:r>
      <w:r w:rsidR="00B339AA">
        <w:rPr>
          <w:rFonts w:ascii="方正仿宋_GBK" w:eastAsia="方正仿宋_GBK" w:hAnsi="仿宋"/>
          <w:sz w:val="32"/>
          <w:szCs w:val="32"/>
        </w:rPr>
        <w:t>0</w:t>
      </w:r>
      <w:r w:rsidR="006B29C4">
        <w:rPr>
          <w:rFonts w:ascii="方正仿宋_GBK" w:eastAsia="方正仿宋_GBK" w:hAnsi="仿宋"/>
          <w:sz w:val="32"/>
          <w:szCs w:val="32"/>
        </w:rPr>
        <w:t>万元，但据水区残联称，实际全年到位资金</w:t>
      </w:r>
      <w:r w:rsidR="006B29C4">
        <w:rPr>
          <w:rFonts w:ascii="方正仿宋_GBK" w:eastAsia="方正仿宋_GBK" w:hAnsi="仿宋" w:hint="eastAsia"/>
          <w:sz w:val="32"/>
          <w:szCs w:val="32"/>
        </w:rPr>
        <w:t>1</w:t>
      </w:r>
      <w:r w:rsidR="006B29C4">
        <w:rPr>
          <w:rFonts w:ascii="方正仿宋_GBK" w:eastAsia="方正仿宋_GBK" w:hAnsi="仿宋"/>
          <w:sz w:val="32"/>
          <w:szCs w:val="32"/>
        </w:rPr>
        <w:t>38.47万元，全部使用完毕</w:t>
      </w:r>
      <w:r w:rsidR="004F4E85">
        <w:rPr>
          <w:rFonts w:ascii="方正仿宋_GBK" w:eastAsia="方正仿宋_GBK" w:hAnsi="仿宋"/>
          <w:sz w:val="32"/>
          <w:szCs w:val="32"/>
        </w:rPr>
        <w:t>，</w:t>
      </w:r>
      <w:r w:rsidR="000D705E">
        <w:rPr>
          <w:rFonts w:ascii="方正仿宋_GBK" w:eastAsia="方正仿宋_GBK" w:hAnsi="仿宋"/>
          <w:sz w:val="32"/>
          <w:szCs w:val="32"/>
        </w:rPr>
        <w:t>需要说明的是</w:t>
      </w:r>
      <w:r w:rsidR="000D705E" w:rsidRPr="000D705E">
        <w:rPr>
          <w:rFonts w:ascii="方正仿宋_GBK" w:eastAsia="方正仿宋_GBK" w:hAnsi="仿宋" w:hint="eastAsia"/>
          <w:sz w:val="32"/>
          <w:szCs w:val="32"/>
        </w:rPr>
        <w:t>部分项目</w:t>
      </w:r>
      <w:r w:rsidR="000D705E">
        <w:rPr>
          <w:rFonts w:ascii="方正仿宋_GBK" w:eastAsia="方正仿宋_GBK" w:hAnsi="仿宋" w:hint="eastAsia"/>
          <w:sz w:val="32"/>
          <w:szCs w:val="32"/>
        </w:rPr>
        <w:t>执行，</w:t>
      </w:r>
      <w:r w:rsidR="000D705E" w:rsidRPr="000D705E">
        <w:rPr>
          <w:rFonts w:ascii="方正仿宋_GBK" w:eastAsia="方正仿宋_GBK" w:hAnsi="仿宋" w:hint="eastAsia"/>
          <w:sz w:val="32"/>
          <w:szCs w:val="32"/>
        </w:rPr>
        <w:t>是由中央残疾人事业发展补助资金（转移支付）和区级的残保金一同来保障的。</w:t>
      </w:r>
      <w:r w:rsidR="000D705E">
        <w:rPr>
          <w:rFonts w:ascii="方正仿宋_GBK" w:eastAsia="方正仿宋_GBK" w:hAnsi="仿宋"/>
          <w:sz w:val="32"/>
          <w:szCs w:val="32"/>
        </w:rPr>
        <w:t>区级残保金</w:t>
      </w:r>
      <w:r w:rsidR="00E47EA1">
        <w:rPr>
          <w:rFonts w:ascii="方正仿宋_GBK" w:eastAsia="方正仿宋_GBK" w:hAnsi="仿宋"/>
          <w:sz w:val="32"/>
          <w:szCs w:val="32"/>
        </w:rPr>
        <w:t>资金</w:t>
      </w:r>
      <w:r w:rsidR="004F4E85">
        <w:rPr>
          <w:rFonts w:ascii="方正仿宋_GBK" w:eastAsia="方正仿宋_GBK" w:hAnsi="仿宋"/>
          <w:sz w:val="32"/>
          <w:szCs w:val="32"/>
        </w:rPr>
        <w:t>整体</w:t>
      </w:r>
      <w:r w:rsidR="00E47EA1">
        <w:rPr>
          <w:rFonts w:ascii="方正仿宋_GBK" w:eastAsia="方正仿宋_GBK" w:hAnsi="仿宋"/>
          <w:sz w:val="32"/>
          <w:szCs w:val="32"/>
        </w:rPr>
        <w:t>使用情况如下表</w:t>
      </w:r>
      <w:r w:rsidR="004F4E85">
        <w:rPr>
          <w:rFonts w:ascii="方正仿宋_GBK" w:eastAsia="方正仿宋_GBK" w:hAnsi="仿宋"/>
          <w:sz w:val="32"/>
          <w:szCs w:val="32"/>
        </w:rPr>
        <w:t>，各部分资金的使用详情见附件</w:t>
      </w:r>
      <w:r w:rsidR="004F4E85">
        <w:rPr>
          <w:rFonts w:ascii="方正仿宋_GBK" w:eastAsia="方正仿宋_GBK" w:hAnsi="仿宋" w:hint="eastAsia"/>
          <w:sz w:val="32"/>
          <w:szCs w:val="32"/>
        </w:rPr>
        <w:t>3</w:t>
      </w:r>
      <w:r w:rsidR="00E47EA1">
        <w:rPr>
          <w:rFonts w:ascii="方正仿宋_GBK" w:eastAsia="方正仿宋_GBK" w:hAnsi="仿宋"/>
          <w:sz w:val="32"/>
          <w:szCs w:val="32"/>
        </w:rPr>
        <w:t>：</w:t>
      </w:r>
    </w:p>
    <w:p w14:paraId="3FC5FAFF" w14:textId="2E0ED58F" w:rsidR="00624FDE" w:rsidRPr="00E47EA1" w:rsidRDefault="00624FDE" w:rsidP="00624FDE">
      <w:pPr>
        <w:jc w:val="center"/>
        <w:rPr>
          <w:rFonts w:ascii="方正仿宋_GBK" w:eastAsia="方正仿宋_GBK" w:hAnsi="仿宋"/>
          <w:b/>
          <w:sz w:val="32"/>
          <w:szCs w:val="32"/>
        </w:rPr>
      </w:pPr>
      <w:r w:rsidRPr="00E47EA1">
        <w:rPr>
          <w:rFonts w:ascii="方正仿宋_GBK" w:eastAsia="方正仿宋_GBK" w:hAnsi="仿宋"/>
          <w:b/>
          <w:sz w:val="32"/>
          <w:szCs w:val="32"/>
        </w:rPr>
        <w:t>表</w:t>
      </w:r>
      <w:r w:rsidRPr="00E47EA1">
        <w:rPr>
          <w:rFonts w:ascii="方正仿宋_GBK" w:eastAsia="方正仿宋_GBK" w:hAnsi="仿宋" w:hint="eastAsia"/>
          <w:b/>
          <w:sz w:val="32"/>
          <w:szCs w:val="32"/>
        </w:rPr>
        <w:t>1</w:t>
      </w:r>
      <w:r w:rsidR="004F4E85">
        <w:rPr>
          <w:rFonts w:ascii="方正仿宋_GBK" w:eastAsia="方正仿宋_GBK" w:hAnsi="仿宋"/>
          <w:b/>
          <w:sz w:val="32"/>
          <w:szCs w:val="32"/>
        </w:rPr>
        <w:t>残保金</w:t>
      </w:r>
      <w:r w:rsidR="00E47EA1" w:rsidRPr="00E47EA1">
        <w:rPr>
          <w:rFonts w:ascii="方正仿宋_GBK" w:eastAsia="方正仿宋_GBK" w:hAnsi="仿宋"/>
          <w:b/>
          <w:sz w:val="32"/>
          <w:szCs w:val="32"/>
        </w:rPr>
        <w:t>资金使用</w:t>
      </w:r>
      <w:r w:rsidR="004F4E85">
        <w:rPr>
          <w:rFonts w:ascii="方正仿宋_GBK" w:eastAsia="方正仿宋_GBK" w:hAnsi="仿宋"/>
          <w:b/>
          <w:sz w:val="32"/>
          <w:szCs w:val="32"/>
        </w:rPr>
        <w:t>整体情况</w:t>
      </w:r>
      <w:r w:rsidR="00E47EA1" w:rsidRPr="00E47EA1">
        <w:rPr>
          <w:rFonts w:ascii="方正仿宋_GBK" w:eastAsia="方正仿宋_GBK" w:hAnsi="仿宋"/>
          <w:b/>
          <w:sz w:val="32"/>
          <w:szCs w:val="32"/>
        </w:rPr>
        <w:t>表（元）</w:t>
      </w:r>
    </w:p>
    <w:tbl>
      <w:tblPr>
        <w:tblW w:w="7792" w:type="dxa"/>
        <w:tblLook w:val="04A0" w:firstRow="1" w:lastRow="0" w:firstColumn="1" w:lastColumn="0" w:noHBand="0" w:noVBand="1"/>
      </w:tblPr>
      <w:tblGrid>
        <w:gridCol w:w="1271"/>
        <w:gridCol w:w="4678"/>
        <w:gridCol w:w="1843"/>
      </w:tblGrid>
      <w:tr w:rsidR="004F4E85" w:rsidRPr="004F4E85" w14:paraId="0892F326" w14:textId="77777777" w:rsidTr="004F4E85">
        <w:trPr>
          <w:trHeight w:val="42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76F3" w14:textId="77777777" w:rsidR="004F4E85" w:rsidRPr="004F4E85" w:rsidRDefault="004F4E85" w:rsidP="004F4E85">
            <w:pPr>
              <w:adjustRightInd/>
              <w:snapToGrid/>
              <w:spacing w:after="0"/>
              <w:jc w:val="center"/>
              <w:rPr>
                <w:rFonts w:ascii="仿宋" w:eastAsia="仿宋" w:hAnsi="仿宋" w:cs="宋体"/>
                <w:b/>
                <w:bCs/>
                <w:color w:val="000000"/>
              </w:rPr>
            </w:pPr>
            <w:r w:rsidRPr="004F4E85">
              <w:rPr>
                <w:rFonts w:ascii="仿宋" w:eastAsia="仿宋" w:hAnsi="仿宋" w:cs="宋体" w:hint="eastAsia"/>
                <w:b/>
                <w:bCs/>
                <w:color w:val="000000"/>
              </w:rPr>
              <w:t>序号</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20D61AC7" w14:textId="77777777" w:rsidR="004F4E85" w:rsidRPr="004F4E85" w:rsidRDefault="004F4E85" w:rsidP="004F4E85">
            <w:pPr>
              <w:adjustRightInd/>
              <w:snapToGrid/>
              <w:spacing w:after="0"/>
              <w:jc w:val="center"/>
              <w:rPr>
                <w:rFonts w:ascii="仿宋" w:eastAsia="仿宋" w:hAnsi="仿宋" w:cs="宋体"/>
                <w:b/>
                <w:bCs/>
                <w:color w:val="000000"/>
              </w:rPr>
            </w:pPr>
            <w:r w:rsidRPr="004F4E85">
              <w:rPr>
                <w:rFonts w:ascii="仿宋" w:eastAsia="仿宋" w:hAnsi="仿宋" w:cs="宋体" w:hint="eastAsia"/>
                <w:b/>
                <w:bCs/>
                <w:color w:val="000000"/>
              </w:rPr>
              <w:t>项目名称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0CDF73E" w14:textId="77777777" w:rsidR="004F4E85" w:rsidRPr="004F4E85" w:rsidRDefault="004F4E85" w:rsidP="004F4E85">
            <w:pPr>
              <w:adjustRightInd/>
              <w:snapToGrid/>
              <w:spacing w:after="0"/>
              <w:jc w:val="center"/>
              <w:rPr>
                <w:rFonts w:ascii="仿宋" w:eastAsia="仿宋" w:hAnsi="仿宋" w:cs="宋体"/>
                <w:b/>
                <w:bCs/>
                <w:color w:val="000000"/>
              </w:rPr>
            </w:pPr>
            <w:r w:rsidRPr="004F4E85">
              <w:rPr>
                <w:rFonts w:ascii="仿宋" w:eastAsia="仿宋" w:hAnsi="仿宋" w:cs="宋体" w:hint="eastAsia"/>
                <w:b/>
                <w:bCs/>
                <w:color w:val="000000"/>
              </w:rPr>
              <w:t>金额（元）</w:t>
            </w:r>
          </w:p>
        </w:tc>
      </w:tr>
      <w:tr w:rsidR="004F4E85" w:rsidRPr="004F4E85" w14:paraId="60192E09" w14:textId="77777777" w:rsidTr="004F4E85">
        <w:trPr>
          <w:trHeight w:val="6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886A252"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1</w:t>
            </w:r>
          </w:p>
        </w:tc>
        <w:tc>
          <w:tcPr>
            <w:tcW w:w="4678" w:type="dxa"/>
            <w:tcBorders>
              <w:top w:val="nil"/>
              <w:left w:val="nil"/>
              <w:bottom w:val="single" w:sz="4" w:space="0" w:color="auto"/>
              <w:right w:val="single" w:sz="4" w:space="0" w:color="auto"/>
            </w:tcBorders>
            <w:shd w:val="clear" w:color="auto" w:fill="auto"/>
            <w:noWrap/>
            <w:vAlign w:val="center"/>
            <w:hideMark/>
          </w:tcPr>
          <w:p w14:paraId="300DC908"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残疾人康复救助和培训、辅具购买</w:t>
            </w:r>
          </w:p>
        </w:tc>
        <w:tc>
          <w:tcPr>
            <w:tcW w:w="1843" w:type="dxa"/>
            <w:tcBorders>
              <w:top w:val="nil"/>
              <w:left w:val="nil"/>
              <w:bottom w:val="single" w:sz="4" w:space="0" w:color="auto"/>
              <w:right w:val="single" w:sz="4" w:space="0" w:color="auto"/>
            </w:tcBorders>
            <w:shd w:val="clear" w:color="auto" w:fill="auto"/>
            <w:noWrap/>
            <w:vAlign w:val="center"/>
            <w:hideMark/>
          </w:tcPr>
          <w:p w14:paraId="1BE5F5F3" w14:textId="77777777" w:rsidR="004F4E85" w:rsidRPr="004F4E85" w:rsidRDefault="004F4E85" w:rsidP="004F4E85">
            <w:pPr>
              <w:adjustRightInd/>
              <w:snapToGrid/>
              <w:spacing w:after="0"/>
              <w:rPr>
                <w:rFonts w:ascii="仿宋" w:eastAsia="仿宋" w:hAnsi="仿宋" w:cs="宋体"/>
                <w:color w:val="000000"/>
              </w:rPr>
            </w:pPr>
            <w:r w:rsidRPr="004F4E85">
              <w:rPr>
                <w:rFonts w:ascii="仿宋" w:eastAsia="仿宋" w:hAnsi="仿宋" w:cs="宋体" w:hint="eastAsia"/>
                <w:color w:val="000000"/>
              </w:rPr>
              <w:t xml:space="preserve">    446,233.00 </w:t>
            </w:r>
          </w:p>
        </w:tc>
      </w:tr>
      <w:tr w:rsidR="004F4E85" w:rsidRPr="004F4E85" w14:paraId="4901B08A" w14:textId="77777777" w:rsidTr="004F4E85">
        <w:trPr>
          <w:trHeight w:val="7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1080967"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2</w:t>
            </w:r>
          </w:p>
        </w:tc>
        <w:tc>
          <w:tcPr>
            <w:tcW w:w="4678" w:type="dxa"/>
            <w:tcBorders>
              <w:top w:val="nil"/>
              <w:left w:val="nil"/>
              <w:bottom w:val="single" w:sz="4" w:space="0" w:color="auto"/>
              <w:right w:val="single" w:sz="4" w:space="0" w:color="auto"/>
            </w:tcBorders>
            <w:shd w:val="clear" w:color="auto" w:fill="auto"/>
            <w:vAlign w:val="center"/>
            <w:hideMark/>
          </w:tcPr>
          <w:p w14:paraId="6C5D911A"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残疾人自主创业、个体就业扶持和补助，上学、参加职业技能培训补助</w:t>
            </w:r>
          </w:p>
        </w:tc>
        <w:tc>
          <w:tcPr>
            <w:tcW w:w="1843" w:type="dxa"/>
            <w:tcBorders>
              <w:top w:val="nil"/>
              <w:left w:val="nil"/>
              <w:bottom w:val="single" w:sz="4" w:space="0" w:color="auto"/>
              <w:right w:val="single" w:sz="4" w:space="0" w:color="auto"/>
            </w:tcBorders>
            <w:shd w:val="clear" w:color="auto" w:fill="auto"/>
            <w:noWrap/>
            <w:vAlign w:val="center"/>
            <w:hideMark/>
          </w:tcPr>
          <w:p w14:paraId="5C9486BC" w14:textId="77777777" w:rsidR="004F4E85" w:rsidRPr="004F4E85" w:rsidRDefault="004F4E85" w:rsidP="004F4E85">
            <w:pPr>
              <w:adjustRightInd/>
              <w:snapToGrid/>
              <w:spacing w:after="0"/>
              <w:rPr>
                <w:rFonts w:ascii="仿宋" w:eastAsia="仿宋" w:hAnsi="仿宋" w:cs="宋体"/>
                <w:color w:val="000000"/>
              </w:rPr>
            </w:pPr>
            <w:r w:rsidRPr="004F4E85">
              <w:rPr>
                <w:rFonts w:ascii="仿宋" w:eastAsia="仿宋" w:hAnsi="仿宋" w:cs="宋体" w:hint="eastAsia"/>
                <w:color w:val="000000"/>
              </w:rPr>
              <w:t xml:space="preserve">    224,525.80 </w:t>
            </w:r>
          </w:p>
        </w:tc>
      </w:tr>
      <w:tr w:rsidR="004F4E85" w:rsidRPr="004F4E85" w14:paraId="09EA1290" w14:textId="77777777" w:rsidTr="004F4E85">
        <w:trPr>
          <w:trHeight w:val="76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DE7A98"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lastRenderedPageBreak/>
              <w:t>3</w:t>
            </w:r>
          </w:p>
        </w:tc>
        <w:tc>
          <w:tcPr>
            <w:tcW w:w="4678" w:type="dxa"/>
            <w:tcBorders>
              <w:top w:val="nil"/>
              <w:left w:val="nil"/>
              <w:bottom w:val="single" w:sz="4" w:space="0" w:color="auto"/>
              <w:right w:val="single" w:sz="4" w:space="0" w:color="auto"/>
            </w:tcBorders>
            <w:shd w:val="clear" w:color="auto" w:fill="auto"/>
            <w:vAlign w:val="center"/>
            <w:hideMark/>
          </w:tcPr>
          <w:p w14:paraId="5211F89A"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廉租房租住补贴、居家托养补助和超比例安排就业补助奖励金</w:t>
            </w:r>
          </w:p>
        </w:tc>
        <w:tc>
          <w:tcPr>
            <w:tcW w:w="1843" w:type="dxa"/>
            <w:tcBorders>
              <w:top w:val="nil"/>
              <w:left w:val="nil"/>
              <w:bottom w:val="single" w:sz="4" w:space="0" w:color="auto"/>
              <w:right w:val="single" w:sz="4" w:space="0" w:color="auto"/>
            </w:tcBorders>
            <w:shd w:val="clear" w:color="auto" w:fill="auto"/>
            <w:noWrap/>
            <w:vAlign w:val="center"/>
            <w:hideMark/>
          </w:tcPr>
          <w:p w14:paraId="167B0E8E" w14:textId="77777777" w:rsidR="004F4E85" w:rsidRPr="004F4E85" w:rsidRDefault="004F4E85" w:rsidP="004F4E85">
            <w:pPr>
              <w:adjustRightInd/>
              <w:snapToGrid/>
              <w:spacing w:after="0"/>
              <w:rPr>
                <w:rFonts w:ascii="仿宋" w:eastAsia="仿宋" w:hAnsi="仿宋" w:cs="宋体"/>
                <w:color w:val="000000"/>
              </w:rPr>
            </w:pPr>
            <w:r w:rsidRPr="004F4E85">
              <w:rPr>
                <w:rFonts w:ascii="仿宋" w:eastAsia="仿宋" w:hAnsi="仿宋" w:cs="宋体" w:hint="eastAsia"/>
                <w:color w:val="000000"/>
              </w:rPr>
              <w:t xml:space="preserve">     88,361.00 </w:t>
            </w:r>
          </w:p>
        </w:tc>
      </w:tr>
      <w:tr w:rsidR="004F4E85" w:rsidRPr="004F4E85" w14:paraId="13DD6004" w14:textId="77777777" w:rsidTr="004F4E85">
        <w:trPr>
          <w:trHeight w:val="7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3D6E1E5"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4</w:t>
            </w:r>
          </w:p>
        </w:tc>
        <w:tc>
          <w:tcPr>
            <w:tcW w:w="4678" w:type="dxa"/>
            <w:tcBorders>
              <w:top w:val="nil"/>
              <w:left w:val="nil"/>
              <w:bottom w:val="single" w:sz="4" w:space="0" w:color="auto"/>
              <w:right w:val="single" w:sz="4" w:space="0" w:color="auto"/>
            </w:tcBorders>
            <w:shd w:val="clear" w:color="auto" w:fill="auto"/>
            <w:noWrap/>
            <w:vAlign w:val="center"/>
            <w:hideMark/>
          </w:tcPr>
          <w:p w14:paraId="15A50841"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残疾人残疾程度鉴定费用</w:t>
            </w:r>
          </w:p>
        </w:tc>
        <w:tc>
          <w:tcPr>
            <w:tcW w:w="1843" w:type="dxa"/>
            <w:tcBorders>
              <w:top w:val="nil"/>
              <w:left w:val="nil"/>
              <w:bottom w:val="single" w:sz="4" w:space="0" w:color="auto"/>
              <w:right w:val="single" w:sz="4" w:space="0" w:color="auto"/>
            </w:tcBorders>
            <w:shd w:val="clear" w:color="auto" w:fill="auto"/>
            <w:noWrap/>
            <w:vAlign w:val="center"/>
            <w:hideMark/>
          </w:tcPr>
          <w:p w14:paraId="773A550A"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 xml:space="preserve">     20,858.60 </w:t>
            </w:r>
          </w:p>
        </w:tc>
      </w:tr>
      <w:tr w:rsidR="004F4E85" w:rsidRPr="004F4E85" w14:paraId="36DD365A" w14:textId="77777777" w:rsidTr="004F4E85">
        <w:trPr>
          <w:trHeight w:val="6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EB924D7"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5</w:t>
            </w:r>
          </w:p>
        </w:tc>
        <w:tc>
          <w:tcPr>
            <w:tcW w:w="4678" w:type="dxa"/>
            <w:tcBorders>
              <w:top w:val="nil"/>
              <w:left w:val="nil"/>
              <w:bottom w:val="single" w:sz="4" w:space="0" w:color="auto"/>
              <w:right w:val="single" w:sz="4" w:space="0" w:color="auto"/>
            </w:tcBorders>
            <w:shd w:val="clear" w:color="auto" w:fill="auto"/>
            <w:noWrap/>
            <w:vAlign w:val="center"/>
            <w:hideMark/>
          </w:tcPr>
          <w:p w14:paraId="0FC7061A"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其他零散支出</w:t>
            </w:r>
          </w:p>
        </w:tc>
        <w:tc>
          <w:tcPr>
            <w:tcW w:w="1843" w:type="dxa"/>
            <w:tcBorders>
              <w:top w:val="nil"/>
              <w:left w:val="nil"/>
              <w:bottom w:val="single" w:sz="4" w:space="0" w:color="auto"/>
              <w:right w:val="single" w:sz="4" w:space="0" w:color="auto"/>
            </w:tcBorders>
            <w:shd w:val="clear" w:color="auto" w:fill="auto"/>
            <w:noWrap/>
            <w:vAlign w:val="center"/>
            <w:hideMark/>
          </w:tcPr>
          <w:p w14:paraId="6141DD8C"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 xml:space="preserve">    604,676.18 </w:t>
            </w:r>
          </w:p>
        </w:tc>
      </w:tr>
      <w:tr w:rsidR="004F4E85" w:rsidRPr="004F4E85" w14:paraId="3E615B3C" w14:textId="77777777" w:rsidTr="004F4E85">
        <w:trPr>
          <w:trHeight w:val="4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F7AE326" w14:textId="77777777" w:rsidR="004F4E85" w:rsidRPr="004F4E85" w:rsidRDefault="004F4E85" w:rsidP="004F4E85">
            <w:pPr>
              <w:adjustRightInd/>
              <w:snapToGrid/>
              <w:spacing w:after="0"/>
              <w:jc w:val="center"/>
              <w:rPr>
                <w:rFonts w:ascii="仿宋" w:eastAsia="仿宋" w:hAnsi="仿宋" w:cs="宋体"/>
                <w:color w:val="000000"/>
              </w:rPr>
            </w:pPr>
            <w:r w:rsidRPr="004F4E85">
              <w:rPr>
                <w:rFonts w:ascii="仿宋" w:eastAsia="仿宋" w:hAnsi="仿宋" w:cs="宋体" w:hint="eastAsia"/>
                <w:color w:val="000000"/>
              </w:rPr>
              <w:t>总计</w:t>
            </w:r>
          </w:p>
        </w:tc>
        <w:tc>
          <w:tcPr>
            <w:tcW w:w="4678" w:type="dxa"/>
            <w:tcBorders>
              <w:top w:val="nil"/>
              <w:left w:val="nil"/>
              <w:bottom w:val="single" w:sz="4" w:space="0" w:color="auto"/>
              <w:right w:val="single" w:sz="4" w:space="0" w:color="auto"/>
            </w:tcBorders>
            <w:shd w:val="clear" w:color="auto" w:fill="auto"/>
            <w:noWrap/>
            <w:vAlign w:val="center"/>
            <w:hideMark/>
          </w:tcPr>
          <w:p w14:paraId="08691B73" w14:textId="77777777" w:rsidR="004F4E85" w:rsidRPr="004F4E85" w:rsidRDefault="004F4E85" w:rsidP="004F4E85">
            <w:pPr>
              <w:adjustRightInd/>
              <w:snapToGrid/>
              <w:spacing w:after="0"/>
              <w:rPr>
                <w:rFonts w:ascii="仿宋" w:eastAsia="仿宋" w:hAnsi="仿宋" w:cs="宋体"/>
                <w:color w:val="000000"/>
              </w:rPr>
            </w:pPr>
            <w:r w:rsidRPr="004F4E85">
              <w:rPr>
                <w:rFonts w:ascii="仿宋" w:eastAsia="仿宋" w:hAnsi="仿宋" w:cs="宋体" w:hint="eastAsia"/>
                <w:color w:val="00000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434EBACE" w14:textId="77777777" w:rsidR="004F4E85" w:rsidRPr="004F4E85" w:rsidRDefault="004F4E85" w:rsidP="004F4E85">
            <w:pPr>
              <w:adjustRightInd/>
              <w:snapToGrid/>
              <w:spacing w:after="0"/>
              <w:rPr>
                <w:rFonts w:ascii="仿宋" w:eastAsia="仿宋" w:hAnsi="仿宋" w:cs="宋体"/>
                <w:color w:val="000000"/>
              </w:rPr>
            </w:pPr>
            <w:r w:rsidRPr="004F4E85">
              <w:rPr>
                <w:rFonts w:ascii="仿宋" w:eastAsia="仿宋" w:hAnsi="仿宋" w:cs="宋体" w:hint="eastAsia"/>
                <w:color w:val="000000"/>
              </w:rPr>
              <w:t xml:space="preserve">  1,384,654.58 </w:t>
            </w:r>
          </w:p>
        </w:tc>
      </w:tr>
    </w:tbl>
    <w:p w14:paraId="66115123" w14:textId="76B93C1D" w:rsidR="00ED6227" w:rsidRPr="004D1852" w:rsidRDefault="00ED6227" w:rsidP="00E86D0B">
      <w:pPr>
        <w:pStyle w:val="2"/>
        <w:spacing w:line="240" w:lineRule="auto"/>
        <w:ind w:leftChars="200" w:left="440"/>
        <w:rPr>
          <w:rFonts w:ascii="方正楷体_GBK" w:eastAsia="方正楷体_GBK" w:hAnsi="楷体"/>
        </w:rPr>
      </w:pPr>
      <w:bookmarkStart w:id="13" w:name="_Toc127041794"/>
      <w:r w:rsidRPr="002A4028">
        <w:rPr>
          <w:rFonts w:ascii="方正楷体_GBK" w:eastAsia="方正楷体_GBK" w:hAnsi="楷体" w:hint="eastAsia"/>
        </w:rPr>
        <w:t>（三）项目绩效目标</w:t>
      </w:r>
      <w:bookmarkEnd w:id="13"/>
    </w:p>
    <w:p w14:paraId="392AB0DA" w14:textId="77777777" w:rsidR="004F4E85" w:rsidRDefault="002A4028" w:rsidP="008D2AC9">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年度总体目标：</w:t>
      </w:r>
      <w:r w:rsidR="004F4E85" w:rsidRPr="004F4E85">
        <w:rPr>
          <w:rFonts w:ascii="方正仿宋_GBK" w:eastAsia="方正仿宋_GBK" w:hAnsi="仿宋" w:hint="eastAsia"/>
          <w:sz w:val="32"/>
          <w:szCs w:val="32"/>
        </w:rPr>
        <w:t>辖区内开展各项残疾人事业，组织残疾人开展康复、就业、培训等惠民活动，完成各项任务，发放各项残疾人补助资金。</w:t>
      </w:r>
    </w:p>
    <w:p w14:paraId="23370864" w14:textId="35CF5C02" w:rsidR="00E00B7B" w:rsidRPr="00A64F0C" w:rsidRDefault="00E00B7B" w:rsidP="008D2AC9">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1、产出</w:t>
      </w:r>
    </w:p>
    <w:p w14:paraId="710B05E3" w14:textId="7698C066" w:rsidR="004D1852"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服务辖区内持残疾人人数</w:t>
      </w:r>
      <w:r w:rsidR="00F37BB1" w:rsidRPr="00A64F0C">
        <w:rPr>
          <w:rFonts w:ascii="方正仿宋_GBK" w:eastAsia="方正仿宋_GBK" w:hAnsi="仿宋" w:hint="eastAsia"/>
          <w:sz w:val="32"/>
          <w:szCs w:val="32"/>
        </w:rPr>
        <w:t xml:space="preserve"> </w:t>
      </w:r>
      <w:r w:rsidR="00400E0E">
        <w:rPr>
          <w:rFonts w:ascii="方正仿宋_GBK" w:eastAsia="方正仿宋_GBK" w:hAnsi="仿宋" w:hint="eastAsia"/>
          <w:sz w:val="32"/>
          <w:szCs w:val="32"/>
        </w:rPr>
        <w:t>≥</w:t>
      </w:r>
      <w:r w:rsidR="00E47EA1">
        <w:rPr>
          <w:rFonts w:ascii="方正仿宋_GBK" w:eastAsia="方正仿宋_GBK" w:hAnsi="仿宋"/>
          <w:sz w:val="32"/>
          <w:szCs w:val="32"/>
        </w:rPr>
        <w:t>3</w:t>
      </w:r>
      <w:r w:rsidR="002A4028">
        <w:rPr>
          <w:rFonts w:ascii="方正仿宋_GBK" w:eastAsia="方正仿宋_GBK" w:hAnsi="仿宋"/>
          <w:sz w:val="32"/>
          <w:szCs w:val="32"/>
        </w:rPr>
        <w:t>0</w:t>
      </w:r>
      <w:r>
        <w:rPr>
          <w:rFonts w:ascii="方正仿宋_GBK" w:eastAsia="方正仿宋_GBK" w:hAnsi="仿宋"/>
          <w:sz w:val="32"/>
          <w:szCs w:val="32"/>
        </w:rPr>
        <w:t>00人</w:t>
      </w:r>
    </w:p>
    <w:p w14:paraId="719CC663" w14:textId="7523A343" w:rsidR="002A4028"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满足辖区内残疾人各项需求</w:t>
      </w:r>
      <w:r>
        <w:rPr>
          <w:rFonts w:ascii="方正仿宋_GBK" w:eastAsia="方正仿宋_GBK" w:hAnsi="仿宋" w:hint="eastAsia"/>
          <w:sz w:val="32"/>
          <w:szCs w:val="32"/>
        </w:rPr>
        <w:t>≥</w:t>
      </w:r>
      <w:r>
        <w:rPr>
          <w:rFonts w:ascii="方正仿宋_GBK" w:eastAsia="方正仿宋_GBK" w:hAnsi="仿宋"/>
          <w:sz w:val="32"/>
          <w:szCs w:val="32"/>
        </w:rPr>
        <w:t>85%</w:t>
      </w:r>
    </w:p>
    <w:p w14:paraId="72D50DD4" w14:textId="47CEA288" w:rsidR="009227DA" w:rsidRPr="009227DA"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发放、支付各项残疾人补贴及时率</w:t>
      </w:r>
      <w:r>
        <w:rPr>
          <w:rFonts w:ascii="方正仿宋_GBK" w:eastAsia="方正仿宋_GBK" w:hAnsi="仿宋" w:hint="eastAsia"/>
          <w:sz w:val="32"/>
          <w:szCs w:val="32"/>
        </w:rPr>
        <w:t>≥</w:t>
      </w:r>
      <w:r w:rsidR="00E47EA1">
        <w:rPr>
          <w:rFonts w:ascii="方正仿宋_GBK" w:eastAsia="方正仿宋_GBK" w:hAnsi="仿宋"/>
          <w:sz w:val="32"/>
          <w:szCs w:val="32"/>
        </w:rPr>
        <w:t>90%</w:t>
      </w:r>
    </w:p>
    <w:p w14:paraId="59850635" w14:textId="32F10D01" w:rsidR="009227DA"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节假日慰问经费</w:t>
      </w:r>
      <w:r w:rsidR="009227DA">
        <w:rPr>
          <w:rFonts w:ascii="方正仿宋_GBK" w:eastAsia="方正仿宋_GBK" w:hAnsi="仿宋" w:hint="eastAsia"/>
          <w:sz w:val="32"/>
          <w:szCs w:val="32"/>
        </w:rPr>
        <w:t>＝</w:t>
      </w:r>
      <w:r>
        <w:rPr>
          <w:rFonts w:ascii="方正仿宋_GBK" w:eastAsia="方正仿宋_GBK" w:hAnsi="仿宋"/>
          <w:sz w:val="32"/>
          <w:szCs w:val="32"/>
        </w:rPr>
        <w:t>14万元</w:t>
      </w:r>
    </w:p>
    <w:p w14:paraId="26391792" w14:textId="4387719D" w:rsidR="009227DA"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文体宣传经费</w:t>
      </w:r>
      <w:r w:rsidR="009227DA">
        <w:rPr>
          <w:rFonts w:ascii="方正仿宋_GBK" w:eastAsia="方正仿宋_GBK" w:hAnsi="仿宋" w:hint="eastAsia"/>
          <w:sz w:val="32"/>
          <w:szCs w:val="32"/>
        </w:rPr>
        <w:t>＝</w:t>
      </w:r>
      <w:r>
        <w:rPr>
          <w:rFonts w:ascii="方正仿宋_GBK" w:eastAsia="方正仿宋_GBK" w:hAnsi="仿宋"/>
          <w:sz w:val="32"/>
          <w:szCs w:val="32"/>
        </w:rPr>
        <w:t>5</w:t>
      </w:r>
      <w:r w:rsidR="00E47EA1">
        <w:rPr>
          <w:rFonts w:ascii="方正仿宋_GBK" w:eastAsia="方正仿宋_GBK" w:hAnsi="仿宋"/>
          <w:sz w:val="32"/>
          <w:szCs w:val="32"/>
        </w:rPr>
        <w:t>万元</w:t>
      </w:r>
    </w:p>
    <w:p w14:paraId="221D517E" w14:textId="754111CD" w:rsidR="009227DA"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残疾人康复、教就等补贴</w:t>
      </w:r>
      <w:r w:rsidR="00E47EA1">
        <w:rPr>
          <w:rFonts w:ascii="方正仿宋_GBK" w:eastAsia="方正仿宋_GBK" w:hAnsi="仿宋" w:hint="eastAsia"/>
          <w:sz w:val="32"/>
          <w:szCs w:val="32"/>
        </w:rPr>
        <w:t>＝</w:t>
      </w:r>
      <w:r>
        <w:rPr>
          <w:rFonts w:ascii="方正仿宋_GBK" w:eastAsia="方正仿宋_GBK" w:hAnsi="仿宋"/>
          <w:sz w:val="32"/>
          <w:szCs w:val="32"/>
        </w:rPr>
        <w:t>94</w:t>
      </w:r>
      <w:r w:rsidR="00E47EA1">
        <w:rPr>
          <w:rFonts w:ascii="方正仿宋_GBK" w:eastAsia="方正仿宋_GBK" w:hAnsi="仿宋"/>
          <w:sz w:val="32"/>
          <w:szCs w:val="32"/>
        </w:rPr>
        <w:t>万元</w:t>
      </w:r>
    </w:p>
    <w:p w14:paraId="2485B868" w14:textId="78EBB7B7" w:rsidR="009227DA"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残联专委人员经费</w:t>
      </w:r>
      <w:r w:rsidR="009227DA">
        <w:rPr>
          <w:rFonts w:ascii="方正仿宋_GBK" w:eastAsia="方正仿宋_GBK" w:hAnsi="仿宋" w:hint="eastAsia"/>
          <w:sz w:val="32"/>
          <w:szCs w:val="32"/>
        </w:rPr>
        <w:t>＝</w:t>
      </w:r>
      <w:r>
        <w:rPr>
          <w:rFonts w:ascii="方正仿宋_GBK" w:eastAsia="方正仿宋_GBK" w:hAnsi="仿宋"/>
          <w:sz w:val="32"/>
          <w:szCs w:val="32"/>
        </w:rPr>
        <w:t>57</w:t>
      </w:r>
      <w:r w:rsidR="00E47EA1">
        <w:rPr>
          <w:rFonts w:ascii="方正仿宋_GBK" w:eastAsia="方正仿宋_GBK" w:hAnsi="仿宋"/>
          <w:sz w:val="32"/>
          <w:szCs w:val="32"/>
        </w:rPr>
        <w:t>万元</w:t>
      </w:r>
    </w:p>
    <w:p w14:paraId="001A2828" w14:textId="05714BB9" w:rsidR="00D82EEF" w:rsidRPr="00A64F0C" w:rsidRDefault="00D82EEF" w:rsidP="00D82EEF">
      <w:pPr>
        <w:ind w:left="640"/>
        <w:jc w:val="both"/>
        <w:rPr>
          <w:rFonts w:ascii="方正仿宋_GBK" w:eastAsia="方正仿宋_GBK" w:hAnsi="仿宋"/>
          <w:sz w:val="32"/>
          <w:szCs w:val="32"/>
        </w:rPr>
      </w:pPr>
      <w:r w:rsidRPr="00A64F0C">
        <w:rPr>
          <w:rFonts w:ascii="方正仿宋_GBK" w:eastAsia="方正仿宋_GBK" w:hAnsi="仿宋" w:hint="eastAsia"/>
          <w:sz w:val="32"/>
          <w:szCs w:val="32"/>
        </w:rPr>
        <w:t>2、效益</w:t>
      </w:r>
    </w:p>
    <w:p w14:paraId="15A47812" w14:textId="77777777" w:rsidR="004F4E85"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提高残疾人基本生活水平</w:t>
      </w:r>
    </w:p>
    <w:p w14:paraId="5EA95BB7" w14:textId="33A3002C" w:rsidR="00A34E97"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t>提高残疾人融入社</w:t>
      </w:r>
      <w:r>
        <w:rPr>
          <w:rFonts w:ascii="方正仿宋_GBK" w:eastAsia="方正仿宋_GBK" w:hAnsi="仿宋" w:hint="eastAsia"/>
          <w:sz w:val="32"/>
          <w:szCs w:val="32"/>
        </w:rPr>
        <w:t>会</w:t>
      </w:r>
      <w:r w:rsidRPr="004F4E85">
        <w:rPr>
          <w:rFonts w:ascii="方正仿宋_GBK" w:eastAsia="方正仿宋_GBK" w:hAnsi="仿宋" w:hint="eastAsia"/>
          <w:sz w:val="32"/>
          <w:szCs w:val="32"/>
        </w:rPr>
        <w:t>生活能力</w:t>
      </w:r>
    </w:p>
    <w:p w14:paraId="2043A774" w14:textId="2751BFFB" w:rsidR="00D82EEF" w:rsidRDefault="004F4E85" w:rsidP="004F4E85">
      <w:pPr>
        <w:pStyle w:val="a8"/>
        <w:numPr>
          <w:ilvl w:val="0"/>
          <w:numId w:val="1"/>
        </w:numPr>
        <w:ind w:firstLineChars="0"/>
        <w:jc w:val="both"/>
        <w:rPr>
          <w:rFonts w:ascii="方正仿宋_GBK" w:eastAsia="方正仿宋_GBK" w:hAnsi="仿宋"/>
          <w:sz w:val="32"/>
          <w:szCs w:val="32"/>
        </w:rPr>
      </w:pPr>
      <w:r w:rsidRPr="004F4E85">
        <w:rPr>
          <w:rFonts w:ascii="方正仿宋_GBK" w:eastAsia="方正仿宋_GBK" w:hAnsi="仿宋" w:hint="eastAsia"/>
          <w:sz w:val="32"/>
          <w:szCs w:val="32"/>
        </w:rPr>
        <w:lastRenderedPageBreak/>
        <w:t>受托残疾人及家庭满意度</w:t>
      </w:r>
      <w:r w:rsidR="00A34E97">
        <w:rPr>
          <w:rFonts w:ascii="方正仿宋_GBK" w:eastAsia="方正仿宋_GBK" w:hAnsi="仿宋" w:hint="eastAsia"/>
          <w:sz w:val="32"/>
          <w:szCs w:val="32"/>
        </w:rPr>
        <w:t>≥</w:t>
      </w:r>
      <w:r>
        <w:rPr>
          <w:rFonts w:ascii="方正仿宋_GBK" w:eastAsia="方正仿宋_GBK" w:hAnsi="仿宋"/>
          <w:sz w:val="32"/>
          <w:szCs w:val="32"/>
        </w:rPr>
        <w:t>8</w:t>
      </w:r>
      <w:r w:rsidR="00A34E97">
        <w:rPr>
          <w:rFonts w:ascii="方正仿宋_GBK" w:eastAsia="方正仿宋_GBK" w:hAnsi="仿宋"/>
          <w:sz w:val="32"/>
          <w:szCs w:val="32"/>
        </w:rPr>
        <w:t>5</w:t>
      </w:r>
      <w:r w:rsidR="00C16D32">
        <w:rPr>
          <w:rFonts w:ascii="方正仿宋_GBK" w:eastAsia="方正仿宋_GBK" w:hAnsi="仿宋"/>
          <w:sz w:val="32"/>
          <w:szCs w:val="32"/>
        </w:rPr>
        <w:t>%</w:t>
      </w:r>
    </w:p>
    <w:p w14:paraId="45B05447" w14:textId="2A0EC435" w:rsidR="00ED6227" w:rsidRPr="0015673E" w:rsidRDefault="00ED6227" w:rsidP="00377D13">
      <w:pPr>
        <w:pStyle w:val="1"/>
        <w:spacing w:line="240" w:lineRule="auto"/>
        <w:jc w:val="both"/>
        <w:rPr>
          <w:rFonts w:ascii="方正黑体_GBK" w:eastAsia="方正黑体_GBK" w:hAnsi="黑体"/>
          <w:sz w:val="32"/>
          <w:szCs w:val="32"/>
        </w:rPr>
      </w:pPr>
      <w:bookmarkStart w:id="14" w:name="_Toc127041795"/>
      <w:r w:rsidRPr="00A142FB">
        <w:rPr>
          <w:rFonts w:ascii="方正黑体_GBK" w:eastAsia="方正黑体_GBK" w:hAnsi="黑体" w:hint="eastAsia"/>
          <w:sz w:val="32"/>
          <w:szCs w:val="32"/>
        </w:rPr>
        <w:t>二、</w:t>
      </w:r>
      <w:r w:rsidR="00E422DB" w:rsidRPr="00A142FB">
        <w:rPr>
          <w:rFonts w:ascii="方正黑体_GBK" w:eastAsia="方正黑体_GBK" w:hAnsi="黑体" w:hint="eastAsia"/>
          <w:sz w:val="32"/>
          <w:szCs w:val="32"/>
        </w:rPr>
        <w:t>绩效</w:t>
      </w:r>
      <w:r w:rsidRPr="00A142FB">
        <w:rPr>
          <w:rFonts w:ascii="方正黑体_GBK" w:eastAsia="方正黑体_GBK" w:hAnsi="黑体" w:hint="eastAsia"/>
          <w:sz w:val="32"/>
          <w:szCs w:val="32"/>
        </w:rPr>
        <w:t>评价工作</w:t>
      </w:r>
      <w:r w:rsidR="00E422DB" w:rsidRPr="00A142FB">
        <w:rPr>
          <w:rFonts w:ascii="方正黑体_GBK" w:eastAsia="方正黑体_GBK" w:hAnsi="黑体" w:hint="eastAsia"/>
          <w:sz w:val="32"/>
          <w:szCs w:val="32"/>
        </w:rPr>
        <w:t>开展情况</w:t>
      </w:r>
      <w:bookmarkEnd w:id="14"/>
    </w:p>
    <w:p w14:paraId="189E036F" w14:textId="77777777" w:rsidR="00ED6227" w:rsidRPr="0015673E" w:rsidRDefault="00ED6227" w:rsidP="00377D13">
      <w:pPr>
        <w:pStyle w:val="2"/>
        <w:spacing w:line="240" w:lineRule="auto"/>
        <w:ind w:firstLineChars="200" w:firstLine="640"/>
        <w:jc w:val="both"/>
        <w:rPr>
          <w:rFonts w:ascii="方正楷体_GBK" w:eastAsia="方正楷体_GBK" w:hAnsi="楷体"/>
        </w:rPr>
      </w:pPr>
      <w:bookmarkStart w:id="15" w:name="_Toc127041796"/>
      <w:r w:rsidRPr="0015673E">
        <w:rPr>
          <w:rFonts w:ascii="方正楷体_GBK" w:eastAsia="方正楷体_GBK" w:hAnsi="楷体" w:hint="eastAsia"/>
        </w:rPr>
        <w:t>（一）评价目的</w:t>
      </w:r>
      <w:r w:rsidR="005969BE" w:rsidRPr="0015673E">
        <w:rPr>
          <w:rFonts w:ascii="方正楷体_GBK" w:eastAsia="方正楷体_GBK" w:hAnsi="楷体" w:hint="eastAsia"/>
        </w:rPr>
        <w:t>、对象和范围</w:t>
      </w:r>
      <w:bookmarkEnd w:id="15"/>
    </w:p>
    <w:p w14:paraId="39B6EC48" w14:textId="089E6E5A" w:rsidR="00D12612" w:rsidRDefault="00A06FCD" w:rsidP="00D12612">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w:t>
      </w:r>
      <w:r>
        <w:rPr>
          <w:rFonts w:ascii="方正仿宋_GBK" w:eastAsia="方正仿宋_GBK" w:hAnsi="仿宋"/>
          <w:sz w:val="32"/>
          <w:szCs w:val="32"/>
        </w:rPr>
        <w:t>对象为</w:t>
      </w:r>
      <w:r w:rsidR="00D12612">
        <w:rPr>
          <w:rFonts w:ascii="方正仿宋_GBK" w:eastAsia="方正仿宋_GBK" w:hAnsi="仿宋"/>
          <w:sz w:val="32"/>
          <w:szCs w:val="32"/>
        </w:rPr>
        <w:t>水区残联</w:t>
      </w:r>
      <w:r w:rsidR="00D12612">
        <w:rPr>
          <w:rFonts w:ascii="方正仿宋_GBK" w:eastAsia="方正仿宋_GBK" w:hAnsi="仿宋" w:hint="eastAsia"/>
          <w:sz w:val="32"/>
          <w:szCs w:val="32"/>
        </w:rPr>
        <w:t>2</w:t>
      </w:r>
      <w:r w:rsidR="00D12612">
        <w:rPr>
          <w:rFonts w:ascii="方正仿宋_GBK" w:eastAsia="方正仿宋_GBK" w:hAnsi="仿宋"/>
          <w:sz w:val="32"/>
          <w:szCs w:val="32"/>
        </w:rPr>
        <w:t>021年残疾人就业保障金项目，</w:t>
      </w:r>
      <w:r w:rsidR="00A26A42">
        <w:rPr>
          <w:rFonts w:ascii="方正仿宋_GBK" w:eastAsia="方正仿宋_GBK" w:hAnsi="仿宋"/>
          <w:sz w:val="32"/>
          <w:szCs w:val="32"/>
        </w:rPr>
        <w:t>是经常性项目，</w:t>
      </w:r>
      <w:r w:rsidR="004F30AC">
        <w:rPr>
          <w:rFonts w:ascii="方正仿宋_GBK" w:eastAsia="方正仿宋_GBK" w:hAnsi="仿宋"/>
          <w:sz w:val="32"/>
          <w:szCs w:val="32"/>
        </w:rPr>
        <w:t>主要资金用途即为</w:t>
      </w:r>
      <w:r w:rsidR="00D12612">
        <w:rPr>
          <w:rFonts w:ascii="方正仿宋_GBK" w:eastAsia="方正仿宋_GBK" w:hAnsi="仿宋"/>
          <w:sz w:val="32"/>
          <w:szCs w:val="32"/>
        </w:rPr>
        <w:t>保障残疾人的各类服务，比如辅助器具适配、精神病防治、精准康复、就业扶持、上学及受教育的补助等。</w:t>
      </w:r>
    </w:p>
    <w:p w14:paraId="3D578614" w14:textId="368337C1" w:rsidR="00A142FB" w:rsidRDefault="00471931" w:rsidP="002E3CB1">
      <w:pPr>
        <w:ind w:firstLineChars="200" w:firstLine="640"/>
        <w:jc w:val="both"/>
        <w:rPr>
          <w:rFonts w:ascii="方正仿宋_GBK" w:eastAsia="方正仿宋_GBK" w:hAnsi="仿宋"/>
          <w:sz w:val="32"/>
          <w:szCs w:val="32"/>
        </w:rPr>
      </w:pPr>
      <w:r>
        <w:rPr>
          <w:rFonts w:ascii="方正仿宋_GBK" w:eastAsia="方正仿宋_GBK" w:hAnsi="仿宋"/>
          <w:sz w:val="32"/>
          <w:szCs w:val="32"/>
        </w:rPr>
        <w:t>此次评价旨在</w:t>
      </w:r>
      <w:r w:rsidR="00423501">
        <w:rPr>
          <w:rFonts w:ascii="方正仿宋_GBK" w:eastAsia="方正仿宋_GBK" w:hAnsi="仿宋" w:hint="eastAsia"/>
          <w:sz w:val="32"/>
          <w:szCs w:val="32"/>
        </w:rPr>
        <w:t>独立</w:t>
      </w:r>
      <w:r w:rsidR="00423501">
        <w:rPr>
          <w:rFonts w:ascii="方正仿宋_GBK" w:eastAsia="方正仿宋_GBK" w:hAnsi="仿宋"/>
          <w:sz w:val="32"/>
          <w:szCs w:val="32"/>
        </w:rPr>
        <w:t>、客观、公正地</w:t>
      </w:r>
      <w:r w:rsidR="00423501">
        <w:rPr>
          <w:rFonts w:ascii="方正仿宋_GBK" w:eastAsia="方正仿宋_GBK" w:hAnsi="仿宋" w:hint="eastAsia"/>
          <w:sz w:val="32"/>
          <w:szCs w:val="32"/>
        </w:rPr>
        <w:t>对</w:t>
      </w:r>
      <w:r w:rsidR="00423501">
        <w:rPr>
          <w:rFonts w:ascii="方正仿宋_GBK" w:eastAsia="方正仿宋_GBK" w:hAnsi="仿宋"/>
          <w:sz w:val="32"/>
          <w:szCs w:val="32"/>
        </w:rPr>
        <w:t>该项目</w:t>
      </w:r>
      <w:r w:rsidR="003339CF">
        <w:rPr>
          <w:rFonts w:ascii="方正仿宋_GBK" w:eastAsia="方正仿宋_GBK" w:hAnsi="仿宋"/>
          <w:sz w:val="32"/>
          <w:szCs w:val="32"/>
        </w:rPr>
        <w:t>进行评价，</w:t>
      </w:r>
      <w:r w:rsidR="00A142FB">
        <w:rPr>
          <w:rFonts w:ascii="方正仿宋_GBK" w:eastAsia="方正仿宋_GBK" w:hAnsi="仿宋"/>
          <w:sz w:val="32"/>
          <w:szCs w:val="32"/>
        </w:rPr>
        <w:t>通过评价，对项目资金使用的合规性、效益性进行分析，总结项目实施做法、经验和问题，提出改进意见，为后期项目执行提供优化依据。也能够激励项目相关执行方，强化工作职责，更为清晰地认识到工作要求标准，主动提高工作效率。</w:t>
      </w:r>
    </w:p>
    <w:p w14:paraId="09905C73" w14:textId="77777777" w:rsidR="00ED6227" w:rsidRPr="00A72D81" w:rsidRDefault="00ED6227" w:rsidP="00793177">
      <w:pPr>
        <w:pStyle w:val="2"/>
        <w:spacing w:line="240" w:lineRule="auto"/>
        <w:ind w:firstLineChars="200" w:firstLine="640"/>
        <w:jc w:val="both"/>
        <w:rPr>
          <w:rFonts w:ascii="方正楷体_GBK" w:eastAsia="方正楷体_GBK" w:hAnsi="楷体"/>
        </w:rPr>
      </w:pPr>
      <w:bookmarkStart w:id="16" w:name="_Toc127041797"/>
      <w:r w:rsidRPr="00A72D81">
        <w:rPr>
          <w:rFonts w:ascii="方正楷体_GBK" w:eastAsia="方正楷体_GBK" w:hAnsi="楷体" w:hint="eastAsia"/>
        </w:rPr>
        <w:t>（二）评价原则</w:t>
      </w:r>
      <w:r w:rsidR="00623958" w:rsidRPr="00A72D81">
        <w:rPr>
          <w:rFonts w:ascii="方正楷体_GBK" w:eastAsia="方正楷体_GBK" w:hAnsi="楷体" w:hint="eastAsia"/>
        </w:rPr>
        <w:t>及</w:t>
      </w:r>
      <w:r w:rsidR="00623958" w:rsidRPr="00A72D81">
        <w:rPr>
          <w:rFonts w:ascii="方正楷体_GBK" w:eastAsia="方正楷体_GBK" w:hAnsi="楷体"/>
        </w:rPr>
        <w:t>标准</w:t>
      </w:r>
      <w:bookmarkEnd w:id="16"/>
    </w:p>
    <w:p w14:paraId="6F8F888A" w14:textId="236AD605" w:rsidR="00793177" w:rsidRDefault="00897A87" w:rsidP="00793177">
      <w:pPr>
        <w:ind w:firstLineChars="200" w:firstLine="640"/>
        <w:jc w:val="both"/>
        <w:rPr>
          <w:rFonts w:ascii="方正仿宋_GBK" w:eastAsia="方正仿宋_GBK" w:hAnsi="仿宋"/>
          <w:sz w:val="32"/>
          <w:szCs w:val="32"/>
        </w:rPr>
      </w:pPr>
      <w:r w:rsidRPr="00B90B10">
        <w:rPr>
          <w:rFonts w:ascii="方正仿宋_GBK" w:eastAsia="方正仿宋_GBK" w:hAnsi="仿宋" w:hint="eastAsia"/>
          <w:sz w:val="32"/>
          <w:szCs w:val="32"/>
        </w:rPr>
        <w:t>根据</w:t>
      </w:r>
      <w:r w:rsidR="004367E3" w:rsidRPr="00B90B10">
        <w:rPr>
          <w:rFonts w:ascii="方正仿宋_GBK" w:eastAsia="方正仿宋_GBK" w:hAnsi="仿宋" w:hint="eastAsia"/>
          <w:sz w:val="32"/>
          <w:szCs w:val="32"/>
        </w:rPr>
        <w:t>财政部</w:t>
      </w:r>
      <w:r w:rsidR="00A375BA" w:rsidRPr="00B90B10">
        <w:rPr>
          <w:rFonts w:ascii="方正仿宋_GBK" w:eastAsia="方正仿宋_GBK" w:hAnsi="仿宋" w:hint="eastAsia"/>
          <w:sz w:val="32"/>
          <w:szCs w:val="32"/>
        </w:rPr>
        <w:t>《项目支出绩效评价管理办法》（财预</w:t>
      </w:r>
      <w:r w:rsidR="00C5465A" w:rsidRPr="00B90B10">
        <w:rPr>
          <w:rFonts w:ascii="方正仿宋_GBK" w:eastAsia="方正仿宋_GBK" w:hAnsi="仿宋" w:hint="eastAsia"/>
          <w:sz w:val="32"/>
          <w:szCs w:val="32"/>
        </w:rPr>
        <w:t>（2020）</w:t>
      </w:r>
      <w:r w:rsidR="00A375BA" w:rsidRPr="00B90B10">
        <w:rPr>
          <w:rFonts w:ascii="方正仿宋_GBK" w:eastAsia="方正仿宋_GBK" w:hAnsi="仿宋" w:hint="eastAsia"/>
          <w:sz w:val="32"/>
          <w:szCs w:val="32"/>
        </w:rPr>
        <w:t>10号）</w:t>
      </w:r>
      <w:r w:rsidR="00C5465A" w:rsidRPr="00B90B10">
        <w:rPr>
          <w:rFonts w:ascii="方正仿宋_GBK" w:eastAsia="方正仿宋_GBK" w:hAnsi="仿宋" w:hint="eastAsia"/>
          <w:sz w:val="32"/>
          <w:szCs w:val="32"/>
        </w:rPr>
        <w:t>和</w:t>
      </w:r>
      <w:r w:rsidR="00122501" w:rsidRPr="00B90B10">
        <w:rPr>
          <w:rFonts w:ascii="方正仿宋_GBK" w:eastAsia="方正仿宋_GBK" w:hAnsi="仿宋" w:hint="eastAsia"/>
          <w:sz w:val="32"/>
          <w:szCs w:val="32"/>
        </w:rPr>
        <w:t>乌鲁木齐市</w:t>
      </w:r>
      <w:r w:rsidR="00BC79D5" w:rsidRPr="00B90B10">
        <w:rPr>
          <w:rFonts w:ascii="方正仿宋_GBK" w:eastAsia="方正仿宋_GBK" w:hAnsi="仿宋" w:hint="eastAsia"/>
          <w:sz w:val="32"/>
          <w:szCs w:val="32"/>
        </w:rPr>
        <w:t>有关财政支出绩效评价的</w:t>
      </w:r>
      <w:r w:rsidR="00DA0888">
        <w:rPr>
          <w:rFonts w:ascii="方正仿宋_GBK" w:eastAsia="方正仿宋_GBK" w:hAnsi="仿宋" w:hint="eastAsia"/>
          <w:sz w:val="32"/>
          <w:szCs w:val="32"/>
        </w:rPr>
        <w:t>相关</w:t>
      </w:r>
      <w:r w:rsidR="00BC79D5" w:rsidRPr="00B90B10">
        <w:rPr>
          <w:rFonts w:ascii="方正仿宋_GBK" w:eastAsia="方正仿宋_GBK" w:hAnsi="仿宋" w:hint="eastAsia"/>
          <w:sz w:val="32"/>
          <w:szCs w:val="32"/>
        </w:rPr>
        <w:t>规定，</w:t>
      </w:r>
      <w:r w:rsidR="00BC79D5" w:rsidRPr="00570C95">
        <w:rPr>
          <w:rFonts w:ascii="方正仿宋_GBK" w:eastAsia="方正仿宋_GBK" w:hAnsi="仿宋" w:hint="eastAsia"/>
          <w:sz w:val="32"/>
          <w:szCs w:val="32"/>
        </w:rPr>
        <w:t>结合</w:t>
      </w:r>
      <w:r w:rsidR="000A5750" w:rsidRPr="00570C95">
        <w:rPr>
          <w:rFonts w:ascii="方正仿宋_GBK" w:eastAsia="方正仿宋_GBK" w:hAnsi="仿宋" w:hint="eastAsia"/>
          <w:sz w:val="32"/>
          <w:szCs w:val="32"/>
        </w:rPr>
        <w:t>项目</w:t>
      </w:r>
      <w:r w:rsidR="0004266F" w:rsidRPr="00570C95">
        <w:rPr>
          <w:rFonts w:ascii="方正仿宋_GBK" w:eastAsia="方正仿宋_GBK" w:hAnsi="仿宋" w:hint="eastAsia"/>
          <w:sz w:val="32"/>
          <w:szCs w:val="32"/>
        </w:rPr>
        <w:t>进度和</w:t>
      </w:r>
      <w:r w:rsidR="004F78CD" w:rsidRPr="00570C95">
        <w:rPr>
          <w:rFonts w:ascii="方正仿宋_GBK" w:eastAsia="方正仿宋_GBK" w:hAnsi="仿宋" w:hint="eastAsia"/>
          <w:sz w:val="32"/>
          <w:szCs w:val="32"/>
        </w:rPr>
        <w:t>资金使用</w:t>
      </w:r>
      <w:r w:rsidR="0004266F" w:rsidRPr="00570C95">
        <w:rPr>
          <w:rFonts w:ascii="方正仿宋_GBK" w:eastAsia="方正仿宋_GBK" w:hAnsi="仿宋" w:hint="eastAsia"/>
          <w:sz w:val="32"/>
          <w:szCs w:val="32"/>
        </w:rPr>
        <w:t>情况，遵循“客观、公正、科学、规范”的原则</w:t>
      </w:r>
      <w:r w:rsidR="002D2AE3" w:rsidRPr="00570C95">
        <w:rPr>
          <w:rFonts w:ascii="方正仿宋_GBK" w:eastAsia="方正仿宋_GBK" w:hAnsi="仿宋" w:hint="eastAsia"/>
          <w:sz w:val="32"/>
          <w:szCs w:val="32"/>
        </w:rPr>
        <w:t>，</w:t>
      </w:r>
      <w:r w:rsidR="00BE0023" w:rsidRPr="00570C95">
        <w:rPr>
          <w:rFonts w:ascii="方正仿宋_GBK" w:eastAsia="方正仿宋_GBK" w:hAnsi="仿宋" w:hint="eastAsia"/>
          <w:sz w:val="32"/>
          <w:szCs w:val="32"/>
        </w:rPr>
        <w:t>选取</w:t>
      </w:r>
      <w:r w:rsidR="00BE0023" w:rsidRPr="00570C95">
        <w:rPr>
          <w:rFonts w:ascii="方正仿宋_GBK" w:eastAsia="方正仿宋_GBK" w:hAnsi="仿宋"/>
          <w:sz w:val="32"/>
          <w:szCs w:val="32"/>
        </w:rPr>
        <w:t>适当的评价方法，</w:t>
      </w:r>
      <w:r w:rsidR="00A801F2" w:rsidRPr="00570C95">
        <w:rPr>
          <w:rFonts w:ascii="方正仿宋_GBK" w:eastAsia="方正仿宋_GBK" w:hAnsi="仿宋" w:hint="eastAsia"/>
          <w:sz w:val="32"/>
          <w:szCs w:val="32"/>
        </w:rPr>
        <w:t>按照规范的程序，</w:t>
      </w:r>
      <w:r w:rsidR="006C61BD" w:rsidRPr="00570C95">
        <w:rPr>
          <w:rFonts w:ascii="方正仿宋_GBK" w:eastAsia="方正仿宋_GBK" w:hAnsi="仿宋" w:hint="eastAsia"/>
          <w:sz w:val="32"/>
          <w:szCs w:val="32"/>
        </w:rPr>
        <w:t>对</w:t>
      </w:r>
      <w:r w:rsidR="00A6213C" w:rsidRPr="00570C95">
        <w:rPr>
          <w:rFonts w:ascii="方正仿宋_GBK" w:eastAsia="方正仿宋_GBK" w:hAnsi="仿宋" w:hint="eastAsia"/>
          <w:sz w:val="32"/>
          <w:szCs w:val="32"/>
        </w:rPr>
        <w:t>资金</w:t>
      </w:r>
      <w:r w:rsidR="00A6213C" w:rsidRPr="00570C95">
        <w:rPr>
          <w:rFonts w:ascii="方正仿宋_GBK" w:eastAsia="方正仿宋_GBK" w:hAnsi="仿宋"/>
          <w:sz w:val="32"/>
          <w:szCs w:val="32"/>
        </w:rPr>
        <w:t>使用效益</w:t>
      </w:r>
      <w:r w:rsidR="00065B6E" w:rsidRPr="00570C95">
        <w:rPr>
          <w:rFonts w:ascii="方正仿宋_GBK" w:eastAsia="方正仿宋_GBK" w:hAnsi="仿宋" w:hint="eastAsia"/>
          <w:sz w:val="32"/>
          <w:szCs w:val="32"/>
        </w:rPr>
        <w:t>进行</w:t>
      </w:r>
      <w:r w:rsidR="00804CC4" w:rsidRPr="00570C95">
        <w:rPr>
          <w:rFonts w:ascii="方正仿宋_GBK" w:eastAsia="方正仿宋_GBK" w:hAnsi="仿宋" w:hint="eastAsia"/>
          <w:sz w:val="32"/>
          <w:szCs w:val="32"/>
        </w:rPr>
        <w:t>反映</w:t>
      </w:r>
      <w:r w:rsidR="0089404D" w:rsidRPr="00570C95">
        <w:rPr>
          <w:rFonts w:ascii="方正仿宋_GBK" w:eastAsia="方正仿宋_GBK" w:hAnsi="仿宋" w:hint="eastAsia"/>
          <w:sz w:val="32"/>
          <w:szCs w:val="32"/>
        </w:rPr>
        <w:t>，</w:t>
      </w:r>
      <w:r w:rsidR="0089404D" w:rsidRPr="00570C95">
        <w:rPr>
          <w:rFonts w:ascii="方正仿宋_GBK" w:eastAsia="方正仿宋_GBK" w:hAnsi="仿宋"/>
          <w:sz w:val="32"/>
          <w:szCs w:val="32"/>
        </w:rPr>
        <w:t>尤其对于产出和效益</w:t>
      </w:r>
      <w:r w:rsidR="00D741E5" w:rsidRPr="00570C95">
        <w:rPr>
          <w:rFonts w:ascii="方正仿宋_GBK" w:eastAsia="方正仿宋_GBK" w:hAnsi="仿宋" w:hint="eastAsia"/>
          <w:sz w:val="32"/>
          <w:szCs w:val="32"/>
        </w:rPr>
        <w:t>进行</w:t>
      </w:r>
      <w:r w:rsidR="0052453D" w:rsidRPr="00570C95">
        <w:rPr>
          <w:rFonts w:ascii="方正仿宋_GBK" w:eastAsia="方正仿宋_GBK" w:hAnsi="仿宋" w:hint="eastAsia"/>
          <w:sz w:val="32"/>
          <w:szCs w:val="32"/>
        </w:rPr>
        <w:t>重点分析</w:t>
      </w:r>
      <w:r w:rsidR="00804CC4" w:rsidRPr="00570C95">
        <w:rPr>
          <w:rFonts w:ascii="方正仿宋_GBK" w:eastAsia="方正仿宋_GBK" w:hAnsi="仿宋" w:hint="eastAsia"/>
          <w:sz w:val="32"/>
          <w:szCs w:val="32"/>
        </w:rPr>
        <w:t>。</w:t>
      </w:r>
      <w:r w:rsidR="008C4DAA">
        <w:rPr>
          <w:rFonts w:ascii="方正仿宋_GBK" w:eastAsia="方正仿宋_GBK" w:hAnsi="仿宋" w:hint="eastAsia"/>
          <w:sz w:val="32"/>
          <w:szCs w:val="32"/>
        </w:rPr>
        <w:t>总结经验做法，反思项目实施和管理中的问题，</w:t>
      </w:r>
      <w:r w:rsidR="00A142FB" w:rsidRPr="00A142FB">
        <w:rPr>
          <w:rFonts w:ascii="方正仿宋_GBK" w:eastAsia="方正仿宋_GBK" w:hAnsi="仿宋" w:hint="eastAsia"/>
          <w:sz w:val="32"/>
          <w:szCs w:val="32"/>
        </w:rPr>
        <w:t>切实提升财政资金管理的科学化、规范化和精细化水平。</w:t>
      </w:r>
    </w:p>
    <w:p w14:paraId="20500E51" w14:textId="4550A739" w:rsidR="00623958" w:rsidRPr="00B90B10" w:rsidRDefault="00DB57D7" w:rsidP="00793177">
      <w:pPr>
        <w:ind w:firstLineChars="200" w:firstLine="640"/>
        <w:jc w:val="both"/>
        <w:rPr>
          <w:rFonts w:ascii="方正仿宋_GBK" w:eastAsia="方正仿宋_GBK" w:hAnsi="仿宋"/>
          <w:sz w:val="32"/>
          <w:szCs w:val="32"/>
        </w:rPr>
      </w:pPr>
      <w:r w:rsidRPr="00570C95">
        <w:rPr>
          <w:rFonts w:ascii="方正仿宋_GBK" w:eastAsia="方正仿宋_GBK" w:hAnsi="仿宋" w:hint="eastAsia"/>
          <w:sz w:val="32"/>
          <w:szCs w:val="32"/>
        </w:rPr>
        <w:lastRenderedPageBreak/>
        <w:t>绩效评价标准采用计划</w:t>
      </w:r>
      <w:r w:rsidR="008734C5" w:rsidRPr="00570C95">
        <w:rPr>
          <w:rFonts w:ascii="方正仿宋_GBK" w:eastAsia="方正仿宋_GBK" w:hAnsi="仿宋" w:hint="eastAsia"/>
          <w:sz w:val="32"/>
          <w:szCs w:val="32"/>
        </w:rPr>
        <w:t>和</w:t>
      </w:r>
      <w:r w:rsidR="00423929">
        <w:rPr>
          <w:rFonts w:ascii="方正仿宋_GBK" w:eastAsia="方正仿宋_GBK" w:hAnsi="仿宋" w:hint="eastAsia"/>
          <w:sz w:val="32"/>
          <w:szCs w:val="32"/>
        </w:rPr>
        <w:t>历史</w:t>
      </w:r>
      <w:r w:rsidRPr="00570C95">
        <w:rPr>
          <w:rFonts w:ascii="方正仿宋_GBK" w:eastAsia="方正仿宋_GBK" w:hAnsi="仿宋" w:hint="eastAsia"/>
          <w:sz w:val="32"/>
          <w:szCs w:val="32"/>
        </w:rPr>
        <w:t>标准来</w:t>
      </w:r>
      <w:r w:rsidR="006D74D4" w:rsidRPr="00570C95">
        <w:rPr>
          <w:rFonts w:ascii="方正仿宋_GBK" w:eastAsia="方正仿宋_GBK" w:hAnsi="仿宋" w:hint="eastAsia"/>
          <w:sz w:val="32"/>
          <w:szCs w:val="32"/>
        </w:rPr>
        <w:t>制定，</w:t>
      </w:r>
      <w:r w:rsidR="007B5849">
        <w:rPr>
          <w:rFonts w:ascii="方正仿宋_GBK" w:eastAsia="方正仿宋_GBK" w:hAnsi="仿宋" w:hint="eastAsia"/>
          <w:sz w:val="32"/>
          <w:szCs w:val="32"/>
        </w:rPr>
        <w:t>同时</w:t>
      </w:r>
      <w:r w:rsidR="00423929">
        <w:rPr>
          <w:rFonts w:ascii="方正仿宋_GBK" w:eastAsia="方正仿宋_GBK" w:hAnsi="仿宋" w:hint="eastAsia"/>
          <w:sz w:val="32"/>
          <w:szCs w:val="32"/>
        </w:rPr>
        <w:t>以</w:t>
      </w:r>
      <w:r w:rsidR="00423929">
        <w:rPr>
          <w:rFonts w:ascii="方正仿宋_GBK" w:eastAsia="方正仿宋_GBK" w:hAnsi="仿宋"/>
          <w:sz w:val="32"/>
          <w:szCs w:val="32"/>
        </w:rPr>
        <w:t>预先制定的目标、</w:t>
      </w:r>
      <w:r w:rsidR="00423929">
        <w:rPr>
          <w:rFonts w:ascii="方正仿宋_GBK" w:eastAsia="方正仿宋_GBK" w:hAnsi="仿宋" w:hint="eastAsia"/>
          <w:sz w:val="32"/>
          <w:szCs w:val="32"/>
        </w:rPr>
        <w:t>计划、</w:t>
      </w:r>
      <w:r w:rsidR="00423929">
        <w:rPr>
          <w:rFonts w:ascii="方正仿宋_GBK" w:eastAsia="方正仿宋_GBK" w:hAnsi="仿宋"/>
          <w:sz w:val="32"/>
          <w:szCs w:val="32"/>
        </w:rPr>
        <w:t>预算</w:t>
      </w:r>
      <w:r w:rsidR="007B5849">
        <w:rPr>
          <w:rFonts w:ascii="方正仿宋_GBK" w:eastAsia="方正仿宋_GBK" w:hAnsi="仿宋" w:hint="eastAsia"/>
          <w:sz w:val="32"/>
          <w:szCs w:val="32"/>
        </w:rPr>
        <w:t>和参照</w:t>
      </w:r>
      <w:r w:rsidR="007B5849">
        <w:rPr>
          <w:rFonts w:ascii="方正仿宋_GBK" w:eastAsia="方正仿宋_GBK" w:hAnsi="仿宋"/>
          <w:sz w:val="32"/>
          <w:szCs w:val="32"/>
        </w:rPr>
        <w:t>历史数据</w:t>
      </w:r>
      <w:r w:rsidR="00F91DB4">
        <w:rPr>
          <w:rFonts w:ascii="方正仿宋_GBK" w:eastAsia="方正仿宋_GBK" w:hAnsi="仿宋" w:hint="eastAsia"/>
          <w:sz w:val="32"/>
          <w:szCs w:val="32"/>
        </w:rPr>
        <w:t>制定</w:t>
      </w:r>
      <w:r w:rsidR="00F91DB4">
        <w:rPr>
          <w:rFonts w:ascii="方正仿宋_GBK" w:eastAsia="方正仿宋_GBK" w:hAnsi="仿宋"/>
          <w:sz w:val="32"/>
          <w:szCs w:val="32"/>
        </w:rPr>
        <w:t>的</w:t>
      </w:r>
      <w:r w:rsidR="00F91DB4">
        <w:rPr>
          <w:rFonts w:ascii="方正仿宋_GBK" w:eastAsia="方正仿宋_GBK" w:hAnsi="仿宋" w:hint="eastAsia"/>
          <w:sz w:val="32"/>
          <w:szCs w:val="32"/>
        </w:rPr>
        <w:t>评价</w:t>
      </w:r>
      <w:r w:rsidR="00F91DB4">
        <w:rPr>
          <w:rFonts w:ascii="方正仿宋_GBK" w:eastAsia="方正仿宋_GBK" w:hAnsi="仿宋"/>
          <w:sz w:val="32"/>
          <w:szCs w:val="32"/>
        </w:rPr>
        <w:t>标准</w:t>
      </w:r>
      <w:r w:rsidR="00F91DB4">
        <w:rPr>
          <w:rFonts w:ascii="方正仿宋_GBK" w:eastAsia="方正仿宋_GBK" w:hAnsi="仿宋" w:hint="eastAsia"/>
          <w:sz w:val="32"/>
          <w:szCs w:val="32"/>
        </w:rPr>
        <w:t>来</w:t>
      </w:r>
      <w:r w:rsidR="00F91DB4">
        <w:rPr>
          <w:rFonts w:ascii="方正仿宋_GBK" w:eastAsia="方正仿宋_GBK" w:hAnsi="仿宋"/>
          <w:sz w:val="32"/>
          <w:szCs w:val="32"/>
        </w:rPr>
        <w:t>对绩效指标完成情况进行</w:t>
      </w:r>
      <w:r w:rsidR="00F91DB4">
        <w:rPr>
          <w:rFonts w:ascii="方正仿宋_GBK" w:eastAsia="方正仿宋_GBK" w:hAnsi="仿宋" w:hint="eastAsia"/>
          <w:sz w:val="32"/>
          <w:szCs w:val="32"/>
        </w:rPr>
        <w:t>评判</w:t>
      </w:r>
      <w:r w:rsidR="00F91DB4">
        <w:rPr>
          <w:rFonts w:ascii="方正仿宋_GBK" w:eastAsia="方正仿宋_GBK" w:hAnsi="仿宋"/>
          <w:sz w:val="32"/>
          <w:szCs w:val="32"/>
        </w:rPr>
        <w:t>。</w:t>
      </w:r>
    </w:p>
    <w:p w14:paraId="3A41F1E3" w14:textId="77777777" w:rsidR="003D7641" w:rsidRPr="00921730" w:rsidRDefault="00ED6227" w:rsidP="00B116D6">
      <w:pPr>
        <w:pStyle w:val="2"/>
        <w:spacing w:line="240" w:lineRule="auto"/>
        <w:ind w:firstLineChars="200" w:firstLine="640"/>
        <w:jc w:val="both"/>
        <w:rPr>
          <w:rFonts w:ascii="方正楷体_GBK" w:eastAsia="方正楷体_GBK" w:hAnsi="楷体"/>
        </w:rPr>
      </w:pPr>
      <w:bookmarkStart w:id="17" w:name="_Toc127041798"/>
      <w:r w:rsidRPr="00921730">
        <w:rPr>
          <w:rFonts w:ascii="方正楷体_GBK" w:eastAsia="方正楷体_GBK" w:hAnsi="楷体" w:hint="eastAsia"/>
        </w:rPr>
        <w:t>（三）评价方法</w:t>
      </w:r>
      <w:bookmarkEnd w:id="17"/>
    </w:p>
    <w:p w14:paraId="6CB81830" w14:textId="77777777"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sz w:val="32"/>
          <w:szCs w:val="32"/>
        </w:rPr>
        <w:t>在评价任务的分工及时间安排方面，绩效评价小组在对评价任务进行科学分解的基础上，明确各项任务的内部分工和时间要求。</w:t>
      </w:r>
    </w:p>
    <w:p w14:paraId="48FFE559" w14:textId="0661840D" w:rsidR="004F30AC" w:rsidRPr="00D12612" w:rsidRDefault="00DA3759" w:rsidP="00D12612">
      <w:pPr>
        <w:ind w:firstLineChars="200" w:firstLine="640"/>
        <w:jc w:val="both"/>
        <w:rPr>
          <w:rFonts w:ascii="方正仿宋_GBK" w:eastAsia="方正仿宋_GBK" w:hAnsi="仿宋"/>
          <w:sz w:val="32"/>
          <w:szCs w:val="32"/>
        </w:rPr>
      </w:pPr>
      <w:r>
        <w:rPr>
          <w:rFonts w:ascii="方正仿宋_GBK" w:eastAsia="方正仿宋_GBK" w:hAnsi="仿宋" w:hint="eastAsia"/>
          <w:b/>
          <w:sz w:val="32"/>
          <w:szCs w:val="32"/>
        </w:rPr>
        <w:t>资料搜集</w:t>
      </w:r>
      <w:r w:rsidR="00CE5B5E" w:rsidRPr="00CE5B5E">
        <w:rPr>
          <w:rFonts w:ascii="方正仿宋_GBK" w:eastAsia="方正仿宋_GBK" w:hAnsi="仿宋" w:hint="eastAsia"/>
          <w:b/>
          <w:sz w:val="32"/>
          <w:szCs w:val="32"/>
        </w:rPr>
        <w:t>：</w:t>
      </w:r>
      <w:r w:rsidR="00D12612" w:rsidRPr="00D12612">
        <w:rPr>
          <w:rFonts w:ascii="方正仿宋_GBK" w:eastAsia="方正仿宋_GBK" w:hAnsi="仿宋" w:hint="eastAsia"/>
          <w:sz w:val="32"/>
          <w:szCs w:val="32"/>
        </w:rPr>
        <w:t>残保金作为</w:t>
      </w:r>
      <w:r w:rsidR="00D12612">
        <w:rPr>
          <w:rFonts w:ascii="方正仿宋_GBK" w:eastAsia="方正仿宋_GBK" w:hAnsi="仿宋" w:hint="eastAsia"/>
          <w:sz w:val="32"/>
          <w:szCs w:val="32"/>
        </w:rPr>
        <w:t>一项保障残疾人群体权益的重要性工作，有较多各级指导文件，通过查阅相关政策，才能理解残保金政策实施意义。</w:t>
      </w:r>
      <w:r w:rsidR="00D12612" w:rsidRPr="00D12612">
        <w:rPr>
          <w:rFonts w:ascii="方正仿宋_GBK" w:eastAsia="方正仿宋_GBK" w:hAnsi="仿宋"/>
          <w:sz w:val="32"/>
          <w:szCs w:val="32"/>
        </w:rPr>
        <w:t>再比对</w:t>
      </w:r>
      <w:r w:rsidR="00D12612">
        <w:rPr>
          <w:rFonts w:ascii="方正仿宋_GBK" w:eastAsia="方正仿宋_GBK" w:hAnsi="仿宋"/>
          <w:sz w:val="32"/>
          <w:szCs w:val="32"/>
        </w:rPr>
        <w:t>重评单位提供的资金使用资料，才能判断资金使用是否存在不规范，是否存在影响资金发挥应有效益的因素。</w:t>
      </w:r>
    </w:p>
    <w:p w14:paraId="2C7C8428" w14:textId="5912F5AB"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b/>
          <w:sz w:val="32"/>
          <w:szCs w:val="32"/>
        </w:rPr>
        <w:t>面访</w:t>
      </w:r>
      <w:r w:rsidRPr="00CE5B5E">
        <w:rPr>
          <w:rFonts w:ascii="方正仿宋_GBK" w:eastAsia="方正仿宋_GBK" w:hAnsi="仿宋" w:hint="eastAsia"/>
          <w:b/>
          <w:sz w:val="32"/>
          <w:szCs w:val="32"/>
        </w:rPr>
        <w:t>：</w:t>
      </w:r>
      <w:r w:rsidRPr="00CE5B5E">
        <w:rPr>
          <w:rFonts w:ascii="方正仿宋_GBK" w:eastAsia="方正仿宋_GBK" w:hAnsi="仿宋" w:hint="eastAsia"/>
          <w:sz w:val="32"/>
          <w:szCs w:val="32"/>
        </w:rPr>
        <w:t>对于</w:t>
      </w:r>
      <w:r w:rsidR="001D19B1">
        <w:rPr>
          <w:rFonts w:ascii="方正仿宋_GBK" w:eastAsia="方正仿宋_GBK" w:hAnsi="仿宋" w:hint="eastAsia"/>
          <w:sz w:val="32"/>
          <w:szCs w:val="32"/>
        </w:rPr>
        <w:t>分析提供资料未能完全获取的信息，采用</w:t>
      </w:r>
      <w:r>
        <w:rPr>
          <w:rFonts w:ascii="方正仿宋_GBK" w:eastAsia="方正仿宋_GBK" w:hAnsi="仿宋" w:hint="eastAsia"/>
          <w:sz w:val="32"/>
          <w:szCs w:val="32"/>
        </w:rPr>
        <w:t>面访的方式加以收集。</w:t>
      </w:r>
    </w:p>
    <w:p w14:paraId="6BFD7C53" w14:textId="02941A4F" w:rsidR="00CE5B5E" w:rsidRPr="00CE5B5E" w:rsidRDefault="00CE5B5E" w:rsidP="00B116D6">
      <w:pPr>
        <w:ind w:firstLineChars="200" w:firstLine="640"/>
        <w:jc w:val="both"/>
        <w:rPr>
          <w:rFonts w:ascii="方正仿宋_GBK" w:eastAsia="方正仿宋_GBK" w:hAnsi="仿宋"/>
          <w:b/>
          <w:sz w:val="32"/>
          <w:szCs w:val="32"/>
        </w:rPr>
      </w:pPr>
      <w:r w:rsidRPr="00CE5B5E">
        <w:rPr>
          <w:rFonts w:ascii="方正仿宋_GBK" w:eastAsia="方正仿宋_GBK" w:hAnsi="仿宋"/>
          <w:b/>
          <w:sz w:val="32"/>
          <w:szCs w:val="32"/>
        </w:rPr>
        <w:t>调查问卷：</w:t>
      </w:r>
      <w:r w:rsidRPr="00CE5B5E">
        <w:rPr>
          <w:rFonts w:ascii="方正仿宋_GBK" w:eastAsia="方正仿宋_GBK" w:hAnsi="仿宋" w:hint="eastAsia"/>
          <w:sz w:val="32"/>
          <w:szCs w:val="32"/>
        </w:rPr>
        <w:t>对受益群体进行问卷调查，收集受益群体对于该项目的意见和建议。</w:t>
      </w:r>
    </w:p>
    <w:p w14:paraId="3548E1B4" w14:textId="31BC6E17" w:rsidR="00793177" w:rsidRDefault="00212E18"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b/>
          <w:sz w:val="32"/>
          <w:szCs w:val="32"/>
        </w:rPr>
        <w:t>公众评判法</w:t>
      </w:r>
      <w:r w:rsidR="00CE5B5E" w:rsidRPr="00CE5B5E">
        <w:rPr>
          <w:rFonts w:ascii="方正仿宋_GBK" w:eastAsia="方正仿宋_GBK" w:hAnsi="仿宋" w:hint="eastAsia"/>
          <w:b/>
          <w:sz w:val="32"/>
          <w:szCs w:val="32"/>
        </w:rPr>
        <w:t>：</w:t>
      </w:r>
      <w:r w:rsidR="007944D4" w:rsidRPr="007944D4">
        <w:rPr>
          <w:rFonts w:ascii="方正仿宋_GBK" w:eastAsia="方正仿宋_GBK" w:hAnsi="仿宋" w:hint="eastAsia"/>
          <w:sz w:val="32"/>
          <w:szCs w:val="32"/>
        </w:rPr>
        <w:t>组织专家评审会和</w:t>
      </w:r>
      <w:r>
        <w:rPr>
          <w:rFonts w:ascii="方正仿宋_GBK" w:eastAsia="方正仿宋_GBK" w:hAnsi="仿宋" w:hint="eastAsia"/>
          <w:sz w:val="32"/>
          <w:szCs w:val="32"/>
        </w:rPr>
        <w:t>向</w:t>
      </w:r>
      <w:r w:rsidR="001D19B1">
        <w:rPr>
          <w:rFonts w:ascii="方正仿宋_GBK" w:eastAsia="方正仿宋_GBK" w:hAnsi="仿宋" w:hint="eastAsia"/>
          <w:sz w:val="32"/>
          <w:szCs w:val="32"/>
        </w:rPr>
        <w:t>相关方</w:t>
      </w:r>
      <w:r>
        <w:rPr>
          <w:rFonts w:ascii="方正仿宋_GBK" w:eastAsia="方正仿宋_GBK" w:hAnsi="仿宋" w:hint="eastAsia"/>
          <w:sz w:val="32"/>
          <w:szCs w:val="32"/>
        </w:rPr>
        <w:t>发放调查问卷，从</w:t>
      </w:r>
      <w:r w:rsidR="007944D4">
        <w:rPr>
          <w:rFonts w:ascii="方正仿宋_GBK" w:eastAsia="方正仿宋_GBK" w:hAnsi="仿宋" w:hint="eastAsia"/>
          <w:sz w:val="32"/>
          <w:szCs w:val="32"/>
        </w:rPr>
        <w:t>专业的和</w:t>
      </w:r>
      <w:r>
        <w:rPr>
          <w:rFonts w:ascii="方正仿宋_GBK" w:eastAsia="方正仿宋_GBK" w:hAnsi="仿宋" w:hint="eastAsia"/>
          <w:sz w:val="32"/>
          <w:szCs w:val="32"/>
        </w:rPr>
        <w:t>大众的角度去掌握项目实施后带来的产出和效益，结合</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资金的实际使用情况，与前期制定的绩效目标予以比对，综合分析</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资金在决策、过程、产出和效益等方面存在的问题。</w:t>
      </w:r>
    </w:p>
    <w:p w14:paraId="28798EC1" w14:textId="2A3FCED9" w:rsidR="000C26AB" w:rsidRDefault="000C26AB"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lastRenderedPageBreak/>
        <w:t>参照</w:t>
      </w:r>
      <w:r w:rsidRPr="000C26AB">
        <w:rPr>
          <w:rFonts w:ascii="方正仿宋_GBK" w:eastAsia="方正仿宋_GBK" w:hAnsi="仿宋" w:hint="eastAsia"/>
          <w:sz w:val="32"/>
          <w:szCs w:val="32"/>
        </w:rPr>
        <w:t>财政部《关于印发&lt;项目支出绩效评价管理办法&gt;的通知》（财预〔2020〕10号）中的指导方法，并结合其他相关政策文件及项目具体实施情况，综合运用</w:t>
      </w:r>
      <w:r>
        <w:rPr>
          <w:rFonts w:ascii="方正仿宋_GBK" w:eastAsia="方正仿宋_GBK" w:hAnsi="仿宋" w:hint="eastAsia"/>
          <w:sz w:val="32"/>
          <w:szCs w:val="32"/>
        </w:rPr>
        <w:t>以上方法</w:t>
      </w:r>
      <w:r w:rsidRPr="000C26AB">
        <w:rPr>
          <w:rFonts w:ascii="方正仿宋_GBK" w:eastAsia="方正仿宋_GBK" w:hAnsi="仿宋" w:hint="eastAsia"/>
          <w:sz w:val="32"/>
          <w:szCs w:val="32"/>
        </w:rPr>
        <w:t>，对项目的决策、过程、产出及效益等情况进行客观评价。</w:t>
      </w:r>
    </w:p>
    <w:p w14:paraId="2B94133C" w14:textId="5FA5EB46" w:rsidR="00ED6227" w:rsidRPr="00921730" w:rsidRDefault="00ED6227" w:rsidP="00B20246">
      <w:pPr>
        <w:pStyle w:val="2"/>
        <w:spacing w:line="240" w:lineRule="auto"/>
        <w:ind w:firstLineChars="200" w:firstLine="640"/>
        <w:jc w:val="both"/>
        <w:rPr>
          <w:rFonts w:ascii="方正楷体_GBK" w:eastAsia="方正楷体_GBK" w:hAnsi="楷体"/>
        </w:rPr>
      </w:pPr>
      <w:bookmarkStart w:id="18" w:name="_Toc127041799"/>
      <w:r w:rsidRPr="000C26AB">
        <w:rPr>
          <w:rFonts w:ascii="方正楷体_GBK" w:eastAsia="方正楷体_GBK" w:hAnsi="楷体" w:hint="eastAsia"/>
        </w:rPr>
        <w:t>（四）评价指标体系</w:t>
      </w:r>
      <w:r w:rsidR="00A20A50" w:rsidRPr="000C26AB">
        <w:rPr>
          <w:rFonts w:ascii="方正楷体_GBK" w:eastAsia="方正楷体_GBK" w:hAnsi="楷体" w:hint="eastAsia"/>
        </w:rPr>
        <w:t>（附表</w:t>
      </w:r>
      <w:r w:rsidR="00A20A50" w:rsidRPr="000C26AB">
        <w:rPr>
          <w:rFonts w:ascii="方正楷体_GBK" w:eastAsia="方正楷体_GBK" w:hAnsi="楷体"/>
        </w:rPr>
        <w:t>说明</w:t>
      </w:r>
      <w:r w:rsidR="00A20A50" w:rsidRPr="000C26AB">
        <w:rPr>
          <w:rFonts w:ascii="方正楷体_GBK" w:eastAsia="方正楷体_GBK" w:hAnsi="楷体" w:hint="eastAsia"/>
        </w:rPr>
        <w:t>）</w:t>
      </w:r>
      <w:bookmarkEnd w:id="18"/>
    </w:p>
    <w:p w14:paraId="6AB2B617" w14:textId="2ADA6839" w:rsidR="00AB3A9A" w:rsidRPr="00D01624" w:rsidRDefault="00AB3A9A" w:rsidP="00B20246">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绩效</w:t>
      </w:r>
      <w:r w:rsidRPr="00D01624">
        <w:rPr>
          <w:rFonts w:ascii="方正仿宋_GBK" w:eastAsia="方正仿宋_GBK" w:hAnsi="仿宋"/>
          <w:sz w:val="32"/>
          <w:szCs w:val="32"/>
        </w:rPr>
        <w:t>评价指标体系是衡量绩效目标实现程度的考核工具。</w:t>
      </w:r>
      <w:r w:rsidR="000E4B53" w:rsidRPr="00D01624">
        <w:rPr>
          <w:rFonts w:ascii="方正仿宋_GBK" w:eastAsia="方正仿宋_GBK" w:hAnsi="仿宋" w:hint="eastAsia"/>
          <w:sz w:val="32"/>
          <w:szCs w:val="32"/>
        </w:rPr>
        <w:t>根据</w:t>
      </w:r>
      <w:r w:rsidR="000E4B53" w:rsidRPr="00D01624">
        <w:rPr>
          <w:rFonts w:ascii="方正仿宋_GBK" w:eastAsia="方正仿宋_GBK" w:hAnsi="仿宋"/>
          <w:sz w:val="32"/>
          <w:szCs w:val="32"/>
        </w:rPr>
        <w:t>绩效评价的基本原理、原则和项目特点，结合绩效目标，按照逻辑分析法设计评价指标体系，包括项目决策、项目过程、</w:t>
      </w:r>
      <w:r w:rsidR="007F02CF" w:rsidRPr="00D01624">
        <w:rPr>
          <w:rFonts w:ascii="方正仿宋_GBK" w:eastAsia="方正仿宋_GBK" w:hAnsi="仿宋" w:hint="eastAsia"/>
          <w:sz w:val="32"/>
          <w:szCs w:val="32"/>
        </w:rPr>
        <w:t>项目</w:t>
      </w:r>
      <w:r w:rsidR="00691E85" w:rsidRPr="00D01624">
        <w:rPr>
          <w:rFonts w:ascii="方正仿宋_GBK" w:eastAsia="方正仿宋_GBK" w:hAnsi="仿宋" w:hint="eastAsia"/>
          <w:sz w:val="32"/>
          <w:szCs w:val="32"/>
        </w:rPr>
        <w:t>产出</w:t>
      </w:r>
      <w:r w:rsidR="00691E85" w:rsidRPr="00D01624">
        <w:rPr>
          <w:rFonts w:ascii="方正仿宋_GBK" w:eastAsia="方正仿宋_GBK" w:hAnsi="仿宋"/>
          <w:sz w:val="32"/>
          <w:szCs w:val="32"/>
        </w:rPr>
        <w:t>和效益</w:t>
      </w:r>
      <w:r w:rsidR="00F53751" w:rsidRPr="00D01624">
        <w:rPr>
          <w:rFonts w:ascii="方正仿宋_GBK" w:eastAsia="方正仿宋_GBK" w:hAnsi="仿宋" w:hint="eastAsia"/>
          <w:sz w:val="32"/>
          <w:szCs w:val="32"/>
        </w:rPr>
        <w:t>四</w:t>
      </w:r>
      <w:r w:rsidR="007F02CF" w:rsidRPr="00D01624">
        <w:rPr>
          <w:rFonts w:ascii="方正仿宋_GBK" w:eastAsia="方正仿宋_GBK" w:hAnsi="仿宋"/>
          <w:sz w:val="32"/>
          <w:szCs w:val="32"/>
        </w:rPr>
        <w:t>部分内容，体现从项目本身、执行到效果的逻辑</w:t>
      </w:r>
      <w:r w:rsidR="007F02CF" w:rsidRPr="00D01624">
        <w:rPr>
          <w:rFonts w:ascii="方正仿宋_GBK" w:eastAsia="方正仿宋_GBK" w:hAnsi="仿宋" w:hint="eastAsia"/>
          <w:sz w:val="32"/>
          <w:szCs w:val="32"/>
        </w:rPr>
        <w:t>路径</w:t>
      </w:r>
      <w:r w:rsidR="007F02CF" w:rsidRPr="00D01624">
        <w:rPr>
          <w:rFonts w:ascii="方正仿宋_GBK" w:eastAsia="方正仿宋_GBK" w:hAnsi="仿宋"/>
          <w:sz w:val="32"/>
          <w:szCs w:val="32"/>
        </w:rPr>
        <w:t>。</w:t>
      </w:r>
    </w:p>
    <w:p w14:paraId="622C6A51" w14:textId="766AEC72" w:rsidR="00046A51" w:rsidRPr="00D01624" w:rsidRDefault="00AA7C92" w:rsidP="00B339AA">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在对</w:t>
      </w:r>
      <w:r w:rsidRPr="00D01624">
        <w:rPr>
          <w:rFonts w:ascii="方正仿宋_GBK" w:eastAsia="方正仿宋_GBK" w:hAnsi="仿宋"/>
          <w:sz w:val="32"/>
          <w:szCs w:val="32"/>
        </w:rPr>
        <w:t>项目</w:t>
      </w:r>
      <w:r w:rsidRPr="00D01624">
        <w:rPr>
          <w:rFonts w:ascii="方正仿宋_GBK" w:eastAsia="方正仿宋_GBK" w:hAnsi="仿宋" w:hint="eastAsia"/>
          <w:sz w:val="32"/>
          <w:szCs w:val="32"/>
        </w:rPr>
        <w:t>设置</w:t>
      </w:r>
      <w:r w:rsidRPr="00D01624">
        <w:rPr>
          <w:rFonts w:ascii="方正仿宋_GBK" w:eastAsia="方正仿宋_GBK" w:hAnsi="仿宋"/>
          <w:sz w:val="32"/>
          <w:szCs w:val="32"/>
        </w:rPr>
        <w:t>指标时，</w:t>
      </w:r>
      <w:r w:rsidR="000C26AB">
        <w:rPr>
          <w:rFonts w:ascii="方正仿宋_GBK" w:eastAsia="方正仿宋_GBK" w:hAnsi="仿宋"/>
          <w:sz w:val="32"/>
          <w:szCs w:val="32"/>
        </w:rPr>
        <w:t>倾向于</w:t>
      </w:r>
      <w:r w:rsidR="00D12612">
        <w:rPr>
          <w:rFonts w:ascii="方正仿宋_GBK" w:eastAsia="方正仿宋_GBK" w:hAnsi="仿宋"/>
          <w:sz w:val="32"/>
          <w:szCs w:val="32"/>
        </w:rPr>
        <w:t>最终体现除对残疾人的各项保障外，以及对促进辖区内企业更多雇佣残疾人</w:t>
      </w:r>
      <w:r w:rsidR="00B339AA">
        <w:rPr>
          <w:rFonts w:ascii="方正仿宋_GBK" w:eastAsia="方正仿宋_GBK" w:hAnsi="仿宋"/>
          <w:sz w:val="32"/>
          <w:szCs w:val="32"/>
        </w:rPr>
        <w:t>，增加残疾人就业机会的影响，通过设置评价指标，</w:t>
      </w:r>
      <w:r w:rsidR="00423328" w:rsidRPr="00D01624">
        <w:rPr>
          <w:rFonts w:ascii="方正仿宋_GBK" w:eastAsia="方正仿宋_GBK" w:hAnsi="仿宋" w:hint="eastAsia"/>
          <w:sz w:val="32"/>
          <w:szCs w:val="32"/>
        </w:rPr>
        <w:t>在</w:t>
      </w:r>
      <w:r w:rsidR="00D93916" w:rsidRPr="00D01624">
        <w:rPr>
          <w:rFonts w:ascii="方正仿宋_GBK" w:eastAsia="方正仿宋_GBK" w:hAnsi="仿宋" w:hint="eastAsia"/>
          <w:sz w:val="32"/>
          <w:szCs w:val="32"/>
        </w:rPr>
        <w:t>“</w:t>
      </w:r>
      <w:r w:rsidR="00C03689" w:rsidRPr="00D01624">
        <w:rPr>
          <w:rFonts w:ascii="方正仿宋_GBK" w:eastAsia="方正仿宋_GBK" w:hAnsi="仿宋" w:hint="eastAsia"/>
          <w:sz w:val="32"/>
          <w:szCs w:val="32"/>
        </w:rPr>
        <w:t>决策</w:t>
      </w:r>
      <w:r w:rsidR="00D93916" w:rsidRPr="00D01624">
        <w:rPr>
          <w:rFonts w:ascii="方正仿宋_GBK" w:eastAsia="方正仿宋_GBK" w:hAnsi="仿宋"/>
          <w:sz w:val="32"/>
          <w:szCs w:val="32"/>
        </w:rPr>
        <w:t>-过程-产出-效果</w:t>
      </w:r>
      <w:r w:rsidR="00D93916" w:rsidRPr="00D01624">
        <w:rPr>
          <w:rFonts w:ascii="方正仿宋_GBK" w:eastAsia="方正仿宋_GBK" w:hAnsi="仿宋" w:hint="eastAsia"/>
          <w:sz w:val="32"/>
          <w:szCs w:val="32"/>
        </w:rPr>
        <w:t>”的</w:t>
      </w:r>
      <w:r w:rsidR="00423328" w:rsidRPr="00D01624">
        <w:rPr>
          <w:rFonts w:ascii="方正仿宋_GBK" w:eastAsia="方正仿宋_GBK" w:hAnsi="仿宋"/>
          <w:sz w:val="32"/>
          <w:szCs w:val="32"/>
        </w:rPr>
        <w:t>逻辑</w:t>
      </w:r>
      <w:r w:rsidR="00423328" w:rsidRPr="00D01624">
        <w:rPr>
          <w:rFonts w:ascii="方正仿宋_GBK" w:eastAsia="方正仿宋_GBK" w:hAnsi="仿宋" w:hint="eastAsia"/>
          <w:sz w:val="32"/>
          <w:szCs w:val="32"/>
        </w:rPr>
        <w:t>推演过程</w:t>
      </w:r>
      <w:r w:rsidR="00423328" w:rsidRPr="00D01624">
        <w:rPr>
          <w:rFonts w:ascii="方正仿宋_GBK" w:eastAsia="方正仿宋_GBK" w:hAnsi="仿宋"/>
          <w:sz w:val="32"/>
          <w:szCs w:val="32"/>
        </w:rPr>
        <w:t>下，</w:t>
      </w:r>
      <w:r w:rsidR="00BF719F" w:rsidRPr="00D01624">
        <w:rPr>
          <w:rFonts w:ascii="方正仿宋_GBK" w:eastAsia="方正仿宋_GBK" w:hAnsi="仿宋" w:hint="eastAsia"/>
          <w:sz w:val="32"/>
          <w:szCs w:val="32"/>
        </w:rPr>
        <w:t>充分</w:t>
      </w:r>
      <w:r w:rsidR="00423328" w:rsidRPr="00D01624">
        <w:rPr>
          <w:rFonts w:ascii="方正仿宋_GBK" w:eastAsia="方正仿宋_GBK" w:hAnsi="仿宋"/>
          <w:sz w:val="32"/>
          <w:szCs w:val="32"/>
        </w:rPr>
        <w:t>体现和真实反映项目的完成情况</w:t>
      </w:r>
      <w:r w:rsidR="000C26AB">
        <w:rPr>
          <w:rFonts w:ascii="方正仿宋_GBK" w:eastAsia="方正仿宋_GBK" w:hAnsi="仿宋"/>
          <w:sz w:val="32"/>
          <w:szCs w:val="32"/>
        </w:rPr>
        <w:t>。</w:t>
      </w:r>
      <w:r w:rsidR="00423328" w:rsidRPr="00D01624">
        <w:rPr>
          <w:rFonts w:ascii="方正仿宋_GBK" w:eastAsia="方正仿宋_GBK" w:hAnsi="仿宋"/>
          <w:sz w:val="32"/>
          <w:szCs w:val="32"/>
        </w:rPr>
        <w:t>详</w:t>
      </w:r>
      <w:r w:rsidR="00423328" w:rsidRPr="00D01624">
        <w:rPr>
          <w:rFonts w:ascii="方正仿宋_GBK" w:eastAsia="方正仿宋_GBK" w:hAnsi="仿宋" w:hint="eastAsia"/>
          <w:sz w:val="32"/>
          <w:szCs w:val="32"/>
        </w:rPr>
        <w:t>见</w:t>
      </w:r>
      <w:r w:rsidR="00423328" w:rsidRPr="00D01624">
        <w:rPr>
          <w:rFonts w:ascii="方正仿宋_GBK" w:eastAsia="方正仿宋_GBK" w:hAnsi="仿宋"/>
          <w:sz w:val="32"/>
          <w:szCs w:val="32"/>
        </w:rPr>
        <w:t>附件</w:t>
      </w:r>
      <w:r w:rsidR="00423328" w:rsidRPr="00D01624">
        <w:rPr>
          <w:rFonts w:ascii="方正仿宋_GBK" w:eastAsia="方正仿宋_GBK" w:hAnsi="仿宋" w:hint="eastAsia"/>
          <w:sz w:val="32"/>
          <w:szCs w:val="32"/>
        </w:rPr>
        <w:t>1。</w:t>
      </w:r>
    </w:p>
    <w:p w14:paraId="5CF795AB" w14:textId="77777777" w:rsidR="00ED6227" w:rsidRPr="00F53751" w:rsidRDefault="00ED6227" w:rsidP="00B20246">
      <w:pPr>
        <w:pStyle w:val="2"/>
        <w:spacing w:line="240" w:lineRule="auto"/>
        <w:ind w:firstLineChars="200" w:firstLine="640"/>
        <w:jc w:val="both"/>
        <w:rPr>
          <w:rFonts w:ascii="方正楷体_GBK" w:eastAsia="方正楷体_GBK" w:hAnsi="楷体"/>
        </w:rPr>
      </w:pPr>
      <w:bookmarkStart w:id="19" w:name="_Toc127041800"/>
      <w:r w:rsidRPr="00F53751">
        <w:rPr>
          <w:rFonts w:ascii="方正楷体_GBK" w:eastAsia="方正楷体_GBK" w:hAnsi="楷体" w:hint="eastAsia"/>
        </w:rPr>
        <w:t>（五）评价组织实施情况</w:t>
      </w:r>
      <w:bookmarkEnd w:id="19"/>
    </w:p>
    <w:p w14:paraId="17B39BA6" w14:textId="32C7BA72" w:rsidR="00B20246" w:rsidRDefault="00B20246"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根据《</w:t>
      </w:r>
      <w:r w:rsidR="007944D4">
        <w:rPr>
          <w:rFonts w:ascii="方正仿宋_GBK" w:eastAsia="方正仿宋_GBK" w:hAnsi="仿宋" w:hint="eastAsia"/>
          <w:sz w:val="32"/>
          <w:szCs w:val="32"/>
        </w:rPr>
        <w:t>关于进一步加强和规范第三方机构参与预算绩效管理的通知》（新财预〔</w:t>
      </w:r>
      <w:r>
        <w:rPr>
          <w:rFonts w:ascii="方正仿宋_GBK" w:eastAsia="方正仿宋_GBK" w:hAnsi="仿宋" w:hint="eastAsia"/>
          <w:sz w:val="32"/>
          <w:szCs w:val="32"/>
        </w:rPr>
        <w:t>2021</w:t>
      </w:r>
      <w:r w:rsidR="007944D4">
        <w:rPr>
          <w:rFonts w:ascii="方正仿宋_GBK" w:eastAsia="方正仿宋_GBK" w:hAnsi="仿宋" w:hint="eastAsia"/>
          <w:sz w:val="32"/>
          <w:szCs w:val="32"/>
        </w:rPr>
        <w:t>〕</w:t>
      </w:r>
      <w:r>
        <w:rPr>
          <w:rFonts w:ascii="方正仿宋_GBK" w:eastAsia="方正仿宋_GBK" w:hAnsi="仿宋" w:hint="eastAsia"/>
          <w:sz w:val="32"/>
          <w:szCs w:val="32"/>
        </w:rPr>
        <w:t>49</w:t>
      </w:r>
      <w:r w:rsidR="001D19B1">
        <w:rPr>
          <w:rFonts w:ascii="方正仿宋_GBK" w:eastAsia="方正仿宋_GBK" w:hAnsi="仿宋" w:hint="eastAsia"/>
          <w:sz w:val="32"/>
          <w:szCs w:val="32"/>
        </w:rPr>
        <w:t>号）、</w:t>
      </w:r>
      <w:r>
        <w:rPr>
          <w:rFonts w:ascii="方正仿宋_GBK" w:eastAsia="方正仿宋_GBK" w:hAnsi="仿宋" w:hint="eastAsia"/>
          <w:sz w:val="32"/>
          <w:szCs w:val="32"/>
        </w:rPr>
        <w:t>《</w:t>
      </w:r>
      <w:r w:rsidR="001D19B1">
        <w:rPr>
          <w:rFonts w:ascii="方正仿宋_GBK" w:eastAsia="方正仿宋_GBK" w:hAnsi="仿宋" w:hint="eastAsia"/>
          <w:sz w:val="32"/>
          <w:szCs w:val="32"/>
        </w:rPr>
        <w:t>关于进一步加强自治区全面实施预算绩效管理体系建设的通知</w:t>
      </w:r>
      <w:r>
        <w:rPr>
          <w:rFonts w:ascii="方正仿宋_GBK" w:eastAsia="方正仿宋_GBK" w:hAnsi="仿宋" w:hint="eastAsia"/>
          <w:sz w:val="32"/>
          <w:szCs w:val="32"/>
        </w:rPr>
        <w:t>》（</w:t>
      </w:r>
      <w:r w:rsidR="001D19B1">
        <w:rPr>
          <w:rFonts w:ascii="方正仿宋_GBK" w:eastAsia="方正仿宋_GBK" w:hAnsi="仿宋" w:hint="eastAsia"/>
          <w:sz w:val="32"/>
          <w:szCs w:val="32"/>
        </w:rPr>
        <w:t>新财预</w:t>
      </w:r>
      <w:r>
        <w:rPr>
          <w:rFonts w:ascii="方正仿宋_GBK" w:eastAsia="方正仿宋_GBK" w:hAnsi="仿宋" w:hint="eastAsia"/>
          <w:sz w:val="32"/>
          <w:szCs w:val="32"/>
        </w:rPr>
        <w:t>〔</w:t>
      </w:r>
      <w:r w:rsidR="001D19B1">
        <w:rPr>
          <w:rFonts w:ascii="方正仿宋_GBK" w:eastAsia="方正仿宋_GBK" w:hAnsi="仿宋" w:hint="eastAsia"/>
          <w:sz w:val="32"/>
          <w:szCs w:val="32"/>
        </w:rPr>
        <w:t>20</w:t>
      </w:r>
      <w:r w:rsidR="001D19B1">
        <w:rPr>
          <w:rFonts w:ascii="方正仿宋_GBK" w:eastAsia="方正仿宋_GBK" w:hAnsi="仿宋"/>
          <w:sz w:val="32"/>
          <w:szCs w:val="32"/>
        </w:rPr>
        <w:t>21</w:t>
      </w:r>
      <w:r>
        <w:rPr>
          <w:rFonts w:ascii="方正仿宋_GBK" w:eastAsia="方正仿宋_GBK" w:hAnsi="仿宋" w:hint="eastAsia"/>
          <w:sz w:val="32"/>
          <w:szCs w:val="32"/>
        </w:rPr>
        <w:t>〕</w:t>
      </w:r>
      <w:r w:rsidR="001D19B1">
        <w:rPr>
          <w:rFonts w:ascii="方正仿宋_GBK" w:eastAsia="方正仿宋_GBK" w:hAnsi="仿宋"/>
          <w:sz w:val="32"/>
          <w:szCs w:val="32"/>
        </w:rPr>
        <w:t>77</w:t>
      </w:r>
      <w:r>
        <w:rPr>
          <w:rFonts w:ascii="方正仿宋_GBK" w:eastAsia="方正仿宋_GBK" w:hAnsi="仿宋" w:hint="eastAsia"/>
          <w:sz w:val="32"/>
          <w:szCs w:val="32"/>
        </w:rPr>
        <w:t>号）和《</w:t>
      </w:r>
      <w:r w:rsidR="007944D4">
        <w:rPr>
          <w:rFonts w:ascii="方正仿宋_GBK" w:eastAsia="方正仿宋_GBK" w:hAnsi="仿宋" w:hint="eastAsia"/>
          <w:sz w:val="32"/>
          <w:szCs w:val="32"/>
        </w:rPr>
        <w:t>关于2</w:t>
      </w:r>
      <w:r w:rsidR="007944D4">
        <w:rPr>
          <w:rFonts w:ascii="方正仿宋_GBK" w:eastAsia="方正仿宋_GBK" w:hAnsi="仿宋"/>
          <w:sz w:val="32"/>
          <w:szCs w:val="32"/>
        </w:rPr>
        <w:t>022年度推进乌鲁木齐市全面实施预算绩效管理工作的通知</w:t>
      </w:r>
      <w:r>
        <w:rPr>
          <w:rFonts w:ascii="方正仿宋_GBK" w:eastAsia="方正仿宋_GBK" w:hAnsi="仿宋" w:hint="eastAsia"/>
          <w:sz w:val="32"/>
          <w:szCs w:val="32"/>
        </w:rPr>
        <w:t>》（乌</w:t>
      </w:r>
      <w:r w:rsidR="007944D4">
        <w:rPr>
          <w:rFonts w:ascii="方正仿宋_GBK" w:eastAsia="方正仿宋_GBK" w:hAnsi="仿宋" w:hint="eastAsia"/>
          <w:sz w:val="32"/>
          <w:szCs w:val="32"/>
        </w:rPr>
        <w:t>财综评</w:t>
      </w:r>
      <w:r>
        <w:rPr>
          <w:rFonts w:ascii="方正仿宋_GBK" w:eastAsia="方正仿宋_GBK" w:hAnsi="仿宋" w:hint="eastAsia"/>
          <w:sz w:val="32"/>
          <w:szCs w:val="32"/>
        </w:rPr>
        <w:t>〔</w:t>
      </w:r>
      <w:r w:rsidR="007944D4">
        <w:rPr>
          <w:rFonts w:ascii="方正仿宋_GBK" w:eastAsia="方正仿宋_GBK" w:hAnsi="仿宋" w:hint="eastAsia"/>
          <w:sz w:val="32"/>
          <w:szCs w:val="32"/>
        </w:rPr>
        <w:t>20</w:t>
      </w:r>
      <w:r w:rsidR="007944D4">
        <w:rPr>
          <w:rFonts w:ascii="方正仿宋_GBK" w:eastAsia="方正仿宋_GBK" w:hAnsi="仿宋"/>
          <w:sz w:val="32"/>
          <w:szCs w:val="32"/>
        </w:rPr>
        <w:t>22</w:t>
      </w:r>
      <w:r>
        <w:rPr>
          <w:rFonts w:ascii="方正仿宋_GBK" w:eastAsia="方正仿宋_GBK" w:hAnsi="仿宋" w:hint="eastAsia"/>
          <w:sz w:val="32"/>
          <w:szCs w:val="32"/>
        </w:rPr>
        <w:t>〕1</w:t>
      </w:r>
      <w:r>
        <w:rPr>
          <w:rFonts w:ascii="方正仿宋_GBK" w:eastAsia="方正仿宋_GBK" w:hAnsi="仿宋" w:hint="eastAsia"/>
          <w:sz w:val="32"/>
          <w:szCs w:val="32"/>
        </w:rPr>
        <w:lastRenderedPageBreak/>
        <w:t>号），</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财政局按程序委托中国投资咨询有限责任公司组建绩效评价小组，负责本项目的绩效评价工作。</w:t>
      </w:r>
    </w:p>
    <w:p w14:paraId="34ABAAFB" w14:textId="77777777" w:rsidR="00B20246" w:rsidRPr="00626FF0" w:rsidRDefault="00B20246" w:rsidP="00626FF0">
      <w:pPr>
        <w:pStyle w:val="3"/>
        <w:spacing w:line="240" w:lineRule="auto"/>
        <w:ind w:firstLineChars="250" w:firstLine="800"/>
        <w:rPr>
          <w:rFonts w:ascii="方正楷体_GBK" w:eastAsia="方正楷体_GBK"/>
        </w:rPr>
      </w:pPr>
      <w:bookmarkStart w:id="20" w:name="_Toc81680716"/>
      <w:bookmarkStart w:id="21" w:name="_Toc127041801"/>
      <w:r w:rsidRPr="00626FF0">
        <w:rPr>
          <w:rFonts w:ascii="方正楷体_GBK" w:eastAsia="方正楷体_GBK" w:hint="eastAsia"/>
        </w:rPr>
        <w:t>1、评价工作方案的制定</w:t>
      </w:r>
      <w:bookmarkEnd w:id="20"/>
      <w:bookmarkEnd w:id="21"/>
    </w:p>
    <w:p w14:paraId="38CB3307" w14:textId="59C9CBE8" w:rsidR="00B20246" w:rsidRDefault="007944D4"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中国投资咨询有限责任公司组建由牛嘉任主评人、张文妍、</w:t>
      </w:r>
      <w:r w:rsidR="00B20246">
        <w:rPr>
          <w:rFonts w:ascii="方正仿宋_GBK" w:eastAsia="方正仿宋_GBK" w:hAnsi="仿宋" w:hint="eastAsia"/>
          <w:sz w:val="32"/>
          <w:szCs w:val="32"/>
        </w:rPr>
        <w:t>程淑婷、</w:t>
      </w:r>
      <w:r>
        <w:rPr>
          <w:rFonts w:ascii="方正仿宋_GBK" w:eastAsia="方正仿宋_GBK" w:hAnsi="仿宋" w:hint="eastAsia"/>
          <w:sz w:val="32"/>
          <w:szCs w:val="32"/>
        </w:rPr>
        <w:t>章梦瑾、</w:t>
      </w:r>
      <w:r w:rsidR="00B20246">
        <w:rPr>
          <w:rFonts w:ascii="方正仿宋_GBK" w:eastAsia="方正仿宋_GBK" w:hAnsi="仿宋" w:hint="eastAsia"/>
          <w:sz w:val="32"/>
          <w:szCs w:val="32"/>
        </w:rPr>
        <w:t>熊俊俊、</w:t>
      </w:r>
      <w:r>
        <w:rPr>
          <w:rFonts w:ascii="方正仿宋_GBK" w:eastAsia="方正仿宋_GBK" w:hAnsi="仿宋" w:hint="eastAsia"/>
          <w:sz w:val="32"/>
          <w:szCs w:val="32"/>
        </w:rPr>
        <w:t>张思阳</w:t>
      </w:r>
      <w:r w:rsidR="00B20246">
        <w:rPr>
          <w:rFonts w:ascii="方正仿宋_GBK" w:eastAsia="方正仿宋_GBK" w:hAnsi="仿宋" w:hint="eastAsia"/>
          <w:sz w:val="32"/>
          <w:szCs w:val="32"/>
        </w:rPr>
        <w:t>为组员的评价工作小组。</w:t>
      </w:r>
    </w:p>
    <w:p w14:paraId="6C58C0C6" w14:textId="25F427EB" w:rsidR="00B20246" w:rsidRDefault="00B20246"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评价小组明确评价对象、范围、目标、任务、时间安排和工作要求等具体事项，充分与</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w:t>
      </w:r>
      <w:r w:rsidR="007944D4">
        <w:rPr>
          <w:rFonts w:ascii="方正仿宋_GBK" w:eastAsia="方正仿宋_GBK" w:hAnsi="仿宋" w:hint="eastAsia"/>
          <w:sz w:val="32"/>
          <w:szCs w:val="32"/>
        </w:rPr>
        <w:t>预算科</w:t>
      </w:r>
      <w:r w:rsidR="00B116D6">
        <w:rPr>
          <w:rFonts w:ascii="方正仿宋_GBK" w:eastAsia="方正仿宋_GBK" w:hAnsi="仿宋" w:hint="eastAsia"/>
          <w:sz w:val="32"/>
          <w:szCs w:val="32"/>
        </w:rPr>
        <w:t>和</w:t>
      </w:r>
      <w:r w:rsidR="00B339AA">
        <w:rPr>
          <w:rFonts w:ascii="方正仿宋_GBK" w:eastAsia="方正仿宋_GBK" w:hAnsi="仿宋" w:hint="eastAsia"/>
          <w:sz w:val="32"/>
          <w:szCs w:val="32"/>
        </w:rPr>
        <w:t>水区残联</w:t>
      </w:r>
      <w:r>
        <w:rPr>
          <w:rFonts w:ascii="方正仿宋_GBK" w:eastAsia="方正仿宋_GBK" w:hAnsi="仿宋" w:hint="eastAsia"/>
          <w:sz w:val="32"/>
          <w:szCs w:val="32"/>
        </w:rPr>
        <w:t>进行</w:t>
      </w:r>
      <w:r w:rsidR="00B116D6">
        <w:rPr>
          <w:rFonts w:ascii="方正仿宋_GBK" w:eastAsia="方正仿宋_GBK" w:hAnsi="仿宋" w:hint="eastAsia"/>
          <w:sz w:val="32"/>
          <w:szCs w:val="32"/>
        </w:rPr>
        <w:t>充分</w:t>
      </w:r>
      <w:r>
        <w:rPr>
          <w:rFonts w:ascii="方正仿宋_GBK" w:eastAsia="方正仿宋_GBK" w:hAnsi="仿宋" w:hint="eastAsia"/>
          <w:sz w:val="32"/>
          <w:szCs w:val="32"/>
        </w:rPr>
        <w:t>沟通。在调研、全面了解项目相关情况和</w:t>
      </w:r>
      <w:r w:rsidR="00B339AA">
        <w:rPr>
          <w:rFonts w:ascii="方正仿宋_GBK" w:eastAsia="方正仿宋_GBK" w:hAnsi="仿宋" w:hint="eastAsia"/>
          <w:sz w:val="32"/>
          <w:szCs w:val="32"/>
        </w:rPr>
        <w:t>水区残联</w:t>
      </w:r>
      <w:r>
        <w:rPr>
          <w:rFonts w:ascii="方正仿宋_GBK" w:eastAsia="方正仿宋_GBK" w:hAnsi="仿宋" w:hint="eastAsia"/>
          <w:sz w:val="32"/>
          <w:szCs w:val="32"/>
        </w:rPr>
        <w:t>实施目标的基础上，按照有关规定拟订科学可行的绩效评价实施方案。同时，组织评价专家组对绩效评价实施方案进行评议，评议通过后报送</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财政局审核确定。如评价过程中出现变化，评价小组及时对绩效评价实施方案进行修改和补充，再经评价专家组评</w:t>
      </w:r>
      <w:r w:rsidR="000C26AB">
        <w:rPr>
          <w:rFonts w:ascii="方正仿宋_GBK" w:eastAsia="方正仿宋_GBK" w:hAnsi="仿宋" w:hint="eastAsia"/>
          <w:sz w:val="32"/>
          <w:szCs w:val="32"/>
        </w:rPr>
        <w:t>定</w:t>
      </w:r>
      <w:r>
        <w:rPr>
          <w:rFonts w:ascii="方正仿宋_GBK" w:eastAsia="方正仿宋_GBK" w:hAnsi="仿宋" w:hint="eastAsia"/>
          <w:sz w:val="32"/>
          <w:szCs w:val="32"/>
        </w:rPr>
        <w:t>后报送财政局审核确定。</w:t>
      </w:r>
    </w:p>
    <w:p w14:paraId="5FEAE41A" w14:textId="77777777" w:rsidR="00B20246" w:rsidRPr="00626FF0" w:rsidRDefault="00B20246" w:rsidP="00626FF0">
      <w:pPr>
        <w:pStyle w:val="3"/>
        <w:spacing w:line="240" w:lineRule="auto"/>
        <w:ind w:firstLineChars="250" w:firstLine="800"/>
        <w:rPr>
          <w:rFonts w:ascii="方正楷体_GBK" w:eastAsia="方正楷体_GBK"/>
        </w:rPr>
      </w:pPr>
      <w:bookmarkStart w:id="22" w:name="_Toc81680717"/>
      <w:bookmarkStart w:id="23" w:name="_Toc127041802"/>
      <w:r w:rsidRPr="00626FF0">
        <w:rPr>
          <w:rFonts w:ascii="方正楷体_GBK" w:eastAsia="方正楷体_GBK" w:hint="eastAsia"/>
        </w:rPr>
        <w:t>2、材料审核、专家评价会</w:t>
      </w:r>
      <w:bookmarkEnd w:id="22"/>
      <w:bookmarkEnd w:id="23"/>
    </w:p>
    <w:p w14:paraId="18536EFE" w14:textId="4AA18076" w:rsidR="00C9498E" w:rsidRPr="001A57AB" w:rsidRDefault="00821F91"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下达评价</w:t>
      </w:r>
      <w:r w:rsidR="00E12220">
        <w:rPr>
          <w:rFonts w:ascii="方正仿宋_GBK" w:eastAsia="方正仿宋_GBK" w:hAnsi="仿宋" w:cs="宋体" w:hint="eastAsia"/>
          <w:color w:val="333333"/>
          <w:sz w:val="32"/>
          <w:szCs w:val="32"/>
          <w:lang w:bidi="ar"/>
        </w:rPr>
        <w:t>通知书</w:t>
      </w:r>
      <w:r w:rsidR="00C9498E" w:rsidRPr="001A57AB">
        <w:rPr>
          <w:rFonts w:ascii="方正仿宋_GBK" w:eastAsia="方正仿宋_GBK" w:hAnsi="仿宋" w:cs="宋体" w:hint="eastAsia"/>
          <w:color w:val="333333"/>
          <w:sz w:val="32"/>
          <w:szCs w:val="32"/>
          <w:lang w:bidi="ar"/>
        </w:rPr>
        <w:t>。</w:t>
      </w:r>
      <w:r w:rsidR="007944D4">
        <w:rPr>
          <w:rFonts w:ascii="方正仿宋_GBK" w:eastAsia="方正仿宋_GBK" w:hAnsi="仿宋" w:cs="宋体" w:hint="eastAsia"/>
          <w:color w:val="333333"/>
          <w:sz w:val="32"/>
          <w:szCs w:val="32"/>
          <w:lang w:bidi="ar"/>
        </w:rPr>
        <w:t>水磨沟区</w:t>
      </w:r>
      <w:r w:rsidR="00C9498E" w:rsidRPr="001A57AB">
        <w:rPr>
          <w:rFonts w:ascii="方正仿宋_GBK" w:eastAsia="方正仿宋_GBK" w:hAnsi="仿宋" w:cs="宋体" w:hint="eastAsia"/>
          <w:color w:val="333333"/>
          <w:sz w:val="32"/>
          <w:szCs w:val="32"/>
          <w:lang w:bidi="ar"/>
        </w:rPr>
        <w:t>财政局向</w:t>
      </w:r>
      <w:r w:rsidR="00B339AA">
        <w:rPr>
          <w:rFonts w:ascii="方正仿宋_GBK" w:eastAsia="方正仿宋_GBK" w:hAnsi="仿宋" w:cs="宋体" w:hint="eastAsia"/>
          <w:color w:val="333333"/>
          <w:sz w:val="32"/>
          <w:szCs w:val="32"/>
          <w:lang w:bidi="ar"/>
        </w:rPr>
        <w:t>水区残联</w:t>
      </w:r>
      <w:r w:rsidR="00C9498E" w:rsidRPr="001A57AB">
        <w:rPr>
          <w:rFonts w:ascii="方正仿宋_GBK" w:eastAsia="方正仿宋_GBK" w:hAnsi="仿宋" w:cs="宋体" w:hint="eastAsia"/>
          <w:color w:val="333333"/>
          <w:sz w:val="32"/>
          <w:szCs w:val="32"/>
          <w:lang w:bidi="ar"/>
        </w:rPr>
        <w:t>下达《</w:t>
      </w:r>
      <w:r w:rsidR="00B339AA">
        <w:rPr>
          <w:rFonts w:ascii="方正仿宋_GBK" w:eastAsia="方正仿宋_GBK" w:hAnsi="仿宋" w:cs="宋体" w:hint="eastAsia"/>
          <w:color w:val="333333"/>
          <w:sz w:val="32"/>
          <w:szCs w:val="32"/>
          <w:lang w:bidi="ar"/>
        </w:rPr>
        <w:t>残疾人就业保障金</w:t>
      </w:r>
      <w:r w:rsidR="00B20246">
        <w:rPr>
          <w:rFonts w:ascii="方正仿宋_GBK" w:eastAsia="方正仿宋_GBK" w:hAnsi="仿宋" w:cs="宋体" w:hint="eastAsia"/>
          <w:color w:val="333333"/>
          <w:sz w:val="32"/>
          <w:szCs w:val="32"/>
          <w:lang w:bidi="ar"/>
        </w:rPr>
        <w:t>项目评价通知书</w:t>
      </w:r>
      <w:r w:rsidR="005F4227">
        <w:rPr>
          <w:rFonts w:ascii="方正仿宋_GBK" w:eastAsia="方正仿宋_GBK" w:hAnsi="仿宋" w:cs="宋体" w:hint="eastAsia"/>
          <w:color w:val="333333"/>
          <w:sz w:val="32"/>
          <w:szCs w:val="32"/>
          <w:lang w:bidi="ar"/>
        </w:rPr>
        <w:t>》，明确评价目的</w:t>
      </w:r>
      <w:r w:rsidR="005F4227">
        <w:rPr>
          <w:rFonts w:ascii="方正仿宋_GBK" w:eastAsia="方正仿宋_GBK" w:hAnsi="仿宋" w:cs="宋体"/>
          <w:color w:val="333333"/>
          <w:sz w:val="32"/>
          <w:szCs w:val="32"/>
          <w:lang w:bidi="ar"/>
        </w:rPr>
        <w:t>、内容、任务、依据、评价时间</w:t>
      </w:r>
      <w:r w:rsidR="00B20246">
        <w:rPr>
          <w:rFonts w:ascii="方正仿宋_GBK" w:eastAsia="方正仿宋_GBK" w:hAnsi="仿宋" w:cs="宋体" w:hint="eastAsia"/>
          <w:color w:val="333333"/>
          <w:sz w:val="32"/>
          <w:szCs w:val="32"/>
          <w:lang w:bidi="ar"/>
        </w:rPr>
        <w:t>、人员</w:t>
      </w:r>
      <w:r w:rsidR="005F4227">
        <w:rPr>
          <w:rFonts w:ascii="方正仿宋_GBK" w:eastAsia="方正仿宋_GBK" w:hAnsi="仿宋" w:cs="宋体"/>
          <w:color w:val="333333"/>
          <w:sz w:val="32"/>
          <w:szCs w:val="32"/>
          <w:lang w:bidi="ar"/>
        </w:rPr>
        <w:t>及</w:t>
      </w:r>
      <w:r w:rsidR="00B20246">
        <w:rPr>
          <w:rFonts w:ascii="方正仿宋_GBK" w:eastAsia="方正仿宋_GBK" w:hAnsi="仿宋" w:cs="宋体" w:hint="eastAsia"/>
          <w:color w:val="333333"/>
          <w:sz w:val="32"/>
          <w:szCs w:val="32"/>
          <w:lang w:bidi="ar"/>
        </w:rPr>
        <w:t>所需资料清单</w:t>
      </w:r>
      <w:r w:rsidR="005F4227">
        <w:rPr>
          <w:rFonts w:ascii="方正仿宋_GBK" w:eastAsia="方正仿宋_GBK" w:hAnsi="仿宋" w:cs="宋体"/>
          <w:color w:val="333333"/>
          <w:sz w:val="32"/>
          <w:szCs w:val="32"/>
          <w:lang w:bidi="ar"/>
        </w:rPr>
        <w:t>等方面</w:t>
      </w:r>
      <w:r w:rsidR="00E12220">
        <w:rPr>
          <w:rFonts w:ascii="方正仿宋_GBK" w:eastAsia="方正仿宋_GBK" w:hAnsi="仿宋" w:cs="宋体" w:hint="eastAsia"/>
          <w:color w:val="333333"/>
          <w:sz w:val="32"/>
          <w:szCs w:val="32"/>
          <w:lang w:bidi="ar"/>
        </w:rPr>
        <w:t>的事项</w:t>
      </w:r>
      <w:r w:rsidR="008350F0">
        <w:rPr>
          <w:rFonts w:ascii="方正仿宋_GBK" w:eastAsia="方正仿宋_GBK" w:hAnsi="仿宋" w:cs="宋体" w:hint="eastAsia"/>
          <w:color w:val="333333"/>
          <w:sz w:val="32"/>
          <w:szCs w:val="32"/>
          <w:lang w:bidi="ar"/>
        </w:rPr>
        <w:t>；</w:t>
      </w:r>
    </w:p>
    <w:p w14:paraId="53D5BC25" w14:textId="5A7171FB" w:rsidR="00C9498E" w:rsidRPr="00C6154B" w:rsidRDefault="00BB67F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.2</w:t>
      </w:r>
      <w:r w:rsidR="00E12220">
        <w:rPr>
          <w:rFonts w:ascii="方正仿宋_GBK" w:eastAsia="方正仿宋_GBK" w:hAnsi="仿宋" w:cs="宋体" w:hint="eastAsia"/>
          <w:color w:val="333333"/>
          <w:sz w:val="32"/>
          <w:szCs w:val="32"/>
          <w:lang w:bidi="ar"/>
        </w:rPr>
        <w:t>对相关方</w:t>
      </w:r>
      <w:r w:rsidR="00C6154B">
        <w:rPr>
          <w:rFonts w:ascii="方正仿宋_GBK" w:eastAsia="方正仿宋_GBK" w:hAnsi="仿宋" w:cs="宋体" w:hint="eastAsia"/>
          <w:color w:val="333333"/>
          <w:sz w:val="32"/>
          <w:szCs w:val="32"/>
          <w:lang w:bidi="ar"/>
        </w:rPr>
        <w:t>开展</w:t>
      </w:r>
      <w:r w:rsidR="00C9498E" w:rsidRPr="001A57AB">
        <w:rPr>
          <w:rFonts w:ascii="方正仿宋_GBK" w:eastAsia="方正仿宋_GBK" w:hAnsi="仿宋" w:cs="宋体" w:hint="eastAsia"/>
          <w:color w:val="333333"/>
          <w:sz w:val="32"/>
          <w:szCs w:val="32"/>
          <w:lang w:bidi="ar"/>
        </w:rPr>
        <w:t>调研。评价</w:t>
      </w:r>
      <w:r w:rsidR="00E12220">
        <w:rPr>
          <w:rFonts w:ascii="方正仿宋_GBK" w:eastAsia="方正仿宋_GBK" w:hAnsi="仿宋" w:cs="宋体" w:hint="eastAsia"/>
          <w:color w:val="333333"/>
          <w:sz w:val="32"/>
          <w:szCs w:val="32"/>
          <w:lang w:bidi="ar"/>
        </w:rPr>
        <w:t>小</w:t>
      </w:r>
      <w:r w:rsidR="008E58DC">
        <w:rPr>
          <w:rFonts w:ascii="方正仿宋_GBK" w:eastAsia="方正仿宋_GBK" w:hAnsi="仿宋" w:cs="宋体" w:hint="eastAsia"/>
          <w:color w:val="333333"/>
          <w:sz w:val="32"/>
          <w:szCs w:val="32"/>
          <w:lang w:bidi="ar"/>
        </w:rPr>
        <w:t>组</w:t>
      </w:r>
      <w:r w:rsidR="00C9498E" w:rsidRPr="001A57AB">
        <w:rPr>
          <w:rFonts w:ascii="方正仿宋_GBK" w:eastAsia="方正仿宋_GBK" w:hAnsi="仿宋" w:cs="宋体" w:hint="eastAsia"/>
          <w:color w:val="333333"/>
          <w:sz w:val="32"/>
          <w:szCs w:val="32"/>
          <w:lang w:bidi="ar"/>
        </w:rPr>
        <w:t>先到</w:t>
      </w:r>
      <w:r w:rsidR="007944D4">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财政局预算</w:t>
      </w:r>
      <w:r w:rsidR="00E12220">
        <w:rPr>
          <w:rFonts w:ascii="方正仿宋_GBK" w:eastAsia="方正仿宋_GBK" w:hAnsi="仿宋" w:cs="宋体" w:hint="eastAsia"/>
          <w:color w:val="333333"/>
          <w:sz w:val="32"/>
          <w:szCs w:val="32"/>
          <w:lang w:bidi="ar"/>
        </w:rPr>
        <w:t>科</w:t>
      </w:r>
      <w:r w:rsidR="00C9498E" w:rsidRPr="001A57AB">
        <w:rPr>
          <w:rFonts w:ascii="方正仿宋_GBK" w:eastAsia="方正仿宋_GBK" w:hAnsi="仿宋" w:cs="宋体" w:hint="eastAsia"/>
          <w:color w:val="333333"/>
          <w:sz w:val="32"/>
          <w:szCs w:val="32"/>
          <w:lang w:bidi="ar"/>
        </w:rPr>
        <w:t>开</w:t>
      </w:r>
      <w:r w:rsidR="007944D4">
        <w:rPr>
          <w:rFonts w:ascii="方正仿宋_GBK" w:eastAsia="方正仿宋_GBK" w:hAnsi="仿宋" w:cs="宋体" w:hint="eastAsia"/>
          <w:color w:val="333333"/>
          <w:sz w:val="32"/>
          <w:szCs w:val="32"/>
          <w:lang w:bidi="ar"/>
        </w:rPr>
        <w:t>展调研，</w:t>
      </w:r>
      <w:r w:rsidR="008B73B5">
        <w:rPr>
          <w:rFonts w:ascii="方正仿宋_GBK" w:eastAsia="方正仿宋_GBK" w:hAnsi="仿宋" w:cs="宋体" w:hint="eastAsia"/>
          <w:color w:val="333333"/>
          <w:sz w:val="32"/>
          <w:szCs w:val="32"/>
          <w:lang w:bidi="ar"/>
        </w:rPr>
        <w:t>了解项目内容</w:t>
      </w:r>
      <w:r w:rsidR="00B116D6">
        <w:rPr>
          <w:rFonts w:ascii="方正仿宋_GBK" w:eastAsia="方正仿宋_GBK" w:hAnsi="仿宋" w:cs="宋体" w:hint="eastAsia"/>
          <w:color w:val="333333"/>
          <w:sz w:val="32"/>
          <w:szCs w:val="32"/>
          <w:lang w:bidi="ar"/>
        </w:rPr>
        <w:t>和</w:t>
      </w:r>
      <w:r w:rsidR="008B73B5">
        <w:rPr>
          <w:rFonts w:ascii="方正仿宋_GBK" w:eastAsia="方正仿宋_GBK" w:hAnsi="仿宋" w:cs="宋体" w:hint="eastAsia"/>
          <w:color w:val="333333"/>
          <w:sz w:val="32"/>
          <w:szCs w:val="32"/>
          <w:lang w:bidi="ar"/>
        </w:rPr>
        <w:t>预算安排情况，听取项目预</w:t>
      </w:r>
      <w:r w:rsidR="008B73B5">
        <w:rPr>
          <w:rFonts w:ascii="方正仿宋_GBK" w:eastAsia="方正仿宋_GBK" w:hAnsi="仿宋" w:cs="宋体" w:hint="eastAsia"/>
          <w:color w:val="333333"/>
          <w:sz w:val="32"/>
          <w:szCs w:val="32"/>
          <w:lang w:bidi="ar"/>
        </w:rPr>
        <w:lastRenderedPageBreak/>
        <w:t>算安排意见；</w:t>
      </w:r>
      <w:r w:rsidR="00C9498E" w:rsidRPr="001A57AB">
        <w:rPr>
          <w:rFonts w:ascii="方正仿宋_GBK" w:eastAsia="方正仿宋_GBK" w:hAnsi="仿宋" w:cs="宋体" w:hint="eastAsia"/>
          <w:color w:val="333333"/>
          <w:sz w:val="32"/>
          <w:szCs w:val="32"/>
          <w:lang w:bidi="ar"/>
        </w:rPr>
        <w:t>后</w:t>
      </w:r>
      <w:r w:rsidR="007944D4">
        <w:rPr>
          <w:rFonts w:ascii="方正仿宋_GBK" w:eastAsia="方正仿宋_GBK" w:hAnsi="仿宋" w:cs="宋体" w:hint="eastAsia"/>
          <w:color w:val="333333"/>
          <w:sz w:val="32"/>
          <w:szCs w:val="32"/>
          <w:lang w:bidi="ar"/>
        </w:rPr>
        <w:t>与</w:t>
      </w:r>
      <w:r w:rsidR="00B339AA">
        <w:rPr>
          <w:rFonts w:ascii="方正仿宋_GBK" w:eastAsia="方正仿宋_GBK" w:hAnsi="仿宋" w:cs="宋体" w:hint="eastAsia"/>
          <w:color w:val="333333"/>
          <w:sz w:val="32"/>
          <w:szCs w:val="32"/>
          <w:lang w:bidi="ar"/>
        </w:rPr>
        <w:t>水区残联</w:t>
      </w:r>
      <w:r w:rsidR="00C9498E" w:rsidRPr="001A57AB">
        <w:rPr>
          <w:rFonts w:ascii="方正仿宋_GBK" w:eastAsia="方正仿宋_GBK" w:hAnsi="仿宋" w:cs="宋体" w:hint="eastAsia"/>
          <w:color w:val="333333"/>
          <w:sz w:val="32"/>
          <w:szCs w:val="32"/>
          <w:lang w:bidi="ar"/>
        </w:rPr>
        <w:t>了解项目</w:t>
      </w:r>
      <w:r w:rsidR="00E12220">
        <w:rPr>
          <w:rFonts w:ascii="方正仿宋_GBK" w:eastAsia="方正仿宋_GBK" w:hAnsi="仿宋" w:cs="宋体" w:hint="eastAsia"/>
          <w:color w:val="333333"/>
          <w:sz w:val="32"/>
          <w:szCs w:val="32"/>
          <w:lang w:bidi="ar"/>
        </w:rPr>
        <w:t>立项背景、</w:t>
      </w:r>
      <w:r w:rsidR="007944D4">
        <w:rPr>
          <w:rFonts w:ascii="方正仿宋_GBK" w:eastAsia="方正仿宋_GBK" w:hAnsi="仿宋" w:cs="宋体" w:hint="eastAsia"/>
          <w:color w:val="333333"/>
          <w:sz w:val="32"/>
          <w:szCs w:val="32"/>
          <w:lang w:bidi="ar"/>
        </w:rPr>
        <w:t>往年实施情况、</w:t>
      </w:r>
      <w:r w:rsidR="007944D4">
        <w:rPr>
          <w:rFonts w:ascii="方正仿宋_GBK" w:eastAsia="方正仿宋_GBK" w:hAnsi="仿宋" w:cs="宋体"/>
          <w:color w:val="333333"/>
          <w:sz w:val="32"/>
          <w:szCs w:val="32"/>
          <w:lang w:bidi="ar"/>
        </w:rPr>
        <w:t>评价年度计划安排和实际</w:t>
      </w:r>
      <w:r w:rsidR="008B73B5">
        <w:rPr>
          <w:rFonts w:ascii="方正仿宋_GBK" w:eastAsia="方正仿宋_GBK" w:hAnsi="仿宋" w:cs="宋体"/>
          <w:color w:val="333333"/>
          <w:sz w:val="32"/>
          <w:szCs w:val="32"/>
          <w:lang w:bidi="ar"/>
        </w:rPr>
        <w:t>实施</w:t>
      </w:r>
      <w:r w:rsidR="007944D4">
        <w:rPr>
          <w:rFonts w:ascii="方正仿宋_GBK" w:eastAsia="方正仿宋_GBK" w:hAnsi="仿宋" w:cs="宋体"/>
          <w:color w:val="333333"/>
          <w:sz w:val="32"/>
          <w:szCs w:val="32"/>
          <w:lang w:bidi="ar"/>
        </w:rPr>
        <w:t>情况</w:t>
      </w:r>
      <w:r w:rsidR="00602C78">
        <w:rPr>
          <w:rFonts w:ascii="方正仿宋_GBK" w:eastAsia="方正仿宋_GBK" w:hAnsi="仿宋" w:cs="宋体" w:hint="eastAsia"/>
          <w:color w:val="333333"/>
          <w:sz w:val="32"/>
          <w:szCs w:val="32"/>
          <w:lang w:bidi="ar"/>
        </w:rPr>
        <w:t>、</w:t>
      </w:r>
      <w:r w:rsidR="00602C78">
        <w:rPr>
          <w:rFonts w:ascii="方正仿宋_GBK" w:eastAsia="方正仿宋_GBK" w:hAnsi="仿宋" w:cs="宋体"/>
          <w:color w:val="333333"/>
          <w:sz w:val="32"/>
          <w:szCs w:val="32"/>
          <w:lang w:bidi="ar"/>
        </w:rPr>
        <w:t>预算及支出情况，绩效目标的制定及实现情况等</w:t>
      </w:r>
      <w:r w:rsidR="00E12220">
        <w:rPr>
          <w:rFonts w:ascii="方正仿宋_GBK" w:eastAsia="方正仿宋_GBK" w:hAnsi="仿宋" w:cs="宋体" w:hint="eastAsia"/>
          <w:color w:val="333333"/>
          <w:sz w:val="32"/>
          <w:szCs w:val="32"/>
          <w:lang w:bidi="ar"/>
        </w:rPr>
        <w:t>，</w:t>
      </w:r>
      <w:r w:rsidR="00E12220" w:rsidRPr="00C6154B">
        <w:rPr>
          <w:rFonts w:ascii="方正仿宋_GBK" w:eastAsia="方正仿宋_GBK" w:hAnsi="仿宋" w:cs="宋体" w:hint="eastAsia"/>
          <w:color w:val="333333"/>
          <w:sz w:val="32"/>
          <w:szCs w:val="32"/>
          <w:lang w:bidi="ar"/>
        </w:rPr>
        <w:t>对项目疑点问题进行提问，留存好回答记录；</w:t>
      </w:r>
    </w:p>
    <w:p w14:paraId="65A089C6" w14:textId="017E5A5F" w:rsidR="00E12220" w:rsidRPr="001A57AB" w:rsidRDefault="00E1222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w:t>
      </w:r>
      <w:r>
        <w:rPr>
          <w:rFonts w:ascii="方正仿宋_GBK" w:eastAsia="方正仿宋_GBK" w:hAnsi="仿宋" w:cs="宋体" w:hint="eastAsia"/>
          <w:color w:val="333333"/>
          <w:sz w:val="32"/>
          <w:szCs w:val="32"/>
          <w:lang w:bidi="ar"/>
        </w:rPr>
        <w:t>3</w:t>
      </w:r>
      <w:r w:rsidRPr="001A57AB">
        <w:rPr>
          <w:rFonts w:ascii="方正仿宋_GBK" w:eastAsia="方正仿宋_GBK" w:hAnsi="仿宋" w:cs="宋体" w:hint="eastAsia"/>
          <w:color w:val="333333"/>
          <w:sz w:val="32"/>
          <w:szCs w:val="32"/>
          <w:lang w:bidi="ar"/>
        </w:rPr>
        <w:t>组建专家组。评价</w:t>
      </w:r>
      <w:r>
        <w:rPr>
          <w:rFonts w:ascii="方正仿宋_GBK" w:eastAsia="方正仿宋_GBK" w:hAnsi="仿宋" w:cs="宋体" w:hint="eastAsia"/>
          <w:color w:val="333333"/>
          <w:sz w:val="32"/>
          <w:szCs w:val="32"/>
          <w:lang w:bidi="ar"/>
        </w:rPr>
        <w:t>小</w:t>
      </w:r>
      <w:r w:rsidR="0092551E">
        <w:rPr>
          <w:rFonts w:ascii="方正仿宋_GBK" w:eastAsia="方正仿宋_GBK" w:hAnsi="仿宋" w:cs="宋体" w:hint="eastAsia"/>
          <w:color w:val="333333"/>
          <w:sz w:val="32"/>
          <w:szCs w:val="32"/>
          <w:lang w:bidi="ar"/>
        </w:rPr>
        <w:t>组依据项目内容遴选评价专家，组成专家组。专家组成员包括业务专家</w:t>
      </w:r>
      <w:r w:rsidRPr="001A57AB">
        <w:rPr>
          <w:rFonts w:ascii="方正仿宋_GBK" w:eastAsia="方正仿宋_GBK" w:hAnsi="仿宋" w:cs="宋体" w:hint="eastAsia"/>
          <w:color w:val="333333"/>
          <w:sz w:val="32"/>
          <w:szCs w:val="32"/>
          <w:lang w:bidi="ar"/>
        </w:rPr>
        <w:t>和财政专家</w:t>
      </w:r>
      <w:r>
        <w:rPr>
          <w:rFonts w:ascii="方正仿宋_GBK" w:eastAsia="方正仿宋_GBK" w:hAnsi="仿宋" w:cs="宋体" w:hint="eastAsia"/>
          <w:color w:val="333333"/>
          <w:sz w:val="32"/>
          <w:szCs w:val="32"/>
          <w:lang w:bidi="ar"/>
        </w:rPr>
        <w:t>等，</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w:t>
      </w:r>
      <w:r>
        <w:rPr>
          <w:rFonts w:ascii="方正仿宋_GBK" w:eastAsia="方正仿宋_GBK" w:hAnsi="仿宋" w:cs="宋体" w:hint="eastAsia"/>
          <w:color w:val="333333"/>
          <w:sz w:val="32"/>
          <w:szCs w:val="32"/>
          <w:lang w:bidi="ar"/>
        </w:rPr>
        <w:t>及时将专家情况报送</w:t>
      </w:r>
      <w:r w:rsidR="0092551E">
        <w:rPr>
          <w:rFonts w:ascii="方正仿宋_GBK" w:eastAsia="方正仿宋_GBK" w:hAnsi="仿宋" w:cs="宋体" w:hint="eastAsia"/>
          <w:color w:val="333333"/>
          <w:sz w:val="32"/>
          <w:szCs w:val="32"/>
          <w:lang w:bidi="ar"/>
        </w:rPr>
        <w:t>水区</w:t>
      </w:r>
      <w:r>
        <w:rPr>
          <w:rFonts w:ascii="方正仿宋_GBK" w:eastAsia="方正仿宋_GBK" w:hAnsi="仿宋" w:cs="宋体" w:hint="eastAsia"/>
          <w:color w:val="333333"/>
          <w:sz w:val="32"/>
          <w:szCs w:val="32"/>
          <w:lang w:bidi="ar"/>
        </w:rPr>
        <w:t>财政局；</w:t>
      </w:r>
    </w:p>
    <w:p w14:paraId="0C861A95" w14:textId="5668061E" w:rsidR="00E12220" w:rsidRPr="00E12220" w:rsidRDefault="00E12220" w:rsidP="00C6154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2.4</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组对</w:t>
      </w:r>
      <w:r w:rsidR="00B339AA">
        <w:rPr>
          <w:rFonts w:ascii="方正仿宋_GBK" w:eastAsia="方正仿宋_GBK" w:hAnsi="仿宋" w:cs="宋体" w:hint="eastAsia"/>
          <w:color w:val="333333"/>
          <w:sz w:val="32"/>
          <w:szCs w:val="32"/>
          <w:lang w:bidi="ar"/>
        </w:rPr>
        <w:t>水区残联</w:t>
      </w:r>
      <w:r w:rsidRPr="001A57AB">
        <w:rPr>
          <w:rFonts w:ascii="方正仿宋_GBK" w:eastAsia="方正仿宋_GBK" w:hAnsi="仿宋" w:cs="宋体" w:hint="eastAsia"/>
          <w:color w:val="333333"/>
          <w:sz w:val="32"/>
          <w:szCs w:val="32"/>
          <w:lang w:bidi="ar"/>
        </w:rPr>
        <w:t>报送的资料进行</w:t>
      </w:r>
      <w:r w:rsidR="0092551E">
        <w:rPr>
          <w:rFonts w:ascii="方正仿宋_GBK" w:eastAsia="方正仿宋_GBK" w:hAnsi="仿宋" w:cs="宋体" w:hint="eastAsia"/>
          <w:color w:val="333333"/>
          <w:sz w:val="32"/>
          <w:szCs w:val="32"/>
          <w:lang w:bidi="ar"/>
        </w:rPr>
        <w:t>梳理</w:t>
      </w:r>
      <w:r w:rsidRPr="001A57AB">
        <w:rPr>
          <w:rFonts w:ascii="方正仿宋_GBK" w:eastAsia="方正仿宋_GBK" w:hAnsi="仿宋" w:cs="宋体" w:hint="eastAsia"/>
          <w:color w:val="333333"/>
          <w:sz w:val="32"/>
          <w:szCs w:val="32"/>
          <w:lang w:bidi="ar"/>
        </w:rPr>
        <w:t>和</w:t>
      </w:r>
      <w:r w:rsidR="0092551E">
        <w:rPr>
          <w:rFonts w:ascii="方正仿宋_GBK" w:eastAsia="方正仿宋_GBK" w:hAnsi="仿宋" w:cs="宋体" w:hint="eastAsia"/>
          <w:color w:val="333333"/>
          <w:sz w:val="32"/>
          <w:szCs w:val="32"/>
          <w:lang w:bidi="ar"/>
        </w:rPr>
        <w:t>汇总，尤其是</w:t>
      </w:r>
      <w:r w:rsidR="00C6154B">
        <w:rPr>
          <w:rFonts w:ascii="方正仿宋_GBK" w:eastAsia="方正仿宋_GBK" w:hAnsi="仿宋" w:cs="宋体" w:hint="eastAsia"/>
          <w:color w:val="333333"/>
          <w:sz w:val="32"/>
          <w:szCs w:val="32"/>
          <w:lang w:bidi="ar"/>
        </w:rPr>
        <w:t>资金的支出部分，与</w:t>
      </w:r>
      <w:r w:rsidRPr="001A57AB">
        <w:rPr>
          <w:rFonts w:ascii="方正仿宋_GBK" w:eastAsia="方正仿宋_GBK" w:hAnsi="仿宋" w:cs="宋体" w:hint="eastAsia"/>
          <w:color w:val="333333"/>
          <w:sz w:val="32"/>
          <w:szCs w:val="32"/>
          <w:lang w:bidi="ar"/>
        </w:rPr>
        <w:t>专家组</w:t>
      </w:r>
      <w:r>
        <w:rPr>
          <w:rFonts w:ascii="方正仿宋_GBK" w:eastAsia="方正仿宋_GBK" w:hAnsi="仿宋" w:cs="宋体" w:hint="eastAsia"/>
          <w:color w:val="333333"/>
          <w:sz w:val="32"/>
          <w:szCs w:val="32"/>
          <w:lang w:bidi="ar"/>
        </w:rPr>
        <w:t>一起</w:t>
      </w:r>
      <w:r w:rsidRPr="001A57AB">
        <w:rPr>
          <w:rFonts w:ascii="方正仿宋_GBK" w:eastAsia="方正仿宋_GBK" w:hAnsi="仿宋" w:cs="宋体" w:hint="eastAsia"/>
          <w:color w:val="333333"/>
          <w:sz w:val="32"/>
          <w:szCs w:val="32"/>
          <w:lang w:bidi="ar"/>
        </w:rPr>
        <w:t>对相关数据进行</w:t>
      </w:r>
      <w:r w:rsidR="0092551E">
        <w:rPr>
          <w:rFonts w:ascii="方正仿宋_GBK" w:eastAsia="方正仿宋_GBK" w:hAnsi="仿宋" w:cs="宋体" w:hint="eastAsia"/>
          <w:color w:val="333333"/>
          <w:sz w:val="32"/>
          <w:szCs w:val="32"/>
          <w:lang w:bidi="ar"/>
        </w:rPr>
        <w:t>逻辑推演</w:t>
      </w:r>
      <w:r w:rsidRPr="001A57AB">
        <w:rPr>
          <w:rFonts w:ascii="方正仿宋_GBK" w:eastAsia="方正仿宋_GBK" w:hAnsi="仿宋" w:cs="宋体" w:hint="eastAsia"/>
          <w:color w:val="333333"/>
          <w:sz w:val="32"/>
          <w:szCs w:val="32"/>
          <w:lang w:bidi="ar"/>
        </w:rPr>
        <w:t>、</w:t>
      </w:r>
      <w:r w:rsidR="00C6154B">
        <w:rPr>
          <w:rFonts w:ascii="方正仿宋_GBK" w:eastAsia="方正仿宋_GBK" w:hAnsi="仿宋" w:cs="宋体" w:hint="eastAsia"/>
          <w:color w:val="333333"/>
          <w:sz w:val="32"/>
          <w:szCs w:val="32"/>
          <w:lang w:bidi="ar"/>
        </w:rPr>
        <w:t>前后应证</w:t>
      </w:r>
      <w:r w:rsidR="0092551E">
        <w:rPr>
          <w:rFonts w:ascii="方正仿宋_GBK" w:eastAsia="方正仿宋_GBK" w:hAnsi="仿宋" w:cs="宋体" w:hint="eastAsia"/>
          <w:color w:val="333333"/>
          <w:sz w:val="32"/>
          <w:szCs w:val="32"/>
          <w:lang w:bidi="ar"/>
        </w:rPr>
        <w:t>以及项目效果分析</w:t>
      </w:r>
      <w:r w:rsidRPr="001A57AB">
        <w:rPr>
          <w:rFonts w:ascii="方正仿宋_GBK" w:eastAsia="方正仿宋_GBK" w:hAnsi="仿宋" w:cs="宋体" w:hint="eastAsia"/>
          <w:color w:val="333333"/>
          <w:sz w:val="32"/>
          <w:szCs w:val="32"/>
          <w:lang w:bidi="ar"/>
        </w:rPr>
        <w:t>，完成预评价工作。对于资料不全或不符合要求的，评价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组明确列出需补充</w:t>
      </w:r>
      <w:r w:rsidR="0092551E">
        <w:rPr>
          <w:rFonts w:ascii="方正仿宋_GBK" w:eastAsia="方正仿宋_GBK" w:hAnsi="仿宋" w:cs="宋体" w:hint="eastAsia"/>
          <w:color w:val="333333"/>
          <w:sz w:val="32"/>
          <w:szCs w:val="32"/>
          <w:lang w:bidi="ar"/>
        </w:rPr>
        <w:t>、解释</w:t>
      </w:r>
      <w:r w:rsidRPr="001A57AB">
        <w:rPr>
          <w:rFonts w:ascii="方正仿宋_GBK" w:eastAsia="方正仿宋_GBK" w:hAnsi="仿宋" w:cs="宋体" w:hint="eastAsia"/>
          <w:color w:val="333333"/>
          <w:sz w:val="32"/>
          <w:szCs w:val="32"/>
          <w:lang w:bidi="ar"/>
        </w:rPr>
        <w:t>的资料</w:t>
      </w:r>
      <w:r w:rsidR="0092551E">
        <w:rPr>
          <w:rFonts w:ascii="方正仿宋_GBK" w:eastAsia="方正仿宋_GBK" w:hAnsi="仿宋" w:cs="宋体" w:hint="eastAsia"/>
          <w:color w:val="333333"/>
          <w:sz w:val="32"/>
          <w:szCs w:val="32"/>
          <w:lang w:bidi="ar"/>
        </w:rPr>
        <w:t>清单</w:t>
      </w:r>
      <w:r w:rsidRPr="001A57AB">
        <w:rPr>
          <w:rFonts w:ascii="方正仿宋_GBK" w:eastAsia="方正仿宋_GBK" w:hAnsi="仿宋" w:cs="宋体" w:hint="eastAsia"/>
          <w:color w:val="333333"/>
          <w:sz w:val="32"/>
          <w:szCs w:val="32"/>
          <w:lang w:bidi="ar"/>
        </w:rPr>
        <w:t>，要求项目单位在</w:t>
      </w:r>
      <w:r>
        <w:rPr>
          <w:rFonts w:ascii="方正仿宋_GBK" w:eastAsia="方正仿宋_GBK" w:hAnsi="仿宋" w:cs="宋体" w:hint="eastAsia"/>
          <w:color w:val="333333"/>
          <w:sz w:val="32"/>
          <w:szCs w:val="32"/>
          <w:lang w:bidi="ar"/>
        </w:rPr>
        <w:t>2个工作日内补充上报，逾期不提供视同资料缺失；</w:t>
      </w:r>
    </w:p>
    <w:p w14:paraId="601F94B5" w14:textId="3F029063" w:rsidR="00760EA8" w:rsidRPr="00760EA8" w:rsidRDefault="00760EA8" w:rsidP="00760EA8">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E12220">
        <w:rPr>
          <w:rFonts w:ascii="方正仿宋_GBK" w:eastAsia="方正仿宋_GBK" w:hAnsi="仿宋" w:cs="宋体" w:hint="eastAsia"/>
          <w:color w:val="333333"/>
          <w:sz w:val="32"/>
          <w:szCs w:val="32"/>
          <w:lang w:bidi="ar"/>
        </w:rPr>
        <w:t>5</w:t>
      </w:r>
      <w:r w:rsidRPr="001A57AB">
        <w:rPr>
          <w:rFonts w:ascii="方正仿宋_GBK" w:eastAsia="方正仿宋_GBK" w:hAnsi="仿宋" w:cs="宋体" w:hint="eastAsia"/>
          <w:color w:val="333333"/>
          <w:sz w:val="32"/>
          <w:szCs w:val="32"/>
          <w:lang w:bidi="ar"/>
        </w:rPr>
        <w:t>多方获取项目信息。评价</w:t>
      </w:r>
      <w:r w:rsidR="00E12220">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组通过咨询专业人士、查</w:t>
      </w:r>
      <w:r>
        <w:rPr>
          <w:rFonts w:ascii="方正仿宋_GBK" w:eastAsia="方正仿宋_GBK" w:hAnsi="仿宋" w:cs="宋体" w:hint="eastAsia"/>
          <w:color w:val="333333"/>
          <w:sz w:val="32"/>
          <w:szCs w:val="32"/>
          <w:lang w:bidi="ar"/>
        </w:rPr>
        <w:t>阅资料、问卷调查、电话采访等方式，多渠道获取项目信息；</w:t>
      </w:r>
    </w:p>
    <w:p w14:paraId="65F910E2" w14:textId="332F73AD" w:rsidR="00C9498E" w:rsidRPr="001A57AB" w:rsidRDefault="008350F0"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760EA8">
        <w:rPr>
          <w:rFonts w:ascii="方正仿宋_GBK" w:eastAsia="方正仿宋_GBK" w:hAnsi="仿宋" w:cs="宋体"/>
          <w:color w:val="333333"/>
          <w:sz w:val="32"/>
          <w:szCs w:val="32"/>
          <w:lang w:bidi="ar"/>
        </w:rPr>
        <w:t>.</w:t>
      </w:r>
      <w:r w:rsidR="00E12220">
        <w:rPr>
          <w:rFonts w:ascii="方正仿宋_GBK" w:eastAsia="方正仿宋_GBK" w:hAnsi="仿宋" w:cs="宋体" w:hint="eastAsia"/>
          <w:color w:val="333333"/>
          <w:sz w:val="32"/>
          <w:szCs w:val="32"/>
          <w:lang w:bidi="ar"/>
        </w:rPr>
        <w:t>6</w:t>
      </w:r>
      <w:r w:rsidR="00C9498E" w:rsidRPr="001A57AB">
        <w:rPr>
          <w:rFonts w:ascii="方正仿宋_GBK" w:eastAsia="方正仿宋_GBK" w:hAnsi="仿宋" w:cs="宋体" w:hint="eastAsia"/>
          <w:color w:val="333333"/>
          <w:sz w:val="32"/>
          <w:szCs w:val="32"/>
          <w:lang w:bidi="ar"/>
        </w:rPr>
        <w:t>正式召开专家评价会。评价</w:t>
      </w:r>
      <w:r w:rsidR="00E12220">
        <w:rPr>
          <w:rFonts w:ascii="方正仿宋_GBK" w:eastAsia="方正仿宋_GBK" w:hAnsi="仿宋" w:cs="宋体" w:hint="eastAsia"/>
          <w:color w:val="333333"/>
          <w:sz w:val="32"/>
          <w:szCs w:val="32"/>
          <w:lang w:bidi="ar"/>
        </w:rPr>
        <w:t>小</w:t>
      </w:r>
      <w:r w:rsidR="000031DB">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组织</w:t>
      </w:r>
      <w:r w:rsidR="00C9498E" w:rsidRPr="001A57AB">
        <w:rPr>
          <w:rFonts w:ascii="方正仿宋_GBK" w:eastAsia="方正仿宋_GBK" w:hAnsi="仿宋" w:cs="宋体" w:hint="eastAsia"/>
          <w:color w:val="333333"/>
          <w:sz w:val="32"/>
          <w:szCs w:val="32"/>
          <w:lang w:bidi="ar"/>
        </w:rPr>
        <w:t>召开专家评价会，</w:t>
      </w:r>
      <w:r w:rsidR="00B339AA">
        <w:rPr>
          <w:rFonts w:ascii="方正仿宋_GBK" w:eastAsia="方正仿宋_GBK" w:hAnsi="仿宋" w:cs="宋体" w:hint="eastAsia"/>
          <w:color w:val="333333"/>
          <w:sz w:val="32"/>
          <w:szCs w:val="32"/>
          <w:lang w:bidi="ar"/>
        </w:rPr>
        <w:t>水区残联</w:t>
      </w:r>
      <w:r w:rsidR="0092551E">
        <w:rPr>
          <w:rFonts w:ascii="方正仿宋_GBK" w:eastAsia="方正仿宋_GBK" w:hAnsi="仿宋" w:cs="宋体" w:hint="eastAsia"/>
          <w:color w:val="333333"/>
          <w:sz w:val="32"/>
          <w:szCs w:val="32"/>
          <w:lang w:bidi="ar"/>
        </w:rPr>
        <w:t>财务及</w:t>
      </w:r>
      <w:r w:rsidR="00910466">
        <w:rPr>
          <w:rFonts w:ascii="方正仿宋_GBK" w:eastAsia="方正仿宋_GBK" w:hAnsi="仿宋" w:cs="宋体"/>
          <w:color w:val="333333"/>
          <w:sz w:val="32"/>
          <w:szCs w:val="32"/>
          <w:lang w:bidi="ar"/>
        </w:rPr>
        <w:t>经办人员</w:t>
      </w:r>
      <w:r w:rsidR="00C9498E" w:rsidRPr="001A57AB">
        <w:rPr>
          <w:rFonts w:ascii="方正仿宋_GBK" w:eastAsia="方正仿宋_GBK" w:hAnsi="仿宋" w:cs="宋体" w:hint="eastAsia"/>
          <w:color w:val="333333"/>
          <w:sz w:val="32"/>
          <w:szCs w:val="32"/>
          <w:lang w:bidi="ar"/>
        </w:rPr>
        <w:t>汇报项目计划内容和实施方案情况，专家组通过审核项目资料和听取汇报，</w:t>
      </w:r>
      <w:r w:rsidR="001F7E6D">
        <w:rPr>
          <w:rFonts w:ascii="方正仿宋_GBK" w:eastAsia="方正仿宋_GBK" w:hAnsi="仿宋" w:cs="宋体" w:hint="eastAsia"/>
          <w:color w:val="333333"/>
          <w:sz w:val="32"/>
          <w:szCs w:val="32"/>
          <w:lang w:bidi="ar"/>
        </w:rPr>
        <w:t>对</w:t>
      </w:r>
      <w:r w:rsidR="001F7E6D">
        <w:rPr>
          <w:rFonts w:ascii="方正仿宋_GBK" w:eastAsia="方正仿宋_GBK" w:hAnsi="仿宋" w:cs="宋体"/>
          <w:color w:val="333333"/>
          <w:sz w:val="32"/>
          <w:szCs w:val="32"/>
          <w:lang w:bidi="ar"/>
        </w:rPr>
        <w:t>项目财务管理规范性、项目实施管理规范性</w:t>
      </w:r>
      <w:r w:rsidR="001F7E6D">
        <w:rPr>
          <w:rFonts w:ascii="方正仿宋_GBK" w:eastAsia="方正仿宋_GBK" w:hAnsi="仿宋" w:cs="宋体" w:hint="eastAsia"/>
          <w:color w:val="333333"/>
          <w:sz w:val="32"/>
          <w:szCs w:val="32"/>
          <w:lang w:bidi="ar"/>
        </w:rPr>
        <w:t>以及</w:t>
      </w:r>
      <w:r w:rsidR="001F7E6D">
        <w:rPr>
          <w:rFonts w:ascii="方正仿宋_GBK" w:eastAsia="方正仿宋_GBK" w:hAnsi="仿宋" w:cs="宋体"/>
          <w:color w:val="333333"/>
          <w:sz w:val="32"/>
          <w:szCs w:val="32"/>
          <w:lang w:bidi="ar"/>
        </w:rPr>
        <w:t>项目</w:t>
      </w:r>
      <w:r w:rsidR="0092551E">
        <w:rPr>
          <w:rFonts w:ascii="方正仿宋_GBK" w:eastAsia="方正仿宋_GBK" w:hAnsi="仿宋" w:cs="宋体"/>
          <w:color w:val="333333"/>
          <w:sz w:val="32"/>
          <w:szCs w:val="32"/>
          <w:lang w:bidi="ar"/>
        </w:rPr>
        <w:t>效果</w:t>
      </w:r>
      <w:r w:rsidR="00760EA8">
        <w:rPr>
          <w:rFonts w:ascii="方正仿宋_GBK" w:eastAsia="方正仿宋_GBK" w:hAnsi="仿宋" w:cs="宋体" w:hint="eastAsia"/>
          <w:color w:val="333333"/>
          <w:sz w:val="32"/>
          <w:szCs w:val="32"/>
          <w:lang w:bidi="ar"/>
        </w:rPr>
        <w:t>等</w:t>
      </w:r>
      <w:r w:rsidR="00C9498E" w:rsidRPr="001A57AB">
        <w:rPr>
          <w:rFonts w:ascii="方正仿宋_GBK" w:eastAsia="方正仿宋_GBK" w:hAnsi="仿宋" w:cs="宋体" w:hint="eastAsia"/>
          <w:color w:val="333333"/>
          <w:sz w:val="32"/>
          <w:szCs w:val="32"/>
          <w:lang w:bidi="ar"/>
        </w:rPr>
        <w:t>内容进行评价，并就具体问题和</w:t>
      </w:r>
      <w:r w:rsidR="00B339AA">
        <w:rPr>
          <w:rFonts w:ascii="方正仿宋_GBK" w:eastAsia="方正仿宋_GBK" w:hAnsi="仿宋" w:cs="宋体" w:hint="eastAsia"/>
          <w:color w:val="333333"/>
          <w:sz w:val="32"/>
          <w:szCs w:val="32"/>
          <w:lang w:bidi="ar"/>
        </w:rPr>
        <w:t>水区残联</w:t>
      </w:r>
      <w:r w:rsidR="00910466">
        <w:rPr>
          <w:rFonts w:ascii="方正仿宋_GBK" w:eastAsia="方正仿宋_GBK" w:hAnsi="仿宋" w:cs="宋体" w:hint="eastAsia"/>
          <w:color w:val="333333"/>
          <w:sz w:val="32"/>
          <w:szCs w:val="32"/>
          <w:lang w:bidi="ar"/>
        </w:rPr>
        <w:t>有关</w:t>
      </w:r>
      <w:r w:rsidR="00910466">
        <w:rPr>
          <w:rFonts w:ascii="方正仿宋_GBK" w:eastAsia="方正仿宋_GBK" w:hAnsi="仿宋" w:cs="宋体"/>
          <w:color w:val="333333"/>
          <w:sz w:val="32"/>
          <w:szCs w:val="32"/>
          <w:lang w:bidi="ar"/>
        </w:rPr>
        <w:t>人员</w:t>
      </w:r>
      <w:r w:rsidR="00C9498E" w:rsidRPr="001A57AB">
        <w:rPr>
          <w:rFonts w:ascii="方正仿宋_GBK" w:eastAsia="方正仿宋_GBK" w:hAnsi="仿宋" w:cs="宋体" w:hint="eastAsia"/>
          <w:color w:val="333333"/>
          <w:sz w:val="32"/>
          <w:szCs w:val="32"/>
          <w:lang w:bidi="ar"/>
        </w:rPr>
        <w:t>进行沟通交流。</w:t>
      </w:r>
    </w:p>
    <w:p w14:paraId="1F099189" w14:textId="43B31557" w:rsidR="00C9498E" w:rsidRPr="00626FF0" w:rsidRDefault="00910466" w:rsidP="00626FF0">
      <w:pPr>
        <w:pStyle w:val="3"/>
        <w:spacing w:line="240" w:lineRule="auto"/>
        <w:ind w:firstLineChars="250" w:firstLine="800"/>
        <w:rPr>
          <w:rFonts w:ascii="方正楷体_GBK" w:eastAsia="方正楷体_GBK"/>
        </w:rPr>
      </w:pPr>
      <w:bookmarkStart w:id="24" w:name="_Toc127041803"/>
      <w:r w:rsidRPr="00626FF0">
        <w:rPr>
          <w:rFonts w:ascii="方正楷体_GBK" w:eastAsia="方正楷体_GBK" w:hint="eastAsia"/>
        </w:rPr>
        <w:lastRenderedPageBreak/>
        <w:t>3</w:t>
      </w:r>
      <w:r w:rsidR="00C9498E" w:rsidRPr="00626FF0">
        <w:rPr>
          <w:rFonts w:ascii="方正楷体_GBK" w:eastAsia="方正楷体_GBK" w:hint="eastAsia"/>
        </w:rPr>
        <w:t>、评价总结阶段</w:t>
      </w:r>
      <w:bookmarkEnd w:id="24"/>
    </w:p>
    <w:p w14:paraId="016CB960" w14:textId="19DBA3D5" w:rsidR="00565E92" w:rsidRDefault="00F029A6" w:rsidP="000F0713">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撰写报告。评价</w:t>
      </w:r>
      <w:r w:rsidR="000031DB">
        <w:rPr>
          <w:rFonts w:ascii="方正仿宋_GBK" w:eastAsia="方正仿宋_GBK" w:hAnsi="仿宋" w:cs="宋体" w:hint="eastAsia"/>
          <w:color w:val="333333"/>
          <w:sz w:val="32"/>
          <w:szCs w:val="32"/>
          <w:lang w:bidi="ar"/>
        </w:rPr>
        <w:t>小</w:t>
      </w:r>
      <w:r w:rsidR="006C460D">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依据</w:t>
      </w:r>
      <w:r w:rsidR="00565E92">
        <w:rPr>
          <w:rFonts w:ascii="方正仿宋_GBK" w:eastAsia="方正仿宋_GBK" w:hAnsi="仿宋" w:cs="宋体"/>
          <w:color w:val="333333"/>
          <w:sz w:val="32"/>
          <w:szCs w:val="32"/>
          <w:lang w:bidi="ar"/>
        </w:rPr>
        <w:t>评价实施阶段</w:t>
      </w:r>
      <w:r w:rsidR="0092551E">
        <w:rPr>
          <w:rFonts w:ascii="方正仿宋_GBK" w:eastAsia="方正仿宋_GBK" w:hAnsi="仿宋" w:cs="宋体"/>
          <w:color w:val="333333"/>
          <w:sz w:val="32"/>
          <w:szCs w:val="32"/>
          <w:lang w:bidi="ar"/>
        </w:rPr>
        <w:t>得到的</w:t>
      </w:r>
      <w:r w:rsidR="00565E92">
        <w:rPr>
          <w:rFonts w:ascii="方正仿宋_GBK" w:eastAsia="方正仿宋_GBK" w:hAnsi="仿宋" w:cs="宋体"/>
          <w:color w:val="333333"/>
          <w:sz w:val="32"/>
          <w:szCs w:val="32"/>
          <w:lang w:bidi="ar"/>
        </w:rPr>
        <w:t>数据</w:t>
      </w:r>
      <w:r w:rsidR="0092551E">
        <w:rPr>
          <w:rFonts w:ascii="方正仿宋_GBK" w:eastAsia="方正仿宋_GBK" w:hAnsi="仿宋" w:cs="宋体"/>
          <w:color w:val="333333"/>
          <w:sz w:val="32"/>
          <w:szCs w:val="32"/>
          <w:lang w:bidi="ar"/>
        </w:rPr>
        <w:t>信息，对其进行重点内容</w:t>
      </w:r>
      <w:r w:rsidR="00565E92">
        <w:rPr>
          <w:rFonts w:ascii="方正仿宋_GBK" w:eastAsia="方正仿宋_GBK" w:hAnsi="仿宋" w:cs="宋体"/>
          <w:color w:val="333333"/>
          <w:sz w:val="32"/>
          <w:szCs w:val="32"/>
          <w:lang w:bidi="ar"/>
        </w:rPr>
        <w:t>采集、</w:t>
      </w:r>
      <w:r w:rsidR="0092551E">
        <w:rPr>
          <w:rFonts w:ascii="方正仿宋_GBK" w:eastAsia="方正仿宋_GBK" w:hAnsi="仿宋" w:cs="宋体"/>
          <w:color w:val="333333"/>
          <w:sz w:val="32"/>
          <w:szCs w:val="32"/>
          <w:lang w:bidi="ar"/>
        </w:rPr>
        <w:t>汇总、</w:t>
      </w:r>
      <w:r w:rsidR="00565E92">
        <w:rPr>
          <w:rFonts w:ascii="方正仿宋_GBK" w:eastAsia="方正仿宋_GBK" w:hAnsi="仿宋" w:cs="宋体"/>
          <w:color w:val="333333"/>
          <w:sz w:val="32"/>
          <w:szCs w:val="32"/>
          <w:lang w:bidi="ar"/>
        </w:rPr>
        <w:t>分析</w:t>
      </w:r>
      <w:r w:rsidR="0092551E">
        <w:rPr>
          <w:rFonts w:ascii="方正仿宋_GBK" w:eastAsia="方正仿宋_GBK" w:hAnsi="仿宋" w:cs="宋体"/>
          <w:color w:val="333333"/>
          <w:sz w:val="32"/>
          <w:szCs w:val="32"/>
          <w:lang w:bidi="ar"/>
        </w:rPr>
        <w:t>，以尽可能完整</w:t>
      </w:r>
      <w:r w:rsidR="00C6154B">
        <w:rPr>
          <w:rFonts w:ascii="方正仿宋_GBK" w:eastAsia="方正仿宋_GBK" w:hAnsi="仿宋" w:cs="宋体"/>
          <w:color w:val="333333"/>
          <w:sz w:val="32"/>
          <w:szCs w:val="32"/>
          <w:lang w:bidi="ar"/>
        </w:rPr>
        <w:t>地展现项目全貌</w:t>
      </w:r>
      <w:r w:rsidR="00642F77">
        <w:rPr>
          <w:rFonts w:ascii="方正仿宋_GBK" w:eastAsia="方正仿宋_GBK" w:hAnsi="仿宋" w:cs="宋体"/>
          <w:color w:val="333333"/>
          <w:sz w:val="32"/>
          <w:szCs w:val="32"/>
          <w:lang w:bidi="ar"/>
        </w:rPr>
        <w:t>。绩效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报告主要包含基本情况、绩效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工作开展情况、</w:t>
      </w:r>
      <w:r w:rsidR="00642F77">
        <w:rPr>
          <w:rFonts w:ascii="方正仿宋_GBK" w:eastAsia="方正仿宋_GBK" w:hAnsi="仿宋" w:cs="宋体" w:hint="eastAsia"/>
          <w:color w:val="333333"/>
          <w:sz w:val="32"/>
          <w:szCs w:val="32"/>
          <w:lang w:bidi="ar"/>
        </w:rPr>
        <w:t>综合</w:t>
      </w:r>
      <w:r w:rsidR="00642F77">
        <w:rPr>
          <w:rFonts w:ascii="方正仿宋_GBK" w:eastAsia="方正仿宋_GBK" w:hAnsi="仿宋" w:cs="宋体"/>
          <w:color w:val="333333"/>
          <w:sz w:val="32"/>
          <w:szCs w:val="32"/>
          <w:lang w:bidi="ar"/>
        </w:rPr>
        <w:t>评价情况</w:t>
      </w:r>
      <w:r w:rsidR="00642F77">
        <w:rPr>
          <w:rFonts w:ascii="方正仿宋_GBK" w:eastAsia="方正仿宋_GBK" w:hAnsi="仿宋" w:cs="宋体" w:hint="eastAsia"/>
          <w:color w:val="333333"/>
          <w:sz w:val="32"/>
          <w:szCs w:val="32"/>
          <w:lang w:bidi="ar"/>
        </w:rPr>
        <w:t>及</w:t>
      </w:r>
      <w:r w:rsidR="00642F77">
        <w:rPr>
          <w:rFonts w:ascii="方正仿宋_GBK" w:eastAsia="方正仿宋_GBK" w:hAnsi="仿宋" w:cs="宋体"/>
          <w:color w:val="333333"/>
          <w:sz w:val="32"/>
          <w:szCs w:val="32"/>
          <w:lang w:bidi="ar"/>
        </w:rPr>
        <w:t>评价结论、</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评价指标分析、</w:t>
      </w:r>
      <w:r w:rsidR="00642F77">
        <w:rPr>
          <w:rFonts w:ascii="方正仿宋_GBK" w:eastAsia="方正仿宋_GBK" w:hAnsi="仿宋" w:cs="宋体" w:hint="eastAsia"/>
          <w:color w:val="333333"/>
          <w:sz w:val="32"/>
          <w:szCs w:val="32"/>
          <w:lang w:bidi="ar"/>
        </w:rPr>
        <w:t>存在</w:t>
      </w:r>
      <w:r w:rsidR="00642F77">
        <w:rPr>
          <w:rFonts w:ascii="方正仿宋_GBK" w:eastAsia="方正仿宋_GBK" w:hAnsi="仿宋" w:cs="宋体"/>
          <w:color w:val="333333"/>
          <w:sz w:val="32"/>
          <w:szCs w:val="32"/>
          <w:lang w:bidi="ar"/>
        </w:rPr>
        <w:t>的问题及原因分析、</w:t>
      </w:r>
      <w:r w:rsidR="006D73D3">
        <w:rPr>
          <w:rFonts w:ascii="方正仿宋_GBK" w:eastAsia="方正仿宋_GBK" w:hAnsi="仿宋" w:cs="宋体" w:hint="eastAsia"/>
          <w:color w:val="333333"/>
          <w:sz w:val="32"/>
          <w:szCs w:val="32"/>
          <w:lang w:bidi="ar"/>
        </w:rPr>
        <w:t>有关建议等</w:t>
      </w:r>
      <w:r w:rsidR="006D73D3">
        <w:rPr>
          <w:rFonts w:ascii="方正仿宋_GBK" w:eastAsia="方正仿宋_GBK" w:hAnsi="仿宋" w:cs="宋体"/>
          <w:color w:val="333333"/>
          <w:sz w:val="32"/>
          <w:szCs w:val="32"/>
          <w:lang w:bidi="ar"/>
        </w:rPr>
        <w:t>六部分。</w:t>
      </w:r>
    </w:p>
    <w:p w14:paraId="02B1281B" w14:textId="75F5A0A7" w:rsidR="00C9498E" w:rsidRPr="001A57AB" w:rsidRDefault="00F029A6" w:rsidP="00DE3F3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.2</w:t>
      </w:r>
      <w:r w:rsidR="00C9498E" w:rsidRPr="001A57AB">
        <w:rPr>
          <w:rFonts w:ascii="方正仿宋_GBK" w:eastAsia="方正仿宋_GBK" w:hAnsi="仿宋" w:cs="宋体" w:hint="eastAsia"/>
          <w:color w:val="333333"/>
          <w:sz w:val="32"/>
          <w:szCs w:val="32"/>
          <w:lang w:bidi="ar"/>
        </w:rPr>
        <w:t>提交报告。评价</w:t>
      </w:r>
      <w:r>
        <w:rPr>
          <w:rFonts w:ascii="方正仿宋_GBK" w:eastAsia="方正仿宋_GBK" w:hAnsi="仿宋" w:cs="宋体" w:hint="eastAsia"/>
          <w:color w:val="333333"/>
          <w:sz w:val="32"/>
          <w:szCs w:val="32"/>
          <w:lang w:bidi="ar"/>
        </w:rPr>
        <w:t>小组</w:t>
      </w:r>
      <w:r w:rsidR="00C9498E" w:rsidRPr="001A57AB">
        <w:rPr>
          <w:rFonts w:ascii="方正仿宋_GBK" w:eastAsia="方正仿宋_GBK" w:hAnsi="仿宋" w:cs="宋体" w:hint="eastAsia"/>
          <w:color w:val="333333"/>
          <w:sz w:val="32"/>
          <w:szCs w:val="32"/>
          <w:lang w:bidi="ar"/>
        </w:rPr>
        <w:t>在专家评价会后5个工作日内，向</w:t>
      </w:r>
      <w:r w:rsidR="0092551E">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财政局及</w:t>
      </w:r>
      <w:r w:rsidR="00B339AA">
        <w:rPr>
          <w:rFonts w:ascii="方正仿宋_GBK" w:eastAsia="方正仿宋_GBK" w:hAnsi="仿宋" w:cs="宋体" w:hint="eastAsia"/>
          <w:color w:val="333333"/>
          <w:sz w:val="32"/>
          <w:szCs w:val="32"/>
          <w:lang w:bidi="ar"/>
        </w:rPr>
        <w:t>水区残联</w:t>
      </w:r>
      <w:r w:rsidR="00C9498E" w:rsidRPr="001A57AB">
        <w:rPr>
          <w:rFonts w:ascii="方正仿宋_GBK" w:eastAsia="方正仿宋_GBK" w:hAnsi="仿宋" w:cs="宋体" w:hint="eastAsia"/>
          <w:color w:val="333333"/>
          <w:sz w:val="32"/>
          <w:szCs w:val="32"/>
          <w:lang w:bidi="ar"/>
        </w:rPr>
        <w:t>提交评价报告和资料手册，并根据反馈信息进行修改。</w:t>
      </w:r>
    </w:p>
    <w:p w14:paraId="2BD9F0B0" w14:textId="30047344" w:rsidR="00C9498E" w:rsidRPr="00626FF0" w:rsidRDefault="00F029A6" w:rsidP="00626FF0">
      <w:pPr>
        <w:pStyle w:val="3"/>
        <w:spacing w:line="240" w:lineRule="auto"/>
        <w:ind w:firstLineChars="250" w:firstLine="800"/>
        <w:rPr>
          <w:rFonts w:ascii="方正楷体_GBK" w:eastAsia="方正楷体_GBK"/>
        </w:rPr>
      </w:pPr>
      <w:bookmarkStart w:id="25" w:name="_Toc127041804"/>
      <w:r w:rsidRPr="00626FF0">
        <w:rPr>
          <w:rFonts w:ascii="方正楷体_GBK" w:eastAsia="方正楷体_GBK" w:hint="eastAsia"/>
        </w:rPr>
        <w:t>4、资料归档</w:t>
      </w:r>
      <w:bookmarkEnd w:id="25"/>
    </w:p>
    <w:p w14:paraId="3C4741A1" w14:textId="57C29AAA" w:rsidR="00C9498E" w:rsidRPr="00A03278" w:rsidRDefault="00C9498E" w:rsidP="00DE3F30">
      <w:pPr>
        <w:ind w:firstLineChars="200" w:firstLine="640"/>
        <w:jc w:val="both"/>
        <w:rPr>
          <w:rFonts w:ascii="方正仿宋_GBK" w:eastAsia="方正仿宋_GBK" w:hAnsi="仿宋" w:cs="宋体"/>
          <w:color w:val="333333"/>
          <w:sz w:val="32"/>
          <w:szCs w:val="32"/>
          <w:lang w:bidi="ar"/>
        </w:rPr>
      </w:pPr>
      <w:r w:rsidRPr="001A57AB">
        <w:rPr>
          <w:rFonts w:ascii="方正仿宋_GBK" w:eastAsia="方正仿宋_GBK" w:hAnsi="仿宋" w:cs="宋体" w:hint="eastAsia"/>
          <w:color w:val="333333"/>
          <w:sz w:val="32"/>
          <w:szCs w:val="32"/>
          <w:lang w:bidi="ar"/>
        </w:rPr>
        <w:t>评价</w:t>
      </w:r>
      <w:r w:rsidR="00F029A6">
        <w:rPr>
          <w:rFonts w:ascii="方正仿宋_GBK" w:eastAsia="方正仿宋_GBK" w:hAnsi="仿宋" w:cs="宋体" w:hint="eastAsia"/>
          <w:color w:val="333333"/>
          <w:sz w:val="32"/>
          <w:szCs w:val="32"/>
          <w:lang w:bidi="ar"/>
        </w:rPr>
        <w:t>小组</w:t>
      </w:r>
      <w:r w:rsidR="00A03278">
        <w:rPr>
          <w:rFonts w:ascii="方正仿宋_GBK" w:eastAsia="方正仿宋_GBK" w:hAnsi="仿宋" w:cs="宋体" w:hint="eastAsia"/>
          <w:color w:val="333333"/>
          <w:sz w:val="32"/>
          <w:szCs w:val="32"/>
          <w:lang w:bidi="ar"/>
        </w:rPr>
        <w:t>在评价完成后</w:t>
      </w:r>
      <w:r w:rsidR="0092551E">
        <w:rPr>
          <w:rFonts w:ascii="方正仿宋_GBK" w:eastAsia="方正仿宋_GBK" w:hAnsi="仿宋" w:cs="宋体" w:hint="eastAsia"/>
          <w:color w:val="333333"/>
          <w:sz w:val="32"/>
          <w:szCs w:val="32"/>
          <w:lang w:bidi="ar"/>
        </w:rPr>
        <w:t>，</w:t>
      </w:r>
      <w:r w:rsidRPr="001A57AB">
        <w:rPr>
          <w:rFonts w:ascii="方正仿宋_GBK" w:eastAsia="方正仿宋_GBK" w:hAnsi="仿宋" w:cs="宋体" w:hint="eastAsia"/>
          <w:color w:val="333333"/>
          <w:sz w:val="32"/>
          <w:szCs w:val="32"/>
          <w:lang w:bidi="ar"/>
        </w:rPr>
        <w:t>收集整理评价项目的</w:t>
      </w:r>
      <w:r w:rsidR="0092551E">
        <w:rPr>
          <w:rFonts w:ascii="方正仿宋_GBK" w:eastAsia="方正仿宋_GBK" w:hAnsi="仿宋" w:cs="宋体" w:hint="eastAsia"/>
          <w:color w:val="333333"/>
          <w:sz w:val="32"/>
          <w:szCs w:val="32"/>
          <w:lang w:bidi="ar"/>
        </w:rPr>
        <w:t>纸质、电子</w:t>
      </w:r>
      <w:r w:rsidRPr="001A57AB">
        <w:rPr>
          <w:rFonts w:ascii="方正仿宋_GBK" w:eastAsia="方正仿宋_GBK" w:hAnsi="仿宋" w:cs="宋体" w:hint="eastAsia"/>
          <w:color w:val="333333"/>
          <w:sz w:val="32"/>
          <w:szCs w:val="32"/>
          <w:lang w:bidi="ar"/>
        </w:rPr>
        <w:t>档案，进行</w:t>
      </w:r>
      <w:r w:rsidR="0092551E">
        <w:rPr>
          <w:rFonts w:ascii="方正仿宋_GBK" w:eastAsia="方正仿宋_GBK" w:hAnsi="仿宋" w:cs="宋体" w:hint="eastAsia"/>
          <w:color w:val="333333"/>
          <w:sz w:val="32"/>
          <w:szCs w:val="32"/>
          <w:lang w:bidi="ar"/>
        </w:rPr>
        <w:t>相关</w:t>
      </w:r>
      <w:r w:rsidRPr="001A57AB">
        <w:rPr>
          <w:rFonts w:ascii="方正仿宋_GBK" w:eastAsia="方正仿宋_GBK" w:hAnsi="仿宋" w:cs="宋体" w:hint="eastAsia"/>
          <w:color w:val="333333"/>
          <w:sz w:val="32"/>
          <w:szCs w:val="32"/>
          <w:lang w:bidi="ar"/>
        </w:rPr>
        <w:t>资料</w:t>
      </w:r>
      <w:r w:rsidR="0092551E">
        <w:rPr>
          <w:rFonts w:ascii="方正仿宋_GBK" w:eastAsia="方正仿宋_GBK" w:hAnsi="仿宋" w:cs="宋体" w:hint="eastAsia"/>
          <w:color w:val="333333"/>
          <w:sz w:val="32"/>
          <w:szCs w:val="32"/>
          <w:lang w:bidi="ar"/>
        </w:rPr>
        <w:t>的</w:t>
      </w:r>
      <w:r w:rsidRPr="001A57AB">
        <w:rPr>
          <w:rFonts w:ascii="方正仿宋_GBK" w:eastAsia="方正仿宋_GBK" w:hAnsi="仿宋" w:cs="宋体" w:hint="eastAsia"/>
          <w:color w:val="333333"/>
          <w:sz w:val="32"/>
          <w:szCs w:val="32"/>
          <w:lang w:bidi="ar"/>
        </w:rPr>
        <w:t>归档整理，</w:t>
      </w:r>
      <w:r w:rsidR="0092551E">
        <w:rPr>
          <w:rFonts w:ascii="方正仿宋_GBK" w:eastAsia="方正仿宋_GBK" w:hAnsi="仿宋" w:cs="宋体" w:hint="eastAsia"/>
          <w:color w:val="333333"/>
          <w:sz w:val="32"/>
          <w:szCs w:val="32"/>
          <w:lang w:bidi="ar"/>
        </w:rPr>
        <w:t>确保</w:t>
      </w:r>
      <w:r w:rsidRPr="001A57AB">
        <w:rPr>
          <w:rFonts w:ascii="方正仿宋_GBK" w:eastAsia="方正仿宋_GBK" w:hAnsi="仿宋" w:cs="宋体" w:hint="eastAsia"/>
          <w:color w:val="333333"/>
          <w:sz w:val="32"/>
          <w:szCs w:val="32"/>
          <w:lang w:bidi="ar"/>
        </w:rPr>
        <w:t>资料的真实性、完成性和有效性，不</w:t>
      </w:r>
      <w:r w:rsidR="0092551E">
        <w:rPr>
          <w:rFonts w:ascii="方正仿宋_GBK" w:eastAsia="方正仿宋_GBK" w:hAnsi="仿宋" w:cs="宋体" w:hint="eastAsia"/>
          <w:color w:val="333333"/>
          <w:sz w:val="32"/>
          <w:szCs w:val="32"/>
          <w:lang w:bidi="ar"/>
        </w:rPr>
        <w:t>存在</w:t>
      </w:r>
      <w:r w:rsidRPr="001A57AB">
        <w:rPr>
          <w:rFonts w:ascii="方正仿宋_GBK" w:eastAsia="方正仿宋_GBK" w:hAnsi="仿宋" w:cs="宋体" w:hint="eastAsia"/>
          <w:color w:val="333333"/>
          <w:sz w:val="32"/>
          <w:szCs w:val="32"/>
          <w:lang w:bidi="ar"/>
        </w:rPr>
        <w:t>伪造、变造、隐匿或擅自销毁</w:t>
      </w:r>
      <w:r w:rsidR="0092551E">
        <w:rPr>
          <w:rFonts w:ascii="方正仿宋_GBK" w:eastAsia="方正仿宋_GBK" w:hAnsi="仿宋" w:cs="宋体" w:hint="eastAsia"/>
          <w:color w:val="333333"/>
          <w:sz w:val="32"/>
          <w:szCs w:val="32"/>
          <w:lang w:bidi="ar"/>
        </w:rPr>
        <w:t>的情况</w:t>
      </w:r>
      <w:r w:rsidRPr="001A57AB">
        <w:rPr>
          <w:rFonts w:ascii="方正仿宋_GBK" w:eastAsia="方正仿宋_GBK" w:hAnsi="仿宋" w:cs="宋体" w:hint="eastAsia"/>
          <w:color w:val="333333"/>
          <w:sz w:val="32"/>
          <w:szCs w:val="32"/>
          <w:lang w:bidi="ar"/>
        </w:rPr>
        <w:t>。</w:t>
      </w:r>
    </w:p>
    <w:p w14:paraId="7A58B018" w14:textId="5EDB7865" w:rsidR="00AC1A72" w:rsidRPr="00245966" w:rsidRDefault="00AC1A72" w:rsidP="002075F8">
      <w:pPr>
        <w:pStyle w:val="1"/>
        <w:spacing w:line="240" w:lineRule="auto"/>
        <w:rPr>
          <w:rFonts w:ascii="方正黑体_GBK" w:eastAsia="方正黑体_GBK" w:hAnsi="黑体"/>
          <w:sz w:val="32"/>
          <w:szCs w:val="32"/>
        </w:rPr>
      </w:pPr>
      <w:bookmarkStart w:id="26" w:name="_Toc127041805"/>
      <w:r w:rsidRPr="00F93669">
        <w:rPr>
          <w:rFonts w:ascii="方正黑体_GBK" w:eastAsia="方正黑体_GBK" w:hAnsi="黑体" w:hint="eastAsia"/>
          <w:sz w:val="32"/>
          <w:szCs w:val="32"/>
        </w:rPr>
        <w:t>三、综合评价情况及</w:t>
      </w:r>
      <w:r w:rsidRPr="00F93669">
        <w:rPr>
          <w:rFonts w:ascii="方正黑体_GBK" w:eastAsia="方正黑体_GBK" w:hAnsi="黑体"/>
          <w:sz w:val="32"/>
          <w:szCs w:val="32"/>
        </w:rPr>
        <w:t>评价结论</w:t>
      </w:r>
      <w:r w:rsidRPr="00F93669">
        <w:rPr>
          <w:rFonts w:ascii="方正黑体_GBK" w:eastAsia="方正黑体_GBK" w:hAnsi="黑体" w:hint="eastAsia"/>
          <w:sz w:val="32"/>
          <w:szCs w:val="32"/>
        </w:rPr>
        <w:t>（附相关</w:t>
      </w:r>
      <w:r w:rsidRPr="00F93669">
        <w:rPr>
          <w:rFonts w:ascii="方正黑体_GBK" w:eastAsia="方正黑体_GBK" w:hAnsi="黑体"/>
          <w:sz w:val="32"/>
          <w:szCs w:val="32"/>
        </w:rPr>
        <w:t>评分表</w:t>
      </w:r>
      <w:r w:rsidRPr="00F93669">
        <w:rPr>
          <w:rFonts w:ascii="方正黑体_GBK" w:eastAsia="方正黑体_GBK" w:hAnsi="黑体" w:hint="eastAsia"/>
          <w:sz w:val="32"/>
          <w:szCs w:val="32"/>
        </w:rPr>
        <w:t>）</w:t>
      </w:r>
      <w:bookmarkEnd w:id="26"/>
    </w:p>
    <w:p w14:paraId="3768737E" w14:textId="77777777" w:rsidR="00AC1A72" w:rsidRPr="00245966" w:rsidRDefault="00AC1A72" w:rsidP="002075F8">
      <w:pPr>
        <w:pStyle w:val="2"/>
        <w:spacing w:line="240" w:lineRule="auto"/>
        <w:ind w:firstLineChars="200" w:firstLine="640"/>
        <w:rPr>
          <w:rFonts w:ascii="方正楷体_GBK" w:eastAsia="方正楷体_GBK" w:hAnsi="楷体"/>
        </w:rPr>
      </w:pPr>
      <w:bookmarkStart w:id="27" w:name="_Toc127041806"/>
      <w:r w:rsidRPr="00245966">
        <w:rPr>
          <w:rFonts w:ascii="方正楷体_GBK" w:eastAsia="方正楷体_GBK" w:hAnsi="楷体" w:hint="eastAsia"/>
        </w:rPr>
        <w:t>（一）评价指标体系</w:t>
      </w:r>
      <w:bookmarkEnd w:id="27"/>
    </w:p>
    <w:p w14:paraId="3D237C78" w14:textId="2EDBDB85" w:rsidR="00AC1A72" w:rsidRPr="00245966" w:rsidRDefault="00AC1A72" w:rsidP="002075F8">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根据绩效评价工作的相关规定，结合该项目的具体情况选择对应的指标及权重，评价指标体系分为决策（</w:t>
      </w:r>
      <w:r w:rsidR="00F93669">
        <w:rPr>
          <w:rFonts w:ascii="方正仿宋_GBK" w:eastAsia="方正仿宋_GBK" w:hAnsi="仿宋"/>
          <w:sz w:val="32"/>
          <w:szCs w:val="32"/>
        </w:rPr>
        <w:t>16</w:t>
      </w:r>
      <w:r w:rsidRPr="00CC145E">
        <w:rPr>
          <w:rFonts w:ascii="方正仿宋_GBK" w:eastAsia="方正仿宋_GBK" w:hAnsi="仿宋" w:hint="eastAsia"/>
          <w:sz w:val="32"/>
          <w:szCs w:val="32"/>
        </w:rPr>
        <w:t>%）、过程（</w:t>
      </w:r>
      <w:r w:rsidR="00F93669">
        <w:rPr>
          <w:rFonts w:ascii="方正仿宋_GBK" w:eastAsia="方正仿宋_GBK" w:hAnsi="仿宋"/>
          <w:sz w:val="32"/>
          <w:szCs w:val="32"/>
        </w:rPr>
        <w:t>22</w:t>
      </w:r>
      <w:r w:rsidRPr="00CC145E">
        <w:rPr>
          <w:rFonts w:ascii="方正仿宋_GBK" w:eastAsia="方正仿宋_GBK" w:hAnsi="仿宋" w:hint="eastAsia"/>
          <w:sz w:val="32"/>
          <w:szCs w:val="32"/>
        </w:rPr>
        <w:t>%）、产出（</w:t>
      </w:r>
      <w:r w:rsidR="00A40953">
        <w:rPr>
          <w:rFonts w:ascii="方正仿宋_GBK" w:eastAsia="方正仿宋_GBK" w:hAnsi="仿宋"/>
          <w:sz w:val="32"/>
          <w:szCs w:val="32"/>
        </w:rPr>
        <w:t>42</w:t>
      </w:r>
      <w:r w:rsidRPr="00CC145E">
        <w:rPr>
          <w:rFonts w:ascii="方正仿宋_GBK" w:eastAsia="方正仿宋_GBK" w:hAnsi="仿宋" w:hint="eastAsia"/>
          <w:sz w:val="32"/>
          <w:szCs w:val="32"/>
        </w:rPr>
        <w:t>%）、效益（</w:t>
      </w:r>
      <w:r w:rsidR="00A40953">
        <w:rPr>
          <w:rFonts w:ascii="方正仿宋_GBK" w:eastAsia="方正仿宋_GBK" w:hAnsi="仿宋"/>
          <w:sz w:val="32"/>
          <w:szCs w:val="32"/>
        </w:rPr>
        <w:t>20</w:t>
      </w:r>
      <w:r w:rsidRPr="00CC145E">
        <w:rPr>
          <w:rFonts w:ascii="方正仿宋_GBK" w:eastAsia="方正仿宋_GBK" w:hAnsi="仿宋" w:hint="eastAsia"/>
          <w:sz w:val="32"/>
          <w:szCs w:val="32"/>
        </w:rPr>
        <w:t>%）4个一级指标，</w:t>
      </w:r>
      <w:r w:rsidR="00F93669">
        <w:rPr>
          <w:rFonts w:ascii="方正仿宋_GBK" w:eastAsia="方正仿宋_GBK" w:hAnsi="仿宋" w:hint="eastAsia"/>
          <w:sz w:val="32"/>
          <w:szCs w:val="32"/>
        </w:rPr>
        <w:t>1</w:t>
      </w:r>
      <w:r w:rsidR="00F93669">
        <w:rPr>
          <w:rFonts w:ascii="方正仿宋_GBK" w:eastAsia="方正仿宋_GBK" w:hAnsi="仿宋"/>
          <w:sz w:val="32"/>
          <w:szCs w:val="32"/>
        </w:rPr>
        <w:t>1</w:t>
      </w:r>
      <w:r w:rsidRPr="00CC145E">
        <w:rPr>
          <w:rFonts w:ascii="方正仿宋_GBK" w:eastAsia="方正仿宋_GBK" w:hAnsi="仿宋" w:hint="eastAsia"/>
          <w:sz w:val="32"/>
          <w:szCs w:val="32"/>
        </w:rPr>
        <w:t>个二级指标，</w:t>
      </w:r>
      <w:r w:rsidR="00F93669">
        <w:rPr>
          <w:rFonts w:ascii="方正仿宋_GBK" w:eastAsia="方正仿宋_GBK" w:hAnsi="仿宋"/>
          <w:sz w:val="32"/>
          <w:szCs w:val="32"/>
        </w:rPr>
        <w:t>23</w:t>
      </w:r>
      <w:r w:rsidRPr="00CC145E">
        <w:rPr>
          <w:rFonts w:ascii="方正仿宋_GBK" w:eastAsia="方正仿宋_GBK" w:hAnsi="仿宋" w:hint="eastAsia"/>
          <w:sz w:val="32"/>
          <w:szCs w:val="32"/>
        </w:rPr>
        <w:t>个三级指标。</w:t>
      </w:r>
    </w:p>
    <w:p w14:paraId="156ADD51" w14:textId="53885B1F" w:rsidR="00AC1A72" w:rsidRPr="00245966" w:rsidRDefault="00AC1A72" w:rsidP="007F2F87">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lastRenderedPageBreak/>
        <w:t>绩效评价采取百分制的计分方式，其中决策标准分为</w:t>
      </w:r>
      <w:r w:rsidR="00F93669">
        <w:rPr>
          <w:rFonts w:ascii="方正仿宋_GBK" w:eastAsia="方正仿宋_GBK" w:hAnsi="仿宋"/>
          <w:sz w:val="32"/>
          <w:szCs w:val="32"/>
        </w:rPr>
        <w:t>16</w:t>
      </w:r>
      <w:r w:rsidRPr="00245966">
        <w:rPr>
          <w:rFonts w:ascii="方正仿宋_GBK" w:eastAsia="方正仿宋_GBK" w:hAnsi="仿宋" w:hint="eastAsia"/>
          <w:sz w:val="32"/>
          <w:szCs w:val="32"/>
        </w:rPr>
        <w:t>分，该部分指标主要考核三方面的内容：项目设立背景是否符合</w:t>
      </w:r>
      <w:r w:rsidR="000031DB">
        <w:rPr>
          <w:rFonts w:ascii="方正仿宋_GBK" w:eastAsia="方正仿宋_GBK" w:hAnsi="仿宋" w:hint="eastAsia"/>
          <w:sz w:val="32"/>
          <w:szCs w:val="32"/>
        </w:rPr>
        <w:t>国家、市、部门三级文件的</w:t>
      </w:r>
      <w:r w:rsidRPr="00245966">
        <w:rPr>
          <w:rFonts w:ascii="方正仿宋_GBK" w:eastAsia="方正仿宋_GBK" w:hAnsi="仿宋" w:hint="eastAsia"/>
          <w:sz w:val="32"/>
          <w:szCs w:val="32"/>
        </w:rPr>
        <w:t>相关规定，是否经相关审批部门科学审议后决定；项目立项被确认后，绩效目标设置是否依托于项目内容，是否可以完整、科学地反映用于该项目专项资金的使用效益；项目论证可行性后的预算资金申请流程是否合规且具备相关依据支撑，是否获得财政部门批复。</w:t>
      </w:r>
    </w:p>
    <w:p w14:paraId="3FB9181C" w14:textId="36AD3A51"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过程标准分为</w:t>
      </w:r>
      <w:r w:rsidR="00F93669">
        <w:rPr>
          <w:rFonts w:ascii="方正仿宋_GBK" w:eastAsia="方正仿宋_GBK" w:hAnsi="仿宋"/>
          <w:sz w:val="32"/>
          <w:szCs w:val="32"/>
        </w:rPr>
        <w:t>22</w:t>
      </w:r>
      <w:r w:rsidRPr="00245966">
        <w:rPr>
          <w:rFonts w:ascii="方正仿宋_GBK" w:eastAsia="方正仿宋_GBK" w:hAnsi="仿宋" w:hint="eastAsia"/>
          <w:sz w:val="32"/>
          <w:szCs w:val="32"/>
        </w:rPr>
        <w:t>分，该部分指标主要考核两方面的内容：资金管理过程中的资金</w:t>
      </w:r>
      <w:r w:rsidR="00DE3F30">
        <w:rPr>
          <w:rFonts w:ascii="方正仿宋_GBK" w:eastAsia="方正仿宋_GBK" w:hAnsi="仿宋" w:hint="eastAsia"/>
          <w:sz w:val="32"/>
          <w:szCs w:val="32"/>
        </w:rPr>
        <w:t>执行率以及</w:t>
      </w:r>
      <w:r w:rsidRPr="00245966">
        <w:rPr>
          <w:rFonts w:ascii="方正仿宋_GBK" w:eastAsia="方正仿宋_GBK" w:hAnsi="仿宋" w:hint="eastAsia"/>
          <w:sz w:val="32"/>
          <w:szCs w:val="32"/>
        </w:rPr>
        <w:t>支出</w:t>
      </w:r>
      <w:r w:rsidR="00DE3F30">
        <w:rPr>
          <w:rFonts w:ascii="方正仿宋_GBK" w:eastAsia="方正仿宋_GBK" w:hAnsi="仿宋" w:hint="eastAsia"/>
          <w:sz w:val="32"/>
          <w:szCs w:val="32"/>
        </w:rPr>
        <w:t>的</w:t>
      </w:r>
      <w:r w:rsidRPr="00245966">
        <w:rPr>
          <w:rFonts w:ascii="方正仿宋_GBK" w:eastAsia="方正仿宋_GBK" w:hAnsi="仿宋" w:hint="eastAsia"/>
          <w:sz w:val="32"/>
          <w:szCs w:val="32"/>
        </w:rPr>
        <w:t>规范性；目标实现的保障机制（财务管理制度</w:t>
      </w:r>
      <w:r w:rsidR="00A40953">
        <w:rPr>
          <w:rFonts w:ascii="方正仿宋_GBK" w:eastAsia="方正仿宋_GBK" w:hAnsi="仿宋" w:hint="eastAsia"/>
          <w:sz w:val="32"/>
          <w:szCs w:val="32"/>
        </w:rPr>
        <w:t>、</w:t>
      </w:r>
      <w:r w:rsidRPr="00245966">
        <w:rPr>
          <w:rFonts w:ascii="方正仿宋_GBK" w:eastAsia="方正仿宋_GBK" w:hAnsi="仿宋" w:hint="eastAsia"/>
          <w:sz w:val="32"/>
          <w:szCs w:val="32"/>
        </w:rPr>
        <w:t>项目业务管理制度）是否健全、完备，项目实施过程中</w:t>
      </w:r>
      <w:r w:rsidR="00F93669">
        <w:rPr>
          <w:rFonts w:ascii="方正仿宋_GBK" w:eastAsia="方正仿宋_GBK" w:hAnsi="仿宋" w:hint="eastAsia"/>
          <w:sz w:val="32"/>
          <w:szCs w:val="32"/>
        </w:rPr>
        <w:t>制度执行是否有效。</w:t>
      </w:r>
    </w:p>
    <w:p w14:paraId="3ADEC00A" w14:textId="536E14FE"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产出标准分为</w:t>
      </w:r>
      <w:r w:rsidR="00A40953">
        <w:rPr>
          <w:rFonts w:ascii="方正仿宋_GBK" w:eastAsia="方正仿宋_GBK" w:hAnsi="仿宋"/>
          <w:sz w:val="32"/>
          <w:szCs w:val="32"/>
        </w:rPr>
        <w:t>42</w:t>
      </w:r>
      <w:r w:rsidRPr="00245966">
        <w:rPr>
          <w:rFonts w:ascii="方正仿宋_GBK" w:eastAsia="方正仿宋_GBK" w:hAnsi="仿宋" w:hint="eastAsia"/>
          <w:sz w:val="32"/>
          <w:szCs w:val="32"/>
        </w:rPr>
        <w:t>分，该部分指标主要考核的是“花多少钱，办多少事”中的“办多少事”。主要是四个方面的内容：产出数量、质量、成本、时效等绩效目标的实现程度；</w:t>
      </w:r>
    </w:p>
    <w:p w14:paraId="0E7A1F9F" w14:textId="2131C444"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效果标准分为</w:t>
      </w:r>
      <w:r w:rsidR="00A40953">
        <w:rPr>
          <w:rFonts w:ascii="方正仿宋_GBK" w:eastAsia="方正仿宋_GBK" w:hAnsi="仿宋"/>
          <w:sz w:val="32"/>
          <w:szCs w:val="32"/>
        </w:rPr>
        <w:t>20</w:t>
      </w:r>
      <w:r w:rsidR="00F93669">
        <w:rPr>
          <w:rFonts w:ascii="方正仿宋_GBK" w:eastAsia="方正仿宋_GBK" w:hAnsi="仿宋" w:hint="eastAsia"/>
          <w:sz w:val="32"/>
          <w:szCs w:val="32"/>
        </w:rPr>
        <w:t>分，该部分指标主要考核的是“办多少事”的效果。主要是两</w:t>
      </w:r>
      <w:r w:rsidRPr="00245966">
        <w:rPr>
          <w:rFonts w:ascii="方正仿宋_GBK" w:eastAsia="方正仿宋_GBK" w:hAnsi="仿宋" w:hint="eastAsia"/>
          <w:sz w:val="32"/>
          <w:szCs w:val="32"/>
        </w:rPr>
        <w:t>个方面的内容：社会效益</w:t>
      </w:r>
      <w:r w:rsidR="00A40953">
        <w:rPr>
          <w:rFonts w:ascii="方正仿宋_GBK" w:eastAsia="方正仿宋_GBK" w:hAnsi="仿宋" w:hint="eastAsia"/>
          <w:sz w:val="32"/>
          <w:szCs w:val="32"/>
        </w:rPr>
        <w:t>、可持续影响效益</w:t>
      </w:r>
      <w:r w:rsidRPr="00245966">
        <w:rPr>
          <w:rFonts w:ascii="方正仿宋_GBK" w:eastAsia="方正仿宋_GBK" w:hAnsi="仿宋" w:hint="eastAsia"/>
          <w:sz w:val="32"/>
          <w:szCs w:val="32"/>
        </w:rPr>
        <w:t>以及</w:t>
      </w:r>
      <w:r w:rsidR="00D01624">
        <w:rPr>
          <w:rFonts w:ascii="方正仿宋_GBK" w:eastAsia="方正仿宋_GBK" w:hAnsi="仿宋" w:hint="eastAsia"/>
          <w:sz w:val="32"/>
          <w:szCs w:val="32"/>
        </w:rPr>
        <w:t>相关方</w:t>
      </w:r>
      <w:r w:rsidRPr="00245966">
        <w:rPr>
          <w:rFonts w:ascii="方正仿宋_GBK" w:eastAsia="方正仿宋_GBK" w:hAnsi="仿宋" w:hint="eastAsia"/>
          <w:sz w:val="32"/>
          <w:szCs w:val="32"/>
        </w:rPr>
        <w:t>对项目实施的满意程度。</w:t>
      </w:r>
    </w:p>
    <w:p w14:paraId="7E1BBE05" w14:textId="77777777" w:rsidR="00AC1A72" w:rsidRPr="00245966" w:rsidRDefault="00AC1A72" w:rsidP="00DE3F30">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绩效评价结果采取评分和评级相结合的方式，具体分值和等级根据不同评价内容设定。总分设置为100分，等级一般划分为四档：90（含）-100分为优、80（含）-90分为良、60（含）-80分为中、60分以下为差。</w:t>
      </w:r>
    </w:p>
    <w:p w14:paraId="0955CCEA" w14:textId="77777777" w:rsidR="00AC1A72" w:rsidRPr="00245966" w:rsidRDefault="00AC1A72" w:rsidP="00DE3F30">
      <w:pPr>
        <w:pStyle w:val="2"/>
        <w:spacing w:line="240" w:lineRule="auto"/>
        <w:ind w:firstLineChars="200" w:firstLine="640"/>
        <w:rPr>
          <w:rFonts w:ascii="方正楷体_GBK" w:eastAsia="方正楷体_GBK" w:hAnsi="楷体"/>
        </w:rPr>
      </w:pPr>
      <w:bookmarkStart w:id="28" w:name="_Toc127041807"/>
      <w:r w:rsidRPr="00A40953">
        <w:rPr>
          <w:rFonts w:ascii="方正楷体_GBK" w:eastAsia="方正楷体_GBK" w:hAnsi="楷体" w:hint="eastAsia"/>
        </w:rPr>
        <w:lastRenderedPageBreak/>
        <w:t>（二）项目总体评价结论</w:t>
      </w:r>
      <w:bookmarkEnd w:id="28"/>
    </w:p>
    <w:p w14:paraId="3BA2F3AA" w14:textId="112E232C" w:rsidR="00AC1A72" w:rsidRPr="00A40953"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为</w:t>
      </w:r>
      <w:r w:rsidRPr="00CC145E">
        <w:rPr>
          <w:rFonts w:ascii="方正仿宋_GBK" w:eastAsia="方正仿宋_GBK" w:hAnsi="仿宋"/>
          <w:sz w:val="32"/>
          <w:szCs w:val="32"/>
        </w:rPr>
        <w:t>全面、科学、客观和公正分析该项目专项资金</w:t>
      </w:r>
      <w:r w:rsidRPr="00CC145E">
        <w:rPr>
          <w:rFonts w:ascii="方正仿宋_GBK" w:eastAsia="方正仿宋_GBK" w:hAnsi="仿宋" w:hint="eastAsia"/>
          <w:sz w:val="32"/>
          <w:szCs w:val="32"/>
        </w:rPr>
        <w:t>的</w:t>
      </w:r>
      <w:r w:rsidRPr="00CC145E">
        <w:rPr>
          <w:rFonts w:ascii="方正仿宋_GBK" w:eastAsia="方正仿宋_GBK" w:hAnsi="仿宋"/>
          <w:sz w:val="32"/>
          <w:szCs w:val="32"/>
        </w:rPr>
        <w:t>使用效益</w:t>
      </w:r>
      <w:r w:rsidRPr="00CC145E">
        <w:rPr>
          <w:rFonts w:ascii="方正仿宋_GBK" w:eastAsia="方正仿宋_GBK" w:hAnsi="仿宋" w:hint="eastAsia"/>
          <w:sz w:val="32"/>
          <w:szCs w:val="32"/>
        </w:rPr>
        <w:t>，评价</w:t>
      </w:r>
      <w:r w:rsidR="00DE3F30" w:rsidRPr="00CC145E">
        <w:rPr>
          <w:rFonts w:ascii="方正仿宋_GBK" w:eastAsia="方正仿宋_GBK" w:hAnsi="仿宋" w:hint="eastAsia"/>
          <w:sz w:val="32"/>
          <w:szCs w:val="32"/>
        </w:rPr>
        <w:t>小</w:t>
      </w:r>
      <w:r w:rsidR="00672FD1" w:rsidRPr="00CC145E">
        <w:rPr>
          <w:rFonts w:ascii="方正仿宋_GBK" w:eastAsia="方正仿宋_GBK" w:hAnsi="仿宋" w:hint="eastAsia"/>
          <w:sz w:val="32"/>
          <w:szCs w:val="32"/>
        </w:rPr>
        <w:t>组</w:t>
      </w:r>
      <w:r w:rsidRPr="00CC145E">
        <w:rPr>
          <w:rFonts w:ascii="方正仿宋_GBK" w:eastAsia="方正仿宋_GBK" w:hAnsi="仿宋"/>
          <w:sz w:val="32"/>
          <w:szCs w:val="32"/>
        </w:rPr>
        <w:t>基于同类型项目的评价先例</w:t>
      </w:r>
      <w:r w:rsidRPr="00CC145E">
        <w:rPr>
          <w:rFonts w:ascii="方正仿宋_GBK" w:eastAsia="方正仿宋_GBK" w:hAnsi="仿宋" w:hint="eastAsia"/>
          <w:sz w:val="32"/>
          <w:szCs w:val="32"/>
        </w:rPr>
        <w:t>，综合</w:t>
      </w:r>
      <w:r w:rsidRPr="00CC145E">
        <w:rPr>
          <w:rFonts w:ascii="方正仿宋_GBK" w:eastAsia="方正仿宋_GBK" w:hAnsi="仿宋"/>
          <w:sz w:val="32"/>
          <w:szCs w:val="32"/>
        </w:rPr>
        <w:t>行业和财政专业人员的意见后，采取</w:t>
      </w:r>
      <w:r w:rsidRPr="00CC145E">
        <w:rPr>
          <w:rFonts w:ascii="方正仿宋_GBK" w:eastAsia="方正仿宋_GBK" w:hAnsi="仿宋" w:hint="eastAsia"/>
          <w:sz w:val="32"/>
          <w:szCs w:val="32"/>
        </w:rPr>
        <w:t>调阅</w:t>
      </w:r>
      <w:r w:rsidRPr="00CC145E">
        <w:rPr>
          <w:rFonts w:ascii="方正仿宋_GBK" w:eastAsia="方正仿宋_GBK" w:hAnsi="仿宋"/>
          <w:sz w:val="32"/>
          <w:szCs w:val="32"/>
        </w:rPr>
        <w:t>项目相关资料、</w:t>
      </w:r>
      <w:r w:rsidRPr="00CC145E">
        <w:rPr>
          <w:rFonts w:ascii="方正仿宋_GBK" w:eastAsia="方正仿宋_GBK" w:hAnsi="仿宋" w:hint="eastAsia"/>
          <w:sz w:val="32"/>
          <w:szCs w:val="32"/>
        </w:rPr>
        <w:t>问卷</w:t>
      </w:r>
      <w:r w:rsidRPr="00CC145E">
        <w:rPr>
          <w:rFonts w:ascii="方正仿宋_GBK" w:eastAsia="方正仿宋_GBK" w:hAnsi="仿宋"/>
          <w:sz w:val="32"/>
          <w:szCs w:val="32"/>
        </w:rPr>
        <w:t>调查和召开</w:t>
      </w:r>
      <w:r w:rsidRPr="00CC145E">
        <w:rPr>
          <w:rFonts w:ascii="方正仿宋_GBK" w:eastAsia="方正仿宋_GBK" w:hAnsi="仿宋" w:hint="eastAsia"/>
          <w:sz w:val="32"/>
          <w:szCs w:val="32"/>
        </w:rPr>
        <w:t>专家</w:t>
      </w:r>
      <w:r w:rsidRPr="00CC145E">
        <w:rPr>
          <w:rFonts w:ascii="方正仿宋_GBK" w:eastAsia="方正仿宋_GBK" w:hAnsi="仿宋"/>
          <w:sz w:val="32"/>
          <w:szCs w:val="32"/>
        </w:rPr>
        <w:t>评审会</w:t>
      </w:r>
      <w:r w:rsidRPr="00CC145E">
        <w:rPr>
          <w:rFonts w:ascii="方正仿宋_GBK" w:eastAsia="方正仿宋_GBK" w:hAnsi="仿宋" w:hint="eastAsia"/>
          <w:sz w:val="32"/>
          <w:szCs w:val="32"/>
        </w:rPr>
        <w:t>等形式对</w:t>
      </w:r>
      <w:r w:rsidRPr="00CC145E">
        <w:rPr>
          <w:rFonts w:ascii="方正仿宋_GBK" w:eastAsia="方正仿宋_GBK" w:hAnsi="仿宋"/>
          <w:sz w:val="32"/>
          <w:szCs w:val="32"/>
        </w:rPr>
        <w:t>该项目进行重点</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w:t>
      </w:r>
      <w:r w:rsidRPr="00CC145E">
        <w:rPr>
          <w:rFonts w:ascii="方正仿宋_GBK" w:eastAsia="方正仿宋_GBK" w:hAnsi="仿宋" w:hint="eastAsia"/>
          <w:sz w:val="32"/>
          <w:szCs w:val="32"/>
        </w:rPr>
        <w:t>分析</w:t>
      </w:r>
      <w:r w:rsidRPr="00A40953">
        <w:rPr>
          <w:rFonts w:ascii="方正仿宋_GBK" w:eastAsia="方正仿宋_GBK" w:hAnsi="仿宋"/>
          <w:sz w:val="32"/>
          <w:szCs w:val="32"/>
        </w:rPr>
        <w:t>，综合得出结论：</w:t>
      </w:r>
    </w:p>
    <w:p w14:paraId="17603E3F" w14:textId="23CC369B" w:rsidR="00AC1A72" w:rsidRPr="00A40953" w:rsidRDefault="00AC1A72" w:rsidP="00DE3F30">
      <w:pPr>
        <w:ind w:firstLineChars="200" w:firstLine="640"/>
        <w:jc w:val="both"/>
        <w:rPr>
          <w:rFonts w:ascii="方正仿宋_GBK" w:eastAsia="方正仿宋_GBK" w:hAnsi="仿宋"/>
          <w:sz w:val="32"/>
          <w:szCs w:val="32"/>
        </w:rPr>
      </w:pPr>
      <w:r w:rsidRPr="00A40953">
        <w:rPr>
          <w:rFonts w:ascii="方正仿宋_GBK" w:eastAsia="方正仿宋_GBK" w:hAnsi="仿宋" w:hint="eastAsia"/>
          <w:sz w:val="32"/>
          <w:szCs w:val="32"/>
        </w:rPr>
        <w:t>依据</w:t>
      </w:r>
      <w:r w:rsidRPr="00A40953">
        <w:rPr>
          <w:rFonts w:ascii="方正仿宋_GBK" w:eastAsia="方正仿宋_GBK" w:hAnsi="仿宋"/>
          <w:sz w:val="32"/>
          <w:szCs w:val="32"/>
        </w:rPr>
        <w:t>建立的评价指标体系，综合</w:t>
      </w:r>
      <w:r w:rsidRPr="00A40953">
        <w:rPr>
          <w:rFonts w:ascii="方正仿宋_GBK" w:eastAsia="方正仿宋_GBK" w:hAnsi="仿宋" w:hint="eastAsia"/>
          <w:sz w:val="32"/>
          <w:szCs w:val="32"/>
        </w:rPr>
        <w:t>评定“</w:t>
      </w:r>
      <w:r w:rsidR="00A40953">
        <w:rPr>
          <w:rFonts w:ascii="方正仿宋_GBK" w:eastAsia="方正仿宋_GBK" w:hAnsi="仿宋" w:hint="eastAsia"/>
          <w:sz w:val="32"/>
          <w:szCs w:val="32"/>
        </w:rPr>
        <w:t>残疾人就业保障金</w:t>
      </w:r>
      <w:r w:rsidR="00F93669" w:rsidRPr="00A40953">
        <w:rPr>
          <w:rFonts w:ascii="方正仿宋_GBK" w:eastAsia="方正仿宋_GBK" w:hAnsi="仿宋" w:hint="eastAsia"/>
          <w:sz w:val="32"/>
          <w:szCs w:val="32"/>
        </w:rPr>
        <w:t>项目</w:t>
      </w:r>
      <w:r w:rsidRPr="00A40953">
        <w:rPr>
          <w:rFonts w:ascii="方正仿宋_GBK" w:eastAsia="方正仿宋_GBK" w:hAnsi="仿宋" w:hint="eastAsia"/>
          <w:sz w:val="32"/>
          <w:szCs w:val="32"/>
        </w:rPr>
        <w:t>”绩效</w:t>
      </w:r>
      <w:r w:rsidRPr="00A40953">
        <w:rPr>
          <w:rFonts w:ascii="方正仿宋_GBK" w:eastAsia="方正仿宋_GBK" w:hAnsi="仿宋"/>
          <w:sz w:val="32"/>
          <w:szCs w:val="32"/>
        </w:rPr>
        <w:t>评价得分为</w:t>
      </w:r>
      <w:r w:rsidR="00A40953">
        <w:rPr>
          <w:rFonts w:ascii="方正仿宋_GBK" w:eastAsia="方正仿宋_GBK" w:hAnsi="仿宋"/>
          <w:sz w:val="32"/>
          <w:szCs w:val="32"/>
        </w:rPr>
        <w:t>92.68</w:t>
      </w:r>
      <w:r w:rsidRPr="00A40953">
        <w:rPr>
          <w:rFonts w:ascii="方正仿宋_GBK" w:eastAsia="方正仿宋_GBK" w:hAnsi="仿宋" w:hint="eastAsia"/>
          <w:sz w:val="32"/>
          <w:szCs w:val="32"/>
        </w:rPr>
        <w:t>分</w:t>
      </w:r>
      <w:r w:rsidRPr="00A40953">
        <w:rPr>
          <w:rFonts w:ascii="方正仿宋_GBK" w:eastAsia="方正仿宋_GBK" w:hAnsi="仿宋"/>
          <w:sz w:val="32"/>
          <w:szCs w:val="32"/>
        </w:rPr>
        <w:t>，</w:t>
      </w:r>
      <w:r w:rsidRPr="00A40953">
        <w:rPr>
          <w:rFonts w:ascii="方正仿宋_GBK" w:eastAsia="方正仿宋_GBK" w:hAnsi="仿宋" w:hint="eastAsia"/>
          <w:sz w:val="32"/>
          <w:szCs w:val="32"/>
        </w:rPr>
        <w:t>绩效</w:t>
      </w:r>
      <w:r w:rsidRPr="00A40953">
        <w:rPr>
          <w:rFonts w:ascii="方正仿宋_GBK" w:eastAsia="方正仿宋_GBK" w:hAnsi="仿宋"/>
          <w:sz w:val="32"/>
          <w:szCs w:val="32"/>
        </w:rPr>
        <w:t>等级为</w:t>
      </w:r>
      <w:r w:rsidRPr="00A40953">
        <w:rPr>
          <w:rFonts w:ascii="方正仿宋_GBK" w:eastAsia="方正仿宋_GBK" w:hAnsi="仿宋"/>
          <w:sz w:val="32"/>
          <w:szCs w:val="32"/>
        </w:rPr>
        <w:t>“</w:t>
      </w:r>
      <w:r w:rsidR="00A40953">
        <w:rPr>
          <w:rFonts w:ascii="方正仿宋_GBK" w:eastAsia="方正仿宋_GBK" w:hAnsi="仿宋" w:hint="eastAsia"/>
          <w:sz w:val="32"/>
          <w:szCs w:val="32"/>
        </w:rPr>
        <w:t>优</w:t>
      </w:r>
      <w:r w:rsidRPr="00A40953">
        <w:rPr>
          <w:rFonts w:ascii="方正仿宋_GBK" w:eastAsia="方正仿宋_GBK" w:hAnsi="仿宋"/>
          <w:sz w:val="32"/>
          <w:szCs w:val="32"/>
        </w:rPr>
        <w:t>”</w:t>
      </w:r>
      <w:r w:rsidRPr="00A40953">
        <w:rPr>
          <w:rFonts w:ascii="方正仿宋_GBK" w:eastAsia="方正仿宋_GBK" w:hAnsi="仿宋" w:hint="eastAsia"/>
          <w:sz w:val="32"/>
          <w:szCs w:val="32"/>
        </w:rPr>
        <w:t>。</w:t>
      </w:r>
    </w:p>
    <w:p w14:paraId="6240B201" w14:textId="77777777" w:rsidR="00AC1A72" w:rsidRPr="00A40953" w:rsidRDefault="00AC1A72" w:rsidP="00DE3F30">
      <w:pPr>
        <w:pStyle w:val="2"/>
        <w:spacing w:line="240" w:lineRule="auto"/>
        <w:ind w:firstLineChars="200" w:firstLine="640"/>
        <w:rPr>
          <w:rFonts w:ascii="方正楷体_GBK" w:eastAsia="方正楷体_GBK" w:hAnsi="楷体"/>
        </w:rPr>
      </w:pPr>
      <w:bookmarkStart w:id="29" w:name="_Toc127041808"/>
      <w:r w:rsidRPr="00A40953">
        <w:rPr>
          <w:rFonts w:ascii="方正楷体_GBK" w:eastAsia="方正楷体_GBK" w:hAnsi="楷体" w:hint="eastAsia"/>
        </w:rPr>
        <w:t>（三）评分结果</w:t>
      </w:r>
      <w:bookmarkEnd w:id="29"/>
    </w:p>
    <w:p w14:paraId="66F9B644" w14:textId="69254EFF" w:rsidR="00AC1A72" w:rsidRPr="00D00DA3" w:rsidRDefault="00AC1A72" w:rsidP="00DE3F30">
      <w:pPr>
        <w:ind w:firstLineChars="200" w:firstLine="640"/>
        <w:jc w:val="both"/>
        <w:rPr>
          <w:rFonts w:ascii="方正仿宋_GBK" w:eastAsia="方正仿宋_GBK" w:hAnsi="仿宋"/>
          <w:sz w:val="32"/>
          <w:szCs w:val="32"/>
        </w:rPr>
      </w:pPr>
      <w:r w:rsidRPr="00A40953">
        <w:rPr>
          <w:rFonts w:ascii="方正仿宋_GBK" w:eastAsia="方正仿宋_GBK" w:hAnsi="仿宋" w:hint="eastAsia"/>
          <w:sz w:val="32"/>
          <w:szCs w:val="32"/>
        </w:rPr>
        <w:t>本</w:t>
      </w:r>
      <w:r w:rsidRPr="00A40953">
        <w:rPr>
          <w:rFonts w:ascii="方正仿宋_GBK" w:eastAsia="方正仿宋_GBK" w:hAnsi="仿宋"/>
          <w:sz w:val="32"/>
          <w:szCs w:val="32"/>
        </w:rPr>
        <w:t>次</w:t>
      </w:r>
      <w:r w:rsidRPr="00A40953">
        <w:rPr>
          <w:rFonts w:ascii="方正仿宋_GBK" w:eastAsia="方正仿宋_GBK" w:hAnsi="仿宋" w:hint="eastAsia"/>
          <w:sz w:val="32"/>
          <w:szCs w:val="32"/>
        </w:rPr>
        <w:t>绩效</w:t>
      </w:r>
      <w:r w:rsidRPr="00A40953">
        <w:rPr>
          <w:rFonts w:ascii="方正仿宋_GBK" w:eastAsia="方正仿宋_GBK" w:hAnsi="仿宋"/>
          <w:sz w:val="32"/>
          <w:szCs w:val="32"/>
        </w:rPr>
        <w:t>评价遵循科学规范、公开公正、绩效相关和问题</w:t>
      </w:r>
      <w:r w:rsidRPr="00A40953">
        <w:rPr>
          <w:rFonts w:ascii="方正仿宋_GBK" w:eastAsia="方正仿宋_GBK" w:hAnsi="仿宋" w:hint="eastAsia"/>
          <w:sz w:val="32"/>
          <w:szCs w:val="32"/>
        </w:rPr>
        <w:t>导向</w:t>
      </w:r>
      <w:r w:rsidRPr="00A40953">
        <w:rPr>
          <w:rFonts w:ascii="方正仿宋_GBK" w:eastAsia="方正仿宋_GBK" w:hAnsi="仿宋"/>
          <w:sz w:val="32"/>
          <w:szCs w:val="32"/>
        </w:rPr>
        <w:t>的原则、</w:t>
      </w:r>
      <w:r w:rsidRPr="00A40953">
        <w:rPr>
          <w:rFonts w:ascii="方正仿宋_GBK" w:eastAsia="方正仿宋_GBK" w:hAnsi="仿宋" w:hint="eastAsia"/>
          <w:sz w:val="32"/>
          <w:szCs w:val="32"/>
        </w:rPr>
        <w:t>重点</w:t>
      </w:r>
      <w:r w:rsidRPr="00A40953">
        <w:rPr>
          <w:rFonts w:ascii="方正仿宋_GBK" w:eastAsia="方正仿宋_GBK" w:hAnsi="仿宋"/>
          <w:sz w:val="32"/>
          <w:szCs w:val="32"/>
        </w:rPr>
        <w:t>对项目的资金投入与</w:t>
      </w:r>
      <w:r w:rsidRPr="00DE3F30">
        <w:rPr>
          <w:rFonts w:ascii="方正仿宋_GBK" w:eastAsia="方正仿宋_GBK" w:hAnsi="仿宋" w:hint="eastAsia"/>
          <w:sz w:val="32"/>
          <w:szCs w:val="32"/>
        </w:rPr>
        <w:t>各项</w:t>
      </w:r>
      <w:r w:rsidRPr="00DE3F30">
        <w:rPr>
          <w:rFonts w:ascii="方正仿宋_GBK" w:eastAsia="方正仿宋_GBK" w:hAnsi="仿宋"/>
          <w:sz w:val="32"/>
          <w:szCs w:val="32"/>
        </w:rPr>
        <w:t>制度</w:t>
      </w:r>
      <w:r w:rsidRPr="00DE3F30">
        <w:rPr>
          <w:rFonts w:ascii="方正仿宋_GBK" w:eastAsia="方正仿宋_GBK" w:hAnsi="仿宋" w:hint="eastAsia"/>
          <w:sz w:val="32"/>
          <w:szCs w:val="32"/>
        </w:rPr>
        <w:t>的</w:t>
      </w:r>
      <w:r w:rsidRPr="00DE3F30">
        <w:rPr>
          <w:rFonts w:ascii="方正仿宋_GBK" w:eastAsia="方正仿宋_GBK" w:hAnsi="仿宋"/>
          <w:sz w:val="32"/>
          <w:szCs w:val="32"/>
        </w:rPr>
        <w:t>规范性、完备性和健全性</w:t>
      </w:r>
      <w:r w:rsidRPr="00DE3F30">
        <w:rPr>
          <w:rFonts w:ascii="方正仿宋_GBK" w:eastAsia="方正仿宋_GBK" w:hAnsi="仿宋" w:hint="eastAsia"/>
          <w:sz w:val="32"/>
          <w:szCs w:val="32"/>
        </w:rPr>
        <w:t>以及</w:t>
      </w:r>
      <w:r w:rsidRPr="00DE3F30">
        <w:rPr>
          <w:rFonts w:ascii="方正仿宋_GBK" w:eastAsia="方正仿宋_GBK" w:hAnsi="仿宋"/>
          <w:sz w:val="32"/>
          <w:szCs w:val="32"/>
        </w:rPr>
        <w:t>产出与效益效果进行</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分析</w:t>
      </w:r>
      <w:r w:rsidRPr="00DE3F30">
        <w:rPr>
          <w:rFonts w:ascii="方正仿宋_GBK" w:eastAsia="方正仿宋_GBK" w:hAnsi="仿宋" w:hint="eastAsia"/>
          <w:sz w:val="32"/>
          <w:szCs w:val="32"/>
        </w:rPr>
        <w:t>，一级</w:t>
      </w:r>
      <w:r w:rsidRPr="00DE3F30">
        <w:rPr>
          <w:rFonts w:ascii="方正仿宋_GBK" w:eastAsia="方正仿宋_GBK" w:hAnsi="仿宋"/>
          <w:sz w:val="32"/>
          <w:szCs w:val="32"/>
        </w:rPr>
        <w:t>指标</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情况详见</w:t>
      </w:r>
      <w:r w:rsidRPr="00DE3F30">
        <w:rPr>
          <w:rFonts w:ascii="方正仿宋_GBK" w:eastAsia="方正仿宋_GBK" w:hAnsi="仿宋"/>
          <w:sz w:val="32"/>
          <w:szCs w:val="32"/>
        </w:rPr>
        <w:t>下表</w:t>
      </w:r>
      <w:r w:rsidR="00F93669">
        <w:rPr>
          <w:rFonts w:ascii="方正仿宋_GBK" w:eastAsia="方正仿宋_GBK" w:hAnsi="仿宋"/>
          <w:sz w:val="32"/>
          <w:szCs w:val="32"/>
        </w:rPr>
        <w:t>2</w:t>
      </w:r>
      <w:r w:rsidRPr="00DE3F30">
        <w:rPr>
          <w:rFonts w:ascii="方正仿宋_GBK" w:eastAsia="方正仿宋_GBK" w:hAnsi="仿宋" w:hint="eastAsia"/>
          <w:sz w:val="32"/>
          <w:szCs w:val="32"/>
        </w:rPr>
        <w:t>，</w:t>
      </w:r>
      <w:r w:rsidRPr="00DE3F30">
        <w:rPr>
          <w:rFonts w:ascii="方正仿宋_GBK" w:eastAsia="方正仿宋_GBK" w:hAnsi="仿宋"/>
          <w:sz w:val="32"/>
          <w:szCs w:val="32"/>
        </w:rPr>
        <w:t>详细</w:t>
      </w:r>
      <w:r w:rsidRPr="00DE3F30">
        <w:rPr>
          <w:rFonts w:ascii="方正仿宋_GBK" w:eastAsia="方正仿宋_GBK" w:hAnsi="仿宋" w:hint="eastAsia"/>
          <w:sz w:val="32"/>
          <w:szCs w:val="32"/>
        </w:rPr>
        <w:t>评价指标</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w:t>
      </w:r>
      <w:r w:rsidRPr="00DE3F30">
        <w:rPr>
          <w:rFonts w:ascii="方正仿宋_GBK" w:eastAsia="方正仿宋_GBK" w:hAnsi="仿宋"/>
          <w:sz w:val="32"/>
          <w:szCs w:val="32"/>
        </w:rPr>
        <w:t>见</w:t>
      </w:r>
      <w:r w:rsidRPr="00DE3F30">
        <w:rPr>
          <w:rFonts w:ascii="方正仿宋_GBK" w:eastAsia="方正仿宋_GBK" w:hAnsi="仿宋" w:hint="eastAsia"/>
          <w:sz w:val="32"/>
          <w:szCs w:val="32"/>
        </w:rPr>
        <w:t>附件1。</w:t>
      </w:r>
    </w:p>
    <w:p w14:paraId="14D229BE" w14:textId="575483B2" w:rsidR="00AC1A72" w:rsidRPr="0081446E" w:rsidRDefault="00AC1A72" w:rsidP="004661B5">
      <w:pPr>
        <w:ind w:firstLineChars="50" w:firstLine="160"/>
        <w:jc w:val="center"/>
        <w:rPr>
          <w:rFonts w:ascii="方正仿宋_GBK" w:eastAsia="方正仿宋_GBK" w:hAnsi="仿宋"/>
          <w:b/>
          <w:sz w:val="32"/>
          <w:szCs w:val="32"/>
        </w:rPr>
      </w:pPr>
      <w:r w:rsidRPr="00CC145E">
        <w:rPr>
          <w:rFonts w:ascii="方正仿宋_GBK" w:eastAsia="方正仿宋_GBK" w:hAnsi="仿宋" w:hint="eastAsia"/>
          <w:b/>
          <w:sz w:val="32"/>
          <w:szCs w:val="32"/>
        </w:rPr>
        <w:t>表</w:t>
      </w:r>
      <w:r w:rsidR="009A48D0" w:rsidRPr="00CC145E">
        <w:rPr>
          <w:rFonts w:ascii="方正仿宋_GBK" w:eastAsia="方正仿宋_GBK" w:hAnsi="仿宋"/>
          <w:b/>
          <w:sz w:val="32"/>
          <w:szCs w:val="32"/>
        </w:rPr>
        <w:t>2</w:t>
      </w:r>
      <w:r w:rsidRPr="00CC145E">
        <w:rPr>
          <w:rFonts w:ascii="方正仿宋_GBK" w:eastAsia="方正仿宋_GBK" w:hAnsi="仿宋"/>
          <w:b/>
          <w:sz w:val="32"/>
          <w:szCs w:val="32"/>
        </w:rPr>
        <w:t>一级指标评价得分情况表</w:t>
      </w:r>
      <w:r w:rsidRPr="0081446E">
        <w:rPr>
          <w:rFonts w:ascii="方正仿宋_GBK" w:eastAsia="方正仿宋_GBK" w:hAnsi="仿宋" w:hint="eastAsia"/>
          <w:b/>
          <w:sz w:val="32"/>
          <w:szCs w:val="32"/>
        </w:rPr>
        <w:t xml:space="preserve"> </w:t>
      </w:r>
    </w:p>
    <w:tbl>
      <w:tblPr>
        <w:tblStyle w:val="a7"/>
        <w:tblW w:w="0" w:type="auto"/>
        <w:tblLook w:val="04A0" w:firstRow="1" w:lastRow="0" w:firstColumn="1" w:lastColumn="0" w:noHBand="0" w:noVBand="1"/>
      </w:tblPr>
      <w:tblGrid>
        <w:gridCol w:w="2056"/>
        <w:gridCol w:w="2067"/>
        <w:gridCol w:w="2080"/>
        <w:gridCol w:w="2093"/>
      </w:tblGrid>
      <w:tr w:rsidR="00AC1A72" w14:paraId="598FC031" w14:textId="77777777" w:rsidTr="00DA32F0">
        <w:tc>
          <w:tcPr>
            <w:tcW w:w="2130" w:type="dxa"/>
          </w:tcPr>
          <w:p w14:paraId="5D982C19"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指标类型</w:t>
            </w:r>
          </w:p>
        </w:tc>
        <w:tc>
          <w:tcPr>
            <w:tcW w:w="2130" w:type="dxa"/>
          </w:tcPr>
          <w:p w14:paraId="31E09F43"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分值</w:t>
            </w:r>
          </w:p>
        </w:tc>
        <w:tc>
          <w:tcPr>
            <w:tcW w:w="2131" w:type="dxa"/>
          </w:tcPr>
          <w:p w14:paraId="114AA190"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评价得分</w:t>
            </w:r>
          </w:p>
        </w:tc>
        <w:tc>
          <w:tcPr>
            <w:tcW w:w="2131" w:type="dxa"/>
          </w:tcPr>
          <w:p w14:paraId="7724CB14"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得分率</w:t>
            </w:r>
          </w:p>
        </w:tc>
      </w:tr>
      <w:tr w:rsidR="00AC1A72" w14:paraId="2FDDEF78" w14:textId="77777777" w:rsidTr="00DA32F0">
        <w:tc>
          <w:tcPr>
            <w:tcW w:w="2130" w:type="dxa"/>
          </w:tcPr>
          <w:p w14:paraId="7ACCF070"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项目决策</w:t>
            </w:r>
          </w:p>
        </w:tc>
        <w:tc>
          <w:tcPr>
            <w:tcW w:w="2130" w:type="dxa"/>
          </w:tcPr>
          <w:p w14:paraId="2330F452" w14:textId="34DBC216"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16</w:t>
            </w:r>
          </w:p>
        </w:tc>
        <w:tc>
          <w:tcPr>
            <w:tcW w:w="2131" w:type="dxa"/>
          </w:tcPr>
          <w:p w14:paraId="2819BC8A" w14:textId="625FEB88" w:rsidR="00AC1A72" w:rsidRPr="0081446E" w:rsidRDefault="00A40953" w:rsidP="00447882">
            <w:pPr>
              <w:jc w:val="center"/>
              <w:rPr>
                <w:rFonts w:ascii="方正仿宋_GBK" w:eastAsia="方正仿宋_GBK" w:hAnsi="仿宋"/>
                <w:sz w:val="32"/>
                <w:szCs w:val="32"/>
              </w:rPr>
            </w:pPr>
            <w:r>
              <w:rPr>
                <w:rFonts w:ascii="方正仿宋_GBK" w:eastAsia="方正仿宋_GBK" w:hAnsi="仿宋"/>
                <w:sz w:val="32"/>
                <w:szCs w:val="32"/>
              </w:rPr>
              <w:t>14.3</w:t>
            </w:r>
          </w:p>
        </w:tc>
        <w:tc>
          <w:tcPr>
            <w:tcW w:w="2131" w:type="dxa"/>
          </w:tcPr>
          <w:p w14:paraId="7E62D04C" w14:textId="155C73E5"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89.38</w:t>
            </w:r>
            <w:r w:rsidR="00672920">
              <w:rPr>
                <w:rFonts w:ascii="方正仿宋_GBK" w:eastAsia="方正仿宋_GBK" w:hAnsi="仿宋"/>
                <w:sz w:val="32"/>
                <w:szCs w:val="32"/>
              </w:rPr>
              <w:t>%</w:t>
            </w:r>
          </w:p>
        </w:tc>
      </w:tr>
      <w:tr w:rsidR="00AC1A72" w14:paraId="53B91B5D" w14:textId="77777777" w:rsidTr="00DA32F0">
        <w:tc>
          <w:tcPr>
            <w:tcW w:w="2130" w:type="dxa"/>
          </w:tcPr>
          <w:p w14:paraId="70388BCF"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项目过程</w:t>
            </w:r>
          </w:p>
        </w:tc>
        <w:tc>
          <w:tcPr>
            <w:tcW w:w="2130" w:type="dxa"/>
          </w:tcPr>
          <w:p w14:paraId="44586D66" w14:textId="48AF3809" w:rsidR="00AC1A72" w:rsidRPr="0081446E" w:rsidRDefault="00332770" w:rsidP="00A40953">
            <w:pPr>
              <w:jc w:val="center"/>
              <w:rPr>
                <w:rFonts w:ascii="方正仿宋_GBK" w:eastAsia="方正仿宋_GBK" w:hAnsi="仿宋"/>
                <w:sz w:val="32"/>
                <w:szCs w:val="32"/>
              </w:rPr>
            </w:pPr>
            <w:r>
              <w:rPr>
                <w:rFonts w:ascii="方正仿宋_GBK" w:eastAsia="方正仿宋_GBK" w:hAnsi="仿宋"/>
                <w:sz w:val="32"/>
                <w:szCs w:val="32"/>
              </w:rPr>
              <w:t>2</w:t>
            </w:r>
            <w:r w:rsidR="00A40953">
              <w:rPr>
                <w:rFonts w:ascii="方正仿宋_GBK" w:eastAsia="方正仿宋_GBK" w:hAnsi="仿宋"/>
                <w:sz w:val="32"/>
                <w:szCs w:val="32"/>
              </w:rPr>
              <w:t>2</w:t>
            </w:r>
          </w:p>
        </w:tc>
        <w:tc>
          <w:tcPr>
            <w:tcW w:w="2131" w:type="dxa"/>
          </w:tcPr>
          <w:p w14:paraId="0F69BCCC" w14:textId="4F7AD3BD" w:rsidR="00AC1A72" w:rsidRPr="0081446E" w:rsidRDefault="00A40953" w:rsidP="00076FDF">
            <w:pPr>
              <w:jc w:val="center"/>
              <w:rPr>
                <w:rFonts w:ascii="方正仿宋_GBK" w:eastAsia="方正仿宋_GBK" w:hAnsi="仿宋"/>
                <w:sz w:val="32"/>
                <w:szCs w:val="32"/>
              </w:rPr>
            </w:pPr>
            <w:r>
              <w:rPr>
                <w:rFonts w:ascii="方正仿宋_GBK" w:eastAsia="方正仿宋_GBK" w:hAnsi="仿宋"/>
                <w:sz w:val="32"/>
                <w:szCs w:val="32"/>
              </w:rPr>
              <w:t>19.09</w:t>
            </w:r>
          </w:p>
        </w:tc>
        <w:tc>
          <w:tcPr>
            <w:tcW w:w="2131" w:type="dxa"/>
          </w:tcPr>
          <w:p w14:paraId="667C904F" w14:textId="651C6508"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86.77</w:t>
            </w:r>
            <w:r w:rsidR="00672920">
              <w:rPr>
                <w:rFonts w:ascii="方正仿宋_GBK" w:eastAsia="方正仿宋_GBK" w:hAnsi="仿宋"/>
                <w:sz w:val="32"/>
                <w:szCs w:val="32"/>
              </w:rPr>
              <w:t>%</w:t>
            </w:r>
          </w:p>
        </w:tc>
      </w:tr>
      <w:tr w:rsidR="00AC1A72" w14:paraId="511DA707" w14:textId="77777777" w:rsidTr="00DA32F0">
        <w:tc>
          <w:tcPr>
            <w:tcW w:w="2130" w:type="dxa"/>
          </w:tcPr>
          <w:p w14:paraId="7F5B9181"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项目产出</w:t>
            </w:r>
          </w:p>
        </w:tc>
        <w:tc>
          <w:tcPr>
            <w:tcW w:w="2130" w:type="dxa"/>
          </w:tcPr>
          <w:p w14:paraId="76E9F014" w14:textId="7A7E0ACF"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42</w:t>
            </w:r>
          </w:p>
        </w:tc>
        <w:tc>
          <w:tcPr>
            <w:tcW w:w="2131" w:type="dxa"/>
          </w:tcPr>
          <w:p w14:paraId="07AC36F7" w14:textId="330AAE0C"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40.79</w:t>
            </w:r>
          </w:p>
        </w:tc>
        <w:tc>
          <w:tcPr>
            <w:tcW w:w="2131" w:type="dxa"/>
          </w:tcPr>
          <w:p w14:paraId="74C55368" w14:textId="419F8248" w:rsidR="00AC1A72" w:rsidRPr="0081446E" w:rsidRDefault="00A40953" w:rsidP="00BD4025">
            <w:pPr>
              <w:jc w:val="center"/>
              <w:rPr>
                <w:rFonts w:ascii="方正仿宋_GBK" w:eastAsia="方正仿宋_GBK" w:hAnsi="仿宋"/>
                <w:sz w:val="32"/>
                <w:szCs w:val="32"/>
              </w:rPr>
            </w:pPr>
            <w:r>
              <w:rPr>
                <w:rFonts w:ascii="方正仿宋_GBK" w:eastAsia="方正仿宋_GBK" w:hAnsi="仿宋"/>
                <w:sz w:val="32"/>
                <w:szCs w:val="32"/>
              </w:rPr>
              <w:t>97.12</w:t>
            </w:r>
            <w:r w:rsidR="00AC1A72" w:rsidRPr="0081446E">
              <w:rPr>
                <w:rFonts w:ascii="方正仿宋_GBK" w:eastAsia="方正仿宋_GBK" w:hAnsi="仿宋" w:hint="eastAsia"/>
                <w:sz w:val="32"/>
                <w:szCs w:val="32"/>
              </w:rPr>
              <w:t>%</w:t>
            </w:r>
          </w:p>
        </w:tc>
      </w:tr>
      <w:tr w:rsidR="00AC1A72" w14:paraId="48B8E93C" w14:textId="77777777" w:rsidTr="00DA32F0">
        <w:tc>
          <w:tcPr>
            <w:tcW w:w="2130" w:type="dxa"/>
          </w:tcPr>
          <w:p w14:paraId="799DA742"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项目效益</w:t>
            </w:r>
          </w:p>
        </w:tc>
        <w:tc>
          <w:tcPr>
            <w:tcW w:w="2130" w:type="dxa"/>
          </w:tcPr>
          <w:p w14:paraId="30268883" w14:textId="1F358961"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20</w:t>
            </w:r>
          </w:p>
        </w:tc>
        <w:tc>
          <w:tcPr>
            <w:tcW w:w="2131" w:type="dxa"/>
          </w:tcPr>
          <w:p w14:paraId="514FD50B" w14:textId="0A06F8A1"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18.5</w:t>
            </w:r>
          </w:p>
        </w:tc>
        <w:tc>
          <w:tcPr>
            <w:tcW w:w="2131" w:type="dxa"/>
          </w:tcPr>
          <w:p w14:paraId="7EACDD76" w14:textId="6125A121" w:rsidR="00AC1A72" w:rsidRPr="0081446E" w:rsidRDefault="00A40953" w:rsidP="00DA32F0">
            <w:pPr>
              <w:jc w:val="center"/>
              <w:rPr>
                <w:rFonts w:ascii="方正仿宋_GBK" w:eastAsia="方正仿宋_GBK" w:hAnsi="仿宋"/>
                <w:sz w:val="32"/>
                <w:szCs w:val="32"/>
              </w:rPr>
            </w:pPr>
            <w:r>
              <w:rPr>
                <w:rFonts w:ascii="方正仿宋_GBK" w:eastAsia="方正仿宋_GBK" w:hAnsi="仿宋"/>
                <w:sz w:val="32"/>
                <w:szCs w:val="32"/>
              </w:rPr>
              <w:t>92.5</w:t>
            </w:r>
            <w:r w:rsidR="00AC1A72" w:rsidRPr="0081446E">
              <w:rPr>
                <w:rFonts w:ascii="方正仿宋_GBK" w:eastAsia="方正仿宋_GBK" w:hAnsi="仿宋" w:hint="eastAsia"/>
                <w:sz w:val="32"/>
                <w:szCs w:val="32"/>
              </w:rPr>
              <w:t>%</w:t>
            </w:r>
          </w:p>
        </w:tc>
      </w:tr>
      <w:tr w:rsidR="00AC1A72" w14:paraId="3C8BEDB6" w14:textId="77777777" w:rsidTr="00DA32F0">
        <w:tc>
          <w:tcPr>
            <w:tcW w:w="2130" w:type="dxa"/>
          </w:tcPr>
          <w:p w14:paraId="78D875E4"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合计</w:t>
            </w:r>
          </w:p>
        </w:tc>
        <w:tc>
          <w:tcPr>
            <w:tcW w:w="2130" w:type="dxa"/>
          </w:tcPr>
          <w:p w14:paraId="232F9687"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100</w:t>
            </w:r>
          </w:p>
        </w:tc>
        <w:tc>
          <w:tcPr>
            <w:tcW w:w="2131" w:type="dxa"/>
          </w:tcPr>
          <w:p w14:paraId="73AE85B1" w14:textId="1CDAF8B4" w:rsidR="00AC1A72" w:rsidRPr="0081446E" w:rsidRDefault="00A40953" w:rsidP="00076FDF">
            <w:pPr>
              <w:jc w:val="center"/>
              <w:rPr>
                <w:rFonts w:ascii="方正仿宋_GBK" w:eastAsia="方正仿宋_GBK" w:hAnsi="仿宋"/>
                <w:sz w:val="32"/>
                <w:szCs w:val="32"/>
              </w:rPr>
            </w:pPr>
            <w:r>
              <w:rPr>
                <w:rFonts w:ascii="方正仿宋_GBK" w:eastAsia="方正仿宋_GBK" w:hAnsi="仿宋"/>
                <w:sz w:val="32"/>
                <w:szCs w:val="32"/>
              </w:rPr>
              <w:t>92.68</w:t>
            </w:r>
          </w:p>
        </w:tc>
        <w:tc>
          <w:tcPr>
            <w:tcW w:w="2131" w:type="dxa"/>
          </w:tcPr>
          <w:p w14:paraId="094BD08A" w14:textId="77777777" w:rsidR="00AC1A72" w:rsidRPr="0081446E" w:rsidRDefault="00AC1A72" w:rsidP="00DA32F0">
            <w:pPr>
              <w:jc w:val="center"/>
              <w:rPr>
                <w:rFonts w:ascii="方正仿宋_GBK" w:eastAsia="方正仿宋_GBK" w:hAnsi="仿宋"/>
                <w:sz w:val="32"/>
                <w:szCs w:val="32"/>
              </w:rPr>
            </w:pPr>
          </w:p>
        </w:tc>
      </w:tr>
    </w:tbl>
    <w:p w14:paraId="24A0BAB6" w14:textId="5183467D" w:rsidR="004E3BA8" w:rsidRPr="000B2AB5" w:rsidRDefault="006E242D" w:rsidP="00DE3F30">
      <w:pPr>
        <w:pStyle w:val="1"/>
        <w:spacing w:line="240" w:lineRule="auto"/>
        <w:jc w:val="both"/>
        <w:rPr>
          <w:rFonts w:ascii="方正黑体_GBK" w:eastAsia="方正黑体_GBK" w:hAnsi="黑体"/>
          <w:sz w:val="32"/>
          <w:szCs w:val="32"/>
        </w:rPr>
      </w:pPr>
      <w:bookmarkStart w:id="30" w:name="_Toc127041809"/>
      <w:r w:rsidRPr="0053413A">
        <w:rPr>
          <w:rFonts w:ascii="方正黑体_GBK" w:eastAsia="方正黑体_GBK" w:hAnsi="黑体" w:hint="eastAsia"/>
          <w:sz w:val="32"/>
          <w:szCs w:val="32"/>
        </w:rPr>
        <w:lastRenderedPageBreak/>
        <w:t>四</w:t>
      </w:r>
      <w:r w:rsidR="004E3BA8" w:rsidRPr="0053413A">
        <w:rPr>
          <w:rFonts w:ascii="方正黑体_GBK" w:eastAsia="方正黑体_GBK" w:hAnsi="黑体" w:hint="eastAsia"/>
          <w:sz w:val="32"/>
          <w:szCs w:val="32"/>
        </w:rPr>
        <w:t>、绩效评价</w:t>
      </w:r>
      <w:r w:rsidRPr="0053413A">
        <w:rPr>
          <w:rFonts w:ascii="方正黑体_GBK" w:eastAsia="方正黑体_GBK" w:hAnsi="黑体" w:hint="eastAsia"/>
          <w:sz w:val="32"/>
          <w:szCs w:val="32"/>
        </w:rPr>
        <w:t>指标</w:t>
      </w:r>
      <w:r w:rsidR="004E3BA8" w:rsidRPr="0053413A">
        <w:rPr>
          <w:rFonts w:ascii="方正黑体_GBK" w:eastAsia="方正黑体_GBK" w:hAnsi="黑体" w:hint="eastAsia"/>
          <w:sz w:val="32"/>
          <w:szCs w:val="32"/>
        </w:rPr>
        <w:t>分析</w:t>
      </w:r>
      <w:bookmarkEnd w:id="30"/>
    </w:p>
    <w:p w14:paraId="72901A15" w14:textId="5F88B474" w:rsidR="0053413A" w:rsidRDefault="00EB0002" w:rsidP="00AE5747">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绩效评价</w:t>
      </w:r>
      <w:r>
        <w:rPr>
          <w:rFonts w:ascii="方正仿宋_GBK" w:eastAsia="方正仿宋_GBK" w:hAnsi="仿宋"/>
          <w:sz w:val="32"/>
          <w:szCs w:val="32"/>
        </w:rPr>
        <w:t>指标体系是评价思路的集中体现，</w:t>
      </w:r>
      <w:r w:rsidR="0037248F">
        <w:rPr>
          <w:rFonts w:ascii="方正仿宋_GBK" w:eastAsia="方正仿宋_GBK" w:hAnsi="仿宋" w:hint="eastAsia"/>
          <w:sz w:val="32"/>
          <w:szCs w:val="32"/>
        </w:rPr>
        <w:t>针对</w:t>
      </w:r>
      <w:r w:rsidR="00AE5747">
        <w:rPr>
          <w:rFonts w:ascii="方正仿宋_GBK" w:eastAsia="方正仿宋_GBK" w:hAnsi="仿宋"/>
          <w:sz w:val="32"/>
          <w:szCs w:val="32"/>
        </w:rPr>
        <w:t>该项目设置的评价指标体系涵盖以下方面内容，</w:t>
      </w:r>
      <w:r w:rsidR="008F59FD">
        <w:rPr>
          <w:rFonts w:ascii="方正仿宋_GBK" w:eastAsia="方正仿宋_GBK" w:hAnsi="仿宋"/>
          <w:sz w:val="32"/>
          <w:szCs w:val="32"/>
        </w:rPr>
        <w:t>立项依据的充分性</w:t>
      </w:r>
      <w:r w:rsidR="004A3EB5">
        <w:rPr>
          <w:rFonts w:ascii="方正仿宋_GBK" w:eastAsia="方正仿宋_GBK" w:hAnsi="仿宋" w:hint="eastAsia"/>
          <w:sz w:val="32"/>
          <w:szCs w:val="32"/>
        </w:rPr>
        <w:t>、</w:t>
      </w:r>
      <w:r w:rsidR="004C4DC9">
        <w:rPr>
          <w:rFonts w:ascii="方正仿宋_GBK" w:eastAsia="方正仿宋_GBK" w:hAnsi="仿宋" w:hint="eastAsia"/>
          <w:sz w:val="32"/>
          <w:szCs w:val="32"/>
        </w:rPr>
        <w:t>规范性；绩效目标设置与项目进度的匹配性；资金分配、使用和管控的有效性；财务、业务</w:t>
      </w:r>
      <w:r w:rsidR="00125E5B">
        <w:rPr>
          <w:rFonts w:ascii="方正仿宋_GBK" w:eastAsia="方正仿宋_GBK" w:hAnsi="仿宋" w:hint="eastAsia"/>
          <w:sz w:val="32"/>
          <w:szCs w:val="32"/>
        </w:rPr>
        <w:t>、招投标管理制度</w:t>
      </w:r>
      <w:r w:rsidR="004C4DC9">
        <w:rPr>
          <w:rFonts w:ascii="方正仿宋_GBK" w:eastAsia="方正仿宋_GBK" w:hAnsi="仿宋" w:hint="eastAsia"/>
          <w:sz w:val="32"/>
          <w:szCs w:val="32"/>
        </w:rPr>
        <w:t>编制的适用性和执行的有效性；</w:t>
      </w:r>
      <w:r w:rsidR="007E2F8A" w:rsidRPr="000D153C">
        <w:rPr>
          <w:rFonts w:ascii="方正仿宋_GBK" w:eastAsia="方正仿宋_GBK" w:hAnsi="仿宋" w:hint="eastAsia"/>
          <w:sz w:val="32"/>
          <w:szCs w:val="32"/>
        </w:rPr>
        <w:t>项目</w:t>
      </w:r>
      <w:r w:rsidR="007E2F8A" w:rsidRPr="000D153C">
        <w:rPr>
          <w:rFonts w:ascii="方正仿宋_GBK" w:eastAsia="方正仿宋_GBK" w:hAnsi="仿宋"/>
          <w:sz w:val="32"/>
          <w:szCs w:val="32"/>
        </w:rPr>
        <w:t>实施管理过程中，</w:t>
      </w:r>
      <w:r w:rsidR="0053413A">
        <w:rPr>
          <w:rFonts w:ascii="方正仿宋_GBK" w:eastAsia="方正仿宋_GBK" w:hAnsi="仿宋"/>
          <w:sz w:val="32"/>
          <w:szCs w:val="32"/>
        </w:rPr>
        <w:t>辅助器具的采购、验收和使用，各项补贴的申请、审批和发放等残疾人服务是否达到预期效果。</w:t>
      </w:r>
    </w:p>
    <w:p w14:paraId="37D50EAE" w14:textId="3AE75874" w:rsidR="00320331" w:rsidRPr="00320331" w:rsidRDefault="00320331" w:rsidP="00125E5B">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为更为</w:t>
      </w:r>
      <w:r>
        <w:rPr>
          <w:rFonts w:ascii="方正仿宋_GBK" w:eastAsia="方正仿宋_GBK" w:hAnsi="仿宋"/>
          <w:sz w:val="32"/>
          <w:szCs w:val="32"/>
        </w:rPr>
        <w:t>直观</w:t>
      </w:r>
      <w:r>
        <w:rPr>
          <w:rFonts w:ascii="方正仿宋_GBK" w:eastAsia="方正仿宋_GBK" w:hAnsi="仿宋" w:hint="eastAsia"/>
          <w:sz w:val="32"/>
          <w:szCs w:val="32"/>
        </w:rPr>
        <w:t>地</w:t>
      </w:r>
      <w:r>
        <w:rPr>
          <w:rFonts w:ascii="方正仿宋_GBK" w:eastAsia="方正仿宋_GBK" w:hAnsi="仿宋"/>
          <w:sz w:val="32"/>
          <w:szCs w:val="32"/>
        </w:rPr>
        <w:t>反映该项目的资金使用效益，</w:t>
      </w:r>
      <w:r>
        <w:rPr>
          <w:rFonts w:ascii="方正仿宋_GBK" w:eastAsia="方正仿宋_GBK" w:hAnsi="仿宋" w:hint="eastAsia"/>
          <w:sz w:val="32"/>
          <w:szCs w:val="32"/>
        </w:rPr>
        <w:t>设计</w:t>
      </w:r>
      <w:r w:rsidR="00125E5B">
        <w:rPr>
          <w:rFonts w:ascii="方正仿宋_GBK" w:eastAsia="方正仿宋_GBK" w:hAnsi="仿宋" w:hint="eastAsia"/>
          <w:sz w:val="32"/>
          <w:szCs w:val="32"/>
        </w:rPr>
        <w:t>面向</w:t>
      </w:r>
      <w:r w:rsidR="0053413A">
        <w:rPr>
          <w:rFonts w:ascii="方正仿宋_GBK" w:eastAsia="方正仿宋_GBK" w:hAnsi="仿宋" w:hint="eastAsia"/>
          <w:sz w:val="32"/>
          <w:szCs w:val="32"/>
        </w:rPr>
        <w:t>残疾人</w:t>
      </w:r>
      <w:r w:rsidR="00125E5B">
        <w:rPr>
          <w:rFonts w:ascii="方正仿宋_GBK" w:eastAsia="方正仿宋_GBK" w:hAnsi="仿宋" w:hint="eastAsia"/>
          <w:sz w:val="32"/>
          <w:szCs w:val="32"/>
        </w:rPr>
        <w:t>的</w:t>
      </w:r>
      <w:r>
        <w:rPr>
          <w:rFonts w:ascii="方正仿宋_GBK" w:eastAsia="方正仿宋_GBK" w:hAnsi="仿宋"/>
          <w:sz w:val="32"/>
          <w:szCs w:val="32"/>
        </w:rPr>
        <w:t>调查问卷</w:t>
      </w:r>
      <w:r>
        <w:rPr>
          <w:rFonts w:ascii="方正仿宋_GBK" w:eastAsia="方正仿宋_GBK" w:hAnsi="仿宋" w:hint="eastAsia"/>
          <w:sz w:val="32"/>
          <w:szCs w:val="32"/>
        </w:rPr>
        <w:t>（附件2）并</w:t>
      </w:r>
      <w:r>
        <w:rPr>
          <w:rFonts w:ascii="方正仿宋_GBK" w:eastAsia="方正仿宋_GBK" w:hAnsi="仿宋"/>
          <w:sz w:val="32"/>
          <w:szCs w:val="32"/>
        </w:rPr>
        <w:t>发放，</w:t>
      </w:r>
      <w:r w:rsidR="00125E5B">
        <w:rPr>
          <w:rFonts w:ascii="方正仿宋_GBK" w:eastAsia="方正仿宋_GBK" w:hAnsi="仿宋"/>
          <w:sz w:val="32"/>
          <w:szCs w:val="32"/>
        </w:rPr>
        <w:t>回收问卷份数</w:t>
      </w:r>
      <w:r w:rsidR="0053413A">
        <w:rPr>
          <w:rFonts w:ascii="方正仿宋_GBK" w:eastAsia="方正仿宋_GBK" w:hAnsi="仿宋"/>
          <w:sz w:val="32"/>
          <w:szCs w:val="32"/>
        </w:rPr>
        <w:t>383</w:t>
      </w:r>
      <w:r w:rsidR="00A40953">
        <w:rPr>
          <w:rFonts w:ascii="方正仿宋_GBK" w:eastAsia="方正仿宋_GBK" w:hAnsi="仿宋"/>
          <w:sz w:val="32"/>
          <w:szCs w:val="32"/>
        </w:rPr>
        <w:t>份，问卷结果分析会受到回收份数的限制。</w:t>
      </w:r>
    </w:p>
    <w:p w14:paraId="1CA10FAC" w14:textId="77777777" w:rsidR="00742588" w:rsidRPr="000B4C73" w:rsidRDefault="00742588" w:rsidP="00DE3F30">
      <w:pPr>
        <w:pStyle w:val="2"/>
        <w:spacing w:line="240" w:lineRule="auto"/>
        <w:ind w:firstLineChars="200" w:firstLine="640"/>
        <w:jc w:val="both"/>
        <w:rPr>
          <w:rFonts w:ascii="方正楷体_GBK" w:eastAsia="方正楷体_GBK" w:hAnsi="楷体"/>
        </w:rPr>
      </w:pPr>
      <w:bookmarkStart w:id="31" w:name="_Toc127041810"/>
      <w:r w:rsidRPr="000B4C73">
        <w:rPr>
          <w:rFonts w:ascii="方正楷体_GBK" w:eastAsia="方正楷体_GBK" w:hAnsi="楷体" w:hint="eastAsia"/>
        </w:rPr>
        <w:t>（一）项目决策情况</w:t>
      </w:r>
      <w:bookmarkEnd w:id="31"/>
    </w:p>
    <w:p w14:paraId="69E30336" w14:textId="70EA962C" w:rsidR="006D68F2" w:rsidRPr="00DE3F30" w:rsidRDefault="00FC4931" w:rsidP="00DE3F30">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包括</w:t>
      </w:r>
      <w:r w:rsidR="007A5B24" w:rsidRPr="000B4C73">
        <w:rPr>
          <w:rFonts w:ascii="方正仿宋_GBK" w:eastAsia="方正仿宋_GBK" w:hAnsi="仿宋" w:hint="eastAsia"/>
          <w:sz w:val="32"/>
          <w:szCs w:val="32"/>
        </w:rPr>
        <w:t>项目</w:t>
      </w:r>
      <w:r w:rsidR="007A5B24" w:rsidRPr="000B4C73">
        <w:rPr>
          <w:rFonts w:ascii="方正仿宋_GBK" w:eastAsia="方正仿宋_GBK" w:hAnsi="仿宋"/>
          <w:sz w:val="32"/>
          <w:szCs w:val="32"/>
        </w:rPr>
        <w:t>立项</w:t>
      </w:r>
      <w:r w:rsidR="007A5B24" w:rsidRPr="000B4C73">
        <w:rPr>
          <w:rFonts w:ascii="方正仿宋_GBK" w:eastAsia="方正仿宋_GBK" w:hAnsi="仿宋" w:hint="eastAsia"/>
          <w:sz w:val="32"/>
          <w:szCs w:val="32"/>
        </w:rPr>
        <w:t>、</w:t>
      </w:r>
      <w:r w:rsidR="007A5B24" w:rsidRPr="000B4C73">
        <w:rPr>
          <w:rFonts w:ascii="方正仿宋_GBK" w:eastAsia="方正仿宋_GBK" w:hAnsi="仿宋"/>
          <w:sz w:val="32"/>
          <w:szCs w:val="32"/>
        </w:rPr>
        <w:t>绩</w:t>
      </w:r>
      <w:r w:rsidR="007A5B24" w:rsidRPr="00DE3F30">
        <w:rPr>
          <w:rFonts w:ascii="方正仿宋_GBK" w:eastAsia="方正仿宋_GBK" w:hAnsi="仿宋"/>
          <w:sz w:val="32"/>
          <w:szCs w:val="32"/>
        </w:rPr>
        <w:t>效目标</w:t>
      </w:r>
      <w:r w:rsidR="007A5B24" w:rsidRPr="00DE3F30">
        <w:rPr>
          <w:rFonts w:ascii="方正仿宋_GBK" w:eastAsia="方正仿宋_GBK" w:hAnsi="仿宋" w:hint="eastAsia"/>
          <w:sz w:val="32"/>
          <w:szCs w:val="32"/>
        </w:rPr>
        <w:t>和</w:t>
      </w:r>
      <w:r w:rsidR="007A5B24" w:rsidRPr="00DE3F30">
        <w:rPr>
          <w:rFonts w:ascii="方正仿宋_GBK" w:eastAsia="方正仿宋_GBK" w:hAnsi="仿宋"/>
          <w:sz w:val="32"/>
          <w:szCs w:val="32"/>
        </w:rPr>
        <w:t>资金投入</w:t>
      </w:r>
      <w:r w:rsidR="009C7D7F" w:rsidRPr="00DE3F30">
        <w:rPr>
          <w:rFonts w:ascii="方正仿宋_GBK" w:eastAsia="方正仿宋_GBK" w:hAnsi="仿宋" w:hint="eastAsia"/>
          <w:sz w:val="32"/>
          <w:szCs w:val="32"/>
        </w:rPr>
        <w:t>3</w:t>
      </w:r>
      <w:r w:rsidR="007A5B24" w:rsidRPr="00DE3F30">
        <w:rPr>
          <w:rFonts w:ascii="方正仿宋_GBK" w:eastAsia="方正仿宋_GBK" w:hAnsi="仿宋" w:hint="eastAsia"/>
          <w:sz w:val="32"/>
          <w:szCs w:val="32"/>
        </w:rPr>
        <w:t>个</w:t>
      </w:r>
      <w:r w:rsidR="007A5B24" w:rsidRPr="00DE3F30">
        <w:rPr>
          <w:rFonts w:ascii="方正仿宋_GBK" w:eastAsia="方正仿宋_GBK" w:hAnsi="仿宋"/>
          <w:sz w:val="32"/>
          <w:szCs w:val="32"/>
        </w:rPr>
        <w:t>二级指标</w:t>
      </w:r>
      <w:r w:rsidR="00466AB6" w:rsidRPr="00DE3F30">
        <w:rPr>
          <w:rFonts w:ascii="方正仿宋_GBK" w:eastAsia="方正仿宋_GBK" w:hAnsi="仿宋" w:hint="eastAsia"/>
          <w:sz w:val="32"/>
          <w:szCs w:val="32"/>
        </w:rPr>
        <w:t>，</w:t>
      </w:r>
      <w:r w:rsidR="00466AB6" w:rsidRPr="00DE3F30">
        <w:rPr>
          <w:rFonts w:ascii="方正仿宋_GBK" w:eastAsia="方正仿宋_GBK" w:hAnsi="仿宋"/>
          <w:sz w:val="32"/>
          <w:szCs w:val="32"/>
        </w:rPr>
        <w:t>主要考核</w:t>
      </w:r>
      <w:r w:rsidR="00466AB6" w:rsidRPr="00DE3F30">
        <w:rPr>
          <w:rFonts w:ascii="方正仿宋_GBK" w:eastAsia="方正仿宋_GBK" w:hAnsi="仿宋" w:hint="eastAsia"/>
          <w:sz w:val="32"/>
          <w:szCs w:val="32"/>
        </w:rPr>
        <w:t>项目</w:t>
      </w:r>
      <w:r w:rsidR="004956A6" w:rsidRPr="00DE3F30">
        <w:rPr>
          <w:rFonts w:ascii="方正仿宋_GBK" w:eastAsia="方正仿宋_GBK" w:hAnsi="仿宋" w:hint="eastAsia"/>
          <w:sz w:val="32"/>
          <w:szCs w:val="32"/>
        </w:rPr>
        <w:t>立项和</w:t>
      </w:r>
      <w:r w:rsidR="00466AB6" w:rsidRPr="00DE3F30">
        <w:rPr>
          <w:rFonts w:ascii="方正仿宋_GBK" w:eastAsia="方正仿宋_GBK" w:hAnsi="仿宋" w:hint="eastAsia"/>
          <w:sz w:val="32"/>
          <w:szCs w:val="32"/>
        </w:rPr>
        <w:t>绩效</w:t>
      </w:r>
      <w:r w:rsidR="00466AB6" w:rsidRPr="00DE3F30">
        <w:rPr>
          <w:rFonts w:ascii="方正仿宋_GBK" w:eastAsia="方正仿宋_GBK" w:hAnsi="仿宋"/>
          <w:sz w:val="32"/>
          <w:szCs w:val="32"/>
        </w:rPr>
        <w:t>目标的</w:t>
      </w:r>
      <w:r w:rsidR="000A6D3F" w:rsidRPr="00DE3F30">
        <w:rPr>
          <w:rFonts w:ascii="方正仿宋_GBK" w:eastAsia="方正仿宋_GBK" w:hAnsi="仿宋" w:hint="eastAsia"/>
          <w:sz w:val="32"/>
          <w:szCs w:val="32"/>
        </w:rPr>
        <w:t>靶向</w:t>
      </w:r>
      <w:r w:rsidR="000A6D3F" w:rsidRPr="00DE3F30">
        <w:rPr>
          <w:rFonts w:ascii="方正仿宋_GBK" w:eastAsia="方正仿宋_GBK" w:hAnsi="仿宋"/>
          <w:sz w:val="32"/>
          <w:szCs w:val="32"/>
        </w:rPr>
        <w:t>性、合理性和</w:t>
      </w:r>
      <w:r w:rsidR="000A6D3F" w:rsidRPr="00DE3F30">
        <w:rPr>
          <w:rFonts w:ascii="方正仿宋_GBK" w:eastAsia="方正仿宋_GBK" w:hAnsi="仿宋" w:hint="eastAsia"/>
          <w:sz w:val="32"/>
          <w:szCs w:val="32"/>
        </w:rPr>
        <w:t>专项</w:t>
      </w:r>
      <w:r w:rsidR="000A6D3F" w:rsidRPr="00DE3F30">
        <w:rPr>
          <w:rFonts w:ascii="方正仿宋_GBK" w:eastAsia="方正仿宋_GBK" w:hAnsi="仿宋"/>
          <w:sz w:val="32"/>
          <w:szCs w:val="32"/>
        </w:rPr>
        <w:t>资金的使用方向</w:t>
      </w:r>
      <w:r w:rsidR="000A6D3F" w:rsidRPr="00BF3B10">
        <w:rPr>
          <w:rFonts w:ascii="方正仿宋_GBK" w:eastAsia="方正仿宋_GBK" w:hAnsi="仿宋"/>
          <w:sz w:val="32"/>
          <w:szCs w:val="32"/>
        </w:rPr>
        <w:t>，指标分值</w:t>
      </w:r>
      <w:r w:rsidR="00F93669">
        <w:rPr>
          <w:rFonts w:ascii="方正仿宋_GBK" w:eastAsia="方正仿宋_GBK" w:hAnsi="仿宋"/>
          <w:sz w:val="32"/>
          <w:szCs w:val="32"/>
        </w:rPr>
        <w:t>16</w:t>
      </w:r>
      <w:r w:rsidR="003165C2" w:rsidRPr="00BF3B10">
        <w:rPr>
          <w:rFonts w:ascii="方正仿宋_GBK" w:eastAsia="方正仿宋_GBK" w:hAnsi="仿宋" w:hint="eastAsia"/>
          <w:sz w:val="32"/>
          <w:szCs w:val="32"/>
        </w:rPr>
        <w:t>分</w:t>
      </w:r>
      <w:r w:rsidR="003165C2" w:rsidRPr="00BF3B10">
        <w:rPr>
          <w:rFonts w:ascii="方正仿宋_GBK" w:eastAsia="方正仿宋_GBK" w:hAnsi="仿宋"/>
          <w:sz w:val="32"/>
          <w:szCs w:val="32"/>
        </w:rPr>
        <w:t>，评价得分</w:t>
      </w:r>
      <w:r w:rsidR="0053413A">
        <w:rPr>
          <w:rFonts w:ascii="方正仿宋_GBK" w:eastAsia="方正仿宋_GBK" w:hAnsi="仿宋"/>
          <w:sz w:val="32"/>
          <w:szCs w:val="32"/>
        </w:rPr>
        <w:t>14.3</w:t>
      </w:r>
      <w:r w:rsidR="003165C2" w:rsidRPr="00BF3B10">
        <w:rPr>
          <w:rFonts w:ascii="方正仿宋_GBK" w:eastAsia="方正仿宋_GBK" w:hAnsi="仿宋" w:hint="eastAsia"/>
          <w:sz w:val="32"/>
          <w:szCs w:val="32"/>
        </w:rPr>
        <w:t>分，</w:t>
      </w:r>
      <w:r w:rsidR="00A225AA" w:rsidRPr="00BF3B10">
        <w:rPr>
          <w:rFonts w:ascii="方正仿宋_GBK" w:eastAsia="方正仿宋_GBK" w:hAnsi="仿宋" w:hint="eastAsia"/>
          <w:sz w:val="32"/>
          <w:szCs w:val="32"/>
        </w:rPr>
        <w:t>得分率</w:t>
      </w:r>
      <w:r w:rsidR="00A225AA" w:rsidRPr="00BF3B10">
        <w:rPr>
          <w:rFonts w:ascii="方正仿宋_GBK" w:eastAsia="方正仿宋_GBK" w:hAnsi="仿宋"/>
          <w:sz w:val="32"/>
          <w:szCs w:val="32"/>
        </w:rPr>
        <w:t>为</w:t>
      </w:r>
      <w:r w:rsidR="0053413A">
        <w:rPr>
          <w:rFonts w:ascii="方正仿宋_GBK" w:eastAsia="方正仿宋_GBK" w:hAnsi="仿宋"/>
          <w:sz w:val="32"/>
          <w:szCs w:val="32"/>
        </w:rPr>
        <w:t>89.38</w:t>
      </w:r>
      <w:r w:rsidR="00920409" w:rsidRPr="00BF3B10">
        <w:rPr>
          <w:rFonts w:ascii="方正仿宋_GBK" w:eastAsia="方正仿宋_GBK" w:hAnsi="仿宋"/>
          <w:sz w:val="32"/>
          <w:szCs w:val="32"/>
        </w:rPr>
        <w:t>%</w:t>
      </w:r>
      <w:r w:rsidR="00A225AA" w:rsidRPr="00BF3B10">
        <w:rPr>
          <w:rFonts w:ascii="方正仿宋_GBK" w:eastAsia="方正仿宋_GBK" w:hAnsi="仿宋" w:hint="eastAsia"/>
          <w:sz w:val="32"/>
          <w:szCs w:val="32"/>
        </w:rPr>
        <w:t>。</w:t>
      </w:r>
    </w:p>
    <w:p w14:paraId="44FF24A1" w14:textId="56E0D46E" w:rsidR="00A225AA" w:rsidRPr="000B280D" w:rsidRDefault="00A225AA" w:rsidP="004661B5">
      <w:pPr>
        <w:ind w:firstLineChars="200" w:firstLine="640"/>
        <w:jc w:val="both"/>
        <w:rPr>
          <w:rFonts w:ascii="方正仿宋_GBK" w:eastAsia="方正仿宋_GBK" w:hAnsi="仿宋"/>
          <w:sz w:val="32"/>
          <w:szCs w:val="32"/>
        </w:rPr>
      </w:pPr>
      <w:r w:rsidRPr="00BF3B10">
        <w:rPr>
          <w:rFonts w:ascii="方正仿宋_GBK" w:eastAsia="方正仿宋_GBK" w:hAnsi="仿宋" w:hint="eastAsia"/>
          <w:b/>
          <w:sz w:val="32"/>
          <w:szCs w:val="32"/>
        </w:rPr>
        <w:t>1、</w:t>
      </w:r>
      <w:r w:rsidRPr="00BF3B10">
        <w:rPr>
          <w:rFonts w:ascii="方正仿宋_GBK" w:eastAsia="方正仿宋_GBK" w:hAnsi="仿宋"/>
          <w:b/>
          <w:sz w:val="32"/>
          <w:szCs w:val="32"/>
        </w:rPr>
        <w:t>项目立项</w:t>
      </w:r>
      <w:r w:rsidR="000805E9" w:rsidRPr="00BF3B10">
        <w:rPr>
          <w:rFonts w:ascii="方正仿宋_GBK" w:eastAsia="方正仿宋_GBK" w:hAnsi="仿宋" w:hint="eastAsia"/>
          <w:sz w:val="32"/>
          <w:szCs w:val="32"/>
        </w:rPr>
        <w:t xml:space="preserve"> 该</w:t>
      </w:r>
      <w:r w:rsidR="009C7D7F" w:rsidRPr="00BF3B10">
        <w:rPr>
          <w:rFonts w:ascii="方正仿宋_GBK" w:eastAsia="方正仿宋_GBK" w:hAnsi="仿宋"/>
          <w:sz w:val="32"/>
          <w:szCs w:val="32"/>
        </w:rPr>
        <w:t>二级指标下设</w:t>
      </w:r>
      <w:r w:rsidR="006D6894" w:rsidRPr="00BF3B10">
        <w:rPr>
          <w:rFonts w:ascii="方正仿宋_GBK" w:eastAsia="方正仿宋_GBK" w:hAnsi="仿宋"/>
          <w:sz w:val="32"/>
          <w:szCs w:val="32"/>
        </w:rPr>
        <w:t>2</w:t>
      </w:r>
      <w:r w:rsidR="000805E9" w:rsidRPr="00BF3B10">
        <w:rPr>
          <w:rFonts w:ascii="方正仿宋_GBK" w:eastAsia="方正仿宋_GBK" w:hAnsi="仿宋"/>
          <w:sz w:val="32"/>
          <w:szCs w:val="32"/>
        </w:rPr>
        <w:t>个三级指标，</w:t>
      </w:r>
      <w:r w:rsidR="009C7D7F" w:rsidRPr="00BF3B10">
        <w:rPr>
          <w:rFonts w:ascii="方正仿宋_GBK" w:eastAsia="方正仿宋_GBK" w:hAnsi="仿宋"/>
          <w:sz w:val="32"/>
          <w:szCs w:val="32"/>
        </w:rPr>
        <w:t>指标分值</w:t>
      </w:r>
      <w:r w:rsidR="00F93669">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，评价得分</w:t>
      </w:r>
      <w:r w:rsidR="0053413A">
        <w:rPr>
          <w:rFonts w:ascii="方正仿宋_GBK" w:eastAsia="方正仿宋_GBK" w:hAnsi="仿宋"/>
          <w:sz w:val="32"/>
          <w:szCs w:val="32"/>
        </w:rPr>
        <w:t>5.7</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，得分率为</w:t>
      </w:r>
      <w:r w:rsidR="0053413A">
        <w:rPr>
          <w:rFonts w:ascii="方正仿宋_GBK" w:eastAsia="方正仿宋_GBK" w:hAnsi="仿宋"/>
          <w:sz w:val="32"/>
          <w:szCs w:val="32"/>
        </w:rPr>
        <w:t>95</w:t>
      </w:r>
      <w:r w:rsidR="00BC7999" w:rsidRPr="00BF3B10">
        <w:rPr>
          <w:rFonts w:ascii="方正仿宋_GBK" w:eastAsia="方正仿宋_GBK" w:hAnsi="仿宋"/>
          <w:sz w:val="32"/>
          <w:szCs w:val="32"/>
        </w:rPr>
        <w:t>%</w:t>
      </w:r>
      <w:r w:rsidR="009C7D7F" w:rsidRPr="00BF3B10">
        <w:rPr>
          <w:rFonts w:ascii="方正仿宋_GBK" w:eastAsia="方正仿宋_GBK" w:hAnsi="仿宋" w:hint="eastAsia"/>
          <w:sz w:val="32"/>
          <w:szCs w:val="32"/>
        </w:rPr>
        <w:t>。</w:t>
      </w:r>
      <w:r w:rsidR="00D776AE">
        <w:rPr>
          <w:rFonts w:ascii="方正仿宋_GBK" w:eastAsia="方正仿宋_GBK" w:hAnsi="仿宋" w:hint="eastAsia"/>
          <w:sz w:val="32"/>
          <w:szCs w:val="32"/>
        </w:rPr>
        <w:t xml:space="preserve"> </w:t>
      </w:r>
    </w:p>
    <w:p w14:paraId="3B0211EC" w14:textId="77777777" w:rsidR="006D6894" w:rsidRDefault="006D3F26" w:rsidP="006D6894">
      <w:pPr>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（1）</w:t>
      </w:r>
      <w:r w:rsidR="00E742EA" w:rsidRPr="00BF3B10">
        <w:rPr>
          <w:rFonts w:ascii="方正仿宋_GBK" w:eastAsia="方正仿宋_GBK" w:hAnsi="仿宋" w:hint="eastAsia"/>
          <w:sz w:val="32"/>
          <w:szCs w:val="32"/>
        </w:rPr>
        <w:t>立项</w:t>
      </w:r>
      <w:r w:rsidR="00E742EA" w:rsidRPr="00BF3B10">
        <w:rPr>
          <w:rFonts w:ascii="方正仿宋_GBK" w:eastAsia="方正仿宋_GBK" w:hAnsi="仿宋"/>
          <w:sz w:val="32"/>
          <w:szCs w:val="32"/>
        </w:rPr>
        <w:t>依据充分性</w:t>
      </w:r>
      <w:r w:rsidR="00D713F2" w:rsidRPr="00BF3B10">
        <w:rPr>
          <w:rFonts w:ascii="方正仿宋_GBK" w:eastAsia="方正仿宋_GBK" w:hAnsi="仿宋" w:hint="eastAsia"/>
          <w:sz w:val="32"/>
          <w:szCs w:val="32"/>
        </w:rPr>
        <w:t>。</w:t>
      </w:r>
      <w:r w:rsidR="0087161C" w:rsidRPr="00BF3B10">
        <w:rPr>
          <w:rFonts w:ascii="Times New Roman" w:eastAsia="方正仿宋_GBK" w:hAnsi="Times New Roman"/>
          <w:sz w:val="32"/>
          <w:szCs w:val="32"/>
        </w:rPr>
        <w:t>主要评估该项目立项内容是否有相关文件支撑。</w:t>
      </w:r>
    </w:p>
    <w:p w14:paraId="5AF7641A" w14:textId="300B5D36" w:rsidR="006C37DE" w:rsidRDefault="00EE5E13" w:rsidP="00AB004D">
      <w:pPr>
        <w:ind w:firstLineChars="200" w:firstLine="640"/>
        <w:jc w:val="both"/>
        <w:rPr>
          <w:rFonts w:ascii="方正仿宋_GBK" w:eastAsia="方正仿宋_GBK" w:hAnsi="仿宋"/>
          <w:sz w:val="32"/>
          <w:szCs w:val="32"/>
        </w:rPr>
      </w:pPr>
      <w:r w:rsidRPr="00EE5E13">
        <w:rPr>
          <w:rFonts w:ascii="方正仿宋_GBK" w:eastAsia="方正仿宋_GBK" w:hAnsi="仿宋" w:hint="eastAsia"/>
          <w:sz w:val="32"/>
          <w:szCs w:val="32"/>
        </w:rPr>
        <w:lastRenderedPageBreak/>
        <w:t>根据《残疾人就业保障金征收使用管理办法》</w:t>
      </w:r>
      <w:r>
        <w:rPr>
          <w:rFonts w:ascii="方正仿宋_GBK" w:eastAsia="方正仿宋_GBK" w:hAnsi="仿宋" w:hint="eastAsia"/>
          <w:sz w:val="32"/>
          <w:szCs w:val="32"/>
        </w:rPr>
        <w:t>，</w:t>
      </w:r>
      <w:r w:rsidRPr="00EE5E13">
        <w:rPr>
          <w:rFonts w:ascii="方正仿宋_GBK" w:eastAsia="方正仿宋_GBK" w:hAnsi="仿宋" w:hint="eastAsia"/>
          <w:sz w:val="32"/>
          <w:szCs w:val="32"/>
        </w:rPr>
        <w:t>残保金是为保障残疾人权益，由未按规定安排残疾人就业的机关、团体</w:t>
      </w:r>
      <w:r>
        <w:rPr>
          <w:rFonts w:ascii="方正仿宋_GBK" w:eastAsia="方正仿宋_GBK" w:hAnsi="仿宋" w:hint="eastAsia"/>
          <w:sz w:val="32"/>
          <w:szCs w:val="32"/>
        </w:rPr>
        <w:t>、企业、事业单位和民办非企业单位缴纳的资金，无论缴纳残保金还是安置残疾人就业都是企业需要履行的社会责任。</w:t>
      </w:r>
    </w:p>
    <w:p w14:paraId="3F485126" w14:textId="140F40D0" w:rsidR="00EE5E13" w:rsidRDefault="00EE5E13" w:rsidP="00AB004D">
      <w:pPr>
        <w:ind w:firstLineChars="200" w:firstLine="640"/>
        <w:jc w:val="both"/>
        <w:rPr>
          <w:rFonts w:ascii="方正仿宋_GBK" w:eastAsia="方正仿宋_GBK" w:hAnsi="仿宋"/>
          <w:sz w:val="32"/>
          <w:szCs w:val="32"/>
        </w:rPr>
      </w:pPr>
      <w:r w:rsidRPr="00EE5E13">
        <w:rPr>
          <w:rFonts w:ascii="方正仿宋_GBK" w:eastAsia="方正仿宋_GBK" w:hAnsi="仿宋" w:hint="eastAsia"/>
          <w:sz w:val="32"/>
          <w:szCs w:val="32"/>
        </w:rPr>
        <w:t>残疾人是需要全社会关心和帮助的特殊困难群体，残疾人问题是社会问题，促进残疾人就业是全社会的共同责任。缴纳保障金是用人单位履行按比例安排残疾人就业义务的一种代偿形式，是让用人单位平等地履行应尽责任和义务。收费不是目的，目的是引导、鼓励和督促用人单位尽可能多安排残疾人就业，使有能力的残疾人实现就业，参与社会生活，更好地保障残疾人权益。</w:t>
      </w:r>
    </w:p>
    <w:p w14:paraId="18F261C5" w14:textId="074E4F0A" w:rsidR="00AF50E0" w:rsidRPr="00AF50E0" w:rsidRDefault="00F92AFE" w:rsidP="00AF50E0">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该项目在使用残保金时，基本依据相关文件执行，</w:t>
      </w:r>
      <w:r w:rsidR="00AF50E0">
        <w:rPr>
          <w:rFonts w:ascii="方正仿宋_GBK" w:eastAsia="方正仿宋_GBK" w:hAnsi="仿宋"/>
          <w:sz w:val="32"/>
          <w:szCs w:val="32"/>
        </w:rPr>
        <w:t>部分资金执行</w:t>
      </w:r>
      <w:r>
        <w:rPr>
          <w:rFonts w:ascii="方正仿宋_GBK" w:eastAsia="方正仿宋_GBK" w:hAnsi="仿宋"/>
          <w:sz w:val="32"/>
          <w:szCs w:val="32"/>
        </w:rPr>
        <w:t>如下</w:t>
      </w:r>
      <w:r w:rsidR="00AF50E0">
        <w:rPr>
          <w:rFonts w:ascii="方正仿宋_GBK" w:eastAsia="方正仿宋_GBK" w:hAnsi="仿宋"/>
          <w:sz w:val="32"/>
          <w:szCs w:val="32"/>
        </w:rPr>
        <w:t>表所示</w:t>
      </w:r>
      <w:r>
        <w:rPr>
          <w:rFonts w:ascii="方正仿宋_GBK" w:eastAsia="方正仿宋_GBK" w:hAnsi="仿宋"/>
          <w:sz w:val="32"/>
          <w:szCs w:val="32"/>
        </w:rPr>
        <w:t>：</w:t>
      </w:r>
    </w:p>
    <w:tbl>
      <w:tblPr>
        <w:tblW w:w="8232" w:type="dxa"/>
        <w:tblInd w:w="20" w:type="dxa"/>
        <w:tblLook w:val="04A0" w:firstRow="1" w:lastRow="0" w:firstColumn="1" w:lastColumn="0" w:noHBand="0" w:noVBand="1"/>
      </w:tblPr>
      <w:tblGrid>
        <w:gridCol w:w="20"/>
        <w:gridCol w:w="20"/>
        <w:gridCol w:w="25"/>
        <w:gridCol w:w="1393"/>
        <w:gridCol w:w="122"/>
        <w:gridCol w:w="3934"/>
        <w:gridCol w:w="60"/>
        <w:gridCol w:w="2556"/>
        <w:gridCol w:w="102"/>
      </w:tblGrid>
      <w:tr w:rsidR="00AF50E0" w:rsidRPr="00AF50E0" w14:paraId="4F0C5B9C" w14:textId="77777777" w:rsidTr="004549F5">
        <w:trPr>
          <w:gridBefore w:val="3"/>
          <w:gridAfter w:val="1"/>
          <w:wBefore w:w="65" w:type="dxa"/>
          <w:wAfter w:w="102" w:type="dxa"/>
          <w:trHeight w:val="480"/>
        </w:trPr>
        <w:tc>
          <w:tcPr>
            <w:tcW w:w="8065" w:type="dxa"/>
            <w:gridSpan w:val="5"/>
            <w:tcBorders>
              <w:top w:val="nil"/>
              <w:left w:val="nil"/>
              <w:bottom w:val="single" w:sz="4" w:space="0" w:color="auto"/>
              <w:right w:val="nil"/>
            </w:tcBorders>
            <w:shd w:val="clear" w:color="auto" w:fill="auto"/>
            <w:noWrap/>
            <w:vAlign w:val="center"/>
            <w:hideMark/>
          </w:tcPr>
          <w:p w14:paraId="356A6E0B" w14:textId="43775349" w:rsidR="00AF50E0" w:rsidRPr="00AF50E0" w:rsidRDefault="00AF50E0" w:rsidP="00AF50E0">
            <w:pPr>
              <w:ind w:firstLineChars="50" w:firstLine="160"/>
              <w:jc w:val="center"/>
              <w:rPr>
                <w:rFonts w:ascii="仿宋" w:eastAsia="仿宋" w:hAnsi="仿宋" w:cs="宋体"/>
                <w:b/>
                <w:bCs/>
                <w:color w:val="000000"/>
                <w:sz w:val="24"/>
                <w:szCs w:val="24"/>
              </w:rPr>
            </w:pPr>
            <w:r w:rsidRPr="005A6594">
              <w:rPr>
                <w:rFonts w:ascii="方正仿宋_GBK" w:eastAsia="方正仿宋_GBK" w:hAnsi="仿宋" w:hint="eastAsia"/>
                <w:b/>
                <w:sz w:val="32"/>
                <w:szCs w:val="32"/>
              </w:rPr>
              <w:t>表</w:t>
            </w:r>
            <w:r w:rsidR="004549F5" w:rsidRPr="005A6594">
              <w:rPr>
                <w:rFonts w:ascii="方正仿宋_GBK" w:eastAsia="方正仿宋_GBK" w:hAnsi="仿宋"/>
                <w:b/>
                <w:sz w:val="32"/>
                <w:szCs w:val="32"/>
              </w:rPr>
              <w:t>3-1</w:t>
            </w:r>
            <w:r w:rsidRPr="005A6594">
              <w:rPr>
                <w:rFonts w:ascii="方正仿宋_GBK" w:eastAsia="方正仿宋_GBK" w:hAnsi="仿宋"/>
                <w:b/>
                <w:sz w:val="32"/>
                <w:szCs w:val="32"/>
              </w:rPr>
              <w:t xml:space="preserve"> </w:t>
            </w:r>
            <w:r w:rsidRPr="005A6594">
              <w:rPr>
                <w:rFonts w:ascii="方正仿宋_GBK" w:eastAsia="方正仿宋_GBK" w:hAnsi="仿宋" w:hint="eastAsia"/>
                <w:b/>
                <w:sz w:val="32"/>
                <w:szCs w:val="32"/>
              </w:rPr>
              <w:t>残疾儿童康复救助、服药救助、辅助救助</w:t>
            </w:r>
          </w:p>
        </w:tc>
      </w:tr>
      <w:tr w:rsidR="00AF50E0" w:rsidRPr="00AF50E0" w14:paraId="52C32969" w14:textId="77777777" w:rsidTr="004549F5">
        <w:trPr>
          <w:gridBefore w:val="3"/>
          <w:gridAfter w:val="1"/>
          <w:wBefore w:w="65" w:type="dxa"/>
          <w:wAfter w:w="102" w:type="dxa"/>
          <w:trHeight w:val="68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282351AE"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序号</w:t>
            </w:r>
          </w:p>
        </w:tc>
        <w:tc>
          <w:tcPr>
            <w:tcW w:w="4116" w:type="dxa"/>
            <w:gridSpan w:val="3"/>
            <w:tcBorders>
              <w:top w:val="nil"/>
              <w:left w:val="nil"/>
              <w:bottom w:val="single" w:sz="4" w:space="0" w:color="auto"/>
              <w:right w:val="single" w:sz="4" w:space="0" w:color="auto"/>
            </w:tcBorders>
            <w:shd w:val="clear" w:color="auto" w:fill="auto"/>
            <w:noWrap/>
            <w:vAlign w:val="center"/>
            <w:hideMark/>
          </w:tcPr>
          <w:p w14:paraId="6E014A2A"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依据文件</w:t>
            </w:r>
          </w:p>
        </w:tc>
        <w:tc>
          <w:tcPr>
            <w:tcW w:w="2556" w:type="dxa"/>
            <w:tcBorders>
              <w:top w:val="nil"/>
              <w:left w:val="nil"/>
              <w:bottom w:val="single" w:sz="4" w:space="0" w:color="auto"/>
              <w:right w:val="single" w:sz="4" w:space="0" w:color="auto"/>
            </w:tcBorders>
            <w:shd w:val="clear" w:color="auto" w:fill="auto"/>
            <w:noWrap/>
            <w:vAlign w:val="center"/>
            <w:hideMark/>
          </w:tcPr>
          <w:p w14:paraId="428711D0"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名称</w:t>
            </w:r>
          </w:p>
        </w:tc>
      </w:tr>
      <w:tr w:rsidR="00AF50E0" w:rsidRPr="00AF50E0" w14:paraId="47F2F182" w14:textId="77777777" w:rsidTr="004549F5">
        <w:trPr>
          <w:gridBefore w:val="3"/>
          <w:gridAfter w:val="1"/>
          <w:wBefore w:w="65" w:type="dxa"/>
          <w:wAfter w:w="102" w:type="dxa"/>
          <w:trHeight w:val="138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24187A9C"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1</w:t>
            </w:r>
          </w:p>
        </w:tc>
        <w:tc>
          <w:tcPr>
            <w:tcW w:w="4116" w:type="dxa"/>
            <w:gridSpan w:val="3"/>
            <w:tcBorders>
              <w:top w:val="nil"/>
              <w:left w:val="nil"/>
              <w:bottom w:val="single" w:sz="4" w:space="0" w:color="auto"/>
              <w:right w:val="single" w:sz="4" w:space="0" w:color="auto"/>
            </w:tcBorders>
            <w:shd w:val="clear" w:color="auto" w:fill="auto"/>
            <w:vAlign w:val="center"/>
            <w:hideMark/>
          </w:tcPr>
          <w:p w14:paraId="5A2487DD"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乌鲁木齐市残疾人联合会和乌鲁木齐市财政局《乌鲁木齐市残疾人辅助器具适配补贴实施细则（试行）》（乌残（2020）14号）</w:t>
            </w:r>
          </w:p>
        </w:tc>
        <w:tc>
          <w:tcPr>
            <w:tcW w:w="2556" w:type="dxa"/>
            <w:tcBorders>
              <w:top w:val="nil"/>
              <w:left w:val="nil"/>
              <w:bottom w:val="single" w:sz="4" w:space="0" w:color="auto"/>
              <w:right w:val="single" w:sz="4" w:space="0" w:color="auto"/>
            </w:tcBorders>
            <w:shd w:val="clear" w:color="auto" w:fill="auto"/>
            <w:vAlign w:val="center"/>
            <w:hideMark/>
          </w:tcPr>
          <w:p w14:paraId="467D1748"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多功能护理床、铝合金轮椅、电动轮椅</w:t>
            </w:r>
          </w:p>
        </w:tc>
      </w:tr>
      <w:tr w:rsidR="00AF50E0" w:rsidRPr="00AF50E0" w14:paraId="4097A776" w14:textId="77777777" w:rsidTr="004549F5">
        <w:trPr>
          <w:gridBefore w:val="3"/>
          <w:gridAfter w:val="1"/>
          <w:wBefore w:w="65" w:type="dxa"/>
          <w:wAfter w:w="102" w:type="dxa"/>
          <w:trHeight w:val="84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4E27E596"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2</w:t>
            </w:r>
          </w:p>
        </w:tc>
        <w:tc>
          <w:tcPr>
            <w:tcW w:w="4116" w:type="dxa"/>
            <w:gridSpan w:val="3"/>
            <w:tcBorders>
              <w:top w:val="nil"/>
              <w:left w:val="nil"/>
              <w:bottom w:val="single" w:sz="4" w:space="0" w:color="auto"/>
              <w:right w:val="single" w:sz="4" w:space="0" w:color="auto"/>
            </w:tcBorders>
            <w:shd w:val="clear" w:color="auto" w:fill="auto"/>
            <w:vAlign w:val="center"/>
            <w:hideMark/>
          </w:tcPr>
          <w:p w14:paraId="6B9F91C4"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《2021年水区残联举办社区康复协调员培训班实施方案》</w:t>
            </w:r>
          </w:p>
        </w:tc>
        <w:tc>
          <w:tcPr>
            <w:tcW w:w="2556" w:type="dxa"/>
            <w:tcBorders>
              <w:top w:val="nil"/>
              <w:left w:val="nil"/>
              <w:bottom w:val="single" w:sz="4" w:space="0" w:color="auto"/>
              <w:right w:val="single" w:sz="4" w:space="0" w:color="auto"/>
            </w:tcBorders>
            <w:shd w:val="clear" w:color="auto" w:fill="auto"/>
            <w:vAlign w:val="center"/>
            <w:hideMark/>
          </w:tcPr>
          <w:p w14:paraId="63A80A15"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社区康复协调员培训班（170名康复协调员）</w:t>
            </w:r>
          </w:p>
        </w:tc>
      </w:tr>
      <w:tr w:rsidR="00AF50E0" w:rsidRPr="00AF50E0" w14:paraId="1B59B730" w14:textId="77777777" w:rsidTr="004549F5">
        <w:trPr>
          <w:gridBefore w:val="3"/>
          <w:gridAfter w:val="1"/>
          <w:wBefore w:w="65" w:type="dxa"/>
          <w:wAfter w:w="102" w:type="dxa"/>
          <w:trHeight w:val="177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15003FEC"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lastRenderedPageBreak/>
              <w:t>3</w:t>
            </w:r>
          </w:p>
        </w:tc>
        <w:tc>
          <w:tcPr>
            <w:tcW w:w="4116" w:type="dxa"/>
            <w:gridSpan w:val="3"/>
            <w:tcBorders>
              <w:top w:val="nil"/>
              <w:left w:val="nil"/>
              <w:bottom w:val="single" w:sz="4" w:space="0" w:color="auto"/>
              <w:right w:val="single" w:sz="4" w:space="0" w:color="auto"/>
            </w:tcBorders>
            <w:shd w:val="clear" w:color="auto" w:fill="auto"/>
            <w:vAlign w:val="center"/>
            <w:hideMark/>
          </w:tcPr>
          <w:p w14:paraId="45A10358"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《乌鲁木齐市残疾人联合会和乌鲁木齐市卫生计生委等部门联合下发的《乌鲁木齐市残疾人精准康复服务行动实施方案（试行）的通知》（乌残（2017）38号）</w:t>
            </w:r>
          </w:p>
        </w:tc>
        <w:tc>
          <w:tcPr>
            <w:tcW w:w="2556" w:type="dxa"/>
            <w:tcBorders>
              <w:top w:val="nil"/>
              <w:left w:val="nil"/>
              <w:bottom w:val="single" w:sz="4" w:space="0" w:color="auto"/>
              <w:right w:val="single" w:sz="4" w:space="0" w:color="auto"/>
            </w:tcBorders>
            <w:shd w:val="clear" w:color="auto" w:fill="auto"/>
            <w:vAlign w:val="center"/>
            <w:hideMark/>
          </w:tcPr>
          <w:p w14:paraId="4D0A332A"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建立残疾人康复站（购买按摩车、下肢功率车、中医火罐）</w:t>
            </w:r>
          </w:p>
        </w:tc>
      </w:tr>
      <w:tr w:rsidR="00AF50E0" w:rsidRPr="00AF50E0" w14:paraId="456460B8" w14:textId="77777777" w:rsidTr="004549F5">
        <w:trPr>
          <w:gridBefore w:val="3"/>
          <w:gridAfter w:val="1"/>
          <w:wBefore w:w="65" w:type="dxa"/>
          <w:wAfter w:w="102" w:type="dxa"/>
          <w:trHeight w:val="110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BD5799D"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4</w:t>
            </w:r>
          </w:p>
        </w:tc>
        <w:tc>
          <w:tcPr>
            <w:tcW w:w="411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7A75953"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2021年乌鲁木齐市文明城市工作要求，做好无障碍设施的配套工作，要为视力和听力残疾人提供手语、盲文等信息无障碍服务。</w:t>
            </w:r>
          </w:p>
        </w:tc>
        <w:tc>
          <w:tcPr>
            <w:tcW w:w="2556" w:type="dxa"/>
            <w:tcBorders>
              <w:top w:val="nil"/>
              <w:left w:val="nil"/>
              <w:bottom w:val="single" w:sz="4" w:space="0" w:color="auto"/>
              <w:right w:val="single" w:sz="4" w:space="0" w:color="auto"/>
            </w:tcBorders>
            <w:shd w:val="clear" w:color="auto" w:fill="auto"/>
            <w:vAlign w:val="center"/>
            <w:hideMark/>
          </w:tcPr>
          <w:p w14:paraId="5A1A7E19"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采购残疾人辅具（盲杖、助听器、放大镜、手写白板）</w:t>
            </w:r>
          </w:p>
        </w:tc>
      </w:tr>
      <w:tr w:rsidR="00AF50E0" w:rsidRPr="00AF50E0" w14:paraId="3C0AF23A" w14:textId="77777777" w:rsidTr="004549F5">
        <w:trPr>
          <w:gridBefore w:val="3"/>
          <w:gridAfter w:val="1"/>
          <w:wBefore w:w="65" w:type="dxa"/>
          <w:wAfter w:w="102" w:type="dxa"/>
          <w:trHeight w:val="33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36DF524E"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5</w:t>
            </w:r>
          </w:p>
        </w:tc>
        <w:tc>
          <w:tcPr>
            <w:tcW w:w="4116" w:type="dxa"/>
            <w:gridSpan w:val="3"/>
            <w:vMerge/>
            <w:tcBorders>
              <w:top w:val="nil"/>
              <w:left w:val="single" w:sz="4" w:space="0" w:color="auto"/>
              <w:bottom w:val="single" w:sz="4" w:space="0" w:color="000000"/>
              <w:right w:val="single" w:sz="4" w:space="0" w:color="auto"/>
            </w:tcBorders>
            <w:vAlign w:val="center"/>
            <w:hideMark/>
          </w:tcPr>
          <w:p w14:paraId="30653D8C" w14:textId="77777777" w:rsidR="00AF50E0" w:rsidRPr="00AF50E0" w:rsidRDefault="00AF50E0" w:rsidP="00AF50E0">
            <w:pPr>
              <w:adjustRightInd/>
              <w:snapToGrid/>
              <w:spacing w:after="0"/>
              <w:rPr>
                <w:rFonts w:ascii="仿宋" w:eastAsia="仿宋" w:hAnsi="仿宋" w:cs="宋体"/>
                <w:color w:val="000000"/>
              </w:rPr>
            </w:pPr>
          </w:p>
        </w:tc>
        <w:tc>
          <w:tcPr>
            <w:tcW w:w="2556" w:type="dxa"/>
            <w:tcBorders>
              <w:top w:val="nil"/>
              <w:left w:val="nil"/>
              <w:bottom w:val="single" w:sz="4" w:space="0" w:color="auto"/>
              <w:right w:val="single" w:sz="4" w:space="0" w:color="auto"/>
            </w:tcBorders>
            <w:shd w:val="clear" w:color="auto" w:fill="auto"/>
            <w:noWrap/>
            <w:vAlign w:val="center"/>
            <w:hideMark/>
          </w:tcPr>
          <w:p w14:paraId="36F6FB14"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助听器</w:t>
            </w:r>
          </w:p>
        </w:tc>
      </w:tr>
      <w:tr w:rsidR="00AF50E0" w:rsidRPr="00AF50E0" w14:paraId="1F0321FF" w14:textId="77777777" w:rsidTr="004549F5">
        <w:trPr>
          <w:gridBefore w:val="3"/>
          <w:gridAfter w:val="1"/>
          <w:wBefore w:w="65" w:type="dxa"/>
          <w:wAfter w:w="102" w:type="dxa"/>
          <w:trHeight w:val="230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0AFB6B3F"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6</w:t>
            </w:r>
          </w:p>
        </w:tc>
        <w:tc>
          <w:tcPr>
            <w:tcW w:w="4116" w:type="dxa"/>
            <w:gridSpan w:val="3"/>
            <w:tcBorders>
              <w:top w:val="nil"/>
              <w:left w:val="nil"/>
              <w:bottom w:val="single" w:sz="4" w:space="0" w:color="auto"/>
              <w:right w:val="single" w:sz="4" w:space="0" w:color="auto"/>
            </w:tcBorders>
            <w:shd w:val="clear" w:color="auto" w:fill="auto"/>
            <w:vAlign w:val="center"/>
            <w:hideMark/>
          </w:tcPr>
          <w:p w14:paraId="6A4E10FF"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和乌鲁木齐市财政局《乌鲁木齐市16岁以下残疾儿童少年康复救助项目实施细则（试行）》（乌残（2018）40号），0-7岁残疾儿童康复救助项目经费由区县承担，8-16岁市级负担20%，区级负担80%。</w:t>
            </w:r>
          </w:p>
        </w:tc>
        <w:tc>
          <w:tcPr>
            <w:tcW w:w="2556" w:type="dxa"/>
            <w:tcBorders>
              <w:top w:val="nil"/>
              <w:left w:val="nil"/>
              <w:bottom w:val="single" w:sz="4" w:space="0" w:color="auto"/>
              <w:right w:val="single" w:sz="4" w:space="0" w:color="auto"/>
            </w:tcBorders>
            <w:shd w:val="clear" w:color="auto" w:fill="auto"/>
            <w:vAlign w:val="center"/>
            <w:hideMark/>
          </w:tcPr>
          <w:p w14:paraId="4FEF00EB"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残疾儿童少年康复救助项目（康复救助经费）</w:t>
            </w:r>
          </w:p>
        </w:tc>
      </w:tr>
      <w:tr w:rsidR="00AF50E0" w:rsidRPr="00AF50E0" w14:paraId="4C3E8870" w14:textId="77777777" w:rsidTr="004549F5">
        <w:trPr>
          <w:gridBefore w:val="3"/>
          <w:gridAfter w:val="1"/>
          <w:wBefore w:w="65" w:type="dxa"/>
          <w:wAfter w:w="102" w:type="dxa"/>
          <w:trHeight w:val="64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63BF952"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7</w:t>
            </w:r>
          </w:p>
        </w:tc>
        <w:tc>
          <w:tcPr>
            <w:tcW w:w="411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5D895C8"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《乌鲁木齐市残积人家庭医生签约服务工作实施方案的通知》（乌卫基层卫生（2018）8号）</w:t>
            </w:r>
          </w:p>
        </w:tc>
        <w:tc>
          <w:tcPr>
            <w:tcW w:w="2556" w:type="dxa"/>
            <w:tcBorders>
              <w:top w:val="nil"/>
              <w:left w:val="nil"/>
              <w:bottom w:val="single" w:sz="4" w:space="0" w:color="auto"/>
              <w:right w:val="single" w:sz="4" w:space="0" w:color="auto"/>
            </w:tcBorders>
            <w:shd w:val="clear" w:color="auto" w:fill="auto"/>
            <w:vAlign w:val="center"/>
            <w:hideMark/>
          </w:tcPr>
          <w:p w14:paraId="70F6EF12"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精神残疾人服药救助</w:t>
            </w:r>
          </w:p>
        </w:tc>
      </w:tr>
      <w:tr w:rsidR="00AF50E0" w:rsidRPr="00AF50E0" w14:paraId="5FD98A4D" w14:textId="77777777" w:rsidTr="004549F5">
        <w:trPr>
          <w:gridBefore w:val="3"/>
          <w:gridAfter w:val="1"/>
          <w:wBefore w:w="65" w:type="dxa"/>
          <w:wAfter w:w="102" w:type="dxa"/>
          <w:trHeight w:val="59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1605171E"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8</w:t>
            </w:r>
          </w:p>
        </w:tc>
        <w:tc>
          <w:tcPr>
            <w:tcW w:w="4116" w:type="dxa"/>
            <w:gridSpan w:val="3"/>
            <w:vMerge/>
            <w:tcBorders>
              <w:top w:val="nil"/>
              <w:left w:val="single" w:sz="4" w:space="0" w:color="auto"/>
              <w:bottom w:val="single" w:sz="4" w:space="0" w:color="000000"/>
              <w:right w:val="single" w:sz="4" w:space="0" w:color="auto"/>
            </w:tcBorders>
            <w:vAlign w:val="center"/>
            <w:hideMark/>
          </w:tcPr>
          <w:p w14:paraId="5C5498FD" w14:textId="77777777" w:rsidR="00AF50E0" w:rsidRPr="00AF50E0" w:rsidRDefault="00AF50E0" w:rsidP="00AF50E0">
            <w:pPr>
              <w:adjustRightInd/>
              <w:snapToGrid/>
              <w:spacing w:after="0"/>
              <w:rPr>
                <w:rFonts w:ascii="仿宋" w:eastAsia="仿宋" w:hAnsi="仿宋" w:cs="宋体"/>
                <w:color w:val="000000"/>
              </w:rPr>
            </w:pPr>
          </w:p>
        </w:tc>
        <w:tc>
          <w:tcPr>
            <w:tcW w:w="2556" w:type="dxa"/>
            <w:tcBorders>
              <w:top w:val="nil"/>
              <w:left w:val="nil"/>
              <w:bottom w:val="single" w:sz="4" w:space="0" w:color="auto"/>
              <w:right w:val="single" w:sz="4" w:space="0" w:color="auto"/>
            </w:tcBorders>
            <w:shd w:val="clear" w:color="auto" w:fill="auto"/>
            <w:vAlign w:val="center"/>
            <w:hideMark/>
          </w:tcPr>
          <w:p w14:paraId="347DF981"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精神残疾人吃药</w:t>
            </w:r>
          </w:p>
        </w:tc>
      </w:tr>
      <w:tr w:rsidR="00AF50E0" w:rsidRPr="00AF50E0" w14:paraId="5B632E8F" w14:textId="77777777" w:rsidTr="004549F5">
        <w:trPr>
          <w:gridBefore w:val="3"/>
          <w:gridAfter w:val="1"/>
          <w:wBefore w:w="65" w:type="dxa"/>
          <w:wAfter w:w="102" w:type="dxa"/>
          <w:trHeight w:val="1400"/>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379B8DE8"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9</w:t>
            </w:r>
          </w:p>
        </w:tc>
        <w:tc>
          <w:tcPr>
            <w:tcW w:w="4116" w:type="dxa"/>
            <w:gridSpan w:val="3"/>
            <w:tcBorders>
              <w:top w:val="nil"/>
              <w:left w:val="nil"/>
              <w:bottom w:val="single" w:sz="4" w:space="0" w:color="auto"/>
              <w:right w:val="single" w:sz="4" w:space="0" w:color="auto"/>
            </w:tcBorders>
            <w:shd w:val="clear" w:color="auto" w:fill="auto"/>
            <w:vAlign w:val="center"/>
            <w:hideMark/>
          </w:tcPr>
          <w:p w14:paraId="659FC044"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乌鲁木齐市残疾人联合会《关于盲人按摩行业疫情防空培训和演练工作方案》</w:t>
            </w:r>
          </w:p>
        </w:tc>
        <w:tc>
          <w:tcPr>
            <w:tcW w:w="2556" w:type="dxa"/>
            <w:tcBorders>
              <w:top w:val="nil"/>
              <w:left w:val="nil"/>
              <w:bottom w:val="single" w:sz="4" w:space="0" w:color="auto"/>
              <w:right w:val="single" w:sz="4" w:space="0" w:color="auto"/>
            </w:tcBorders>
            <w:shd w:val="clear" w:color="auto" w:fill="auto"/>
            <w:vAlign w:val="center"/>
            <w:hideMark/>
          </w:tcPr>
          <w:p w14:paraId="3C9FD961"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盲人按摩店，一站式服务大厅防疫物资购买</w:t>
            </w:r>
          </w:p>
        </w:tc>
      </w:tr>
      <w:tr w:rsidR="00AF50E0" w:rsidRPr="00AF50E0" w14:paraId="3868B21E" w14:textId="77777777" w:rsidTr="004549F5">
        <w:trPr>
          <w:gridBefore w:val="2"/>
          <w:gridAfter w:val="1"/>
          <w:wBefore w:w="40" w:type="dxa"/>
          <w:wAfter w:w="102" w:type="dxa"/>
          <w:trHeight w:val="960"/>
        </w:trPr>
        <w:tc>
          <w:tcPr>
            <w:tcW w:w="8090" w:type="dxa"/>
            <w:gridSpan w:val="6"/>
            <w:tcBorders>
              <w:top w:val="nil"/>
              <w:left w:val="nil"/>
              <w:bottom w:val="single" w:sz="4" w:space="0" w:color="auto"/>
              <w:right w:val="nil"/>
            </w:tcBorders>
            <w:shd w:val="clear" w:color="auto" w:fill="auto"/>
            <w:vAlign w:val="center"/>
            <w:hideMark/>
          </w:tcPr>
          <w:p w14:paraId="3A931A67" w14:textId="775657BD" w:rsidR="00AF50E0" w:rsidRPr="005A6594" w:rsidRDefault="00AF50E0" w:rsidP="00AF50E0">
            <w:pPr>
              <w:ind w:firstLineChars="50" w:firstLine="160"/>
              <w:jc w:val="center"/>
              <w:rPr>
                <w:rFonts w:ascii="方正仿宋_GBK" w:eastAsia="方正仿宋_GBK" w:hAnsi="仿宋"/>
                <w:b/>
                <w:sz w:val="32"/>
                <w:szCs w:val="32"/>
              </w:rPr>
            </w:pPr>
            <w:r w:rsidRPr="005A6594">
              <w:rPr>
                <w:rFonts w:ascii="方正仿宋_GBK" w:eastAsia="方正仿宋_GBK" w:hAnsi="仿宋" w:hint="eastAsia"/>
                <w:b/>
                <w:sz w:val="32"/>
                <w:szCs w:val="32"/>
              </w:rPr>
              <w:t>表</w:t>
            </w:r>
            <w:r w:rsidR="004549F5" w:rsidRPr="005A6594">
              <w:rPr>
                <w:rFonts w:ascii="方正仿宋_GBK" w:eastAsia="方正仿宋_GBK" w:hAnsi="仿宋"/>
                <w:b/>
                <w:sz w:val="32"/>
                <w:szCs w:val="32"/>
              </w:rPr>
              <w:t>3-2</w:t>
            </w:r>
            <w:r w:rsidRPr="005A6594">
              <w:rPr>
                <w:rFonts w:ascii="方正仿宋_GBK" w:eastAsia="方正仿宋_GBK" w:hAnsi="仿宋" w:hint="eastAsia"/>
                <w:b/>
                <w:sz w:val="32"/>
                <w:szCs w:val="32"/>
              </w:rPr>
              <w:t>残疾人自主创业、个体就业扶持和补助，上学、参加职业技能培训补助</w:t>
            </w:r>
          </w:p>
        </w:tc>
      </w:tr>
      <w:tr w:rsidR="00AF50E0" w:rsidRPr="00AF50E0" w14:paraId="61C61A90" w14:textId="77777777" w:rsidTr="004549F5">
        <w:trPr>
          <w:gridBefore w:val="2"/>
          <w:gridAfter w:val="1"/>
          <w:wBefore w:w="40" w:type="dxa"/>
          <w:wAfter w:w="102" w:type="dxa"/>
          <w:trHeight w:val="350"/>
        </w:trPr>
        <w:tc>
          <w:tcPr>
            <w:tcW w:w="1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85F46E"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序号</w:t>
            </w:r>
          </w:p>
        </w:tc>
        <w:tc>
          <w:tcPr>
            <w:tcW w:w="3994" w:type="dxa"/>
            <w:gridSpan w:val="2"/>
            <w:tcBorders>
              <w:top w:val="nil"/>
              <w:left w:val="nil"/>
              <w:bottom w:val="single" w:sz="4" w:space="0" w:color="auto"/>
              <w:right w:val="single" w:sz="4" w:space="0" w:color="auto"/>
            </w:tcBorders>
            <w:shd w:val="clear" w:color="auto" w:fill="auto"/>
            <w:noWrap/>
            <w:vAlign w:val="center"/>
            <w:hideMark/>
          </w:tcPr>
          <w:p w14:paraId="64FED708"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依据文件</w:t>
            </w:r>
          </w:p>
        </w:tc>
        <w:tc>
          <w:tcPr>
            <w:tcW w:w="2556" w:type="dxa"/>
            <w:tcBorders>
              <w:top w:val="nil"/>
              <w:left w:val="nil"/>
              <w:bottom w:val="single" w:sz="4" w:space="0" w:color="auto"/>
              <w:right w:val="single" w:sz="4" w:space="0" w:color="auto"/>
            </w:tcBorders>
            <w:shd w:val="clear" w:color="auto" w:fill="auto"/>
            <w:noWrap/>
            <w:vAlign w:val="center"/>
            <w:hideMark/>
          </w:tcPr>
          <w:p w14:paraId="1F8C3B27" w14:textId="77777777" w:rsidR="00AF50E0" w:rsidRPr="00AF50E0" w:rsidRDefault="00AF50E0" w:rsidP="00AF50E0">
            <w:pPr>
              <w:adjustRightInd/>
              <w:snapToGrid/>
              <w:spacing w:after="0"/>
              <w:jc w:val="center"/>
              <w:rPr>
                <w:rFonts w:ascii="仿宋" w:eastAsia="仿宋" w:hAnsi="仿宋" w:cs="宋体"/>
                <w:b/>
                <w:bCs/>
                <w:color w:val="000000"/>
              </w:rPr>
            </w:pPr>
            <w:r w:rsidRPr="00AF50E0">
              <w:rPr>
                <w:rFonts w:ascii="仿宋" w:eastAsia="仿宋" w:hAnsi="仿宋" w:cs="宋体" w:hint="eastAsia"/>
                <w:b/>
                <w:bCs/>
                <w:color w:val="000000"/>
              </w:rPr>
              <w:t>名称</w:t>
            </w:r>
          </w:p>
        </w:tc>
      </w:tr>
      <w:tr w:rsidR="00AF50E0" w:rsidRPr="00AF50E0" w14:paraId="4194B5BF" w14:textId="77777777" w:rsidTr="004549F5">
        <w:trPr>
          <w:gridBefore w:val="2"/>
          <w:gridAfter w:val="1"/>
          <w:wBefore w:w="40" w:type="dxa"/>
          <w:wAfter w:w="102" w:type="dxa"/>
          <w:trHeight w:val="1362"/>
        </w:trPr>
        <w:tc>
          <w:tcPr>
            <w:tcW w:w="1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F5E686"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1</w:t>
            </w:r>
          </w:p>
        </w:tc>
        <w:tc>
          <w:tcPr>
            <w:tcW w:w="3994" w:type="dxa"/>
            <w:gridSpan w:val="2"/>
            <w:tcBorders>
              <w:top w:val="nil"/>
              <w:left w:val="nil"/>
              <w:bottom w:val="single" w:sz="4" w:space="0" w:color="auto"/>
              <w:right w:val="single" w:sz="4" w:space="0" w:color="auto"/>
            </w:tcBorders>
            <w:shd w:val="clear" w:color="auto" w:fill="auto"/>
            <w:vAlign w:val="center"/>
            <w:hideMark/>
          </w:tcPr>
          <w:p w14:paraId="7F995ED8"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乌鲁木齐市残疾人联合会和乌鲁木齐市财政局《乌鲁木齐市残疾人学习机动车驾驶技能培训补贴暂行办法》（乌残（2011）99号）</w:t>
            </w:r>
          </w:p>
        </w:tc>
        <w:tc>
          <w:tcPr>
            <w:tcW w:w="2556" w:type="dxa"/>
            <w:tcBorders>
              <w:top w:val="nil"/>
              <w:left w:val="nil"/>
              <w:bottom w:val="single" w:sz="4" w:space="0" w:color="auto"/>
              <w:right w:val="single" w:sz="4" w:space="0" w:color="auto"/>
            </w:tcBorders>
            <w:shd w:val="clear" w:color="auto" w:fill="auto"/>
            <w:vAlign w:val="center"/>
            <w:hideMark/>
          </w:tcPr>
          <w:p w14:paraId="39D87F34"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机动车培训和驾照补贴</w:t>
            </w:r>
          </w:p>
        </w:tc>
      </w:tr>
      <w:tr w:rsidR="00AF50E0" w:rsidRPr="00AF50E0" w14:paraId="2D3DBE59" w14:textId="77777777" w:rsidTr="004549F5">
        <w:trPr>
          <w:gridBefore w:val="2"/>
          <w:gridAfter w:val="1"/>
          <w:wBefore w:w="40" w:type="dxa"/>
          <w:wAfter w:w="102" w:type="dxa"/>
          <w:trHeight w:val="2118"/>
        </w:trPr>
        <w:tc>
          <w:tcPr>
            <w:tcW w:w="1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0D41A6"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2</w:t>
            </w:r>
          </w:p>
        </w:tc>
        <w:tc>
          <w:tcPr>
            <w:tcW w:w="3994" w:type="dxa"/>
            <w:gridSpan w:val="2"/>
            <w:tcBorders>
              <w:top w:val="nil"/>
              <w:left w:val="nil"/>
              <w:bottom w:val="single" w:sz="4" w:space="0" w:color="auto"/>
              <w:right w:val="single" w:sz="4" w:space="0" w:color="auto"/>
            </w:tcBorders>
            <w:shd w:val="clear" w:color="auto" w:fill="auto"/>
            <w:vAlign w:val="center"/>
            <w:hideMark/>
          </w:tcPr>
          <w:p w14:paraId="749C27F0"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乌鲁木齐市财政局和乌鲁木齐市劳动和社会保障局《转发自治区劳动和社会保障厅、财政厅、残疾人联合会《关于城镇贫困残疾人个体户参加基本养老保险给予适当补贴有关问题的通知》（乌残（2005）102号）</w:t>
            </w:r>
          </w:p>
        </w:tc>
        <w:tc>
          <w:tcPr>
            <w:tcW w:w="2556" w:type="dxa"/>
            <w:tcBorders>
              <w:top w:val="nil"/>
              <w:left w:val="nil"/>
              <w:bottom w:val="single" w:sz="4" w:space="0" w:color="auto"/>
              <w:right w:val="single" w:sz="4" w:space="0" w:color="auto"/>
            </w:tcBorders>
            <w:shd w:val="clear" w:color="auto" w:fill="auto"/>
            <w:vAlign w:val="center"/>
            <w:hideMark/>
          </w:tcPr>
          <w:p w14:paraId="25B50997"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城镇贫困残疾人个体工商户基本养老保险补贴工作经费</w:t>
            </w:r>
          </w:p>
        </w:tc>
      </w:tr>
      <w:tr w:rsidR="00AF50E0" w:rsidRPr="00AF50E0" w14:paraId="6FCF4860" w14:textId="77777777" w:rsidTr="004549F5">
        <w:trPr>
          <w:gridBefore w:val="2"/>
          <w:gridAfter w:val="1"/>
          <w:wBefore w:w="40" w:type="dxa"/>
          <w:wAfter w:w="102" w:type="dxa"/>
          <w:trHeight w:val="1256"/>
        </w:trPr>
        <w:tc>
          <w:tcPr>
            <w:tcW w:w="1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BC23AA"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lastRenderedPageBreak/>
              <w:t>3</w:t>
            </w:r>
          </w:p>
        </w:tc>
        <w:tc>
          <w:tcPr>
            <w:tcW w:w="3994" w:type="dxa"/>
            <w:gridSpan w:val="2"/>
            <w:tcBorders>
              <w:top w:val="nil"/>
              <w:left w:val="nil"/>
              <w:bottom w:val="single" w:sz="4" w:space="0" w:color="auto"/>
              <w:right w:val="single" w:sz="4" w:space="0" w:color="auto"/>
            </w:tcBorders>
            <w:shd w:val="clear" w:color="auto" w:fill="auto"/>
            <w:vAlign w:val="center"/>
            <w:hideMark/>
          </w:tcPr>
          <w:p w14:paraId="30B1079A"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乌鲁木齐市残疾人联合会《关于用残疾人就业保障金补助残疾人上学及参加各类职业教育、技能培训的暂行规定》（乌残（2008）7号）</w:t>
            </w:r>
          </w:p>
        </w:tc>
        <w:tc>
          <w:tcPr>
            <w:tcW w:w="2556" w:type="dxa"/>
            <w:tcBorders>
              <w:top w:val="nil"/>
              <w:left w:val="nil"/>
              <w:bottom w:val="single" w:sz="4" w:space="0" w:color="auto"/>
              <w:right w:val="single" w:sz="4" w:space="0" w:color="auto"/>
            </w:tcBorders>
            <w:shd w:val="clear" w:color="auto" w:fill="auto"/>
            <w:vAlign w:val="center"/>
            <w:hideMark/>
          </w:tcPr>
          <w:p w14:paraId="127D666E"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残疾学生上学学费补助</w:t>
            </w:r>
          </w:p>
        </w:tc>
      </w:tr>
      <w:tr w:rsidR="00AF50E0" w:rsidRPr="00AF50E0" w14:paraId="77FB3AE0" w14:textId="77777777" w:rsidTr="004549F5">
        <w:trPr>
          <w:gridBefore w:val="2"/>
          <w:gridAfter w:val="1"/>
          <w:wBefore w:w="40" w:type="dxa"/>
          <w:wAfter w:w="102" w:type="dxa"/>
          <w:trHeight w:val="1274"/>
        </w:trPr>
        <w:tc>
          <w:tcPr>
            <w:tcW w:w="1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187079" w14:textId="77777777" w:rsidR="00AF50E0" w:rsidRPr="00AF50E0" w:rsidRDefault="00AF50E0" w:rsidP="00AF50E0">
            <w:pPr>
              <w:adjustRightInd/>
              <w:snapToGrid/>
              <w:spacing w:after="0"/>
              <w:jc w:val="center"/>
              <w:rPr>
                <w:rFonts w:ascii="仿宋" w:eastAsia="仿宋" w:hAnsi="仿宋" w:cs="宋体"/>
                <w:color w:val="000000"/>
              </w:rPr>
            </w:pPr>
            <w:r w:rsidRPr="00AF50E0">
              <w:rPr>
                <w:rFonts w:ascii="仿宋" w:eastAsia="仿宋" w:hAnsi="仿宋" w:cs="宋体" w:hint="eastAsia"/>
                <w:color w:val="000000"/>
              </w:rPr>
              <w:t>4</w:t>
            </w:r>
          </w:p>
        </w:tc>
        <w:tc>
          <w:tcPr>
            <w:tcW w:w="3994" w:type="dxa"/>
            <w:gridSpan w:val="2"/>
            <w:tcBorders>
              <w:top w:val="nil"/>
              <w:left w:val="nil"/>
              <w:bottom w:val="single" w:sz="4" w:space="0" w:color="auto"/>
              <w:right w:val="single" w:sz="4" w:space="0" w:color="auto"/>
            </w:tcBorders>
            <w:shd w:val="clear" w:color="auto" w:fill="auto"/>
            <w:vAlign w:val="center"/>
            <w:hideMark/>
          </w:tcPr>
          <w:p w14:paraId="0A9FDDDA"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（关于印发《乌鲁木齐市扶持残疾人自主创业个体就业办法》的通知）（乌残（2019）19号）</w:t>
            </w:r>
          </w:p>
        </w:tc>
        <w:tc>
          <w:tcPr>
            <w:tcW w:w="2556" w:type="dxa"/>
            <w:tcBorders>
              <w:top w:val="nil"/>
              <w:left w:val="nil"/>
              <w:bottom w:val="single" w:sz="4" w:space="0" w:color="auto"/>
              <w:right w:val="single" w:sz="4" w:space="0" w:color="auto"/>
            </w:tcBorders>
            <w:shd w:val="clear" w:color="auto" w:fill="auto"/>
            <w:vAlign w:val="center"/>
            <w:hideMark/>
          </w:tcPr>
          <w:p w14:paraId="320EAC78" w14:textId="77777777" w:rsidR="00AF50E0" w:rsidRPr="00AF50E0" w:rsidRDefault="00AF50E0" w:rsidP="00AF50E0">
            <w:pPr>
              <w:adjustRightInd/>
              <w:snapToGrid/>
              <w:spacing w:after="0"/>
              <w:rPr>
                <w:rFonts w:ascii="仿宋" w:eastAsia="仿宋" w:hAnsi="仿宋" w:cs="宋体"/>
                <w:color w:val="000000"/>
              </w:rPr>
            </w:pPr>
            <w:r w:rsidRPr="00AF50E0">
              <w:rPr>
                <w:rFonts w:ascii="仿宋" w:eastAsia="仿宋" w:hAnsi="仿宋" w:cs="宋体" w:hint="eastAsia"/>
                <w:color w:val="000000"/>
              </w:rPr>
              <w:t>残疾人自主创业个体就业扶持资金</w:t>
            </w:r>
          </w:p>
        </w:tc>
      </w:tr>
      <w:tr w:rsidR="004549F5" w:rsidRPr="004549F5" w14:paraId="71C643DD" w14:textId="77777777" w:rsidTr="004549F5">
        <w:trPr>
          <w:gridBefore w:val="1"/>
          <w:wBefore w:w="20" w:type="dxa"/>
          <w:trHeight w:val="730"/>
        </w:trPr>
        <w:tc>
          <w:tcPr>
            <w:tcW w:w="8212" w:type="dxa"/>
            <w:gridSpan w:val="8"/>
            <w:tcBorders>
              <w:top w:val="nil"/>
              <w:left w:val="nil"/>
              <w:bottom w:val="single" w:sz="4" w:space="0" w:color="auto"/>
              <w:right w:val="nil"/>
            </w:tcBorders>
            <w:shd w:val="clear" w:color="auto" w:fill="auto"/>
            <w:vAlign w:val="center"/>
            <w:hideMark/>
          </w:tcPr>
          <w:p w14:paraId="0A8D8224" w14:textId="754DE9DC" w:rsidR="004549F5" w:rsidRPr="005A6594" w:rsidRDefault="004549F5" w:rsidP="004549F5">
            <w:pPr>
              <w:ind w:firstLineChars="50" w:firstLine="160"/>
              <w:jc w:val="center"/>
              <w:rPr>
                <w:rFonts w:ascii="方正仿宋_GBK" w:eastAsia="方正仿宋_GBK" w:hAnsi="仿宋"/>
                <w:b/>
                <w:sz w:val="32"/>
                <w:szCs w:val="32"/>
              </w:rPr>
            </w:pPr>
            <w:r w:rsidRPr="005A6594">
              <w:rPr>
                <w:rFonts w:ascii="方正仿宋_GBK" w:eastAsia="方正仿宋_GBK" w:hAnsi="仿宋" w:hint="eastAsia"/>
                <w:b/>
                <w:sz w:val="32"/>
                <w:szCs w:val="32"/>
              </w:rPr>
              <w:t>表</w:t>
            </w:r>
            <w:r w:rsidRPr="005A6594">
              <w:rPr>
                <w:rFonts w:ascii="方正仿宋_GBK" w:eastAsia="方正仿宋_GBK" w:hAnsi="仿宋"/>
                <w:b/>
                <w:sz w:val="32"/>
                <w:szCs w:val="32"/>
              </w:rPr>
              <w:t>3-3</w:t>
            </w:r>
            <w:r w:rsidRPr="005A6594">
              <w:rPr>
                <w:rFonts w:ascii="方正仿宋_GBK" w:eastAsia="方正仿宋_GBK" w:hAnsi="仿宋" w:hint="eastAsia"/>
                <w:b/>
                <w:sz w:val="32"/>
                <w:szCs w:val="32"/>
              </w:rPr>
              <w:t>廉租房租住补贴、居家托养补助和超比例安排就业补助奖励金</w:t>
            </w:r>
          </w:p>
        </w:tc>
      </w:tr>
      <w:tr w:rsidR="004549F5" w:rsidRPr="004549F5" w14:paraId="009CC617" w14:textId="77777777" w:rsidTr="004549F5">
        <w:trPr>
          <w:gridBefore w:val="1"/>
          <w:wBefore w:w="20" w:type="dxa"/>
          <w:trHeight w:val="610"/>
        </w:trPr>
        <w:tc>
          <w:tcPr>
            <w:tcW w:w="1560" w:type="dxa"/>
            <w:gridSpan w:val="4"/>
            <w:tcBorders>
              <w:top w:val="nil"/>
              <w:left w:val="single" w:sz="4" w:space="0" w:color="auto"/>
              <w:bottom w:val="single" w:sz="4" w:space="0" w:color="auto"/>
              <w:right w:val="single" w:sz="4" w:space="0" w:color="auto"/>
            </w:tcBorders>
            <w:shd w:val="clear" w:color="auto" w:fill="auto"/>
            <w:noWrap/>
            <w:vAlign w:val="center"/>
            <w:hideMark/>
          </w:tcPr>
          <w:p w14:paraId="5E267C9B"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序号</w:t>
            </w:r>
          </w:p>
        </w:tc>
        <w:tc>
          <w:tcPr>
            <w:tcW w:w="3994" w:type="dxa"/>
            <w:gridSpan w:val="2"/>
            <w:tcBorders>
              <w:top w:val="nil"/>
              <w:left w:val="nil"/>
              <w:bottom w:val="single" w:sz="4" w:space="0" w:color="auto"/>
              <w:right w:val="single" w:sz="4" w:space="0" w:color="auto"/>
            </w:tcBorders>
            <w:shd w:val="clear" w:color="auto" w:fill="auto"/>
            <w:noWrap/>
            <w:vAlign w:val="center"/>
            <w:hideMark/>
          </w:tcPr>
          <w:p w14:paraId="058721F3"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依据文件</w:t>
            </w:r>
          </w:p>
        </w:tc>
        <w:tc>
          <w:tcPr>
            <w:tcW w:w="2658" w:type="dxa"/>
            <w:gridSpan w:val="2"/>
            <w:tcBorders>
              <w:top w:val="nil"/>
              <w:left w:val="nil"/>
              <w:bottom w:val="single" w:sz="4" w:space="0" w:color="auto"/>
              <w:right w:val="single" w:sz="4" w:space="0" w:color="auto"/>
            </w:tcBorders>
            <w:shd w:val="clear" w:color="auto" w:fill="auto"/>
            <w:noWrap/>
            <w:vAlign w:val="center"/>
            <w:hideMark/>
          </w:tcPr>
          <w:p w14:paraId="2C2E2060"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名称</w:t>
            </w:r>
          </w:p>
        </w:tc>
      </w:tr>
      <w:tr w:rsidR="004549F5" w:rsidRPr="004549F5" w14:paraId="078D4BC7" w14:textId="77777777" w:rsidTr="004549F5">
        <w:trPr>
          <w:gridBefore w:val="1"/>
          <w:wBefore w:w="20" w:type="dxa"/>
          <w:trHeight w:val="476"/>
        </w:trPr>
        <w:tc>
          <w:tcPr>
            <w:tcW w:w="1560" w:type="dxa"/>
            <w:gridSpan w:val="4"/>
            <w:tcBorders>
              <w:top w:val="nil"/>
              <w:left w:val="single" w:sz="4" w:space="0" w:color="auto"/>
              <w:bottom w:val="single" w:sz="4" w:space="0" w:color="auto"/>
              <w:right w:val="single" w:sz="4" w:space="0" w:color="auto"/>
            </w:tcBorders>
            <w:shd w:val="clear" w:color="auto" w:fill="auto"/>
            <w:noWrap/>
            <w:vAlign w:val="center"/>
            <w:hideMark/>
          </w:tcPr>
          <w:p w14:paraId="19681136"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1</w:t>
            </w:r>
          </w:p>
        </w:tc>
        <w:tc>
          <w:tcPr>
            <w:tcW w:w="39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8690894" w14:textId="77777777" w:rsidR="004549F5" w:rsidRPr="004549F5" w:rsidRDefault="004549F5" w:rsidP="004549F5">
            <w:pPr>
              <w:adjustRightInd/>
              <w:snapToGrid/>
              <w:spacing w:after="0"/>
              <w:jc w:val="center"/>
              <w:rPr>
                <w:rFonts w:ascii="仿宋" w:eastAsia="仿宋" w:hAnsi="仿宋" w:cs="宋体"/>
                <w:color w:val="000000"/>
              </w:rPr>
            </w:pPr>
            <w:r w:rsidRPr="004549F5">
              <w:rPr>
                <w:rFonts w:ascii="仿宋" w:eastAsia="仿宋" w:hAnsi="仿宋" w:cs="宋体" w:hint="eastAsia"/>
                <w:color w:val="000000"/>
              </w:rPr>
              <w:t>乌鲁木齐市残疾人联合会《乌鲁木齐市城镇残疾人租住廉租房补贴暂行办法》（乌残（2009）24号）</w:t>
            </w:r>
          </w:p>
        </w:tc>
        <w:tc>
          <w:tcPr>
            <w:tcW w:w="2658" w:type="dxa"/>
            <w:gridSpan w:val="2"/>
            <w:tcBorders>
              <w:top w:val="nil"/>
              <w:left w:val="nil"/>
              <w:bottom w:val="single" w:sz="4" w:space="0" w:color="auto"/>
              <w:right w:val="single" w:sz="4" w:space="0" w:color="auto"/>
            </w:tcBorders>
            <w:shd w:val="clear" w:color="auto" w:fill="auto"/>
            <w:vAlign w:val="center"/>
            <w:hideMark/>
          </w:tcPr>
          <w:p w14:paraId="007AF172"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城镇残疾人上半年租住廉租房补贴</w:t>
            </w:r>
          </w:p>
        </w:tc>
      </w:tr>
      <w:tr w:rsidR="004549F5" w:rsidRPr="004549F5" w14:paraId="572BA54E" w14:textId="77777777" w:rsidTr="004549F5">
        <w:trPr>
          <w:gridBefore w:val="1"/>
          <w:wBefore w:w="20" w:type="dxa"/>
          <w:trHeight w:val="597"/>
        </w:trPr>
        <w:tc>
          <w:tcPr>
            <w:tcW w:w="1560" w:type="dxa"/>
            <w:gridSpan w:val="4"/>
            <w:tcBorders>
              <w:top w:val="nil"/>
              <w:left w:val="single" w:sz="4" w:space="0" w:color="auto"/>
              <w:bottom w:val="single" w:sz="4" w:space="0" w:color="auto"/>
              <w:right w:val="single" w:sz="4" w:space="0" w:color="auto"/>
            </w:tcBorders>
            <w:shd w:val="clear" w:color="auto" w:fill="auto"/>
            <w:noWrap/>
            <w:vAlign w:val="center"/>
            <w:hideMark/>
          </w:tcPr>
          <w:p w14:paraId="52A0CEF6"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2</w:t>
            </w:r>
          </w:p>
        </w:tc>
        <w:tc>
          <w:tcPr>
            <w:tcW w:w="3994" w:type="dxa"/>
            <w:gridSpan w:val="2"/>
            <w:vMerge/>
            <w:tcBorders>
              <w:top w:val="nil"/>
              <w:left w:val="single" w:sz="4" w:space="0" w:color="auto"/>
              <w:bottom w:val="single" w:sz="4" w:space="0" w:color="000000"/>
              <w:right w:val="single" w:sz="4" w:space="0" w:color="auto"/>
            </w:tcBorders>
            <w:vAlign w:val="center"/>
            <w:hideMark/>
          </w:tcPr>
          <w:p w14:paraId="7E308526" w14:textId="77777777" w:rsidR="004549F5" w:rsidRPr="004549F5" w:rsidRDefault="004549F5" w:rsidP="004549F5">
            <w:pPr>
              <w:adjustRightInd/>
              <w:snapToGrid/>
              <w:spacing w:after="0"/>
              <w:rPr>
                <w:rFonts w:ascii="仿宋" w:eastAsia="仿宋" w:hAnsi="仿宋" w:cs="宋体"/>
                <w:color w:val="000000"/>
              </w:rPr>
            </w:pPr>
          </w:p>
        </w:tc>
        <w:tc>
          <w:tcPr>
            <w:tcW w:w="2658" w:type="dxa"/>
            <w:gridSpan w:val="2"/>
            <w:tcBorders>
              <w:top w:val="nil"/>
              <w:left w:val="nil"/>
              <w:bottom w:val="single" w:sz="4" w:space="0" w:color="auto"/>
              <w:right w:val="single" w:sz="4" w:space="0" w:color="auto"/>
            </w:tcBorders>
            <w:shd w:val="clear" w:color="auto" w:fill="auto"/>
            <w:vAlign w:val="center"/>
            <w:hideMark/>
          </w:tcPr>
          <w:p w14:paraId="2670F9CB"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城镇残疾人下半年租住廉租房补贴</w:t>
            </w:r>
          </w:p>
        </w:tc>
      </w:tr>
      <w:tr w:rsidR="004549F5" w:rsidRPr="004549F5" w14:paraId="366B105D" w14:textId="77777777" w:rsidTr="004549F5">
        <w:trPr>
          <w:gridBefore w:val="1"/>
          <w:wBefore w:w="20" w:type="dxa"/>
          <w:trHeight w:val="1110"/>
        </w:trPr>
        <w:tc>
          <w:tcPr>
            <w:tcW w:w="1560" w:type="dxa"/>
            <w:gridSpan w:val="4"/>
            <w:tcBorders>
              <w:top w:val="nil"/>
              <w:left w:val="single" w:sz="4" w:space="0" w:color="auto"/>
              <w:bottom w:val="single" w:sz="4" w:space="0" w:color="auto"/>
              <w:right w:val="single" w:sz="4" w:space="0" w:color="auto"/>
            </w:tcBorders>
            <w:shd w:val="clear" w:color="auto" w:fill="auto"/>
            <w:noWrap/>
            <w:vAlign w:val="center"/>
            <w:hideMark/>
          </w:tcPr>
          <w:p w14:paraId="407182E5"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3</w:t>
            </w:r>
          </w:p>
        </w:tc>
        <w:tc>
          <w:tcPr>
            <w:tcW w:w="3994" w:type="dxa"/>
            <w:gridSpan w:val="2"/>
            <w:tcBorders>
              <w:top w:val="nil"/>
              <w:left w:val="nil"/>
              <w:bottom w:val="single" w:sz="4" w:space="0" w:color="auto"/>
              <w:right w:val="single" w:sz="4" w:space="0" w:color="auto"/>
            </w:tcBorders>
            <w:shd w:val="clear" w:color="auto" w:fill="auto"/>
            <w:vAlign w:val="center"/>
            <w:hideMark/>
          </w:tcPr>
          <w:p w14:paraId="5DB751B3"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乌鲁木齐市残疾人联合会和乌鲁木齐市财政局《关于提高困难残疾人居家托养和寄宿制托养资助标准的通知》（乌残（2013）68号）、关于转发中国残联《关于印发《残疾人托养服务基本规范（试行）的通知》的通知（乌残（2014）10号）、乌鲁木齐市贫困残疾人居家托养资助暂行办法（乌残（2011）30号）</w:t>
            </w:r>
          </w:p>
        </w:tc>
        <w:tc>
          <w:tcPr>
            <w:tcW w:w="2658" w:type="dxa"/>
            <w:gridSpan w:val="2"/>
            <w:tcBorders>
              <w:top w:val="nil"/>
              <w:left w:val="nil"/>
              <w:bottom w:val="single" w:sz="4" w:space="0" w:color="auto"/>
              <w:right w:val="single" w:sz="4" w:space="0" w:color="auto"/>
            </w:tcBorders>
            <w:shd w:val="clear" w:color="auto" w:fill="auto"/>
            <w:vAlign w:val="center"/>
            <w:hideMark/>
          </w:tcPr>
          <w:p w14:paraId="5CC616F1"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老年公寓一季度至四季度居家托养补助</w:t>
            </w:r>
          </w:p>
        </w:tc>
      </w:tr>
      <w:tr w:rsidR="004549F5" w:rsidRPr="004549F5" w14:paraId="2710BE2E" w14:textId="77777777" w:rsidTr="004549F5">
        <w:trPr>
          <w:gridBefore w:val="1"/>
          <w:wBefore w:w="20" w:type="dxa"/>
          <w:trHeight w:val="1100"/>
        </w:trPr>
        <w:tc>
          <w:tcPr>
            <w:tcW w:w="1560" w:type="dxa"/>
            <w:gridSpan w:val="4"/>
            <w:tcBorders>
              <w:top w:val="nil"/>
              <w:left w:val="single" w:sz="4" w:space="0" w:color="auto"/>
              <w:bottom w:val="single" w:sz="4" w:space="0" w:color="auto"/>
              <w:right w:val="single" w:sz="4" w:space="0" w:color="auto"/>
            </w:tcBorders>
            <w:shd w:val="clear" w:color="auto" w:fill="auto"/>
            <w:noWrap/>
            <w:vAlign w:val="center"/>
            <w:hideMark/>
          </w:tcPr>
          <w:p w14:paraId="445FA071"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4</w:t>
            </w:r>
          </w:p>
        </w:tc>
        <w:tc>
          <w:tcPr>
            <w:tcW w:w="3994" w:type="dxa"/>
            <w:gridSpan w:val="2"/>
            <w:tcBorders>
              <w:top w:val="nil"/>
              <w:left w:val="nil"/>
              <w:bottom w:val="single" w:sz="4" w:space="0" w:color="auto"/>
              <w:right w:val="single" w:sz="4" w:space="0" w:color="auto"/>
            </w:tcBorders>
            <w:shd w:val="clear" w:color="auto" w:fill="auto"/>
            <w:vAlign w:val="center"/>
            <w:hideMark/>
          </w:tcPr>
          <w:p w14:paraId="239AF508"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乌鲁木齐市残疾人联合会和乌鲁木齐市财政局《乌鲁木齐市按比例安排残疾人就业工作奖励暂行办法》（乌残（2004）65号）</w:t>
            </w:r>
          </w:p>
        </w:tc>
        <w:tc>
          <w:tcPr>
            <w:tcW w:w="2658" w:type="dxa"/>
            <w:gridSpan w:val="2"/>
            <w:tcBorders>
              <w:top w:val="nil"/>
              <w:left w:val="nil"/>
              <w:bottom w:val="single" w:sz="4" w:space="0" w:color="auto"/>
              <w:right w:val="single" w:sz="4" w:space="0" w:color="auto"/>
            </w:tcBorders>
            <w:shd w:val="clear" w:color="auto" w:fill="auto"/>
            <w:vAlign w:val="center"/>
            <w:hideMark/>
          </w:tcPr>
          <w:p w14:paraId="0AB6EF8E"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超比例安排残疾人就业单位奖励金</w:t>
            </w:r>
          </w:p>
        </w:tc>
      </w:tr>
      <w:tr w:rsidR="004549F5" w:rsidRPr="004549F5" w14:paraId="14D02622" w14:textId="77777777" w:rsidTr="004549F5">
        <w:trPr>
          <w:trHeight w:val="530"/>
        </w:trPr>
        <w:tc>
          <w:tcPr>
            <w:tcW w:w="8232" w:type="dxa"/>
            <w:gridSpan w:val="9"/>
            <w:tcBorders>
              <w:top w:val="nil"/>
              <w:left w:val="nil"/>
              <w:bottom w:val="single" w:sz="4" w:space="0" w:color="auto"/>
              <w:right w:val="nil"/>
            </w:tcBorders>
            <w:shd w:val="clear" w:color="auto" w:fill="auto"/>
            <w:noWrap/>
            <w:vAlign w:val="center"/>
            <w:hideMark/>
          </w:tcPr>
          <w:p w14:paraId="2B591D92" w14:textId="424757A6" w:rsidR="004549F5" w:rsidRPr="005A6594" w:rsidRDefault="004549F5" w:rsidP="004549F5">
            <w:pPr>
              <w:ind w:firstLineChars="50" w:firstLine="160"/>
              <w:jc w:val="center"/>
              <w:rPr>
                <w:rFonts w:ascii="方正仿宋_GBK" w:eastAsia="方正仿宋_GBK" w:hAnsi="仿宋"/>
                <w:b/>
                <w:sz w:val="32"/>
                <w:szCs w:val="32"/>
              </w:rPr>
            </w:pPr>
            <w:r w:rsidRPr="005A6594">
              <w:rPr>
                <w:rFonts w:ascii="方正仿宋_GBK" w:eastAsia="方正仿宋_GBK" w:hAnsi="仿宋" w:hint="eastAsia"/>
                <w:b/>
                <w:sz w:val="32"/>
                <w:szCs w:val="32"/>
              </w:rPr>
              <w:t>表</w:t>
            </w:r>
            <w:r w:rsidRPr="005A6594">
              <w:rPr>
                <w:rFonts w:ascii="方正仿宋_GBK" w:eastAsia="方正仿宋_GBK" w:hAnsi="仿宋"/>
                <w:b/>
                <w:sz w:val="32"/>
                <w:szCs w:val="32"/>
              </w:rPr>
              <w:t>3-4</w:t>
            </w:r>
            <w:r w:rsidRPr="005A6594">
              <w:rPr>
                <w:rFonts w:ascii="方正仿宋_GBK" w:eastAsia="方正仿宋_GBK" w:hAnsi="仿宋" w:hint="eastAsia"/>
                <w:b/>
                <w:sz w:val="32"/>
                <w:szCs w:val="32"/>
              </w:rPr>
              <w:t>残疾人残疾程度鉴定费用</w:t>
            </w:r>
          </w:p>
        </w:tc>
      </w:tr>
      <w:tr w:rsidR="004549F5" w:rsidRPr="004549F5" w14:paraId="26DD42FA" w14:textId="77777777" w:rsidTr="004549F5">
        <w:trPr>
          <w:trHeight w:val="500"/>
        </w:trPr>
        <w:tc>
          <w:tcPr>
            <w:tcW w:w="158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053B3C1"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序号</w:t>
            </w:r>
          </w:p>
        </w:tc>
        <w:tc>
          <w:tcPr>
            <w:tcW w:w="3934" w:type="dxa"/>
            <w:tcBorders>
              <w:top w:val="nil"/>
              <w:left w:val="nil"/>
              <w:bottom w:val="single" w:sz="4" w:space="0" w:color="auto"/>
              <w:right w:val="single" w:sz="4" w:space="0" w:color="auto"/>
            </w:tcBorders>
            <w:shd w:val="clear" w:color="auto" w:fill="auto"/>
            <w:noWrap/>
            <w:vAlign w:val="center"/>
            <w:hideMark/>
          </w:tcPr>
          <w:p w14:paraId="7623BEF0"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依据文件</w:t>
            </w:r>
          </w:p>
        </w:tc>
        <w:tc>
          <w:tcPr>
            <w:tcW w:w="2718" w:type="dxa"/>
            <w:gridSpan w:val="3"/>
            <w:tcBorders>
              <w:top w:val="nil"/>
              <w:left w:val="nil"/>
              <w:bottom w:val="single" w:sz="4" w:space="0" w:color="auto"/>
              <w:right w:val="single" w:sz="4" w:space="0" w:color="auto"/>
            </w:tcBorders>
            <w:shd w:val="clear" w:color="auto" w:fill="auto"/>
            <w:noWrap/>
            <w:vAlign w:val="center"/>
            <w:hideMark/>
          </w:tcPr>
          <w:p w14:paraId="5460F67F" w14:textId="77777777" w:rsidR="004549F5" w:rsidRPr="004549F5" w:rsidRDefault="004549F5" w:rsidP="004549F5">
            <w:pPr>
              <w:adjustRightInd/>
              <w:snapToGrid/>
              <w:spacing w:after="0"/>
              <w:jc w:val="center"/>
              <w:rPr>
                <w:rFonts w:ascii="仿宋" w:eastAsia="仿宋" w:hAnsi="仿宋" w:cs="宋体"/>
                <w:b/>
                <w:bCs/>
                <w:color w:val="000000"/>
              </w:rPr>
            </w:pPr>
            <w:r w:rsidRPr="004549F5">
              <w:rPr>
                <w:rFonts w:ascii="仿宋" w:eastAsia="仿宋" w:hAnsi="仿宋" w:cs="宋体" w:hint="eastAsia"/>
                <w:b/>
                <w:bCs/>
                <w:color w:val="000000"/>
              </w:rPr>
              <w:t>名称</w:t>
            </w:r>
          </w:p>
        </w:tc>
      </w:tr>
      <w:tr w:rsidR="004549F5" w:rsidRPr="004549F5" w14:paraId="5514C68F" w14:textId="77777777" w:rsidTr="004549F5">
        <w:trPr>
          <w:trHeight w:val="621"/>
        </w:trPr>
        <w:tc>
          <w:tcPr>
            <w:tcW w:w="158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15F2653"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1</w:t>
            </w:r>
          </w:p>
        </w:tc>
        <w:tc>
          <w:tcPr>
            <w:tcW w:w="3934" w:type="dxa"/>
            <w:vMerge w:val="restart"/>
            <w:tcBorders>
              <w:top w:val="nil"/>
              <w:left w:val="single" w:sz="4" w:space="0" w:color="auto"/>
              <w:bottom w:val="single" w:sz="4" w:space="0" w:color="000000"/>
              <w:right w:val="single" w:sz="4" w:space="0" w:color="auto"/>
            </w:tcBorders>
            <w:shd w:val="clear" w:color="auto" w:fill="auto"/>
            <w:vAlign w:val="center"/>
            <w:hideMark/>
          </w:tcPr>
          <w:p w14:paraId="0A4DE5CB" w14:textId="77777777" w:rsidR="004549F5" w:rsidRPr="004549F5" w:rsidRDefault="004549F5" w:rsidP="004549F5">
            <w:pPr>
              <w:adjustRightInd/>
              <w:snapToGrid/>
              <w:spacing w:after="0"/>
              <w:jc w:val="center"/>
              <w:rPr>
                <w:rFonts w:ascii="仿宋" w:eastAsia="仿宋" w:hAnsi="仿宋" w:cs="宋体"/>
                <w:color w:val="000000"/>
              </w:rPr>
            </w:pPr>
            <w:r w:rsidRPr="004549F5">
              <w:rPr>
                <w:rFonts w:ascii="仿宋" w:eastAsia="仿宋" w:hAnsi="仿宋" w:cs="宋体" w:hint="eastAsia"/>
                <w:color w:val="000000"/>
              </w:rPr>
              <w:t>《水磨沟区残疾人残疾程度鉴定费用补助办法（试行）》（水残发（2018）1号）</w:t>
            </w:r>
          </w:p>
        </w:tc>
        <w:tc>
          <w:tcPr>
            <w:tcW w:w="2718" w:type="dxa"/>
            <w:gridSpan w:val="3"/>
            <w:tcBorders>
              <w:top w:val="nil"/>
              <w:left w:val="nil"/>
              <w:bottom w:val="single" w:sz="4" w:space="0" w:color="auto"/>
              <w:right w:val="single" w:sz="4" w:space="0" w:color="auto"/>
            </w:tcBorders>
            <w:shd w:val="clear" w:color="auto" w:fill="auto"/>
            <w:vAlign w:val="center"/>
            <w:hideMark/>
          </w:tcPr>
          <w:p w14:paraId="69755397"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第一季度残疾人残疾程度鉴定费用补助</w:t>
            </w:r>
          </w:p>
        </w:tc>
      </w:tr>
      <w:tr w:rsidR="004549F5" w:rsidRPr="004549F5" w14:paraId="5F98D890" w14:textId="77777777" w:rsidTr="004549F5">
        <w:trPr>
          <w:trHeight w:val="701"/>
        </w:trPr>
        <w:tc>
          <w:tcPr>
            <w:tcW w:w="158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9123BB6"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2</w:t>
            </w:r>
          </w:p>
        </w:tc>
        <w:tc>
          <w:tcPr>
            <w:tcW w:w="3934" w:type="dxa"/>
            <w:vMerge/>
            <w:tcBorders>
              <w:top w:val="nil"/>
              <w:left w:val="single" w:sz="4" w:space="0" w:color="auto"/>
              <w:bottom w:val="single" w:sz="4" w:space="0" w:color="000000"/>
              <w:right w:val="single" w:sz="4" w:space="0" w:color="auto"/>
            </w:tcBorders>
            <w:vAlign w:val="center"/>
            <w:hideMark/>
          </w:tcPr>
          <w:p w14:paraId="6B896DD6" w14:textId="77777777" w:rsidR="004549F5" w:rsidRPr="004549F5" w:rsidRDefault="004549F5" w:rsidP="004549F5">
            <w:pPr>
              <w:adjustRightInd/>
              <w:snapToGrid/>
              <w:spacing w:after="0"/>
              <w:rPr>
                <w:rFonts w:ascii="仿宋" w:eastAsia="仿宋" w:hAnsi="仿宋" w:cs="宋体"/>
                <w:color w:val="000000"/>
              </w:rPr>
            </w:pPr>
          </w:p>
        </w:tc>
        <w:tc>
          <w:tcPr>
            <w:tcW w:w="2718" w:type="dxa"/>
            <w:gridSpan w:val="3"/>
            <w:tcBorders>
              <w:top w:val="nil"/>
              <w:left w:val="nil"/>
              <w:bottom w:val="single" w:sz="4" w:space="0" w:color="auto"/>
              <w:right w:val="single" w:sz="4" w:space="0" w:color="auto"/>
            </w:tcBorders>
            <w:shd w:val="clear" w:color="auto" w:fill="auto"/>
            <w:vAlign w:val="center"/>
            <w:hideMark/>
          </w:tcPr>
          <w:p w14:paraId="124797D7"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第二季度残疾人残疾程度鉴定费用补助</w:t>
            </w:r>
          </w:p>
        </w:tc>
      </w:tr>
      <w:tr w:rsidR="004549F5" w:rsidRPr="004549F5" w14:paraId="6FDE49E6" w14:textId="77777777" w:rsidTr="004549F5">
        <w:trPr>
          <w:trHeight w:val="696"/>
        </w:trPr>
        <w:tc>
          <w:tcPr>
            <w:tcW w:w="1580" w:type="dxa"/>
            <w:gridSpan w:val="5"/>
            <w:tcBorders>
              <w:top w:val="nil"/>
              <w:left w:val="single" w:sz="4" w:space="0" w:color="auto"/>
              <w:bottom w:val="single" w:sz="4" w:space="0" w:color="auto"/>
              <w:right w:val="single" w:sz="4" w:space="0" w:color="auto"/>
            </w:tcBorders>
            <w:shd w:val="clear" w:color="auto" w:fill="auto"/>
            <w:noWrap/>
            <w:vAlign w:val="center"/>
            <w:hideMark/>
          </w:tcPr>
          <w:p w14:paraId="05B8F4C4" w14:textId="77777777" w:rsidR="004549F5" w:rsidRPr="004549F5" w:rsidRDefault="004549F5" w:rsidP="004549F5">
            <w:pPr>
              <w:adjustRightInd/>
              <w:snapToGrid/>
              <w:spacing w:after="0"/>
              <w:jc w:val="center"/>
              <w:rPr>
                <w:rFonts w:ascii="宋体" w:eastAsia="宋体" w:hAnsi="宋体" w:cs="宋体"/>
                <w:color w:val="000000"/>
              </w:rPr>
            </w:pPr>
            <w:r w:rsidRPr="004549F5">
              <w:rPr>
                <w:rFonts w:ascii="宋体" w:eastAsia="宋体" w:hAnsi="宋体" w:cs="宋体" w:hint="eastAsia"/>
                <w:color w:val="000000"/>
              </w:rPr>
              <w:t>3</w:t>
            </w:r>
          </w:p>
        </w:tc>
        <w:tc>
          <w:tcPr>
            <w:tcW w:w="3934" w:type="dxa"/>
            <w:vMerge/>
            <w:tcBorders>
              <w:top w:val="nil"/>
              <w:left w:val="single" w:sz="4" w:space="0" w:color="auto"/>
              <w:bottom w:val="single" w:sz="4" w:space="0" w:color="000000"/>
              <w:right w:val="single" w:sz="4" w:space="0" w:color="auto"/>
            </w:tcBorders>
            <w:vAlign w:val="center"/>
            <w:hideMark/>
          </w:tcPr>
          <w:p w14:paraId="2392BEA0" w14:textId="77777777" w:rsidR="004549F5" w:rsidRPr="004549F5" w:rsidRDefault="004549F5" w:rsidP="004549F5">
            <w:pPr>
              <w:adjustRightInd/>
              <w:snapToGrid/>
              <w:spacing w:after="0"/>
              <w:rPr>
                <w:rFonts w:ascii="仿宋" w:eastAsia="仿宋" w:hAnsi="仿宋" w:cs="宋体"/>
                <w:color w:val="000000"/>
              </w:rPr>
            </w:pPr>
          </w:p>
        </w:tc>
        <w:tc>
          <w:tcPr>
            <w:tcW w:w="2718" w:type="dxa"/>
            <w:gridSpan w:val="3"/>
            <w:tcBorders>
              <w:top w:val="nil"/>
              <w:left w:val="nil"/>
              <w:bottom w:val="single" w:sz="4" w:space="0" w:color="auto"/>
              <w:right w:val="single" w:sz="4" w:space="0" w:color="auto"/>
            </w:tcBorders>
            <w:shd w:val="clear" w:color="auto" w:fill="auto"/>
            <w:vAlign w:val="center"/>
            <w:hideMark/>
          </w:tcPr>
          <w:p w14:paraId="4FA7B52C" w14:textId="77777777" w:rsidR="004549F5" w:rsidRPr="004549F5" w:rsidRDefault="004549F5" w:rsidP="004549F5">
            <w:pPr>
              <w:adjustRightInd/>
              <w:snapToGrid/>
              <w:spacing w:after="0"/>
              <w:rPr>
                <w:rFonts w:ascii="仿宋" w:eastAsia="仿宋" w:hAnsi="仿宋" w:cs="宋体"/>
                <w:color w:val="000000"/>
              </w:rPr>
            </w:pPr>
            <w:r w:rsidRPr="004549F5">
              <w:rPr>
                <w:rFonts w:ascii="仿宋" w:eastAsia="仿宋" w:hAnsi="仿宋" w:cs="宋体" w:hint="eastAsia"/>
                <w:color w:val="000000"/>
              </w:rPr>
              <w:t>第三季度残疾人残疾程度鉴定费用补助</w:t>
            </w:r>
          </w:p>
        </w:tc>
      </w:tr>
    </w:tbl>
    <w:p w14:paraId="64ABDD0C" w14:textId="76678F60" w:rsidR="0087161C" w:rsidRPr="000D6941" w:rsidRDefault="004549F5" w:rsidP="004549F5">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其余为补贴居民医疗补贴、慰问、购买防疫物资、开展活动等，残保金的收支均有国家、自治区及市级的文件</w:t>
      </w:r>
      <w:r>
        <w:rPr>
          <w:rFonts w:ascii="方正仿宋_GBK" w:eastAsia="方正仿宋_GBK" w:hAnsi="仿宋" w:hint="eastAsia"/>
          <w:sz w:val="32"/>
          <w:szCs w:val="32"/>
        </w:rPr>
        <w:lastRenderedPageBreak/>
        <w:t>支撑，</w:t>
      </w:r>
      <w:r w:rsidR="00E531B8" w:rsidRPr="00BF3B10">
        <w:rPr>
          <w:rFonts w:ascii="方正仿宋_GBK" w:eastAsia="方正仿宋_GBK" w:hAnsi="仿宋"/>
          <w:sz w:val="32"/>
          <w:szCs w:val="32"/>
        </w:rPr>
        <w:t>因此，</w:t>
      </w:r>
      <w:r w:rsidR="0087161C" w:rsidRPr="00BF3B10">
        <w:rPr>
          <w:rFonts w:ascii="方正仿宋_GBK" w:eastAsia="方正仿宋_GBK" w:hAnsi="仿宋"/>
          <w:b/>
          <w:sz w:val="32"/>
          <w:szCs w:val="32"/>
        </w:rPr>
        <w:t>指标</w:t>
      </w:r>
      <w:r w:rsidR="0087161C" w:rsidRPr="00BF3B10">
        <w:rPr>
          <w:rFonts w:ascii="方正仿宋_GBK" w:eastAsia="方正仿宋_GBK" w:hAnsi="仿宋" w:hint="eastAsia"/>
          <w:b/>
          <w:sz w:val="32"/>
          <w:szCs w:val="32"/>
        </w:rPr>
        <w:t>分值</w:t>
      </w:r>
      <w:r w:rsidR="00A21BC3">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，评价得分</w:t>
      </w:r>
      <w:r w:rsidR="00A21BC3">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，得分率为</w:t>
      </w:r>
      <w:r w:rsidR="0087161C" w:rsidRPr="00BF3B10">
        <w:rPr>
          <w:rFonts w:ascii="方正仿宋_GBK" w:eastAsia="方正仿宋_GBK" w:hAnsi="仿宋" w:hint="eastAsia"/>
          <w:b/>
          <w:sz w:val="32"/>
          <w:szCs w:val="32"/>
        </w:rPr>
        <w:t>100</w:t>
      </w:r>
      <w:r w:rsidR="0087161C" w:rsidRPr="00BF3B10">
        <w:rPr>
          <w:rFonts w:ascii="方正仿宋_GBK" w:eastAsia="方正仿宋_GBK" w:hAnsi="仿宋"/>
          <w:b/>
          <w:sz w:val="32"/>
          <w:szCs w:val="32"/>
        </w:rPr>
        <w:t>%</w:t>
      </w:r>
      <w:r w:rsidR="0087161C" w:rsidRPr="00BF3B10">
        <w:rPr>
          <w:rFonts w:ascii="方正仿宋_GBK" w:eastAsia="方正仿宋_GBK" w:hAnsi="仿宋" w:hint="eastAsia"/>
          <w:b/>
          <w:sz w:val="32"/>
          <w:szCs w:val="32"/>
        </w:rPr>
        <w:t>。</w:t>
      </w:r>
    </w:p>
    <w:p w14:paraId="69B982AF" w14:textId="4B86D134" w:rsidR="00FC403A" w:rsidRDefault="00FB3E6C" w:rsidP="006D6894">
      <w:pPr>
        <w:pStyle w:val="aa"/>
        <w:widowControl/>
        <w:spacing w:beforeAutospacing="0" w:afterAutospacing="0"/>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（2）立项</w:t>
      </w:r>
      <w:r w:rsidR="00BE2D9B" w:rsidRPr="00BF3B10">
        <w:rPr>
          <w:rFonts w:ascii="方正仿宋_GBK" w:eastAsia="方正仿宋_GBK" w:hAnsi="仿宋" w:hint="eastAsia"/>
          <w:sz w:val="32"/>
          <w:szCs w:val="32"/>
        </w:rPr>
        <w:t>程序</w:t>
      </w:r>
      <w:r w:rsidR="007F7F8A" w:rsidRPr="00BF3B10">
        <w:rPr>
          <w:rFonts w:ascii="方正仿宋_GBK" w:eastAsia="方正仿宋_GBK" w:hAnsi="仿宋" w:hint="eastAsia"/>
          <w:sz w:val="32"/>
          <w:szCs w:val="32"/>
        </w:rPr>
        <w:t>规范性。</w:t>
      </w:r>
      <w:r w:rsidR="007F7F8A" w:rsidRPr="00BF3B10">
        <w:rPr>
          <w:rFonts w:ascii="Times New Roman" w:eastAsia="方正仿宋_GBK" w:hAnsi="Times New Roman"/>
          <w:sz w:val="32"/>
          <w:szCs w:val="32"/>
        </w:rPr>
        <w:t>主要评估该项目立项程序合法性。</w:t>
      </w:r>
    </w:p>
    <w:p w14:paraId="0E1489CA" w14:textId="260B712D" w:rsidR="007F7F8A" w:rsidRPr="00972249" w:rsidRDefault="004E7DB6" w:rsidP="00972249">
      <w:pPr>
        <w:pStyle w:val="aa"/>
        <w:widowControl/>
        <w:spacing w:beforeAutospacing="0" w:afterAutospacing="0"/>
        <w:ind w:firstLineChars="200" w:firstLine="640"/>
        <w:jc w:val="both"/>
        <w:rPr>
          <w:rFonts w:ascii="方正仿宋_GBK" w:eastAsia="方正仿宋_GBK" w:hAnsi="仿宋" w:cstheme="minorBidi"/>
          <w:b/>
          <w:sz w:val="32"/>
          <w:szCs w:val="32"/>
        </w:rPr>
      </w:pPr>
      <w:r>
        <w:rPr>
          <w:rFonts w:ascii="方正仿宋_GBK" w:eastAsia="方正仿宋_GBK" w:hAnsi="仿宋" w:cstheme="minorBidi" w:hint="eastAsia"/>
          <w:sz w:val="32"/>
          <w:szCs w:val="32"/>
        </w:rPr>
        <w:t>水区残联在履行乌鲁木齐市残联关于印发《乌鲁木齐市用人单位按比例安排残疾人就业人数审核认定管理暂行办法》的通知（乌残（2</w:t>
      </w:r>
      <w:r>
        <w:rPr>
          <w:rFonts w:ascii="方正仿宋_GBK" w:eastAsia="方正仿宋_GBK" w:hAnsi="仿宋" w:cstheme="minorBidi"/>
          <w:sz w:val="32"/>
          <w:szCs w:val="32"/>
        </w:rPr>
        <w:t>016）</w:t>
      </w:r>
      <w:r>
        <w:rPr>
          <w:rFonts w:ascii="方正仿宋_GBK" w:eastAsia="方正仿宋_GBK" w:hAnsi="仿宋" w:cstheme="minorBidi" w:hint="eastAsia"/>
          <w:sz w:val="32"/>
          <w:szCs w:val="32"/>
        </w:rPr>
        <w:t>2</w:t>
      </w:r>
      <w:r>
        <w:rPr>
          <w:rFonts w:ascii="方正仿宋_GBK" w:eastAsia="方正仿宋_GBK" w:hAnsi="仿宋" w:cstheme="minorBidi"/>
          <w:sz w:val="32"/>
          <w:szCs w:val="32"/>
        </w:rPr>
        <w:t>0号）时，</w:t>
      </w:r>
      <w:r w:rsidRPr="00972249">
        <w:rPr>
          <w:rFonts w:ascii="方正仿宋_GBK" w:eastAsia="方正仿宋_GBK" w:hAnsi="仿宋" w:cstheme="minorBidi"/>
          <w:b/>
          <w:sz w:val="32"/>
          <w:szCs w:val="32"/>
        </w:rPr>
        <w:t>未能向评价组提供文件中提及的检查、抽查等资料</w:t>
      </w:r>
      <w:r>
        <w:rPr>
          <w:rFonts w:ascii="方正仿宋_GBK" w:eastAsia="方正仿宋_GBK" w:hAnsi="仿宋" w:cstheme="minorBidi"/>
          <w:sz w:val="32"/>
          <w:szCs w:val="32"/>
        </w:rPr>
        <w:t>，提供的是</w:t>
      </w:r>
      <w:r w:rsidRPr="004E7DB6">
        <w:rPr>
          <w:rFonts w:ascii="方正仿宋_GBK" w:eastAsia="方正仿宋_GBK" w:hAnsi="仿宋" w:cstheme="minorBidi" w:hint="eastAsia"/>
          <w:sz w:val="32"/>
          <w:szCs w:val="32"/>
        </w:rPr>
        <w:t>向辖区范围内的各用人单位发布开展年度用人单位按比例安排残疾人就业审核认定工作的通告</w:t>
      </w:r>
      <w:r>
        <w:rPr>
          <w:rFonts w:ascii="方正仿宋_GBK" w:eastAsia="方正仿宋_GBK" w:hAnsi="仿宋" w:cstheme="minorBidi" w:hint="eastAsia"/>
          <w:sz w:val="32"/>
          <w:szCs w:val="32"/>
        </w:rPr>
        <w:t>以及</w:t>
      </w:r>
      <w:r w:rsidRPr="004E7DB6">
        <w:rPr>
          <w:rFonts w:ascii="方正仿宋_GBK" w:eastAsia="方正仿宋_GBK" w:hAnsi="仿宋" w:cstheme="minorBidi" w:hint="eastAsia"/>
          <w:sz w:val="32"/>
          <w:szCs w:val="32"/>
        </w:rPr>
        <w:t>《乌鲁木齐市用人单位安排残疾人就业人数核定信息汇总表》</w:t>
      </w:r>
      <w:r>
        <w:rPr>
          <w:rFonts w:ascii="方正仿宋_GBK" w:eastAsia="方正仿宋_GBK" w:hAnsi="仿宋" w:cstheme="minorBidi" w:hint="eastAsia"/>
          <w:sz w:val="32"/>
          <w:szCs w:val="32"/>
        </w:rPr>
        <w:t>（涉及个人隐私，只是截图形式提供部分信息）</w:t>
      </w:r>
      <w:r w:rsidR="00972249">
        <w:rPr>
          <w:rFonts w:ascii="方正仿宋_GBK" w:eastAsia="方正仿宋_GBK" w:hAnsi="仿宋" w:cstheme="minorBidi" w:hint="eastAsia"/>
          <w:sz w:val="32"/>
          <w:szCs w:val="32"/>
        </w:rPr>
        <w:t>。残保金在支出时，基本都有正式的请示（附带明细表）和领导签批，部分资金支出还有正式的会议记录佐证。</w:t>
      </w:r>
      <w:r w:rsidR="00972249" w:rsidRPr="00972249">
        <w:rPr>
          <w:rFonts w:ascii="方正仿宋_GBK" w:eastAsia="方正仿宋_GBK" w:hAnsi="仿宋" w:cstheme="minorBidi" w:hint="eastAsia"/>
          <w:b/>
          <w:sz w:val="32"/>
          <w:szCs w:val="32"/>
        </w:rPr>
        <w:t>该项指标3分，酌情扣减1</w:t>
      </w:r>
      <w:r w:rsidR="00972249" w:rsidRPr="00972249">
        <w:rPr>
          <w:rFonts w:ascii="方正仿宋_GBK" w:eastAsia="方正仿宋_GBK" w:hAnsi="仿宋" w:cstheme="minorBidi"/>
          <w:b/>
          <w:sz w:val="32"/>
          <w:szCs w:val="32"/>
        </w:rPr>
        <w:t>0%权重分，评价得分2.7分，</w:t>
      </w:r>
      <w:r w:rsidR="007F7F8A" w:rsidRPr="00972249">
        <w:rPr>
          <w:rFonts w:ascii="方正仿宋_GBK" w:eastAsia="方正仿宋_GBK" w:hAnsi="仿宋" w:hint="eastAsia"/>
          <w:b/>
          <w:sz w:val="32"/>
          <w:szCs w:val="32"/>
        </w:rPr>
        <w:t>得分率为</w:t>
      </w:r>
      <w:r w:rsidR="00972249" w:rsidRPr="00972249">
        <w:rPr>
          <w:rFonts w:ascii="方正仿宋_GBK" w:eastAsia="方正仿宋_GBK" w:hAnsi="仿宋"/>
          <w:b/>
          <w:sz w:val="32"/>
          <w:szCs w:val="32"/>
        </w:rPr>
        <w:t>90</w:t>
      </w:r>
      <w:r w:rsidR="007F7F8A" w:rsidRPr="00972249">
        <w:rPr>
          <w:rFonts w:ascii="方正仿宋_GBK" w:eastAsia="方正仿宋_GBK" w:hAnsi="仿宋" w:hint="eastAsia"/>
          <w:b/>
          <w:sz w:val="32"/>
          <w:szCs w:val="32"/>
        </w:rPr>
        <w:t>%。</w:t>
      </w:r>
    </w:p>
    <w:p w14:paraId="2F149A6A" w14:textId="53874157" w:rsidR="00BC7999" w:rsidRPr="00A2489C" w:rsidRDefault="00BC7999" w:rsidP="008D2AC9">
      <w:pPr>
        <w:ind w:firstLineChars="200" w:firstLine="640"/>
        <w:jc w:val="both"/>
        <w:rPr>
          <w:rFonts w:ascii="方正仿宋_GBK" w:eastAsia="方正仿宋_GBK" w:hAnsi="仿宋"/>
          <w:sz w:val="32"/>
          <w:szCs w:val="32"/>
        </w:rPr>
      </w:pPr>
      <w:r w:rsidRPr="00A2489C">
        <w:rPr>
          <w:rFonts w:ascii="方正仿宋_GBK" w:eastAsia="方正仿宋_GBK" w:hAnsi="仿宋" w:hint="eastAsia"/>
          <w:sz w:val="32"/>
          <w:szCs w:val="32"/>
        </w:rPr>
        <w:t>2、</w:t>
      </w:r>
      <w:r w:rsidRPr="00A2489C">
        <w:rPr>
          <w:rFonts w:ascii="方正仿宋_GBK" w:eastAsia="方正仿宋_GBK" w:hAnsi="仿宋"/>
          <w:b/>
          <w:sz w:val="32"/>
          <w:szCs w:val="32"/>
        </w:rPr>
        <w:t>绩效目标</w:t>
      </w:r>
      <w:r w:rsidRPr="00A2489C">
        <w:rPr>
          <w:rFonts w:ascii="方正仿宋_GBK" w:eastAsia="方正仿宋_GBK" w:hAnsi="仿宋" w:hint="eastAsia"/>
          <w:sz w:val="32"/>
          <w:szCs w:val="32"/>
        </w:rPr>
        <w:t xml:space="preserve"> 该</w:t>
      </w:r>
      <w:r w:rsidRPr="00A2489C">
        <w:rPr>
          <w:rFonts w:ascii="方正仿宋_GBK" w:eastAsia="方正仿宋_GBK" w:hAnsi="仿宋"/>
          <w:sz w:val="32"/>
          <w:szCs w:val="32"/>
        </w:rPr>
        <w:t>二级指标下设</w:t>
      </w:r>
      <w:r w:rsidR="00BE2DBA" w:rsidRPr="00A2489C">
        <w:rPr>
          <w:rFonts w:ascii="方正仿宋_GBK" w:eastAsia="方正仿宋_GBK" w:hAnsi="仿宋"/>
          <w:sz w:val="32"/>
          <w:szCs w:val="32"/>
        </w:rPr>
        <w:t>2</w:t>
      </w:r>
      <w:r w:rsidRPr="00A2489C">
        <w:rPr>
          <w:rFonts w:ascii="方正仿宋_GBK" w:eastAsia="方正仿宋_GBK" w:hAnsi="仿宋"/>
          <w:sz w:val="32"/>
          <w:szCs w:val="32"/>
        </w:rPr>
        <w:t>个三级指标，指标分值</w:t>
      </w:r>
      <w:r w:rsidR="00F93669" w:rsidRPr="00A2489C">
        <w:rPr>
          <w:rFonts w:ascii="方正仿宋_GBK" w:eastAsia="方正仿宋_GBK" w:hAnsi="仿宋"/>
          <w:sz w:val="32"/>
          <w:szCs w:val="32"/>
        </w:rPr>
        <w:t>6</w:t>
      </w:r>
      <w:r w:rsidRPr="00A2489C">
        <w:rPr>
          <w:rFonts w:ascii="方正仿宋_GBK" w:eastAsia="方正仿宋_GBK" w:hAnsi="仿宋" w:hint="eastAsia"/>
          <w:sz w:val="32"/>
          <w:szCs w:val="32"/>
        </w:rPr>
        <w:t>分</w:t>
      </w:r>
      <w:r w:rsidRPr="00A2489C">
        <w:rPr>
          <w:rFonts w:ascii="方正仿宋_GBK" w:eastAsia="方正仿宋_GBK" w:hAnsi="仿宋"/>
          <w:sz w:val="32"/>
          <w:szCs w:val="32"/>
        </w:rPr>
        <w:t>，评价得分</w:t>
      </w:r>
      <w:r w:rsidR="0053413A">
        <w:rPr>
          <w:rFonts w:ascii="方正仿宋_GBK" w:eastAsia="方正仿宋_GBK" w:hAnsi="仿宋"/>
          <w:sz w:val="32"/>
          <w:szCs w:val="32"/>
        </w:rPr>
        <w:t>5.4</w:t>
      </w:r>
      <w:r w:rsidRPr="00A2489C">
        <w:rPr>
          <w:rFonts w:ascii="方正仿宋_GBK" w:eastAsia="方正仿宋_GBK" w:hAnsi="仿宋" w:hint="eastAsia"/>
          <w:sz w:val="32"/>
          <w:szCs w:val="32"/>
        </w:rPr>
        <w:t>分</w:t>
      </w:r>
      <w:r w:rsidRPr="00A2489C">
        <w:rPr>
          <w:rFonts w:ascii="方正仿宋_GBK" w:eastAsia="方正仿宋_GBK" w:hAnsi="仿宋"/>
          <w:sz w:val="32"/>
          <w:szCs w:val="32"/>
        </w:rPr>
        <w:t>，得分率为</w:t>
      </w:r>
      <w:r w:rsidR="0053413A">
        <w:rPr>
          <w:rFonts w:ascii="方正仿宋_GBK" w:eastAsia="方正仿宋_GBK" w:hAnsi="仿宋"/>
          <w:sz w:val="32"/>
          <w:szCs w:val="32"/>
        </w:rPr>
        <w:t>90</w:t>
      </w:r>
      <w:r w:rsidRPr="00A2489C">
        <w:rPr>
          <w:rFonts w:ascii="方正仿宋_GBK" w:eastAsia="方正仿宋_GBK" w:hAnsi="仿宋"/>
          <w:sz w:val="32"/>
          <w:szCs w:val="32"/>
        </w:rPr>
        <w:t>%</w:t>
      </w:r>
      <w:r w:rsidRPr="00A2489C">
        <w:rPr>
          <w:rFonts w:ascii="方正仿宋_GBK" w:eastAsia="方正仿宋_GBK" w:hAnsi="仿宋" w:hint="eastAsia"/>
          <w:sz w:val="32"/>
          <w:szCs w:val="32"/>
        </w:rPr>
        <w:t>。</w:t>
      </w:r>
    </w:p>
    <w:p w14:paraId="4474958C" w14:textId="698F6049" w:rsidR="00BE2DBA" w:rsidRPr="00A2489C" w:rsidRDefault="00BE2DBA" w:rsidP="00461546">
      <w:pPr>
        <w:ind w:firstLineChars="200" w:firstLine="640"/>
        <w:jc w:val="both"/>
        <w:rPr>
          <w:rFonts w:ascii="方正仿宋_GBK" w:eastAsia="方正仿宋_GBK" w:hAnsi="仿宋"/>
          <w:sz w:val="32"/>
          <w:szCs w:val="32"/>
        </w:rPr>
      </w:pPr>
      <w:r w:rsidRPr="00A2489C">
        <w:rPr>
          <w:rFonts w:ascii="方正仿宋_GBK" w:eastAsia="方正仿宋_GBK" w:hAnsi="仿宋" w:hint="eastAsia"/>
          <w:sz w:val="32"/>
          <w:szCs w:val="32"/>
        </w:rPr>
        <w:t>（1）绩效目标</w:t>
      </w:r>
      <w:r w:rsidRPr="00A2489C">
        <w:rPr>
          <w:rFonts w:ascii="方正仿宋_GBK" w:eastAsia="方正仿宋_GBK" w:hAnsi="仿宋"/>
          <w:sz w:val="32"/>
          <w:szCs w:val="32"/>
        </w:rPr>
        <w:t>合理性</w:t>
      </w:r>
      <w:r w:rsidRPr="00A2489C">
        <w:rPr>
          <w:rFonts w:ascii="方正仿宋_GBK" w:eastAsia="方正仿宋_GBK" w:hAnsi="仿宋" w:hint="eastAsia"/>
          <w:sz w:val="32"/>
          <w:szCs w:val="32"/>
        </w:rPr>
        <w:t>。</w:t>
      </w:r>
      <w:r w:rsidR="00461546" w:rsidRPr="00A2489C">
        <w:rPr>
          <w:rFonts w:ascii="方正仿宋_GBK" w:eastAsia="方正仿宋_GBK" w:hAnsi="仿宋"/>
          <w:sz w:val="32"/>
          <w:szCs w:val="32"/>
        </w:rPr>
        <w:t>主要评价绩效目标是否完整、合理，是否与计划和预算相匹配，且明确目标实现的时间。</w:t>
      </w:r>
    </w:p>
    <w:p w14:paraId="4799E8D0" w14:textId="64D208BE" w:rsidR="00061D27" w:rsidRPr="00A2489C" w:rsidRDefault="00211BF0" w:rsidP="00461546">
      <w:pPr>
        <w:ind w:firstLineChars="200" w:firstLine="640"/>
        <w:jc w:val="both"/>
        <w:rPr>
          <w:rFonts w:ascii="方正仿宋_GBK" w:eastAsia="方正仿宋_GBK" w:hAnsi="仿宋"/>
          <w:sz w:val="32"/>
          <w:szCs w:val="32"/>
        </w:rPr>
      </w:pPr>
      <w:r w:rsidRPr="00A2489C">
        <w:rPr>
          <w:rFonts w:ascii="方正仿宋_GBK" w:eastAsia="方正仿宋_GBK" w:hAnsi="仿宋" w:hint="eastAsia"/>
          <w:sz w:val="32"/>
          <w:szCs w:val="32"/>
        </w:rPr>
        <w:t>该</w:t>
      </w:r>
      <w:r w:rsidR="00DC0107" w:rsidRPr="00A2489C">
        <w:rPr>
          <w:rFonts w:ascii="方正仿宋_GBK" w:eastAsia="方正仿宋_GBK" w:hAnsi="仿宋"/>
          <w:sz w:val="32"/>
          <w:szCs w:val="32"/>
        </w:rPr>
        <w:t>项目</w:t>
      </w:r>
      <w:r w:rsidR="008A14BB" w:rsidRPr="00A2489C">
        <w:rPr>
          <w:rFonts w:ascii="方正仿宋_GBK" w:eastAsia="方正仿宋_GBK" w:hAnsi="仿宋" w:hint="eastAsia"/>
          <w:sz w:val="32"/>
          <w:szCs w:val="32"/>
        </w:rPr>
        <w:t>设置</w:t>
      </w:r>
      <w:r w:rsidR="007D1980" w:rsidRPr="00A2489C">
        <w:rPr>
          <w:rFonts w:ascii="方正仿宋_GBK" w:eastAsia="方正仿宋_GBK" w:hAnsi="仿宋"/>
          <w:sz w:val="32"/>
          <w:szCs w:val="32"/>
        </w:rPr>
        <w:t>数量指标、</w:t>
      </w:r>
      <w:r w:rsidR="00D70505" w:rsidRPr="00A2489C">
        <w:rPr>
          <w:rFonts w:ascii="方正仿宋_GBK" w:eastAsia="方正仿宋_GBK" w:hAnsi="仿宋"/>
          <w:sz w:val="32"/>
          <w:szCs w:val="32"/>
        </w:rPr>
        <w:t>质量指标、</w:t>
      </w:r>
      <w:r w:rsidR="007D1980" w:rsidRPr="00A2489C">
        <w:rPr>
          <w:rFonts w:ascii="方正仿宋_GBK" w:eastAsia="方正仿宋_GBK" w:hAnsi="仿宋"/>
          <w:sz w:val="32"/>
          <w:szCs w:val="32"/>
        </w:rPr>
        <w:t>时效指标、成本指标、</w:t>
      </w:r>
      <w:r w:rsidR="006A5971" w:rsidRPr="00A2489C">
        <w:rPr>
          <w:rFonts w:ascii="方正仿宋_GBK" w:eastAsia="方正仿宋_GBK" w:hAnsi="仿宋" w:hint="eastAsia"/>
          <w:sz w:val="32"/>
          <w:szCs w:val="32"/>
        </w:rPr>
        <w:t>社会</w:t>
      </w:r>
      <w:r w:rsidR="007D1980" w:rsidRPr="00A2489C">
        <w:rPr>
          <w:rFonts w:ascii="方正仿宋_GBK" w:eastAsia="方正仿宋_GBK" w:hAnsi="仿宋"/>
          <w:sz w:val="32"/>
          <w:szCs w:val="32"/>
        </w:rPr>
        <w:t>效益指标</w:t>
      </w:r>
      <w:r w:rsidR="00D70505" w:rsidRPr="00A2489C">
        <w:rPr>
          <w:rFonts w:ascii="方正仿宋_GBK" w:eastAsia="方正仿宋_GBK" w:hAnsi="仿宋"/>
          <w:sz w:val="32"/>
          <w:szCs w:val="32"/>
        </w:rPr>
        <w:t>、可持续影响指标</w:t>
      </w:r>
      <w:r w:rsidR="0002388D" w:rsidRPr="00A2489C">
        <w:rPr>
          <w:rFonts w:ascii="方正仿宋_GBK" w:eastAsia="方正仿宋_GBK" w:hAnsi="仿宋"/>
          <w:sz w:val="32"/>
          <w:szCs w:val="32"/>
        </w:rPr>
        <w:t>和满意度指标</w:t>
      </w:r>
      <w:r w:rsidR="003F6CA9" w:rsidRPr="00A2489C">
        <w:rPr>
          <w:rFonts w:ascii="方正仿宋_GBK" w:eastAsia="方正仿宋_GBK" w:hAnsi="仿宋" w:hint="eastAsia"/>
          <w:sz w:val="32"/>
          <w:szCs w:val="32"/>
        </w:rPr>
        <w:t>共</w:t>
      </w:r>
      <w:r w:rsidR="00D70505" w:rsidRPr="00A2489C">
        <w:rPr>
          <w:rFonts w:ascii="方正仿宋_GBK" w:eastAsia="方正仿宋_GBK" w:hAnsi="仿宋" w:hint="eastAsia"/>
          <w:sz w:val="32"/>
          <w:szCs w:val="32"/>
        </w:rPr>
        <w:t>七</w:t>
      </w:r>
      <w:r w:rsidR="003F6CA9" w:rsidRPr="00A2489C">
        <w:rPr>
          <w:rFonts w:ascii="方正仿宋_GBK" w:eastAsia="方正仿宋_GBK" w:hAnsi="仿宋" w:hint="eastAsia"/>
          <w:sz w:val="32"/>
          <w:szCs w:val="32"/>
        </w:rPr>
        <w:t>条</w:t>
      </w:r>
      <w:r w:rsidR="00D70505" w:rsidRPr="00A2489C">
        <w:rPr>
          <w:rFonts w:ascii="方正仿宋_GBK" w:eastAsia="方正仿宋_GBK" w:hAnsi="仿宋"/>
          <w:sz w:val="32"/>
          <w:szCs w:val="32"/>
        </w:rPr>
        <w:t>二级</w:t>
      </w:r>
      <w:r w:rsidR="00D70505" w:rsidRPr="00A2489C">
        <w:rPr>
          <w:rFonts w:ascii="方正仿宋_GBK" w:eastAsia="方正仿宋_GBK" w:hAnsi="仿宋" w:hint="eastAsia"/>
          <w:sz w:val="32"/>
          <w:szCs w:val="32"/>
        </w:rPr>
        <w:t>指</w:t>
      </w:r>
      <w:r w:rsidR="003F6CA9" w:rsidRPr="00A2489C">
        <w:rPr>
          <w:rFonts w:ascii="方正仿宋_GBK" w:eastAsia="方正仿宋_GBK" w:hAnsi="仿宋" w:hint="eastAsia"/>
          <w:sz w:val="32"/>
          <w:szCs w:val="32"/>
        </w:rPr>
        <w:t>标</w:t>
      </w:r>
      <w:r w:rsidR="00564755" w:rsidRPr="00A2489C">
        <w:rPr>
          <w:rFonts w:ascii="方正仿宋_GBK" w:eastAsia="方正仿宋_GBK" w:hAnsi="仿宋" w:hint="eastAsia"/>
          <w:sz w:val="32"/>
          <w:szCs w:val="32"/>
        </w:rPr>
        <w:t>。</w:t>
      </w:r>
      <w:r w:rsidR="006B3EED" w:rsidRPr="00A2489C">
        <w:rPr>
          <w:rFonts w:ascii="方正仿宋_GBK" w:eastAsia="方正仿宋_GBK" w:hAnsi="仿宋" w:hint="eastAsia"/>
          <w:sz w:val="32"/>
          <w:szCs w:val="32"/>
        </w:rPr>
        <w:t>详见</w:t>
      </w:r>
      <w:r w:rsidR="006B3EED" w:rsidRPr="00A2489C">
        <w:rPr>
          <w:rFonts w:ascii="方正仿宋_GBK" w:eastAsia="方正仿宋_GBK" w:hAnsi="仿宋"/>
          <w:sz w:val="32"/>
          <w:szCs w:val="32"/>
        </w:rPr>
        <w:t>下表</w:t>
      </w:r>
      <w:r w:rsidR="00F93669" w:rsidRPr="00A2489C">
        <w:rPr>
          <w:rFonts w:ascii="方正仿宋_GBK" w:eastAsia="方正仿宋_GBK" w:hAnsi="仿宋"/>
          <w:sz w:val="32"/>
          <w:szCs w:val="32"/>
        </w:rPr>
        <w:t>4</w:t>
      </w:r>
      <w:r w:rsidR="006B3EED" w:rsidRPr="00A2489C">
        <w:rPr>
          <w:rFonts w:ascii="方正仿宋_GBK" w:eastAsia="方正仿宋_GBK" w:hAnsi="仿宋"/>
          <w:sz w:val="32"/>
          <w:szCs w:val="32"/>
        </w:rPr>
        <w:t>：</w:t>
      </w:r>
    </w:p>
    <w:p w14:paraId="2E355058" w14:textId="4FADD99B" w:rsidR="0022408A" w:rsidRPr="0022408A" w:rsidRDefault="0022408A" w:rsidP="004661B5">
      <w:pPr>
        <w:ind w:firstLineChars="200" w:firstLine="640"/>
        <w:jc w:val="center"/>
        <w:rPr>
          <w:rFonts w:ascii="方正仿宋_GBK" w:eastAsia="方正仿宋_GBK" w:hAnsi="仿宋"/>
          <w:b/>
          <w:sz w:val="32"/>
          <w:szCs w:val="32"/>
        </w:rPr>
      </w:pPr>
      <w:r w:rsidRPr="00A2489C">
        <w:rPr>
          <w:rFonts w:ascii="方正仿宋_GBK" w:eastAsia="方正仿宋_GBK" w:hAnsi="仿宋" w:hint="eastAsia"/>
          <w:b/>
          <w:sz w:val="32"/>
          <w:szCs w:val="32"/>
        </w:rPr>
        <w:t>表</w:t>
      </w:r>
      <w:r w:rsidR="00F93669" w:rsidRPr="00A2489C">
        <w:rPr>
          <w:rFonts w:ascii="方正仿宋_GBK" w:eastAsia="方正仿宋_GBK" w:hAnsi="仿宋"/>
          <w:b/>
          <w:sz w:val="32"/>
          <w:szCs w:val="32"/>
        </w:rPr>
        <w:t>4</w:t>
      </w:r>
      <w:r w:rsidR="00B05F6D" w:rsidRPr="00A2489C">
        <w:rPr>
          <w:rFonts w:ascii="方正仿宋_GBK" w:eastAsia="方正仿宋_GBK" w:hAnsi="仿宋"/>
          <w:b/>
          <w:sz w:val="32"/>
          <w:szCs w:val="32"/>
        </w:rPr>
        <w:t xml:space="preserve"> </w:t>
      </w:r>
      <w:r w:rsidRPr="00A2489C">
        <w:rPr>
          <w:rFonts w:ascii="方正仿宋_GBK" w:eastAsia="方正仿宋_GBK" w:hAnsi="仿宋"/>
          <w:b/>
          <w:sz w:val="32"/>
          <w:szCs w:val="32"/>
        </w:rPr>
        <w:t xml:space="preserve"> </w:t>
      </w:r>
      <w:r w:rsidR="00593BE6" w:rsidRPr="00A2489C">
        <w:rPr>
          <w:rFonts w:ascii="方正仿宋_GBK" w:eastAsia="方正仿宋_GBK" w:hAnsi="仿宋" w:hint="eastAsia"/>
          <w:b/>
          <w:sz w:val="32"/>
          <w:szCs w:val="32"/>
        </w:rPr>
        <w:t>2</w:t>
      </w:r>
      <w:r w:rsidR="00593BE6" w:rsidRPr="00A2489C">
        <w:rPr>
          <w:rFonts w:ascii="方正仿宋_GBK" w:eastAsia="方正仿宋_GBK" w:hAnsi="仿宋"/>
          <w:b/>
          <w:sz w:val="32"/>
          <w:szCs w:val="32"/>
        </w:rPr>
        <w:t>0</w:t>
      </w:r>
      <w:r w:rsidR="006D5F30" w:rsidRPr="00A2489C">
        <w:rPr>
          <w:rFonts w:ascii="方正仿宋_GBK" w:eastAsia="方正仿宋_GBK" w:hAnsi="仿宋" w:hint="eastAsia"/>
          <w:b/>
          <w:sz w:val="32"/>
          <w:szCs w:val="32"/>
        </w:rPr>
        <w:t>2</w:t>
      </w:r>
      <w:r w:rsidR="006D5F30" w:rsidRPr="00A2489C">
        <w:rPr>
          <w:rFonts w:ascii="方正仿宋_GBK" w:eastAsia="方正仿宋_GBK" w:hAnsi="仿宋"/>
          <w:b/>
          <w:sz w:val="32"/>
          <w:szCs w:val="32"/>
        </w:rPr>
        <w:t>1</w:t>
      </w:r>
      <w:r w:rsidR="00593BE6" w:rsidRPr="00A2489C">
        <w:rPr>
          <w:rFonts w:ascii="方正仿宋_GBK" w:eastAsia="方正仿宋_GBK" w:hAnsi="仿宋" w:hint="eastAsia"/>
          <w:b/>
          <w:sz w:val="32"/>
          <w:szCs w:val="32"/>
        </w:rPr>
        <w:t>年</w:t>
      </w:r>
      <w:r w:rsidR="00593BE6" w:rsidRPr="00A2489C">
        <w:rPr>
          <w:rFonts w:ascii="方正仿宋_GBK" w:eastAsia="方正仿宋_GBK" w:hAnsi="仿宋"/>
          <w:b/>
          <w:sz w:val="32"/>
          <w:szCs w:val="32"/>
        </w:rPr>
        <w:t>项目支出绩效目标表</w:t>
      </w:r>
    </w:p>
    <w:tbl>
      <w:tblPr>
        <w:tblStyle w:val="a7"/>
        <w:tblW w:w="9923" w:type="dxa"/>
        <w:tblInd w:w="-601" w:type="dxa"/>
        <w:tblLook w:val="04A0" w:firstRow="1" w:lastRow="0" w:firstColumn="1" w:lastColumn="0" w:noHBand="0" w:noVBand="1"/>
      </w:tblPr>
      <w:tblGrid>
        <w:gridCol w:w="993"/>
        <w:gridCol w:w="992"/>
        <w:gridCol w:w="879"/>
        <w:gridCol w:w="3374"/>
        <w:gridCol w:w="3685"/>
      </w:tblGrid>
      <w:tr w:rsidR="002B4EA4" w14:paraId="70597838" w14:textId="7E05698B" w:rsidTr="0056139D">
        <w:trPr>
          <w:trHeight w:val="699"/>
        </w:trPr>
        <w:tc>
          <w:tcPr>
            <w:tcW w:w="9923" w:type="dxa"/>
            <w:gridSpan w:val="5"/>
            <w:vAlign w:val="center"/>
          </w:tcPr>
          <w:p w14:paraId="30AEF4AE" w14:textId="56778B1E" w:rsidR="002B4EA4" w:rsidRPr="002F4A3C" w:rsidRDefault="002B4EA4" w:rsidP="007C5FCF">
            <w:pPr>
              <w:jc w:val="center"/>
              <w:rPr>
                <w:rFonts w:ascii="方正仿宋_GBK" w:eastAsia="方正仿宋_GBK" w:hAnsi="仿宋"/>
                <w:sz w:val="28"/>
                <w:szCs w:val="28"/>
              </w:rPr>
            </w:pPr>
            <w:r w:rsidRPr="002F4A3C">
              <w:rPr>
                <w:rFonts w:ascii="方正仿宋_GBK" w:eastAsia="方正仿宋_GBK" w:hAnsi="仿宋" w:hint="eastAsia"/>
                <w:sz w:val="28"/>
                <w:szCs w:val="28"/>
              </w:rPr>
              <w:lastRenderedPageBreak/>
              <w:t>项目支出绩效目标表</w:t>
            </w:r>
          </w:p>
        </w:tc>
      </w:tr>
      <w:tr w:rsidR="006F5072" w14:paraId="6607E6EB" w14:textId="42ED825D" w:rsidTr="0056139D">
        <w:trPr>
          <w:trHeight w:val="1222"/>
        </w:trPr>
        <w:tc>
          <w:tcPr>
            <w:tcW w:w="993" w:type="dxa"/>
            <w:vAlign w:val="center"/>
          </w:tcPr>
          <w:p w14:paraId="3365FD4C" w14:textId="77777777" w:rsidR="006F5072" w:rsidRPr="002F4A3C" w:rsidRDefault="006F5072" w:rsidP="00F151AC">
            <w:pPr>
              <w:adjustRightInd/>
              <w:snapToGrid/>
              <w:spacing w:after="200" w:line="220" w:lineRule="atLeast"/>
              <w:rPr>
                <w:rFonts w:ascii="方正仿宋_GBK" w:eastAsia="方正仿宋_GBK" w:hAnsi="仿宋"/>
                <w:sz w:val="28"/>
                <w:szCs w:val="28"/>
              </w:rPr>
            </w:pPr>
            <w:r w:rsidRPr="002F4A3C">
              <w:rPr>
                <w:rFonts w:ascii="方正仿宋_GBK" w:eastAsia="方正仿宋_GBK" w:hAnsi="仿宋" w:hint="eastAsia"/>
                <w:sz w:val="28"/>
                <w:szCs w:val="28"/>
              </w:rPr>
              <w:t>项目总体目标</w:t>
            </w:r>
          </w:p>
        </w:tc>
        <w:tc>
          <w:tcPr>
            <w:tcW w:w="8930" w:type="dxa"/>
            <w:gridSpan w:val="4"/>
            <w:vAlign w:val="center"/>
          </w:tcPr>
          <w:p w14:paraId="2CAF0ABE" w14:textId="3604043B" w:rsidR="006F5072" w:rsidRDefault="007240CF" w:rsidP="00B05F6D">
            <w:pPr>
              <w:rPr>
                <w:rFonts w:ascii="方正仿宋_GBK" w:eastAsia="方正仿宋_GBK" w:hAnsi="仿宋"/>
                <w:sz w:val="28"/>
                <w:szCs w:val="28"/>
              </w:rPr>
            </w:pPr>
            <w:r w:rsidRPr="007240CF">
              <w:rPr>
                <w:rFonts w:ascii="方正仿宋_GBK" w:eastAsia="方正仿宋_GBK" w:hAnsi="仿宋" w:hint="eastAsia"/>
                <w:sz w:val="28"/>
                <w:szCs w:val="28"/>
              </w:rPr>
              <w:t>发展辖区内持证残疾人各项事业，开展残疾人精准康复、接受教育、职业技能培训、解决残疾人就业岗位，完善对残疾人的社会保障和改善残疾人的基本生活状况。</w:t>
            </w:r>
          </w:p>
        </w:tc>
      </w:tr>
      <w:tr w:rsidR="000D6941" w14:paraId="1370AAB1" w14:textId="523BF683" w:rsidTr="007240CF">
        <w:tc>
          <w:tcPr>
            <w:tcW w:w="993" w:type="dxa"/>
            <w:vMerge w:val="restart"/>
            <w:vAlign w:val="center"/>
          </w:tcPr>
          <w:p w14:paraId="4CBE52B3" w14:textId="77777777" w:rsidR="000D6941" w:rsidRDefault="000D6941" w:rsidP="001D741B">
            <w:pPr>
              <w:jc w:val="center"/>
              <w:rPr>
                <w:rFonts w:ascii="方正仿宋_GBK" w:eastAsia="方正仿宋_GBK" w:hAnsi="仿宋"/>
                <w:sz w:val="28"/>
                <w:szCs w:val="28"/>
              </w:rPr>
            </w:pPr>
          </w:p>
          <w:p w14:paraId="3C776FF9" w14:textId="77777777" w:rsidR="000D6941" w:rsidRDefault="000D6941" w:rsidP="001D741B">
            <w:pPr>
              <w:jc w:val="center"/>
              <w:rPr>
                <w:rFonts w:ascii="方正仿宋_GBK" w:eastAsia="方正仿宋_GBK" w:hAnsi="仿宋"/>
                <w:sz w:val="28"/>
                <w:szCs w:val="28"/>
              </w:rPr>
            </w:pPr>
          </w:p>
          <w:p w14:paraId="4D0F8038" w14:textId="77777777" w:rsidR="000D6941" w:rsidRDefault="000D6941" w:rsidP="001D741B">
            <w:pPr>
              <w:jc w:val="center"/>
              <w:rPr>
                <w:rFonts w:ascii="方正仿宋_GBK" w:eastAsia="方正仿宋_GBK" w:hAnsi="仿宋"/>
                <w:sz w:val="28"/>
                <w:szCs w:val="28"/>
              </w:rPr>
            </w:pPr>
          </w:p>
          <w:p w14:paraId="66B6B93C" w14:textId="77777777" w:rsidR="000D6941" w:rsidRDefault="000D6941" w:rsidP="001D741B">
            <w:pPr>
              <w:jc w:val="center"/>
              <w:rPr>
                <w:rFonts w:ascii="方正仿宋_GBK" w:eastAsia="方正仿宋_GBK" w:hAnsi="仿宋"/>
                <w:sz w:val="28"/>
                <w:szCs w:val="28"/>
              </w:rPr>
            </w:pPr>
          </w:p>
          <w:p w14:paraId="0AED2B49" w14:textId="77777777" w:rsidR="000D6941" w:rsidRDefault="000D6941" w:rsidP="001D741B">
            <w:pPr>
              <w:jc w:val="center"/>
              <w:rPr>
                <w:rFonts w:ascii="方正仿宋_GBK" w:eastAsia="方正仿宋_GBK" w:hAnsi="仿宋"/>
                <w:sz w:val="28"/>
                <w:szCs w:val="28"/>
              </w:rPr>
            </w:pPr>
          </w:p>
          <w:p w14:paraId="47A245FE" w14:textId="77777777" w:rsidR="000D6941" w:rsidRDefault="000D6941" w:rsidP="001D741B">
            <w:pPr>
              <w:jc w:val="center"/>
              <w:rPr>
                <w:rFonts w:ascii="方正仿宋_GBK" w:eastAsia="方正仿宋_GBK" w:hAnsi="仿宋"/>
                <w:sz w:val="28"/>
                <w:szCs w:val="28"/>
              </w:rPr>
            </w:pPr>
          </w:p>
          <w:p w14:paraId="3763FD23" w14:textId="77777777" w:rsidR="000D6941" w:rsidRDefault="000D6941" w:rsidP="001D741B">
            <w:pPr>
              <w:jc w:val="center"/>
              <w:rPr>
                <w:rFonts w:ascii="方正仿宋_GBK" w:eastAsia="方正仿宋_GBK" w:hAnsi="仿宋"/>
                <w:sz w:val="28"/>
                <w:szCs w:val="28"/>
              </w:rPr>
            </w:pPr>
          </w:p>
          <w:p w14:paraId="11F2F5B8" w14:textId="77777777" w:rsidR="000D6941" w:rsidRDefault="000D6941" w:rsidP="001D741B">
            <w:pPr>
              <w:jc w:val="center"/>
              <w:rPr>
                <w:rFonts w:ascii="方正仿宋_GBK" w:eastAsia="方正仿宋_GBK" w:hAnsi="仿宋"/>
                <w:sz w:val="28"/>
                <w:szCs w:val="28"/>
              </w:rPr>
            </w:pPr>
          </w:p>
          <w:p w14:paraId="30C94AB1" w14:textId="77777777" w:rsidR="000D6941" w:rsidRDefault="000D6941" w:rsidP="001D741B">
            <w:pPr>
              <w:jc w:val="center"/>
              <w:rPr>
                <w:rFonts w:ascii="方正仿宋_GBK" w:eastAsia="方正仿宋_GBK" w:hAnsi="仿宋"/>
                <w:sz w:val="28"/>
                <w:szCs w:val="28"/>
              </w:rPr>
            </w:pPr>
          </w:p>
          <w:p w14:paraId="5832A042" w14:textId="77777777" w:rsidR="000D6941" w:rsidRPr="002F4A3C" w:rsidRDefault="000D6941" w:rsidP="001D741B">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293AEA7B"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一级指标</w:t>
            </w:r>
          </w:p>
        </w:tc>
        <w:tc>
          <w:tcPr>
            <w:tcW w:w="879" w:type="dxa"/>
            <w:vAlign w:val="center"/>
          </w:tcPr>
          <w:p w14:paraId="544236BE"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374" w:type="dxa"/>
            <w:vAlign w:val="center"/>
          </w:tcPr>
          <w:p w14:paraId="0B3AEA7F"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616CD11C" w14:textId="3983F388" w:rsidR="000D6941" w:rsidRPr="002F4A3C" w:rsidRDefault="000D6941" w:rsidP="006F5072">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B05F6D" w14:paraId="22536A99" w14:textId="269F10FD" w:rsidTr="007240CF">
        <w:tc>
          <w:tcPr>
            <w:tcW w:w="993" w:type="dxa"/>
            <w:vMerge/>
          </w:tcPr>
          <w:p w14:paraId="6450F6AE" w14:textId="77777777" w:rsidR="00B05F6D" w:rsidRPr="002F4A3C" w:rsidRDefault="00B05F6D" w:rsidP="002F4A3C">
            <w:pPr>
              <w:jc w:val="center"/>
              <w:rPr>
                <w:rFonts w:ascii="方正仿宋_GBK" w:eastAsia="方正仿宋_GBK" w:hAnsi="仿宋"/>
                <w:sz w:val="28"/>
                <w:szCs w:val="28"/>
              </w:rPr>
            </w:pPr>
          </w:p>
        </w:tc>
        <w:tc>
          <w:tcPr>
            <w:tcW w:w="992" w:type="dxa"/>
            <w:vMerge w:val="restart"/>
            <w:vAlign w:val="center"/>
          </w:tcPr>
          <w:p w14:paraId="2CB51A8A" w14:textId="77777777" w:rsidR="00B05F6D" w:rsidRDefault="00B05F6D" w:rsidP="008C0802">
            <w:pPr>
              <w:jc w:val="center"/>
              <w:rPr>
                <w:rFonts w:ascii="方正仿宋_GBK" w:eastAsia="方正仿宋_GBK" w:hAnsi="仿宋"/>
                <w:sz w:val="28"/>
                <w:szCs w:val="28"/>
              </w:rPr>
            </w:pPr>
          </w:p>
          <w:p w14:paraId="3AC7F34E" w14:textId="77777777" w:rsidR="00B05F6D" w:rsidRDefault="00B05F6D" w:rsidP="008C0802">
            <w:pPr>
              <w:jc w:val="center"/>
              <w:rPr>
                <w:rFonts w:ascii="方正仿宋_GBK" w:eastAsia="方正仿宋_GBK" w:hAnsi="仿宋"/>
                <w:sz w:val="28"/>
                <w:szCs w:val="28"/>
              </w:rPr>
            </w:pPr>
          </w:p>
          <w:p w14:paraId="23CDC2A4" w14:textId="77777777" w:rsidR="00B05F6D" w:rsidRDefault="00B05F6D" w:rsidP="008C0802">
            <w:pPr>
              <w:jc w:val="center"/>
              <w:rPr>
                <w:rFonts w:ascii="方正仿宋_GBK" w:eastAsia="方正仿宋_GBK" w:hAnsi="仿宋"/>
                <w:sz w:val="28"/>
                <w:szCs w:val="28"/>
              </w:rPr>
            </w:pPr>
          </w:p>
          <w:p w14:paraId="25A1F88F" w14:textId="77777777" w:rsidR="00B05F6D" w:rsidRDefault="00B05F6D" w:rsidP="00A94B79">
            <w:pPr>
              <w:ind w:leftChars="64" w:left="141"/>
              <w:rPr>
                <w:rFonts w:ascii="方正仿宋_GBK" w:eastAsia="方正仿宋_GBK" w:hAnsi="仿宋"/>
                <w:sz w:val="28"/>
                <w:szCs w:val="28"/>
              </w:rPr>
            </w:pPr>
          </w:p>
          <w:p w14:paraId="51C941E4" w14:textId="77777777" w:rsidR="00B05F6D" w:rsidRDefault="00B05F6D" w:rsidP="00A94B79">
            <w:pPr>
              <w:ind w:leftChars="64" w:left="141"/>
              <w:rPr>
                <w:rFonts w:ascii="方正仿宋_GBK" w:eastAsia="方正仿宋_GBK" w:hAnsi="仿宋"/>
                <w:sz w:val="28"/>
                <w:szCs w:val="28"/>
              </w:rPr>
            </w:pPr>
          </w:p>
          <w:p w14:paraId="30F1ADA8" w14:textId="77777777" w:rsidR="00B05F6D" w:rsidRDefault="00B05F6D" w:rsidP="00A94B79">
            <w:pPr>
              <w:ind w:leftChars="64" w:left="141"/>
              <w:rPr>
                <w:rFonts w:ascii="方正仿宋_GBK" w:eastAsia="方正仿宋_GBK" w:hAnsi="仿宋"/>
                <w:sz w:val="28"/>
                <w:szCs w:val="28"/>
              </w:rPr>
            </w:pPr>
          </w:p>
          <w:p w14:paraId="429FDA1A" w14:textId="77777777" w:rsidR="00B05F6D" w:rsidRDefault="00B05F6D" w:rsidP="00A94B79">
            <w:pPr>
              <w:ind w:leftChars="64" w:left="141"/>
              <w:rPr>
                <w:rFonts w:ascii="方正仿宋_GBK" w:eastAsia="方正仿宋_GBK" w:hAnsi="仿宋"/>
                <w:sz w:val="28"/>
                <w:szCs w:val="28"/>
              </w:rPr>
            </w:pPr>
          </w:p>
          <w:p w14:paraId="097EE9A5" w14:textId="77777777" w:rsidR="00B05F6D" w:rsidRDefault="00B05F6D" w:rsidP="00A94B79">
            <w:pPr>
              <w:ind w:leftChars="64" w:left="141"/>
              <w:rPr>
                <w:rFonts w:ascii="方正仿宋_GBK" w:eastAsia="方正仿宋_GBK" w:hAnsi="仿宋"/>
                <w:sz w:val="28"/>
                <w:szCs w:val="28"/>
              </w:rPr>
            </w:pPr>
          </w:p>
          <w:p w14:paraId="64D61C61" w14:textId="77777777" w:rsidR="00B05F6D" w:rsidRDefault="00B05F6D" w:rsidP="00A94B79">
            <w:pPr>
              <w:ind w:leftChars="64" w:left="141"/>
              <w:rPr>
                <w:rFonts w:ascii="方正仿宋_GBK" w:eastAsia="方正仿宋_GBK" w:hAnsi="仿宋"/>
                <w:sz w:val="28"/>
                <w:szCs w:val="28"/>
              </w:rPr>
            </w:pPr>
          </w:p>
          <w:p w14:paraId="050BB359" w14:textId="77777777" w:rsidR="00B05F6D" w:rsidRDefault="00B05F6D" w:rsidP="00A94B79">
            <w:pPr>
              <w:ind w:leftChars="64" w:left="141"/>
              <w:rPr>
                <w:rFonts w:ascii="方正仿宋_GBK" w:eastAsia="方正仿宋_GBK" w:hAnsi="仿宋"/>
                <w:sz w:val="28"/>
                <w:szCs w:val="28"/>
              </w:rPr>
            </w:pPr>
          </w:p>
          <w:p w14:paraId="11145BC3" w14:textId="77777777" w:rsidR="00B05F6D" w:rsidRPr="002F4A3C" w:rsidRDefault="00B05F6D" w:rsidP="00A94B79">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79" w:type="dxa"/>
            <w:vAlign w:val="center"/>
          </w:tcPr>
          <w:p w14:paraId="5511068E"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数量指标</w:t>
            </w:r>
          </w:p>
        </w:tc>
        <w:tc>
          <w:tcPr>
            <w:tcW w:w="3374" w:type="dxa"/>
            <w:vAlign w:val="center"/>
          </w:tcPr>
          <w:p w14:paraId="093550B4" w14:textId="0C93D023" w:rsidR="00B05F6D" w:rsidRPr="002F4A3C" w:rsidRDefault="007240CF" w:rsidP="002F4A3C">
            <w:pPr>
              <w:jc w:val="center"/>
              <w:rPr>
                <w:rFonts w:ascii="方正仿宋_GBK" w:eastAsia="方正仿宋_GBK" w:hAnsi="仿宋"/>
                <w:sz w:val="28"/>
                <w:szCs w:val="28"/>
              </w:rPr>
            </w:pPr>
            <w:r w:rsidRPr="007240CF">
              <w:rPr>
                <w:rFonts w:ascii="方正仿宋_GBK" w:eastAsia="方正仿宋_GBK" w:hAnsi="仿宋" w:hint="eastAsia"/>
                <w:sz w:val="28"/>
                <w:szCs w:val="28"/>
              </w:rPr>
              <w:t>服务辖区内持残疾人人数</w:t>
            </w:r>
          </w:p>
        </w:tc>
        <w:tc>
          <w:tcPr>
            <w:tcW w:w="3685" w:type="dxa"/>
            <w:vAlign w:val="center"/>
          </w:tcPr>
          <w:p w14:paraId="3F5B9061" w14:textId="62EDBE25" w:rsidR="00B05F6D" w:rsidRDefault="00B05F6D" w:rsidP="006F5072">
            <w:pPr>
              <w:jc w:val="center"/>
              <w:rPr>
                <w:rFonts w:ascii="方正仿宋_GBK" w:eastAsia="方正仿宋_GBK" w:hAnsi="仿宋"/>
                <w:sz w:val="32"/>
                <w:szCs w:val="32"/>
              </w:rPr>
            </w:pPr>
            <w:r w:rsidRPr="007240CF">
              <w:rPr>
                <w:rFonts w:ascii="方正仿宋_GBK" w:eastAsia="方正仿宋_GBK" w:hAnsi="仿宋" w:hint="eastAsia"/>
                <w:sz w:val="28"/>
                <w:szCs w:val="28"/>
              </w:rPr>
              <w:t>≥3</w:t>
            </w:r>
            <w:r w:rsidRPr="007240CF">
              <w:rPr>
                <w:rFonts w:ascii="方正仿宋_GBK" w:eastAsia="方正仿宋_GBK" w:hAnsi="仿宋"/>
                <w:sz w:val="28"/>
                <w:szCs w:val="28"/>
              </w:rPr>
              <w:t>0</w:t>
            </w:r>
            <w:r w:rsidR="007240CF">
              <w:rPr>
                <w:rFonts w:ascii="方正仿宋_GBK" w:eastAsia="方正仿宋_GBK" w:hAnsi="仿宋"/>
                <w:sz w:val="28"/>
                <w:szCs w:val="28"/>
              </w:rPr>
              <w:t>00人</w:t>
            </w:r>
          </w:p>
        </w:tc>
      </w:tr>
      <w:tr w:rsidR="00B05F6D" w14:paraId="69B6AC81" w14:textId="77777777" w:rsidTr="007240CF">
        <w:tc>
          <w:tcPr>
            <w:tcW w:w="993" w:type="dxa"/>
            <w:vMerge/>
          </w:tcPr>
          <w:p w14:paraId="027A7ABA"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2FC2EBDE" w14:textId="77777777" w:rsidR="00B05F6D" w:rsidRPr="002F4A3C" w:rsidRDefault="00B05F6D" w:rsidP="002F4A3C">
            <w:pPr>
              <w:jc w:val="center"/>
              <w:rPr>
                <w:rFonts w:ascii="方正仿宋_GBK" w:eastAsia="方正仿宋_GBK" w:hAnsi="仿宋"/>
                <w:sz w:val="28"/>
                <w:szCs w:val="28"/>
              </w:rPr>
            </w:pPr>
          </w:p>
        </w:tc>
        <w:tc>
          <w:tcPr>
            <w:tcW w:w="879" w:type="dxa"/>
            <w:vAlign w:val="center"/>
          </w:tcPr>
          <w:p w14:paraId="63DF6343" w14:textId="3B8BB4CC"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374" w:type="dxa"/>
            <w:vAlign w:val="center"/>
          </w:tcPr>
          <w:p w14:paraId="0BEFFA5A" w14:textId="516D02A9" w:rsidR="00B05F6D" w:rsidRPr="002F4A3C" w:rsidRDefault="00A2489C" w:rsidP="002F4A3C">
            <w:pPr>
              <w:jc w:val="center"/>
              <w:rPr>
                <w:rFonts w:ascii="方正仿宋_GBK" w:eastAsia="方正仿宋_GBK" w:hAnsi="仿宋"/>
                <w:sz w:val="28"/>
                <w:szCs w:val="28"/>
              </w:rPr>
            </w:pPr>
            <w:r w:rsidRPr="00A2489C">
              <w:rPr>
                <w:rFonts w:ascii="方正仿宋_GBK" w:eastAsia="方正仿宋_GBK" w:hAnsi="仿宋" w:hint="eastAsia"/>
                <w:sz w:val="28"/>
                <w:szCs w:val="28"/>
              </w:rPr>
              <w:t>满足辖区内残疾人各项需求</w:t>
            </w:r>
          </w:p>
        </w:tc>
        <w:tc>
          <w:tcPr>
            <w:tcW w:w="3685" w:type="dxa"/>
            <w:vAlign w:val="center"/>
          </w:tcPr>
          <w:p w14:paraId="10640F96" w14:textId="49D757D1" w:rsidR="00B05F6D" w:rsidRPr="002F4A3C" w:rsidRDefault="00B05F6D" w:rsidP="00A2489C">
            <w:pPr>
              <w:jc w:val="center"/>
              <w:rPr>
                <w:rFonts w:ascii="方正仿宋_GBK" w:eastAsia="方正仿宋_GBK" w:hAnsi="仿宋"/>
                <w:sz w:val="28"/>
                <w:szCs w:val="28"/>
              </w:rPr>
            </w:pPr>
            <w:r>
              <w:rPr>
                <w:rFonts w:ascii="方正仿宋_GBK" w:eastAsia="方正仿宋_GBK" w:hAnsi="仿宋" w:hint="eastAsia"/>
                <w:sz w:val="28"/>
                <w:szCs w:val="28"/>
              </w:rPr>
              <w:t>≥</w:t>
            </w:r>
            <w:r w:rsidR="00A2489C">
              <w:rPr>
                <w:rFonts w:ascii="方正仿宋_GBK" w:eastAsia="方正仿宋_GBK" w:hAnsi="仿宋"/>
                <w:sz w:val="28"/>
                <w:szCs w:val="28"/>
              </w:rPr>
              <w:t>85</w:t>
            </w:r>
            <w:r>
              <w:rPr>
                <w:rFonts w:ascii="方正仿宋_GBK" w:eastAsia="方正仿宋_GBK" w:hAnsi="仿宋"/>
                <w:sz w:val="28"/>
                <w:szCs w:val="28"/>
              </w:rPr>
              <w:t>%</w:t>
            </w:r>
          </w:p>
        </w:tc>
      </w:tr>
      <w:tr w:rsidR="00B05F6D" w14:paraId="4493B75F" w14:textId="513B053A" w:rsidTr="007240CF">
        <w:tc>
          <w:tcPr>
            <w:tcW w:w="993" w:type="dxa"/>
            <w:vMerge/>
          </w:tcPr>
          <w:p w14:paraId="79C8E146"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2A773B15" w14:textId="77777777" w:rsidR="00B05F6D" w:rsidRPr="002F4A3C" w:rsidRDefault="00B05F6D" w:rsidP="002F4A3C">
            <w:pPr>
              <w:jc w:val="center"/>
              <w:rPr>
                <w:rFonts w:ascii="方正仿宋_GBK" w:eastAsia="方正仿宋_GBK" w:hAnsi="仿宋"/>
                <w:sz w:val="28"/>
                <w:szCs w:val="28"/>
              </w:rPr>
            </w:pPr>
          </w:p>
        </w:tc>
        <w:tc>
          <w:tcPr>
            <w:tcW w:w="879" w:type="dxa"/>
          </w:tcPr>
          <w:p w14:paraId="3B2269D3"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374" w:type="dxa"/>
            <w:vAlign w:val="center"/>
          </w:tcPr>
          <w:p w14:paraId="32428B49" w14:textId="5D577AAA" w:rsidR="00B05F6D" w:rsidRPr="002F4A3C" w:rsidRDefault="00A2489C" w:rsidP="00A94B79">
            <w:pPr>
              <w:jc w:val="center"/>
              <w:rPr>
                <w:rFonts w:ascii="方正仿宋_GBK" w:eastAsia="方正仿宋_GBK" w:hAnsi="仿宋"/>
                <w:sz w:val="28"/>
                <w:szCs w:val="28"/>
              </w:rPr>
            </w:pPr>
            <w:r w:rsidRPr="00A2489C">
              <w:rPr>
                <w:rFonts w:ascii="方正仿宋_GBK" w:eastAsia="方正仿宋_GBK" w:hAnsi="仿宋" w:hint="eastAsia"/>
                <w:sz w:val="28"/>
                <w:szCs w:val="28"/>
              </w:rPr>
              <w:t>发放、支付各项残疾人补贴及时率</w:t>
            </w:r>
          </w:p>
        </w:tc>
        <w:tc>
          <w:tcPr>
            <w:tcW w:w="3685" w:type="dxa"/>
            <w:vAlign w:val="center"/>
          </w:tcPr>
          <w:p w14:paraId="604452D7" w14:textId="76350903" w:rsidR="00B05F6D" w:rsidRPr="002F4A3C" w:rsidRDefault="00A2489C" w:rsidP="00A2489C">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9</w:t>
            </w:r>
            <w:r w:rsidR="00B05F6D">
              <w:rPr>
                <w:rFonts w:ascii="方正仿宋_GBK" w:eastAsia="方正仿宋_GBK" w:hAnsi="仿宋"/>
                <w:sz w:val="28"/>
                <w:szCs w:val="28"/>
              </w:rPr>
              <w:t>0%</w:t>
            </w:r>
          </w:p>
        </w:tc>
      </w:tr>
      <w:tr w:rsidR="00B05F6D" w14:paraId="2171FFCC" w14:textId="382AFAF7" w:rsidTr="007240CF">
        <w:trPr>
          <w:trHeight w:val="841"/>
        </w:trPr>
        <w:tc>
          <w:tcPr>
            <w:tcW w:w="993" w:type="dxa"/>
            <w:vMerge/>
          </w:tcPr>
          <w:p w14:paraId="71EE9DC9"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6A2825E6" w14:textId="77777777" w:rsidR="00B05F6D" w:rsidRPr="002F4A3C" w:rsidRDefault="00B05F6D" w:rsidP="002F4A3C">
            <w:pPr>
              <w:jc w:val="center"/>
              <w:rPr>
                <w:rFonts w:ascii="方正仿宋_GBK" w:eastAsia="方正仿宋_GBK" w:hAnsi="仿宋"/>
                <w:sz w:val="28"/>
                <w:szCs w:val="28"/>
              </w:rPr>
            </w:pPr>
          </w:p>
        </w:tc>
        <w:tc>
          <w:tcPr>
            <w:tcW w:w="879" w:type="dxa"/>
            <w:vMerge w:val="restart"/>
          </w:tcPr>
          <w:p w14:paraId="146A611A" w14:textId="77777777" w:rsidR="00B05F6D" w:rsidRDefault="00B05F6D" w:rsidP="002F4A3C">
            <w:pPr>
              <w:jc w:val="center"/>
              <w:rPr>
                <w:rFonts w:ascii="方正仿宋_GBK" w:eastAsia="方正仿宋_GBK" w:hAnsi="仿宋"/>
                <w:sz w:val="28"/>
                <w:szCs w:val="28"/>
              </w:rPr>
            </w:pPr>
          </w:p>
          <w:p w14:paraId="501BEF52" w14:textId="77777777" w:rsidR="00B05F6D" w:rsidRDefault="00B05F6D" w:rsidP="002F4A3C">
            <w:pPr>
              <w:jc w:val="center"/>
              <w:rPr>
                <w:rFonts w:ascii="方正仿宋_GBK" w:eastAsia="方正仿宋_GBK" w:hAnsi="仿宋"/>
                <w:sz w:val="28"/>
                <w:szCs w:val="28"/>
              </w:rPr>
            </w:pPr>
          </w:p>
          <w:p w14:paraId="5AB90490" w14:textId="77777777" w:rsidR="00B05F6D" w:rsidRDefault="00B05F6D" w:rsidP="002F4A3C">
            <w:pPr>
              <w:jc w:val="center"/>
              <w:rPr>
                <w:rFonts w:ascii="方正仿宋_GBK" w:eastAsia="方正仿宋_GBK" w:hAnsi="仿宋"/>
                <w:sz w:val="28"/>
                <w:szCs w:val="28"/>
              </w:rPr>
            </w:pPr>
          </w:p>
          <w:p w14:paraId="2142C864"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374" w:type="dxa"/>
            <w:vAlign w:val="center"/>
          </w:tcPr>
          <w:p w14:paraId="1A0E6405" w14:textId="2DFAFE2C" w:rsidR="00B05F6D" w:rsidRPr="002F4A3C" w:rsidRDefault="00A2489C" w:rsidP="00A94B79">
            <w:pPr>
              <w:jc w:val="center"/>
              <w:rPr>
                <w:rFonts w:ascii="方正仿宋_GBK" w:eastAsia="方正仿宋_GBK" w:hAnsi="仿宋"/>
                <w:sz w:val="28"/>
                <w:szCs w:val="28"/>
              </w:rPr>
            </w:pPr>
            <w:r w:rsidRPr="00A2489C">
              <w:rPr>
                <w:rFonts w:ascii="方正仿宋_GBK" w:eastAsia="方正仿宋_GBK" w:hAnsi="仿宋" w:hint="eastAsia"/>
                <w:sz w:val="28"/>
                <w:szCs w:val="28"/>
              </w:rPr>
              <w:t>节假日慰问经费</w:t>
            </w:r>
          </w:p>
        </w:tc>
        <w:tc>
          <w:tcPr>
            <w:tcW w:w="3685" w:type="dxa"/>
            <w:vAlign w:val="center"/>
          </w:tcPr>
          <w:p w14:paraId="63EAAF0B" w14:textId="04BB1601" w:rsidR="00B05F6D" w:rsidRPr="002F4A3C" w:rsidRDefault="00B05F6D" w:rsidP="00A2489C">
            <w:pPr>
              <w:jc w:val="center"/>
              <w:rPr>
                <w:rFonts w:ascii="方正仿宋_GBK" w:eastAsia="方正仿宋_GBK" w:hAnsi="仿宋"/>
                <w:sz w:val="28"/>
                <w:szCs w:val="28"/>
              </w:rPr>
            </w:pPr>
            <w:r>
              <w:rPr>
                <w:rFonts w:ascii="方正仿宋_GBK" w:eastAsia="方正仿宋_GBK" w:hAnsi="仿宋" w:hint="eastAsia"/>
                <w:sz w:val="28"/>
                <w:szCs w:val="28"/>
              </w:rPr>
              <w:t>=</w:t>
            </w:r>
            <w:r w:rsidR="00A2489C">
              <w:rPr>
                <w:rFonts w:ascii="方正仿宋_GBK" w:eastAsia="方正仿宋_GBK" w:hAnsi="仿宋"/>
                <w:sz w:val="28"/>
                <w:szCs w:val="28"/>
              </w:rPr>
              <w:t>14</w:t>
            </w:r>
            <w:r>
              <w:rPr>
                <w:rFonts w:ascii="方正仿宋_GBK" w:eastAsia="方正仿宋_GBK" w:hAnsi="仿宋"/>
                <w:sz w:val="28"/>
                <w:szCs w:val="28"/>
              </w:rPr>
              <w:t>万元</w:t>
            </w:r>
          </w:p>
        </w:tc>
      </w:tr>
      <w:tr w:rsidR="00B05F6D" w14:paraId="403F45B7" w14:textId="77777777" w:rsidTr="007240CF">
        <w:trPr>
          <w:trHeight w:val="1227"/>
        </w:trPr>
        <w:tc>
          <w:tcPr>
            <w:tcW w:w="993" w:type="dxa"/>
            <w:vMerge/>
          </w:tcPr>
          <w:p w14:paraId="4DA9F39E"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0BF3CEB1" w14:textId="77777777" w:rsidR="00B05F6D" w:rsidRPr="002F4A3C" w:rsidRDefault="00B05F6D" w:rsidP="002F4A3C">
            <w:pPr>
              <w:jc w:val="center"/>
              <w:rPr>
                <w:rFonts w:ascii="方正仿宋_GBK" w:eastAsia="方正仿宋_GBK" w:hAnsi="仿宋"/>
                <w:sz w:val="28"/>
                <w:szCs w:val="28"/>
              </w:rPr>
            </w:pPr>
          </w:p>
        </w:tc>
        <w:tc>
          <w:tcPr>
            <w:tcW w:w="879" w:type="dxa"/>
            <w:vMerge/>
            <w:vAlign w:val="center"/>
          </w:tcPr>
          <w:p w14:paraId="234D0B0F" w14:textId="77777777" w:rsidR="00B05F6D" w:rsidRDefault="00B05F6D" w:rsidP="002F4A3C">
            <w:pPr>
              <w:jc w:val="center"/>
              <w:rPr>
                <w:rFonts w:ascii="方正仿宋_GBK" w:eastAsia="方正仿宋_GBK" w:hAnsi="仿宋"/>
                <w:sz w:val="28"/>
                <w:szCs w:val="28"/>
              </w:rPr>
            </w:pPr>
          </w:p>
        </w:tc>
        <w:tc>
          <w:tcPr>
            <w:tcW w:w="3374" w:type="dxa"/>
            <w:vAlign w:val="center"/>
          </w:tcPr>
          <w:p w14:paraId="5DADFF1C" w14:textId="7E041DF8" w:rsidR="00B05F6D" w:rsidRPr="006D5F30" w:rsidRDefault="00A2489C" w:rsidP="006D5F30">
            <w:pPr>
              <w:jc w:val="center"/>
              <w:rPr>
                <w:rFonts w:ascii="方正仿宋_GBK" w:eastAsia="方正仿宋_GBK" w:hAnsi="仿宋"/>
                <w:sz w:val="28"/>
                <w:szCs w:val="28"/>
              </w:rPr>
            </w:pPr>
            <w:r w:rsidRPr="00A2489C">
              <w:rPr>
                <w:rFonts w:ascii="方正仿宋_GBK" w:eastAsia="方正仿宋_GBK" w:hAnsi="仿宋" w:hint="eastAsia"/>
                <w:sz w:val="28"/>
                <w:szCs w:val="28"/>
              </w:rPr>
              <w:t>文体宣传经费</w:t>
            </w:r>
          </w:p>
        </w:tc>
        <w:tc>
          <w:tcPr>
            <w:tcW w:w="3685" w:type="dxa"/>
            <w:vAlign w:val="center"/>
          </w:tcPr>
          <w:p w14:paraId="7720CC01" w14:textId="5F4B0FD3" w:rsidR="00B05F6D" w:rsidRDefault="00B05F6D" w:rsidP="006D5F30">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5万元</w:t>
            </w:r>
          </w:p>
        </w:tc>
      </w:tr>
      <w:tr w:rsidR="00B05F6D" w14:paraId="733921CC" w14:textId="77777777" w:rsidTr="007240CF">
        <w:trPr>
          <w:trHeight w:val="1227"/>
        </w:trPr>
        <w:tc>
          <w:tcPr>
            <w:tcW w:w="993" w:type="dxa"/>
            <w:vMerge/>
          </w:tcPr>
          <w:p w14:paraId="566240FD"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12641D01" w14:textId="77777777" w:rsidR="00B05F6D" w:rsidRPr="002F4A3C" w:rsidRDefault="00B05F6D" w:rsidP="002F4A3C">
            <w:pPr>
              <w:jc w:val="center"/>
              <w:rPr>
                <w:rFonts w:ascii="方正仿宋_GBK" w:eastAsia="方正仿宋_GBK" w:hAnsi="仿宋"/>
                <w:sz w:val="28"/>
                <w:szCs w:val="28"/>
              </w:rPr>
            </w:pPr>
          </w:p>
        </w:tc>
        <w:tc>
          <w:tcPr>
            <w:tcW w:w="879" w:type="dxa"/>
            <w:vMerge/>
            <w:vAlign w:val="center"/>
          </w:tcPr>
          <w:p w14:paraId="25B962D7" w14:textId="77777777" w:rsidR="00B05F6D" w:rsidRDefault="00B05F6D" w:rsidP="002F4A3C">
            <w:pPr>
              <w:jc w:val="center"/>
              <w:rPr>
                <w:rFonts w:ascii="方正仿宋_GBK" w:eastAsia="方正仿宋_GBK" w:hAnsi="仿宋"/>
                <w:sz w:val="28"/>
                <w:szCs w:val="28"/>
              </w:rPr>
            </w:pPr>
          </w:p>
        </w:tc>
        <w:tc>
          <w:tcPr>
            <w:tcW w:w="3374" w:type="dxa"/>
            <w:vAlign w:val="center"/>
          </w:tcPr>
          <w:p w14:paraId="5411A3C7" w14:textId="2C1E3EFE" w:rsidR="00B05F6D" w:rsidRPr="006D5F30" w:rsidRDefault="00A2489C" w:rsidP="006D5F30">
            <w:pPr>
              <w:jc w:val="center"/>
              <w:rPr>
                <w:rFonts w:ascii="方正仿宋_GBK" w:eastAsia="方正仿宋_GBK" w:hAnsi="仿宋"/>
                <w:sz w:val="28"/>
                <w:szCs w:val="28"/>
              </w:rPr>
            </w:pPr>
            <w:r w:rsidRPr="00A2489C">
              <w:rPr>
                <w:rFonts w:ascii="方正仿宋_GBK" w:eastAsia="方正仿宋_GBK" w:hAnsi="仿宋" w:hint="eastAsia"/>
                <w:sz w:val="28"/>
                <w:szCs w:val="28"/>
              </w:rPr>
              <w:t>残疾人康复、教就等补贴</w:t>
            </w:r>
          </w:p>
        </w:tc>
        <w:tc>
          <w:tcPr>
            <w:tcW w:w="3685" w:type="dxa"/>
            <w:vAlign w:val="center"/>
          </w:tcPr>
          <w:p w14:paraId="43C4E2AF" w14:textId="27F07819" w:rsidR="00B05F6D" w:rsidRDefault="00B05F6D" w:rsidP="00A2489C">
            <w:pPr>
              <w:jc w:val="center"/>
              <w:rPr>
                <w:rFonts w:ascii="方正仿宋_GBK" w:eastAsia="方正仿宋_GBK" w:hAnsi="仿宋"/>
                <w:sz w:val="28"/>
                <w:szCs w:val="28"/>
              </w:rPr>
            </w:pPr>
            <w:r>
              <w:rPr>
                <w:rFonts w:ascii="方正仿宋_GBK" w:eastAsia="方正仿宋_GBK" w:hAnsi="仿宋" w:hint="eastAsia"/>
                <w:sz w:val="28"/>
                <w:szCs w:val="28"/>
              </w:rPr>
              <w:t>=</w:t>
            </w:r>
            <w:r w:rsidR="00A2489C">
              <w:rPr>
                <w:rFonts w:ascii="方正仿宋_GBK" w:eastAsia="方正仿宋_GBK" w:hAnsi="仿宋"/>
                <w:sz w:val="28"/>
                <w:szCs w:val="28"/>
              </w:rPr>
              <w:t>94</w:t>
            </w:r>
            <w:r>
              <w:rPr>
                <w:rFonts w:ascii="方正仿宋_GBK" w:eastAsia="方正仿宋_GBK" w:hAnsi="仿宋"/>
                <w:sz w:val="28"/>
                <w:szCs w:val="28"/>
              </w:rPr>
              <w:t>万元</w:t>
            </w:r>
          </w:p>
        </w:tc>
      </w:tr>
      <w:tr w:rsidR="00B05F6D" w14:paraId="45314E25" w14:textId="77777777" w:rsidTr="007240CF">
        <w:trPr>
          <w:trHeight w:val="1227"/>
        </w:trPr>
        <w:tc>
          <w:tcPr>
            <w:tcW w:w="993" w:type="dxa"/>
            <w:vMerge/>
          </w:tcPr>
          <w:p w14:paraId="27A4CDEC"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787CA51B" w14:textId="77777777" w:rsidR="00B05F6D" w:rsidRPr="002F4A3C" w:rsidRDefault="00B05F6D" w:rsidP="002F4A3C">
            <w:pPr>
              <w:jc w:val="center"/>
              <w:rPr>
                <w:rFonts w:ascii="方正仿宋_GBK" w:eastAsia="方正仿宋_GBK" w:hAnsi="仿宋"/>
                <w:sz w:val="28"/>
                <w:szCs w:val="28"/>
              </w:rPr>
            </w:pPr>
          </w:p>
        </w:tc>
        <w:tc>
          <w:tcPr>
            <w:tcW w:w="879" w:type="dxa"/>
            <w:vMerge/>
            <w:vAlign w:val="center"/>
          </w:tcPr>
          <w:p w14:paraId="60D6FCDC" w14:textId="77777777" w:rsidR="00B05F6D" w:rsidRDefault="00B05F6D" w:rsidP="002F4A3C">
            <w:pPr>
              <w:jc w:val="center"/>
              <w:rPr>
                <w:rFonts w:ascii="方正仿宋_GBK" w:eastAsia="方正仿宋_GBK" w:hAnsi="仿宋"/>
                <w:sz w:val="28"/>
                <w:szCs w:val="28"/>
              </w:rPr>
            </w:pPr>
          </w:p>
        </w:tc>
        <w:tc>
          <w:tcPr>
            <w:tcW w:w="3374" w:type="dxa"/>
            <w:vAlign w:val="center"/>
          </w:tcPr>
          <w:p w14:paraId="32AF6E19" w14:textId="3983C80B" w:rsidR="00B05F6D" w:rsidRPr="006D5F30" w:rsidRDefault="00A2489C" w:rsidP="006D5F30">
            <w:pPr>
              <w:jc w:val="center"/>
              <w:rPr>
                <w:rFonts w:ascii="方正仿宋_GBK" w:eastAsia="方正仿宋_GBK" w:hAnsi="仿宋"/>
                <w:sz w:val="28"/>
                <w:szCs w:val="28"/>
              </w:rPr>
            </w:pPr>
            <w:r w:rsidRPr="00A2489C">
              <w:rPr>
                <w:rFonts w:ascii="方正仿宋_GBK" w:eastAsia="方正仿宋_GBK" w:hAnsi="仿宋" w:hint="eastAsia"/>
                <w:sz w:val="28"/>
                <w:szCs w:val="28"/>
              </w:rPr>
              <w:t>残联专委人员经费</w:t>
            </w:r>
          </w:p>
        </w:tc>
        <w:tc>
          <w:tcPr>
            <w:tcW w:w="3685" w:type="dxa"/>
            <w:vAlign w:val="center"/>
          </w:tcPr>
          <w:p w14:paraId="0F1F7752" w14:textId="1D9BA483" w:rsidR="00B05F6D" w:rsidRDefault="00B05F6D" w:rsidP="00A2489C">
            <w:pPr>
              <w:jc w:val="center"/>
              <w:rPr>
                <w:rFonts w:ascii="方正仿宋_GBK" w:eastAsia="方正仿宋_GBK" w:hAnsi="仿宋"/>
                <w:sz w:val="28"/>
                <w:szCs w:val="28"/>
              </w:rPr>
            </w:pPr>
            <w:r>
              <w:rPr>
                <w:rFonts w:ascii="方正仿宋_GBK" w:eastAsia="方正仿宋_GBK" w:hAnsi="仿宋" w:hint="eastAsia"/>
                <w:sz w:val="28"/>
                <w:szCs w:val="28"/>
              </w:rPr>
              <w:t>=</w:t>
            </w:r>
            <w:r w:rsidR="00A2489C">
              <w:rPr>
                <w:rFonts w:ascii="方正仿宋_GBK" w:eastAsia="方正仿宋_GBK" w:hAnsi="仿宋"/>
                <w:sz w:val="28"/>
                <w:szCs w:val="28"/>
              </w:rPr>
              <w:t>57</w:t>
            </w:r>
            <w:r>
              <w:rPr>
                <w:rFonts w:ascii="方正仿宋_GBK" w:eastAsia="方正仿宋_GBK" w:hAnsi="仿宋"/>
                <w:sz w:val="28"/>
                <w:szCs w:val="28"/>
              </w:rPr>
              <w:t>万元</w:t>
            </w:r>
          </w:p>
        </w:tc>
      </w:tr>
      <w:tr w:rsidR="00A94B79" w14:paraId="66EA1E06" w14:textId="3D4A269E" w:rsidTr="007240CF">
        <w:trPr>
          <w:trHeight w:val="1227"/>
        </w:trPr>
        <w:tc>
          <w:tcPr>
            <w:tcW w:w="993" w:type="dxa"/>
            <w:vMerge/>
          </w:tcPr>
          <w:p w14:paraId="2D6EF3AD" w14:textId="77777777" w:rsidR="00A94B79" w:rsidRPr="002F4A3C" w:rsidRDefault="00A94B79" w:rsidP="002F4A3C">
            <w:pPr>
              <w:jc w:val="center"/>
              <w:rPr>
                <w:rFonts w:ascii="方正仿宋_GBK" w:eastAsia="方正仿宋_GBK" w:hAnsi="仿宋"/>
                <w:sz w:val="28"/>
                <w:szCs w:val="28"/>
              </w:rPr>
            </w:pPr>
          </w:p>
        </w:tc>
        <w:tc>
          <w:tcPr>
            <w:tcW w:w="992" w:type="dxa"/>
            <w:vMerge w:val="restart"/>
            <w:vAlign w:val="center"/>
          </w:tcPr>
          <w:p w14:paraId="14870107"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79" w:type="dxa"/>
            <w:vAlign w:val="center"/>
          </w:tcPr>
          <w:p w14:paraId="1A3F2078" w14:textId="496C274A" w:rsidR="00A94B79" w:rsidRPr="002F4A3C" w:rsidRDefault="00D70505" w:rsidP="002F4A3C">
            <w:pPr>
              <w:jc w:val="center"/>
              <w:rPr>
                <w:rFonts w:ascii="方正仿宋_GBK" w:eastAsia="方正仿宋_GBK" w:hAnsi="仿宋"/>
                <w:sz w:val="28"/>
                <w:szCs w:val="28"/>
              </w:rPr>
            </w:pPr>
            <w:r>
              <w:rPr>
                <w:rFonts w:ascii="方正仿宋_GBK" w:eastAsia="方正仿宋_GBK" w:hAnsi="仿宋" w:hint="eastAsia"/>
                <w:sz w:val="28"/>
                <w:szCs w:val="28"/>
              </w:rPr>
              <w:t>社会</w:t>
            </w:r>
            <w:r w:rsidR="00A94B79" w:rsidRPr="002F4A3C">
              <w:rPr>
                <w:rFonts w:ascii="方正仿宋_GBK" w:eastAsia="方正仿宋_GBK" w:hAnsi="仿宋"/>
                <w:sz w:val="28"/>
                <w:szCs w:val="28"/>
              </w:rPr>
              <w:t>效益指标</w:t>
            </w:r>
          </w:p>
        </w:tc>
        <w:tc>
          <w:tcPr>
            <w:tcW w:w="3374" w:type="dxa"/>
            <w:vAlign w:val="center"/>
          </w:tcPr>
          <w:p w14:paraId="02CD548B" w14:textId="5459D0AC" w:rsidR="00A94B79" w:rsidRPr="002F4A3C" w:rsidRDefault="00A2489C" w:rsidP="006D5F30">
            <w:pPr>
              <w:jc w:val="center"/>
              <w:rPr>
                <w:rFonts w:ascii="方正仿宋_GBK" w:eastAsia="方正仿宋_GBK" w:hAnsi="仿宋"/>
                <w:sz w:val="28"/>
                <w:szCs w:val="28"/>
              </w:rPr>
            </w:pPr>
            <w:r w:rsidRPr="00A2489C">
              <w:rPr>
                <w:rFonts w:ascii="方正仿宋_GBK" w:eastAsia="方正仿宋_GBK" w:hAnsi="仿宋" w:hint="eastAsia"/>
                <w:sz w:val="28"/>
                <w:szCs w:val="28"/>
              </w:rPr>
              <w:t>提高残疾人基本生活水平</w:t>
            </w:r>
          </w:p>
        </w:tc>
        <w:tc>
          <w:tcPr>
            <w:tcW w:w="3685" w:type="dxa"/>
            <w:vAlign w:val="center"/>
          </w:tcPr>
          <w:p w14:paraId="60B84B45" w14:textId="3F17BB3B" w:rsidR="00A94B79" w:rsidRPr="002F4A3C" w:rsidRDefault="00A2489C" w:rsidP="006D5F30">
            <w:pPr>
              <w:jc w:val="center"/>
              <w:rPr>
                <w:rFonts w:ascii="方正仿宋_GBK" w:eastAsia="方正仿宋_GBK" w:hAnsi="仿宋"/>
                <w:sz w:val="28"/>
                <w:szCs w:val="28"/>
              </w:rPr>
            </w:pPr>
            <w:r>
              <w:rPr>
                <w:rFonts w:ascii="方正仿宋_GBK" w:eastAsia="方正仿宋_GBK" w:hAnsi="仿宋" w:hint="eastAsia"/>
                <w:sz w:val="28"/>
                <w:szCs w:val="28"/>
              </w:rPr>
              <w:t>有效提高</w:t>
            </w:r>
          </w:p>
        </w:tc>
      </w:tr>
      <w:tr w:rsidR="00A94B79" w14:paraId="0C0A88D6" w14:textId="15F0E7EC" w:rsidTr="007240CF">
        <w:trPr>
          <w:trHeight w:val="784"/>
        </w:trPr>
        <w:tc>
          <w:tcPr>
            <w:tcW w:w="993" w:type="dxa"/>
            <w:vMerge/>
          </w:tcPr>
          <w:p w14:paraId="1419525D" w14:textId="77777777" w:rsidR="00A94B79" w:rsidRPr="002F4A3C" w:rsidRDefault="00A94B79" w:rsidP="002F4A3C">
            <w:pPr>
              <w:jc w:val="center"/>
              <w:rPr>
                <w:rFonts w:ascii="方正仿宋_GBK" w:eastAsia="方正仿宋_GBK" w:hAnsi="仿宋"/>
                <w:sz w:val="28"/>
                <w:szCs w:val="28"/>
              </w:rPr>
            </w:pPr>
          </w:p>
        </w:tc>
        <w:tc>
          <w:tcPr>
            <w:tcW w:w="992" w:type="dxa"/>
            <w:vMerge/>
            <w:tcBorders>
              <w:bottom w:val="single" w:sz="4" w:space="0" w:color="auto"/>
            </w:tcBorders>
          </w:tcPr>
          <w:p w14:paraId="2A7983E4" w14:textId="77777777" w:rsidR="00A94B79" w:rsidRPr="002F4A3C" w:rsidRDefault="00A94B79" w:rsidP="002F4A3C">
            <w:pPr>
              <w:jc w:val="center"/>
              <w:rPr>
                <w:rFonts w:ascii="方正仿宋_GBK" w:eastAsia="方正仿宋_GBK" w:hAnsi="仿宋"/>
                <w:sz w:val="28"/>
                <w:szCs w:val="28"/>
              </w:rPr>
            </w:pPr>
          </w:p>
        </w:tc>
        <w:tc>
          <w:tcPr>
            <w:tcW w:w="879" w:type="dxa"/>
            <w:vAlign w:val="center"/>
          </w:tcPr>
          <w:p w14:paraId="12C58DF5" w14:textId="124C6FF7" w:rsidR="00A94B79" w:rsidRPr="002F4A3C" w:rsidRDefault="00D70505" w:rsidP="00D70505">
            <w:pPr>
              <w:jc w:val="center"/>
              <w:rPr>
                <w:rFonts w:ascii="方正仿宋_GBK" w:eastAsia="方正仿宋_GBK" w:hAnsi="仿宋"/>
                <w:sz w:val="28"/>
                <w:szCs w:val="28"/>
              </w:rPr>
            </w:pPr>
            <w:r>
              <w:rPr>
                <w:rFonts w:ascii="方正仿宋_GBK" w:eastAsia="方正仿宋_GBK" w:hAnsi="仿宋" w:hint="eastAsia"/>
                <w:sz w:val="28"/>
                <w:szCs w:val="28"/>
              </w:rPr>
              <w:t>可持续影</w:t>
            </w:r>
            <w:r>
              <w:rPr>
                <w:rFonts w:ascii="方正仿宋_GBK" w:eastAsia="方正仿宋_GBK" w:hAnsi="仿宋" w:hint="eastAsia"/>
                <w:sz w:val="28"/>
                <w:szCs w:val="28"/>
              </w:rPr>
              <w:lastRenderedPageBreak/>
              <w:t>响</w:t>
            </w:r>
            <w:r w:rsidR="00A94B79" w:rsidRPr="002F4A3C">
              <w:rPr>
                <w:rFonts w:ascii="方正仿宋_GBK" w:eastAsia="方正仿宋_GBK" w:hAnsi="仿宋"/>
                <w:sz w:val="28"/>
                <w:szCs w:val="28"/>
              </w:rPr>
              <w:t>指标</w:t>
            </w:r>
          </w:p>
        </w:tc>
        <w:tc>
          <w:tcPr>
            <w:tcW w:w="3374" w:type="dxa"/>
            <w:vAlign w:val="center"/>
          </w:tcPr>
          <w:p w14:paraId="3FE3B876" w14:textId="27257AFF" w:rsidR="00A94B79" w:rsidRPr="002F4A3C" w:rsidRDefault="00A2489C" w:rsidP="002F4A3C">
            <w:pPr>
              <w:jc w:val="center"/>
              <w:rPr>
                <w:rFonts w:ascii="方正仿宋_GBK" w:eastAsia="方正仿宋_GBK" w:hAnsi="仿宋"/>
                <w:sz w:val="28"/>
                <w:szCs w:val="28"/>
              </w:rPr>
            </w:pPr>
            <w:r w:rsidRPr="00A2489C">
              <w:rPr>
                <w:rFonts w:ascii="方正仿宋_GBK" w:eastAsia="方正仿宋_GBK" w:hAnsi="仿宋" w:hint="eastAsia"/>
                <w:sz w:val="28"/>
                <w:szCs w:val="28"/>
              </w:rPr>
              <w:lastRenderedPageBreak/>
              <w:t>提高残疾人融入社</w:t>
            </w:r>
            <w:r>
              <w:rPr>
                <w:rFonts w:ascii="方正仿宋_GBK" w:eastAsia="方正仿宋_GBK" w:hAnsi="仿宋" w:hint="eastAsia"/>
                <w:sz w:val="28"/>
                <w:szCs w:val="28"/>
              </w:rPr>
              <w:t>会</w:t>
            </w:r>
            <w:r w:rsidRPr="00A2489C">
              <w:rPr>
                <w:rFonts w:ascii="方正仿宋_GBK" w:eastAsia="方正仿宋_GBK" w:hAnsi="仿宋" w:hint="eastAsia"/>
                <w:sz w:val="28"/>
                <w:szCs w:val="28"/>
              </w:rPr>
              <w:t>生活能力</w:t>
            </w:r>
          </w:p>
        </w:tc>
        <w:tc>
          <w:tcPr>
            <w:tcW w:w="3685" w:type="dxa"/>
            <w:vAlign w:val="center"/>
          </w:tcPr>
          <w:p w14:paraId="55FE16A9" w14:textId="6A2AFA1A" w:rsidR="00A94B79" w:rsidRPr="002F4A3C" w:rsidRDefault="00B05F6D" w:rsidP="008A2DAA">
            <w:pPr>
              <w:jc w:val="center"/>
              <w:rPr>
                <w:rFonts w:ascii="方正仿宋_GBK" w:eastAsia="方正仿宋_GBK" w:hAnsi="仿宋"/>
                <w:sz w:val="28"/>
                <w:szCs w:val="28"/>
              </w:rPr>
            </w:pPr>
            <w:r w:rsidRPr="00B05F6D">
              <w:rPr>
                <w:rFonts w:ascii="方正仿宋_GBK" w:eastAsia="方正仿宋_GBK" w:hAnsi="仿宋" w:hint="eastAsia"/>
                <w:sz w:val="28"/>
                <w:szCs w:val="28"/>
              </w:rPr>
              <w:t>有效提高</w:t>
            </w:r>
          </w:p>
        </w:tc>
      </w:tr>
      <w:tr w:rsidR="00A94B79" w14:paraId="0E82B42D" w14:textId="0FB827A4" w:rsidTr="007240CF">
        <w:tc>
          <w:tcPr>
            <w:tcW w:w="993" w:type="dxa"/>
            <w:vMerge/>
          </w:tcPr>
          <w:p w14:paraId="0B303DC8" w14:textId="77777777" w:rsidR="00A94B79" w:rsidRPr="002F4A3C" w:rsidRDefault="00A94B79" w:rsidP="002F4A3C">
            <w:pPr>
              <w:jc w:val="center"/>
              <w:rPr>
                <w:rFonts w:ascii="方正仿宋_GBK" w:eastAsia="方正仿宋_GBK" w:hAnsi="仿宋"/>
                <w:sz w:val="28"/>
                <w:szCs w:val="28"/>
              </w:rPr>
            </w:pPr>
          </w:p>
        </w:tc>
        <w:tc>
          <w:tcPr>
            <w:tcW w:w="992" w:type="dxa"/>
            <w:vAlign w:val="center"/>
          </w:tcPr>
          <w:p w14:paraId="54BED26F"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79" w:type="dxa"/>
            <w:vAlign w:val="center"/>
          </w:tcPr>
          <w:p w14:paraId="379BCFAE"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374" w:type="dxa"/>
            <w:vAlign w:val="center"/>
          </w:tcPr>
          <w:p w14:paraId="6F7B1A81" w14:textId="74968652" w:rsidR="00A94B79" w:rsidRPr="002F4A3C" w:rsidRDefault="00A2489C" w:rsidP="00A94B79">
            <w:pPr>
              <w:jc w:val="center"/>
              <w:rPr>
                <w:rFonts w:ascii="方正仿宋_GBK" w:eastAsia="方正仿宋_GBK" w:hAnsi="仿宋"/>
                <w:sz w:val="28"/>
                <w:szCs w:val="28"/>
              </w:rPr>
            </w:pPr>
            <w:r w:rsidRPr="00A2489C">
              <w:rPr>
                <w:rFonts w:ascii="方正仿宋_GBK" w:eastAsia="方正仿宋_GBK" w:hAnsi="仿宋" w:hint="eastAsia"/>
                <w:sz w:val="28"/>
                <w:szCs w:val="28"/>
              </w:rPr>
              <w:t>受托残疾人及家庭满意度</w:t>
            </w:r>
          </w:p>
        </w:tc>
        <w:tc>
          <w:tcPr>
            <w:tcW w:w="3685" w:type="dxa"/>
            <w:vAlign w:val="center"/>
          </w:tcPr>
          <w:p w14:paraId="26D574AE" w14:textId="556A6A3B" w:rsidR="00A94B79" w:rsidRPr="002F4A3C" w:rsidRDefault="00A94B79" w:rsidP="00A2489C">
            <w:pPr>
              <w:jc w:val="center"/>
              <w:rPr>
                <w:rFonts w:ascii="方正仿宋_GBK" w:eastAsia="方正仿宋_GBK" w:hAnsi="仿宋"/>
                <w:sz w:val="28"/>
                <w:szCs w:val="28"/>
              </w:rPr>
            </w:pPr>
            <w:r>
              <w:rPr>
                <w:rFonts w:ascii="方正仿宋_GBK" w:eastAsia="方正仿宋_GBK" w:hAnsi="仿宋" w:hint="eastAsia"/>
                <w:sz w:val="28"/>
                <w:szCs w:val="28"/>
              </w:rPr>
              <w:t>≥</w:t>
            </w:r>
            <w:r w:rsidR="00A2489C">
              <w:rPr>
                <w:rFonts w:ascii="方正仿宋_GBK" w:eastAsia="方正仿宋_GBK" w:hAnsi="仿宋"/>
                <w:sz w:val="28"/>
                <w:szCs w:val="28"/>
              </w:rPr>
              <w:t>8</w:t>
            </w:r>
            <w:r w:rsidR="006D5F30">
              <w:rPr>
                <w:rFonts w:ascii="方正仿宋_GBK" w:eastAsia="方正仿宋_GBK" w:hAnsi="仿宋"/>
                <w:sz w:val="28"/>
                <w:szCs w:val="28"/>
              </w:rPr>
              <w:t>5</w:t>
            </w:r>
            <w:r>
              <w:rPr>
                <w:rFonts w:ascii="方正仿宋_GBK" w:eastAsia="方正仿宋_GBK" w:hAnsi="仿宋"/>
                <w:sz w:val="28"/>
                <w:szCs w:val="28"/>
              </w:rPr>
              <w:t>%</w:t>
            </w:r>
          </w:p>
        </w:tc>
      </w:tr>
    </w:tbl>
    <w:p w14:paraId="24B249E5" w14:textId="27EEDCC9" w:rsidR="00D70505" w:rsidRPr="00DE3F30" w:rsidRDefault="00936110" w:rsidP="00771F1B">
      <w:pPr>
        <w:pStyle w:val="aa"/>
        <w:widowControl/>
        <w:spacing w:beforeAutospacing="0" w:afterAutospacing="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各项三级指标的设置符合二级指标的要求，对应关系无误；</w:t>
      </w:r>
      <w:r w:rsidR="00771F1B" w:rsidRPr="00771F1B">
        <w:rPr>
          <w:rFonts w:ascii="方正仿宋_GBK" w:eastAsia="方正仿宋_GBK" w:hAnsi="仿宋" w:cstheme="minorBidi" w:hint="eastAsia"/>
          <w:sz w:val="32"/>
          <w:szCs w:val="32"/>
        </w:rPr>
        <w:t>指标具备一定的</w:t>
      </w:r>
      <w:r w:rsidR="00771F1B">
        <w:rPr>
          <w:rFonts w:ascii="方正仿宋_GBK" w:eastAsia="方正仿宋_GBK" w:hAnsi="仿宋" w:cstheme="minorBidi" w:hint="eastAsia"/>
          <w:sz w:val="32"/>
          <w:szCs w:val="32"/>
        </w:rPr>
        <w:t>明确性、</w:t>
      </w:r>
      <w:r w:rsidR="00771F1B" w:rsidRPr="00771F1B">
        <w:rPr>
          <w:rFonts w:ascii="方正仿宋_GBK" w:eastAsia="方正仿宋_GBK" w:hAnsi="仿宋" w:cstheme="minorBidi" w:hint="eastAsia"/>
          <w:sz w:val="32"/>
          <w:szCs w:val="32"/>
        </w:rPr>
        <w:t>可衡量性、可实现性、相关性和时效性</w:t>
      </w:r>
      <w:r w:rsidR="00771F1B">
        <w:rPr>
          <w:rFonts w:ascii="方正仿宋_GBK" w:eastAsia="方正仿宋_GBK" w:hAnsi="仿宋" w:cstheme="minorBidi" w:hint="eastAsia"/>
          <w:sz w:val="32"/>
          <w:szCs w:val="32"/>
        </w:rPr>
        <w:t>，但</w:t>
      </w:r>
      <w:r>
        <w:rPr>
          <w:rFonts w:ascii="方正仿宋_GBK" w:eastAsia="方正仿宋_GBK" w:hAnsi="仿宋" w:cstheme="minorBidi"/>
          <w:sz w:val="32"/>
          <w:szCs w:val="32"/>
        </w:rPr>
        <w:t>残保金支出项繁多，涉及康复、辅具购买、补贴等，现设指标较为</w:t>
      </w:r>
      <w:r w:rsidRPr="00771F1B">
        <w:rPr>
          <w:rFonts w:ascii="方正仿宋_GBK" w:eastAsia="方正仿宋_GBK" w:hAnsi="仿宋" w:cstheme="minorBidi"/>
          <w:b/>
          <w:sz w:val="32"/>
          <w:szCs w:val="32"/>
        </w:rPr>
        <w:t>笼统</w:t>
      </w:r>
      <w:r>
        <w:rPr>
          <w:rFonts w:ascii="方正仿宋_GBK" w:eastAsia="方正仿宋_GBK" w:hAnsi="仿宋" w:cstheme="minorBidi"/>
          <w:sz w:val="32"/>
          <w:szCs w:val="32"/>
        </w:rPr>
        <w:t>地以服务、满足残疾人人数和需求比率来代替；</w:t>
      </w:r>
      <w:r>
        <w:rPr>
          <w:rFonts w:ascii="方正仿宋_GBK" w:eastAsia="方正仿宋_GBK" w:hAnsi="仿宋" w:cstheme="minorBidi" w:hint="eastAsia"/>
          <w:sz w:val="32"/>
          <w:szCs w:val="32"/>
        </w:rPr>
        <w:t xml:space="preserve"> 成本指标</w:t>
      </w:r>
      <w:r w:rsidR="00771F1B">
        <w:rPr>
          <w:rFonts w:ascii="方正仿宋_GBK" w:eastAsia="方正仿宋_GBK" w:hAnsi="仿宋" w:cstheme="minorBidi" w:hint="eastAsia"/>
          <w:sz w:val="32"/>
          <w:szCs w:val="32"/>
        </w:rPr>
        <w:t>涉及节假日慰问、文体宣传、康复及专委人员费用等，与残保金2</w:t>
      </w:r>
      <w:r w:rsidR="00771F1B">
        <w:rPr>
          <w:rFonts w:ascii="方正仿宋_GBK" w:eastAsia="方正仿宋_GBK" w:hAnsi="仿宋" w:cstheme="minorBidi"/>
          <w:sz w:val="32"/>
          <w:szCs w:val="32"/>
        </w:rPr>
        <w:t>021年度实际支出内容</w:t>
      </w:r>
      <w:r w:rsidR="00771F1B" w:rsidRPr="00771F1B">
        <w:rPr>
          <w:rFonts w:ascii="方正仿宋_GBK" w:eastAsia="方正仿宋_GBK" w:hAnsi="仿宋" w:cstheme="minorBidi"/>
          <w:b/>
          <w:sz w:val="32"/>
          <w:szCs w:val="32"/>
        </w:rPr>
        <w:t>有一定偏误</w:t>
      </w:r>
      <w:r w:rsidR="00771F1B">
        <w:rPr>
          <w:rFonts w:ascii="方正仿宋_GBK" w:eastAsia="方正仿宋_GBK" w:hAnsi="仿宋" w:cstheme="minorBidi"/>
          <w:sz w:val="32"/>
          <w:szCs w:val="32"/>
        </w:rPr>
        <w:t>，且与数量指标的</w:t>
      </w:r>
      <w:r w:rsidR="00771F1B" w:rsidRPr="00771F1B">
        <w:rPr>
          <w:rFonts w:ascii="方正仿宋_GBK" w:eastAsia="方正仿宋_GBK" w:hAnsi="仿宋" w:cstheme="minorBidi"/>
          <w:b/>
          <w:sz w:val="32"/>
          <w:szCs w:val="32"/>
        </w:rPr>
        <w:t>对应关系较弱</w:t>
      </w:r>
      <w:r w:rsidR="00771F1B">
        <w:rPr>
          <w:rFonts w:ascii="方正仿宋_GBK" w:eastAsia="方正仿宋_GBK" w:hAnsi="仿宋" w:cstheme="minorBidi"/>
          <w:sz w:val="32"/>
          <w:szCs w:val="32"/>
        </w:rPr>
        <w:t>。</w:t>
      </w:r>
      <w:r w:rsidR="00D70505" w:rsidRPr="004C5F5B">
        <w:rPr>
          <w:rFonts w:ascii="方正仿宋_GBK" w:eastAsia="方正仿宋_GBK" w:hAnsi="仿宋" w:cstheme="minorBidi" w:hint="eastAsia"/>
          <w:sz w:val="32"/>
          <w:szCs w:val="32"/>
        </w:rPr>
        <w:t>因此</w:t>
      </w:r>
      <w:r w:rsidR="00D70505" w:rsidRPr="004C5F5B">
        <w:rPr>
          <w:rFonts w:ascii="方正仿宋_GBK" w:eastAsia="方正仿宋_GBK" w:hAnsi="仿宋" w:cstheme="minorBidi"/>
          <w:sz w:val="32"/>
          <w:szCs w:val="32"/>
        </w:rPr>
        <w:t>，</w:t>
      </w:r>
      <w:r w:rsidR="00D70505" w:rsidRPr="004C5F5B">
        <w:rPr>
          <w:rFonts w:ascii="方正仿宋_GBK" w:eastAsia="方正仿宋_GBK" w:hAnsi="仿宋" w:hint="eastAsia"/>
          <w:sz w:val="32"/>
          <w:szCs w:val="32"/>
        </w:rPr>
        <w:t>扣减</w:t>
      </w:r>
      <w:r w:rsidR="00191C41">
        <w:rPr>
          <w:rFonts w:ascii="方正仿宋_GBK" w:eastAsia="方正仿宋_GBK" w:hAnsi="仿宋"/>
          <w:sz w:val="32"/>
          <w:szCs w:val="32"/>
        </w:rPr>
        <w:t>2</w:t>
      </w:r>
      <w:r w:rsidR="006D5F30">
        <w:rPr>
          <w:rFonts w:ascii="方正仿宋_GBK" w:eastAsia="方正仿宋_GBK" w:hAnsi="仿宋"/>
          <w:sz w:val="32"/>
          <w:szCs w:val="32"/>
        </w:rPr>
        <w:t>0</w:t>
      </w:r>
      <w:r w:rsidR="00D70505" w:rsidRPr="004C5F5B">
        <w:rPr>
          <w:rFonts w:ascii="方正仿宋_GBK" w:eastAsia="方正仿宋_GBK" w:hAnsi="仿宋"/>
          <w:sz w:val="32"/>
          <w:szCs w:val="32"/>
        </w:rPr>
        <w:t>%权重分，</w:t>
      </w:r>
      <w:r w:rsidR="00D70505" w:rsidRPr="004C5F5B">
        <w:rPr>
          <w:rFonts w:ascii="方正仿宋_GBK" w:eastAsia="方正仿宋_GBK" w:hAnsi="仿宋"/>
          <w:b/>
          <w:sz w:val="32"/>
          <w:szCs w:val="32"/>
        </w:rPr>
        <w:t>指标</w:t>
      </w:r>
      <w:r w:rsidR="00D70505" w:rsidRPr="004C5F5B">
        <w:rPr>
          <w:rFonts w:ascii="方正仿宋_GBK" w:eastAsia="方正仿宋_GBK" w:hAnsi="仿宋" w:hint="eastAsia"/>
          <w:b/>
          <w:sz w:val="32"/>
          <w:szCs w:val="32"/>
        </w:rPr>
        <w:t>分值</w:t>
      </w:r>
      <w:r w:rsidR="00191C41">
        <w:rPr>
          <w:rFonts w:ascii="方正仿宋_GBK" w:eastAsia="方正仿宋_GBK" w:hAnsi="仿宋"/>
          <w:b/>
          <w:sz w:val="32"/>
          <w:szCs w:val="32"/>
        </w:rPr>
        <w:t>3</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，评价得分</w:t>
      </w:r>
      <w:r w:rsidR="00771F1B">
        <w:rPr>
          <w:rFonts w:ascii="方正仿宋_GBK" w:eastAsia="方正仿宋_GBK" w:hAnsi="仿宋"/>
          <w:b/>
          <w:sz w:val="32"/>
          <w:szCs w:val="32"/>
        </w:rPr>
        <w:t>2.7</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，得分率为</w:t>
      </w:r>
      <w:r w:rsidR="00771F1B">
        <w:rPr>
          <w:rFonts w:ascii="方正仿宋_GBK" w:eastAsia="方正仿宋_GBK" w:hAnsi="仿宋"/>
          <w:b/>
          <w:sz w:val="32"/>
          <w:szCs w:val="32"/>
        </w:rPr>
        <w:t>9</w:t>
      </w:r>
      <w:r w:rsidR="006D5F30">
        <w:rPr>
          <w:rFonts w:ascii="方正仿宋_GBK" w:eastAsia="方正仿宋_GBK" w:hAnsi="仿宋"/>
          <w:b/>
          <w:sz w:val="32"/>
          <w:szCs w:val="32"/>
        </w:rPr>
        <w:t>0</w:t>
      </w:r>
      <w:r w:rsidR="00D70505" w:rsidRPr="004C5F5B">
        <w:rPr>
          <w:rFonts w:ascii="方正仿宋_GBK" w:eastAsia="方正仿宋_GBK" w:hAnsi="仿宋"/>
          <w:b/>
          <w:sz w:val="32"/>
          <w:szCs w:val="32"/>
        </w:rPr>
        <w:t>%</w:t>
      </w:r>
      <w:r w:rsidR="00D70505" w:rsidRPr="004C5F5B">
        <w:rPr>
          <w:rFonts w:ascii="方正仿宋_GBK" w:eastAsia="方正仿宋_GBK" w:hAnsi="仿宋" w:hint="eastAsia"/>
          <w:b/>
          <w:sz w:val="32"/>
          <w:szCs w:val="32"/>
        </w:rPr>
        <w:t>。</w:t>
      </w:r>
    </w:p>
    <w:p w14:paraId="3F459EA5" w14:textId="16879233" w:rsidR="00D55973" w:rsidRDefault="002E6C3B" w:rsidP="00652351">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hint="eastAsia"/>
          <w:sz w:val="32"/>
          <w:szCs w:val="32"/>
        </w:rPr>
        <w:t>（2）绩效</w:t>
      </w:r>
      <w:r w:rsidR="001A6F6C" w:rsidRPr="004C5F5B">
        <w:rPr>
          <w:rFonts w:ascii="方正仿宋_GBK" w:eastAsia="方正仿宋_GBK" w:hAnsi="仿宋" w:hint="eastAsia"/>
          <w:sz w:val="32"/>
          <w:szCs w:val="32"/>
        </w:rPr>
        <w:t>指标明确性</w:t>
      </w:r>
      <w:r w:rsidRPr="004C5F5B">
        <w:rPr>
          <w:rFonts w:ascii="方正仿宋_GBK" w:eastAsia="方正仿宋_GBK" w:hAnsi="仿宋" w:hint="eastAsia"/>
          <w:sz w:val="32"/>
          <w:szCs w:val="32"/>
        </w:rPr>
        <w:t>。</w:t>
      </w:r>
    </w:p>
    <w:p w14:paraId="550773D8" w14:textId="75965025" w:rsidR="006D6894" w:rsidRPr="00DE3F30" w:rsidRDefault="006D5F30" w:rsidP="00A2489C">
      <w:pPr>
        <w:autoSpaceDE w:val="0"/>
        <w:spacing w:line="600" w:lineRule="exact"/>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00030F6A">
        <w:rPr>
          <w:rFonts w:ascii="方正仿宋_GBK" w:eastAsia="方正仿宋_GBK" w:hAnsi="仿宋" w:hint="eastAsia"/>
          <w:sz w:val="32"/>
          <w:szCs w:val="32"/>
        </w:rPr>
        <w:t>所设置的三级指标</w:t>
      </w:r>
      <w:r w:rsidRPr="006D5F30">
        <w:rPr>
          <w:rFonts w:ascii="方正仿宋_GBK" w:eastAsia="方正仿宋_GBK" w:hAnsi="仿宋" w:hint="eastAsia"/>
          <w:sz w:val="32"/>
          <w:szCs w:val="32"/>
        </w:rPr>
        <w:t>与该项目</w:t>
      </w:r>
      <w:r w:rsidR="00191C41">
        <w:rPr>
          <w:rFonts w:ascii="方正仿宋_GBK" w:eastAsia="方正仿宋_GBK" w:hAnsi="仿宋" w:hint="eastAsia"/>
          <w:sz w:val="32"/>
          <w:szCs w:val="32"/>
        </w:rPr>
        <w:t>具有一定的</w:t>
      </w:r>
      <w:r w:rsidRPr="006D5F30">
        <w:rPr>
          <w:rFonts w:ascii="方正仿宋_GBK" w:eastAsia="方正仿宋_GBK" w:hAnsi="仿宋" w:hint="eastAsia"/>
          <w:sz w:val="32"/>
          <w:szCs w:val="32"/>
        </w:rPr>
        <w:t>关联度，</w:t>
      </w:r>
      <w:r w:rsidR="00030F6A">
        <w:rPr>
          <w:rFonts w:ascii="方正仿宋_GBK" w:eastAsia="方正仿宋_GBK" w:hAnsi="仿宋" w:hint="eastAsia"/>
          <w:sz w:val="32"/>
          <w:szCs w:val="32"/>
        </w:rPr>
        <w:t>反映水区残联单位职能，</w:t>
      </w:r>
      <w:r w:rsidR="00030F6A" w:rsidRPr="00A2489C">
        <w:rPr>
          <w:rFonts w:ascii="方正仿宋_GBK" w:eastAsia="方正仿宋_GBK" w:hAnsi="仿宋" w:hint="eastAsia"/>
          <w:b/>
          <w:sz w:val="32"/>
          <w:szCs w:val="32"/>
        </w:rPr>
        <w:t>但不具备关键指标突出的</w:t>
      </w:r>
      <w:r w:rsidR="002E2A74" w:rsidRPr="00A2489C">
        <w:rPr>
          <w:rFonts w:ascii="方正仿宋_GBK" w:eastAsia="方正仿宋_GBK" w:hAnsi="仿宋" w:hint="eastAsia"/>
          <w:b/>
          <w:sz w:val="32"/>
          <w:szCs w:val="32"/>
        </w:rPr>
        <w:t>要求</w:t>
      </w:r>
      <w:r w:rsidR="002E2A74">
        <w:rPr>
          <w:rFonts w:ascii="方正仿宋_GBK" w:eastAsia="方正仿宋_GBK" w:hAnsi="仿宋" w:hint="eastAsia"/>
          <w:sz w:val="32"/>
          <w:szCs w:val="32"/>
        </w:rPr>
        <w:t>，与其他项目目标相比，没有突出残保金的特点。指标值描述较为清晰，有可行的佐证资料收取途径用以验证目标值，但因没能提供详细的年度工作计划，且没有可查询到的指标对应基准，</w:t>
      </w:r>
      <w:r w:rsidR="002E2A74" w:rsidRPr="00A2489C">
        <w:rPr>
          <w:rFonts w:ascii="方正仿宋_GBK" w:eastAsia="方正仿宋_GBK" w:hAnsi="仿宋" w:hint="eastAsia"/>
          <w:b/>
          <w:sz w:val="32"/>
          <w:szCs w:val="32"/>
        </w:rPr>
        <w:t>因此</w:t>
      </w:r>
      <w:r w:rsidR="00A2489C" w:rsidRPr="00A2489C">
        <w:rPr>
          <w:rFonts w:ascii="方正仿宋_GBK" w:eastAsia="方正仿宋_GBK" w:hAnsi="仿宋" w:hint="eastAsia"/>
          <w:b/>
          <w:sz w:val="32"/>
          <w:szCs w:val="32"/>
        </w:rPr>
        <w:t>指标值在对应年度计划和用评价标准衡量方面有所欠缺</w:t>
      </w:r>
      <w:r w:rsidR="00A2489C">
        <w:rPr>
          <w:rFonts w:ascii="方正仿宋_GBK" w:eastAsia="方正仿宋_GBK" w:hAnsi="仿宋" w:hint="eastAsia"/>
          <w:sz w:val="32"/>
          <w:szCs w:val="32"/>
        </w:rPr>
        <w:t>。</w:t>
      </w:r>
      <w:r w:rsidR="006D6894" w:rsidRPr="004C5F5B">
        <w:rPr>
          <w:rFonts w:ascii="方正仿宋_GBK" w:eastAsia="方正仿宋_GBK" w:hAnsi="仿宋" w:hint="eastAsia"/>
          <w:sz w:val="32"/>
          <w:szCs w:val="32"/>
        </w:rPr>
        <w:t>扣减</w:t>
      </w:r>
      <w:r w:rsidR="00A2489C">
        <w:rPr>
          <w:rFonts w:ascii="方正仿宋_GBK" w:eastAsia="方正仿宋_GBK" w:hAnsi="仿宋"/>
          <w:sz w:val="32"/>
          <w:szCs w:val="32"/>
        </w:rPr>
        <w:t>10</w:t>
      </w:r>
      <w:r w:rsidR="006D6894" w:rsidRPr="004C5F5B">
        <w:rPr>
          <w:rFonts w:ascii="方正仿宋_GBK" w:eastAsia="方正仿宋_GBK" w:hAnsi="仿宋"/>
          <w:sz w:val="32"/>
          <w:szCs w:val="32"/>
        </w:rPr>
        <w:t>%权重分，</w:t>
      </w:r>
      <w:r w:rsidR="006D6894" w:rsidRPr="004C5F5B">
        <w:rPr>
          <w:rFonts w:ascii="方正仿宋_GBK" w:eastAsia="方正仿宋_GBK" w:hAnsi="仿宋"/>
          <w:b/>
          <w:sz w:val="32"/>
          <w:szCs w:val="32"/>
        </w:rPr>
        <w:t>指标</w:t>
      </w:r>
      <w:r w:rsidR="006D6894" w:rsidRPr="004C5F5B">
        <w:rPr>
          <w:rFonts w:ascii="方正仿宋_GBK" w:eastAsia="方正仿宋_GBK" w:hAnsi="仿宋" w:hint="eastAsia"/>
          <w:b/>
          <w:sz w:val="32"/>
          <w:szCs w:val="32"/>
        </w:rPr>
        <w:t>分值</w:t>
      </w:r>
      <w:r w:rsidR="00FE1FB1">
        <w:rPr>
          <w:rFonts w:ascii="方正仿宋_GBK" w:eastAsia="方正仿宋_GBK" w:hAnsi="仿宋"/>
          <w:b/>
          <w:sz w:val="32"/>
          <w:szCs w:val="32"/>
        </w:rPr>
        <w:t>3</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，评价得分</w:t>
      </w:r>
      <w:r w:rsidR="00A2489C">
        <w:rPr>
          <w:rFonts w:ascii="方正仿宋_GBK" w:eastAsia="方正仿宋_GBK" w:hAnsi="仿宋"/>
          <w:b/>
          <w:sz w:val="32"/>
          <w:szCs w:val="32"/>
        </w:rPr>
        <w:t>2.7</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，得分率为</w:t>
      </w:r>
      <w:r w:rsidR="00A2489C">
        <w:rPr>
          <w:rFonts w:ascii="方正仿宋_GBK" w:eastAsia="方正仿宋_GBK" w:hAnsi="仿宋"/>
          <w:b/>
          <w:sz w:val="32"/>
          <w:szCs w:val="32"/>
        </w:rPr>
        <w:t>90</w:t>
      </w:r>
      <w:r w:rsidR="006D6894" w:rsidRPr="004C5F5B">
        <w:rPr>
          <w:rFonts w:ascii="方正仿宋_GBK" w:eastAsia="方正仿宋_GBK" w:hAnsi="仿宋"/>
          <w:b/>
          <w:sz w:val="32"/>
          <w:szCs w:val="32"/>
        </w:rPr>
        <w:t>%</w:t>
      </w:r>
      <w:r w:rsidR="006D6894" w:rsidRPr="004C5F5B">
        <w:rPr>
          <w:rFonts w:ascii="方正仿宋_GBK" w:eastAsia="方正仿宋_GBK" w:hAnsi="仿宋" w:hint="eastAsia"/>
          <w:b/>
          <w:sz w:val="32"/>
          <w:szCs w:val="32"/>
        </w:rPr>
        <w:t>。</w:t>
      </w:r>
    </w:p>
    <w:p w14:paraId="66E5D529" w14:textId="7C72EF7D" w:rsidR="00DF0150" w:rsidRPr="00DE3F30" w:rsidRDefault="00DF0150"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lastRenderedPageBreak/>
        <w:t>3</w:t>
      </w:r>
      <w:r w:rsidRPr="00DE3F30">
        <w:rPr>
          <w:rFonts w:ascii="方正仿宋_GBK" w:eastAsia="方正仿宋_GBK" w:hAnsi="仿宋" w:hint="eastAsia"/>
          <w:b/>
          <w:sz w:val="32"/>
          <w:szCs w:val="32"/>
        </w:rPr>
        <w:t>、</w:t>
      </w:r>
      <w:r w:rsidR="00A1084B" w:rsidRPr="00DE3F30">
        <w:rPr>
          <w:rFonts w:ascii="方正仿宋_GBK" w:eastAsia="方正仿宋_GBK" w:hAnsi="仿宋" w:hint="eastAsia"/>
          <w:b/>
          <w:sz w:val="32"/>
          <w:szCs w:val="32"/>
        </w:rPr>
        <w:t>资金</w:t>
      </w:r>
      <w:r w:rsidR="00A1084B" w:rsidRPr="00DE3F30">
        <w:rPr>
          <w:rFonts w:ascii="方正仿宋_GBK" w:eastAsia="方正仿宋_GBK" w:hAnsi="仿宋"/>
          <w:b/>
          <w:sz w:val="32"/>
          <w:szCs w:val="32"/>
        </w:rPr>
        <w:t>投入</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二级指标下设2个三级指标，</w:t>
      </w:r>
      <w:r w:rsidRPr="004C5F5B">
        <w:rPr>
          <w:rFonts w:ascii="方正仿宋_GBK" w:eastAsia="方正仿宋_GBK" w:hAnsi="仿宋"/>
          <w:sz w:val="32"/>
          <w:szCs w:val="32"/>
        </w:rPr>
        <w:t>指标分值4</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，评价得分</w:t>
      </w:r>
      <w:r w:rsidR="00F93669">
        <w:rPr>
          <w:rFonts w:ascii="方正仿宋_GBK" w:eastAsia="方正仿宋_GBK" w:hAnsi="仿宋"/>
          <w:sz w:val="32"/>
          <w:szCs w:val="32"/>
        </w:rPr>
        <w:t>3.2</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，得分率为</w:t>
      </w:r>
      <w:r w:rsidR="00F93669">
        <w:rPr>
          <w:rFonts w:ascii="方正仿宋_GBK" w:eastAsia="方正仿宋_GBK" w:hAnsi="仿宋"/>
          <w:sz w:val="32"/>
          <w:szCs w:val="32"/>
        </w:rPr>
        <w:t>80</w:t>
      </w:r>
      <w:r w:rsidRPr="004C5F5B">
        <w:rPr>
          <w:rFonts w:ascii="方正仿宋_GBK" w:eastAsia="方正仿宋_GBK" w:hAnsi="仿宋"/>
          <w:sz w:val="32"/>
          <w:szCs w:val="32"/>
        </w:rPr>
        <w:t>%</w:t>
      </w:r>
      <w:r w:rsidRPr="004C5F5B">
        <w:rPr>
          <w:rFonts w:ascii="方正仿宋_GBK" w:eastAsia="方正仿宋_GBK" w:hAnsi="仿宋" w:hint="eastAsia"/>
          <w:sz w:val="32"/>
          <w:szCs w:val="32"/>
        </w:rPr>
        <w:t>。</w:t>
      </w:r>
    </w:p>
    <w:p w14:paraId="12B1B70C" w14:textId="77777777" w:rsidR="002F1300" w:rsidRPr="002F1300" w:rsidRDefault="00DF0150" w:rsidP="002F1300">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cstheme="minorBidi" w:hint="eastAsia"/>
          <w:sz w:val="32"/>
          <w:szCs w:val="32"/>
        </w:rPr>
        <w:t>（1）</w:t>
      </w:r>
      <w:r w:rsidR="007D2E2A" w:rsidRPr="004C5F5B">
        <w:rPr>
          <w:rFonts w:ascii="方正仿宋_GBK" w:eastAsia="方正仿宋_GBK" w:hAnsi="仿宋" w:cstheme="minorBidi" w:hint="eastAsia"/>
          <w:sz w:val="32"/>
          <w:szCs w:val="32"/>
        </w:rPr>
        <w:t>预算编制</w:t>
      </w:r>
      <w:r w:rsidR="007D2E2A" w:rsidRPr="004C5F5B">
        <w:rPr>
          <w:rFonts w:ascii="方正仿宋_GBK" w:eastAsia="方正仿宋_GBK" w:hAnsi="仿宋" w:cstheme="minorBidi"/>
          <w:sz w:val="32"/>
          <w:szCs w:val="32"/>
        </w:rPr>
        <w:t>科学性</w:t>
      </w:r>
      <w:r w:rsidRPr="004C5F5B">
        <w:rPr>
          <w:rFonts w:ascii="方正仿宋_GBK" w:eastAsia="方正仿宋_GBK" w:hAnsi="仿宋" w:cstheme="minorBidi" w:hint="eastAsia"/>
          <w:sz w:val="32"/>
          <w:szCs w:val="32"/>
        </w:rPr>
        <w:t>。</w:t>
      </w:r>
      <w:r w:rsidR="002F1300" w:rsidRPr="004C5F5B">
        <w:rPr>
          <w:rFonts w:ascii="方正仿宋_GBK" w:eastAsia="方正仿宋_GBK" w:hAnsi="仿宋" w:cstheme="minorBidi"/>
          <w:sz w:val="32"/>
          <w:szCs w:val="32"/>
        </w:rPr>
        <w:t>该指标主要考量预算编制流程以及获得批复情况。</w:t>
      </w:r>
    </w:p>
    <w:p w14:paraId="41350146" w14:textId="54FA3070" w:rsidR="00877730" w:rsidRPr="005040D2" w:rsidRDefault="00336DD7" w:rsidP="00336DD7">
      <w:pPr>
        <w:ind w:firstLineChars="200" w:firstLine="640"/>
        <w:jc w:val="both"/>
        <w:rPr>
          <w:rFonts w:ascii="方正仿宋_GBK" w:eastAsia="方正仿宋_GBK" w:hAnsi="仿宋" w:cs="Times New Roman"/>
          <w:sz w:val="32"/>
          <w:szCs w:val="32"/>
        </w:rPr>
      </w:pPr>
      <w:r>
        <w:rPr>
          <w:rFonts w:ascii="方正仿宋_GBK" w:eastAsia="方正仿宋_GBK" w:hAnsi="仿宋" w:cs="Times New Roman"/>
          <w:sz w:val="32"/>
          <w:szCs w:val="32"/>
        </w:rPr>
        <w:t>该项目</w:t>
      </w:r>
      <w:r w:rsidR="00FE1FB1" w:rsidRPr="00FE1FB1">
        <w:rPr>
          <w:rFonts w:ascii="方正仿宋_GBK" w:eastAsia="方正仿宋_GBK" w:hAnsi="仿宋" w:cs="Times New Roman" w:hint="eastAsia"/>
          <w:sz w:val="32"/>
          <w:szCs w:val="32"/>
        </w:rPr>
        <w:t>经水磨沟区财政局《关于下达水磨沟区部门预算的通知》（水财发〔2021〕24号）文件批准，该项目资金得以保障，项目系2021年预算内资金，共安排资金</w:t>
      </w:r>
      <w:r>
        <w:rPr>
          <w:rFonts w:ascii="方正仿宋_GBK" w:eastAsia="方正仿宋_GBK" w:hAnsi="仿宋" w:cs="Times New Roman"/>
          <w:sz w:val="32"/>
          <w:szCs w:val="32"/>
        </w:rPr>
        <w:t>170</w:t>
      </w:r>
      <w:r w:rsidR="00FE1FB1" w:rsidRPr="00FE1FB1">
        <w:rPr>
          <w:rFonts w:ascii="方正仿宋_GBK" w:eastAsia="方正仿宋_GBK" w:hAnsi="仿宋" w:cs="Times New Roman" w:hint="eastAsia"/>
          <w:sz w:val="32"/>
          <w:szCs w:val="32"/>
        </w:rPr>
        <w:t>万元，于2021</w:t>
      </w:r>
      <w:r w:rsidR="00FE1FB1">
        <w:rPr>
          <w:rFonts w:ascii="方正仿宋_GBK" w:eastAsia="方正仿宋_GBK" w:hAnsi="仿宋" w:cs="Times New Roman" w:hint="eastAsia"/>
          <w:sz w:val="32"/>
          <w:szCs w:val="32"/>
        </w:rPr>
        <w:t>年年初下达</w:t>
      </w:r>
      <w:r>
        <w:rPr>
          <w:rFonts w:ascii="方正仿宋_GBK" w:eastAsia="方正仿宋_GBK" w:hAnsi="仿宋" w:cs="Times New Roman"/>
          <w:sz w:val="32"/>
          <w:szCs w:val="32"/>
        </w:rPr>
        <w:t>。水区残联未能向评价组提供完整的预算编制表或是流程，从水区财政的部门预算批复中，可知的是该笔资金分为</w:t>
      </w:r>
      <w:r w:rsidRPr="00336DD7">
        <w:rPr>
          <w:rFonts w:ascii="方正仿宋_GBK" w:eastAsia="方正仿宋_GBK" w:hAnsi="仿宋" w:cs="Times New Roman" w:hint="eastAsia"/>
          <w:sz w:val="32"/>
          <w:szCs w:val="32"/>
        </w:rPr>
        <w:t>就业工作经费</w:t>
      </w:r>
      <w:r>
        <w:rPr>
          <w:rFonts w:ascii="方正仿宋_GBK" w:eastAsia="方正仿宋_GBK" w:hAnsi="仿宋" w:cs="Times New Roman" w:hint="eastAsia"/>
          <w:sz w:val="32"/>
          <w:szCs w:val="32"/>
        </w:rPr>
        <w:t>、</w:t>
      </w:r>
      <w:r w:rsidRPr="00336DD7">
        <w:rPr>
          <w:rFonts w:ascii="方正仿宋_GBK" w:eastAsia="方正仿宋_GBK" w:hAnsi="仿宋" w:cs="Times New Roman" w:hint="eastAsia"/>
          <w:sz w:val="32"/>
          <w:szCs w:val="32"/>
        </w:rPr>
        <w:t>培训工作经费</w:t>
      </w:r>
      <w:r>
        <w:rPr>
          <w:rFonts w:ascii="方正仿宋_GBK" w:eastAsia="方正仿宋_GBK" w:hAnsi="仿宋" w:cs="Times New Roman" w:hint="eastAsia"/>
          <w:sz w:val="32"/>
          <w:szCs w:val="32"/>
        </w:rPr>
        <w:t>、</w:t>
      </w:r>
      <w:r w:rsidRPr="00336DD7">
        <w:rPr>
          <w:rFonts w:ascii="方正仿宋_GBK" w:eastAsia="方正仿宋_GBK" w:hAnsi="仿宋" w:cs="Times New Roman" w:hint="eastAsia"/>
          <w:sz w:val="32"/>
          <w:szCs w:val="32"/>
        </w:rPr>
        <w:t>康复工作经费</w:t>
      </w:r>
      <w:r>
        <w:rPr>
          <w:rFonts w:ascii="方正仿宋_GBK" w:eastAsia="方正仿宋_GBK" w:hAnsi="仿宋" w:cs="Times New Roman" w:hint="eastAsia"/>
          <w:sz w:val="32"/>
          <w:szCs w:val="32"/>
        </w:rPr>
        <w:t>、</w:t>
      </w:r>
      <w:r w:rsidRPr="00336DD7">
        <w:rPr>
          <w:rFonts w:ascii="方正仿宋_GBK" w:eastAsia="方正仿宋_GBK" w:hAnsi="仿宋" w:cs="Times New Roman" w:hint="eastAsia"/>
          <w:sz w:val="32"/>
          <w:szCs w:val="32"/>
        </w:rPr>
        <w:t>教育就业工作经费</w:t>
      </w:r>
      <w:r>
        <w:rPr>
          <w:rFonts w:ascii="方正仿宋_GBK" w:eastAsia="方正仿宋_GBK" w:hAnsi="仿宋" w:cs="Times New Roman" w:hint="eastAsia"/>
          <w:sz w:val="32"/>
          <w:szCs w:val="32"/>
        </w:rPr>
        <w:t>、</w:t>
      </w:r>
      <w:r w:rsidRPr="00336DD7">
        <w:rPr>
          <w:rFonts w:ascii="方正仿宋_GBK" w:eastAsia="方正仿宋_GBK" w:hAnsi="仿宋" w:cs="Times New Roman" w:hint="eastAsia"/>
          <w:sz w:val="32"/>
          <w:szCs w:val="32"/>
        </w:rPr>
        <w:t>组联工作经费</w:t>
      </w:r>
      <w:r>
        <w:rPr>
          <w:rFonts w:ascii="方正仿宋_GBK" w:eastAsia="方正仿宋_GBK" w:hAnsi="仿宋" w:cs="Times New Roman" w:hint="eastAsia"/>
          <w:sz w:val="32"/>
          <w:szCs w:val="32"/>
        </w:rPr>
        <w:t>、</w:t>
      </w:r>
      <w:r w:rsidRPr="00336DD7">
        <w:rPr>
          <w:rFonts w:ascii="方正仿宋_GBK" w:eastAsia="方正仿宋_GBK" w:hAnsi="仿宋" w:cs="Times New Roman" w:hint="eastAsia"/>
          <w:sz w:val="32"/>
          <w:szCs w:val="32"/>
        </w:rPr>
        <w:t>慰问残疾人经费</w:t>
      </w:r>
      <w:r>
        <w:rPr>
          <w:rFonts w:ascii="方正仿宋_GBK" w:eastAsia="方正仿宋_GBK" w:hAnsi="仿宋" w:cs="Times New Roman" w:hint="eastAsia"/>
          <w:sz w:val="32"/>
          <w:szCs w:val="32"/>
        </w:rPr>
        <w:t>和</w:t>
      </w:r>
      <w:r w:rsidRPr="00336DD7">
        <w:rPr>
          <w:rFonts w:ascii="方正仿宋_GBK" w:eastAsia="方正仿宋_GBK" w:hAnsi="仿宋" w:cs="Times New Roman" w:hint="eastAsia"/>
          <w:sz w:val="32"/>
          <w:szCs w:val="32"/>
        </w:rPr>
        <w:t>其他残疾人就业保障金支出</w:t>
      </w:r>
      <w:r>
        <w:rPr>
          <w:rFonts w:ascii="方正仿宋_GBK" w:eastAsia="方正仿宋_GBK" w:hAnsi="仿宋" w:cs="Times New Roman" w:hint="eastAsia"/>
          <w:sz w:val="32"/>
          <w:szCs w:val="32"/>
        </w:rPr>
        <w:t>，因此，适当扣减</w:t>
      </w:r>
      <w:r w:rsidR="00FE1FB1">
        <w:rPr>
          <w:rFonts w:ascii="方正仿宋_GBK" w:eastAsia="方正仿宋_GBK" w:hAnsi="仿宋"/>
          <w:sz w:val="32"/>
          <w:szCs w:val="32"/>
        </w:rPr>
        <w:t>20%</w:t>
      </w:r>
      <w:r w:rsidR="006D5F30">
        <w:rPr>
          <w:rFonts w:ascii="方正仿宋_GBK" w:eastAsia="方正仿宋_GBK" w:hAnsi="仿宋"/>
          <w:sz w:val="32"/>
          <w:szCs w:val="32"/>
        </w:rPr>
        <w:t>权重得分，</w:t>
      </w:r>
      <w:r w:rsidR="0099432C" w:rsidRPr="004C5F5B">
        <w:rPr>
          <w:rFonts w:ascii="方正仿宋_GBK" w:eastAsia="方正仿宋_GBK" w:hAnsi="仿宋"/>
          <w:b/>
          <w:sz w:val="32"/>
          <w:szCs w:val="32"/>
        </w:rPr>
        <w:t>指标</w:t>
      </w:r>
      <w:r w:rsidR="0099432C" w:rsidRPr="004C5F5B">
        <w:rPr>
          <w:rFonts w:ascii="方正仿宋_GBK" w:eastAsia="方正仿宋_GBK" w:hAnsi="仿宋" w:hint="eastAsia"/>
          <w:b/>
          <w:sz w:val="32"/>
          <w:szCs w:val="32"/>
        </w:rPr>
        <w:t>分值2分</w:t>
      </w:r>
      <w:r w:rsidR="0099432C" w:rsidRPr="004C5F5B">
        <w:rPr>
          <w:rFonts w:ascii="方正仿宋_GBK" w:eastAsia="方正仿宋_GBK" w:hAnsi="仿宋"/>
          <w:b/>
          <w:sz w:val="32"/>
          <w:szCs w:val="32"/>
        </w:rPr>
        <w:t>，评价得分</w:t>
      </w:r>
      <w:r w:rsidR="006D5F30">
        <w:rPr>
          <w:rFonts w:ascii="方正仿宋_GBK" w:eastAsia="方正仿宋_GBK" w:hAnsi="仿宋"/>
          <w:b/>
          <w:sz w:val="32"/>
          <w:szCs w:val="32"/>
        </w:rPr>
        <w:t>1.</w:t>
      </w:r>
      <w:r w:rsidR="00FE1FB1">
        <w:rPr>
          <w:rFonts w:ascii="方正仿宋_GBK" w:eastAsia="方正仿宋_GBK" w:hAnsi="仿宋"/>
          <w:b/>
          <w:sz w:val="32"/>
          <w:szCs w:val="32"/>
        </w:rPr>
        <w:t>6</w:t>
      </w:r>
      <w:r w:rsidR="0099432C" w:rsidRPr="004C5F5B">
        <w:rPr>
          <w:rFonts w:ascii="方正仿宋_GBK" w:eastAsia="方正仿宋_GBK" w:hAnsi="仿宋" w:hint="eastAsia"/>
          <w:b/>
          <w:sz w:val="32"/>
          <w:szCs w:val="32"/>
        </w:rPr>
        <w:t>分</w:t>
      </w:r>
      <w:r w:rsidR="0099432C" w:rsidRPr="004C5F5B">
        <w:rPr>
          <w:rFonts w:ascii="方正仿宋_GBK" w:eastAsia="方正仿宋_GBK" w:hAnsi="仿宋"/>
          <w:b/>
          <w:sz w:val="32"/>
          <w:szCs w:val="32"/>
        </w:rPr>
        <w:t>，得分率为</w:t>
      </w:r>
      <w:r w:rsidR="00FE1FB1">
        <w:rPr>
          <w:rFonts w:ascii="方正仿宋_GBK" w:eastAsia="方正仿宋_GBK" w:hAnsi="仿宋"/>
          <w:b/>
          <w:sz w:val="32"/>
          <w:szCs w:val="32"/>
        </w:rPr>
        <w:t>80</w:t>
      </w:r>
      <w:r w:rsidR="0099432C" w:rsidRPr="004C5F5B">
        <w:rPr>
          <w:rFonts w:ascii="方正仿宋_GBK" w:eastAsia="方正仿宋_GBK" w:hAnsi="仿宋"/>
          <w:b/>
          <w:sz w:val="32"/>
          <w:szCs w:val="32"/>
        </w:rPr>
        <w:t>%</w:t>
      </w:r>
      <w:r w:rsidR="0099432C" w:rsidRPr="004C5F5B">
        <w:rPr>
          <w:rFonts w:ascii="方正仿宋_GBK" w:eastAsia="方正仿宋_GBK" w:hAnsi="仿宋" w:hint="eastAsia"/>
          <w:b/>
          <w:sz w:val="32"/>
          <w:szCs w:val="32"/>
        </w:rPr>
        <w:t>。</w:t>
      </w:r>
    </w:p>
    <w:p w14:paraId="73700CB6" w14:textId="29AF0A1D" w:rsidR="00BB5D67" w:rsidRDefault="00BB5D67" w:rsidP="00C607F6">
      <w:pPr>
        <w:ind w:firstLineChars="200" w:firstLine="640"/>
        <w:jc w:val="both"/>
        <w:rPr>
          <w:rFonts w:ascii="方正仿宋_GBK" w:eastAsia="方正仿宋_GBK" w:hAnsi="仿宋"/>
          <w:sz w:val="32"/>
          <w:szCs w:val="32"/>
        </w:rPr>
      </w:pPr>
      <w:r w:rsidRPr="004C5F5B">
        <w:rPr>
          <w:rFonts w:ascii="方正仿宋_GBK" w:eastAsia="方正仿宋_GBK" w:hAnsi="仿宋" w:hint="eastAsia"/>
          <w:sz w:val="32"/>
          <w:szCs w:val="32"/>
        </w:rPr>
        <w:t>（2）</w:t>
      </w:r>
      <w:r w:rsidR="008A2EDC" w:rsidRPr="004C5F5B">
        <w:rPr>
          <w:rFonts w:ascii="方正仿宋_GBK" w:eastAsia="方正仿宋_GBK" w:hAnsi="仿宋" w:hint="eastAsia"/>
          <w:sz w:val="32"/>
          <w:szCs w:val="32"/>
        </w:rPr>
        <w:t>预算编制</w:t>
      </w:r>
      <w:r w:rsidRPr="004C5F5B">
        <w:rPr>
          <w:rFonts w:ascii="方正仿宋_GBK" w:eastAsia="方正仿宋_GBK" w:hAnsi="仿宋" w:hint="eastAsia"/>
          <w:sz w:val="32"/>
          <w:szCs w:val="32"/>
        </w:rPr>
        <w:t>合理性。</w:t>
      </w:r>
    </w:p>
    <w:p w14:paraId="02419E2C" w14:textId="41E38C94" w:rsidR="00C25845" w:rsidRPr="005040D2" w:rsidRDefault="00CB1E53" w:rsidP="00D11EFB">
      <w:pPr>
        <w:autoSpaceDE w:val="0"/>
        <w:spacing w:line="600" w:lineRule="exact"/>
        <w:ind w:firstLineChars="200" w:firstLine="640"/>
        <w:jc w:val="both"/>
        <w:rPr>
          <w:rFonts w:ascii="方正仿宋_GBK" w:eastAsia="方正仿宋_GBK" w:hAnsi="仿宋" w:cs="Times New Roman"/>
          <w:sz w:val="32"/>
          <w:szCs w:val="32"/>
        </w:rPr>
      </w:pPr>
      <w:r>
        <w:rPr>
          <w:rFonts w:ascii="方正仿宋_GBK" w:eastAsia="方正仿宋_GBK" w:hAnsi="仿宋" w:cs="Times New Roman"/>
          <w:sz w:val="32"/>
          <w:szCs w:val="32"/>
        </w:rPr>
        <w:t>该项目为经常性项目，</w:t>
      </w:r>
      <w:r w:rsidR="00D11EFB">
        <w:rPr>
          <w:rFonts w:ascii="方正仿宋_GBK" w:eastAsia="方正仿宋_GBK" w:hAnsi="仿宋" w:cs="Times New Roman"/>
          <w:sz w:val="32"/>
          <w:szCs w:val="32"/>
        </w:rPr>
        <w:t>水区残联提供</w:t>
      </w:r>
      <w:r>
        <w:rPr>
          <w:rFonts w:ascii="方正仿宋_GBK" w:eastAsia="方正仿宋_GBK" w:hAnsi="仿宋" w:cs="Times New Roman"/>
          <w:sz w:val="32"/>
          <w:szCs w:val="32"/>
        </w:rPr>
        <w:t>近</w:t>
      </w:r>
      <w:r w:rsidR="00D11EFB">
        <w:rPr>
          <w:rFonts w:ascii="方正仿宋_GBK" w:eastAsia="方正仿宋_GBK" w:hAnsi="仿宋" w:cs="Times New Roman"/>
          <w:sz w:val="32"/>
          <w:szCs w:val="32"/>
        </w:rPr>
        <w:t>五</w:t>
      </w:r>
      <w:r>
        <w:rPr>
          <w:rFonts w:ascii="方正仿宋_GBK" w:eastAsia="方正仿宋_GBK" w:hAnsi="仿宋" w:cs="Times New Roman"/>
          <w:sz w:val="32"/>
          <w:szCs w:val="32"/>
        </w:rPr>
        <w:t>年的预算资金安排和资金实际使用情况，基本上项目资金年度间差别不大，</w:t>
      </w:r>
      <w:r w:rsidR="00D11EFB">
        <w:rPr>
          <w:rFonts w:ascii="方正仿宋_GBK" w:eastAsia="方正仿宋_GBK" w:hAnsi="仿宋" w:cs="Times New Roman"/>
          <w:sz w:val="32"/>
          <w:szCs w:val="32"/>
        </w:rPr>
        <w:t>除</w:t>
      </w:r>
      <w:r w:rsidR="00D11EFB">
        <w:rPr>
          <w:rFonts w:ascii="方正仿宋_GBK" w:eastAsia="方正仿宋_GBK" w:hAnsi="仿宋" w:cs="Times New Roman" w:hint="eastAsia"/>
          <w:sz w:val="32"/>
          <w:szCs w:val="32"/>
        </w:rPr>
        <w:t>2</w:t>
      </w:r>
      <w:r w:rsidR="00D11EFB">
        <w:rPr>
          <w:rFonts w:ascii="方正仿宋_GBK" w:eastAsia="方正仿宋_GBK" w:hAnsi="仿宋" w:cs="Times New Roman"/>
          <w:sz w:val="32"/>
          <w:szCs w:val="32"/>
        </w:rPr>
        <w:t>019年年初预算资金安排</w:t>
      </w:r>
      <w:r w:rsidR="00D11EFB">
        <w:rPr>
          <w:rFonts w:ascii="方正仿宋_GBK" w:eastAsia="方正仿宋_GBK" w:hAnsi="仿宋" w:cs="Times New Roman" w:hint="eastAsia"/>
          <w:sz w:val="32"/>
          <w:szCs w:val="32"/>
        </w:rPr>
        <w:t>3</w:t>
      </w:r>
      <w:r w:rsidR="00D11EFB">
        <w:rPr>
          <w:rFonts w:ascii="方正仿宋_GBK" w:eastAsia="方正仿宋_GBK" w:hAnsi="仿宋" w:cs="Times New Roman"/>
          <w:sz w:val="32"/>
          <w:szCs w:val="32"/>
        </w:rPr>
        <w:t>72万元，据了解主要是增加了</w:t>
      </w:r>
      <w:r w:rsidR="00D11EFB" w:rsidRPr="00D11EFB">
        <w:rPr>
          <w:rFonts w:ascii="方正仿宋_GBK" w:eastAsia="方正仿宋_GBK" w:hAnsi="仿宋" w:cs="Times New Roman" w:hint="eastAsia"/>
          <w:sz w:val="32"/>
          <w:szCs w:val="32"/>
        </w:rPr>
        <w:t>残疾儿童康复经费</w:t>
      </w:r>
      <w:r w:rsidR="00D11EFB">
        <w:rPr>
          <w:rFonts w:ascii="方正仿宋_GBK" w:eastAsia="方正仿宋_GBK" w:hAnsi="仿宋" w:cs="Times New Roman" w:hint="eastAsia"/>
          <w:sz w:val="32"/>
          <w:szCs w:val="32"/>
        </w:rPr>
        <w:t>部分，其余年份预算资金安排基本上是在2</w:t>
      </w:r>
      <w:r w:rsidR="00D11EFB">
        <w:rPr>
          <w:rFonts w:ascii="方正仿宋_GBK" w:eastAsia="方正仿宋_GBK" w:hAnsi="仿宋" w:cs="Times New Roman"/>
          <w:sz w:val="32"/>
          <w:szCs w:val="32"/>
        </w:rPr>
        <w:t>00万元左右。资金支出去向也基本是</w:t>
      </w:r>
      <w:r w:rsidR="00D11EFB" w:rsidRPr="00D11EFB">
        <w:rPr>
          <w:rFonts w:ascii="方正仿宋_GBK" w:eastAsia="方正仿宋_GBK" w:hAnsi="仿宋" w:cs="Times New Roman" w:hint="eastAsia"/>
          <w:sz w:val="32"/>
          <w:szCs w:val="32"/>
        </w:rPr>
        <w:t>康复服务、接受就业技能培训、个体经营补贴、就业</w:t>
      </w:r>
      <w:r w:rsidR="00D11EFB">
        <w:rPr>
          <w:rFonts w:ascii="方正仿宋_GBK" w:eastAsia="方正仿宋_GBK" w:hAnsi="仿宋" w:cs="Times New Roman" w:hint="eastAsia"/>
          <w:sz w:val="32"/>
          <w:szCs w:val="32"/>
        </w:rPr>
        <w:t>、</w:t>
      </w:r>
      <w:r w:rsidR="00D11EFB" w:rsidRPr="00D11EFB">
        <w:rPr>
          <w:rFonts w:ascii="方正仿宋_GBK" w:eastAsia="方正仿宋_GBK" w:hAnsi="仿宋" w:cs="Times New Roman" w:hint="eastAsia"/>
          <w:sz w:val="32"/>
          <w:szCs w:val="32"/>
        </w:rPr>
        <w:t>服药救助、辅具发放、居家托养、廉租房</w:t>
      </w:r>
      <w:r w:rsidR="00D11EFB">
        <w:rPr>
          <w:rFonts w:ascii="方正仿宋_GBK" w:eastAsia="方正仿宋_GBK" w:hAnsi="仿宋" w:cs="Times New Roman" w:hint="eastAsia"/>
          <w:sz w:val="32"/>
          <w:szCs w:val="32"/>
        </w:rPr>
        <w:t>等，</w:t>
      </w:r>
      <w:r w:rsidR="00D11EFB" w:rsidRPr="00D11EFB">
        <w:rPr>
          <w:rFonts w:ascii="方正仿宋_GBK" w:eastAsia="方正仿宋_GBK" w:hAnsi="仿宋" w:cs="Times New Roman" w:hint="eastAsia"/>
          <w:sz w:val="32"/>
          <w:szCs w:val="32"/>
        </w:rPr>
        <w:t>项目资金</w:t>
      </w:r>
      <w:r w:rsidR="00D11EFB">
        <w:rPr>
          <w:rFonts w:ascii="方正仿宋_GBK" w:eastAsia="方正仿宋_GBK" w:hAnsi="仿宋" w:cs="Times New Roman" w:hint="eastAsia"/>
          <w:sz w:val="32"/>
          <w:szCs w:val="32"/>
        </w:rPr>
        <w:t>还是会</w:t>
      </w:r>
      <w:r w:rsidR="00D11EFB" w:rsidRPr="00D11EFB">
        <w:rPr>
          <w:rFonts w:ascii="方正仿宋_GBK" w:eastAsia="方正仿宋_GBK" w:hAnsi="仿宋" w:cs="Times New Roman" w:hint="eastAsia"/>
          <w:sz w:val="32"/>
          <w:szCs w:val="32"/>
        </w:rPr>
        <w:t>根据每年开展的活动以及辖区内残疾人人数增减略有不同</w:t>
      </w:r>
      <w:r w:rsidR="00D11EFB">
        <w:rPr>
          <w:rFonts w:ascii="方正仿宋_GBK" w:eastAsia="方正仿宋_GBK" w:hAnsi="仿宋" w:cs="Times New Roman" w:hint="eastAsia"/>
          <w:sz w:val="32"/>
          <w:szCs w:val="32"/>
        </w:rPr>
        <w:t>。</w:t>
      </w:r>
      <w:r>
        <w:rPr>
          <w:rFonts w:ascii="方正仿宋_GBK" w:eastAsia="方正仿宋_GBK" w:hAnsi="仿宋" w:cs="Times New Roman"/>
          <w:sz w:val="32"/>
          <w:szCs w:val="32"/>
        </w:rPr>
        <w:t>但</w:t>
      </w:r>
      <w:r w:rsidR="00D11EFB">
        <w:rPr>
          <w:rFonts w:ascii="方正仿宋_GBK" w:eastAsia="方正仿宋_GBK" w:hAnsi="仿宋" w:cs="Times New Roman"/>
          <w:sz w:val="32"/>
          <w:szCs w:val="32"/>
        </w:rPr>
        <w:t>水</w:t>
      </w:r>
      <w:r w:rsidR="00D11EFB">
        <w:rPr>
          <w:rFonts w:ascii="方正仿宋_GBK" w:eastAsia="方正仿宋_GBK" w:hAnsi="仿宋" w:cs="Times New Roman"/>
          <w:sz w:val="32"/>
          <w:szCs w:val="32"/>
        </w:rPr>
        <w:lastRenderedPageBreak/>
        <w:t>区残联</w:t>
      </w:r>
      <w:r>
        <w:rPr>
          <w:rFonts w:ascii="方正仿宋_GBK" w:eastAsia="方正仿宋_GBK" w:hAnsi="仿宋" w:cs="Times New Roman"/>
          <w:sz w:val="32"/>
          <w:szCs w:val="32"/>
        </w:rPr>
        <w:t>还是未能提供单独完整的项目预算编制明细，列示清楚各支出项的预算计划和测算依据等。</w:t>
      </w:r>
      <w:r w:rsidR="00134AD0" w:rsidRPr="004C5F5B">
        <w:rPr>
          <w:rFonts w:ascii="方正仿宋_GBK" w:eastAsia="方正仿宋_GBK" w:hAnsi="仿宋" w:hint="eastAsia"/>
          <w:sz w:val="32"/>
          <w:szCs w:val="32"/>
        </w:rPr>
        <w:t>因此</w:t>
      </w:r>
      <w:r w:rsidR="00134AD0" w:rsidRPr="004C5F5B">
        <w:rPr>
          <w:rFonts w:ascii="方正仿宋_GBK" w:eastAsia="方正仿宋_GBK" w:hAnsi="仿宋"/>
          <w:sz w:val="32"/>
          <w:szCs w:val="32"/>
        </w:rPr>
        <w:t>，</w:t>
      </w:r>
      <w:r w:rsidR="00134AD0" w:rsidRPr="004C5F5B">
        <w:rPr>
          <w:rFonts w:ascii="方正仿宋_GBK" w:eastAsia="方正仿宋_GBK" w:hAnsi="仿宋" w:hint="eastAsia"/>
          <w:sz w:val="32"/>
          <w:szCs w:val="32"/>
        </w:rPr>
        <w:t>扣减</w:t>
      </w:r>
      <w:r w:rsidR="00D11EFB">
        <w:rPr>
          <w:rFonts w:ascii="方正仿宋_GBK" w:eastAsia="方正仿宋_GBK" w:hAnsi="仿宋"/>
          <w:sz w:val="32"/>
          <w:szCs w:val="32"/>
        </w:rPr>
        <w:t>20</w:t>
      </w:r>
      <w:r w:rsidR="00134AD0" w:rsidRPr="004C5F5B">
        <w:rPr>
          <w:rFonts w:ascii="方正仿宋_GBK" w:eastAsia="方正仿宋_GBK" w:hAnsi="仿宋"/>
          <w:sz w:val="32"/>
          <w:szCs w:val="32"/>
        </w:rPr>
        <w:t>%权重分，</w:t>
      </w:r>
      <w:r w:rsidR="00134AD0" w:rsidRPr="004C5F5B">
        <w:rPr>
          <w:rFonts w:ascii="方正仿宋_GBK" w:eastAsia="方正仿宋_GBK" w:hAnsi="仿宋"/>
          <w:b/>
          <w:sz w:val="32"/>
          <w:szCs w:val="32"/>
        </w:rPr>
        <w:t>指标</w:t>
      </w:r>
      <w:r w:rsidR="00134AD0" w:rsidRPr="004C5F5B">
        <w:rPr>
          <w:rFonts w:ascii="方正仿宋_GBK" w:eastAsia="方正仿宋_GBK" w:hAnsi="仿宋" w:hint="eastAsia"/>
          <w:b/>
          <w:sz w:val="32"/>
          <w:szCs w:val="32"/>
        </w:rPr>
        <w:t>分值2分</w:t>
      </w:r>
      <w:r w:rsidR="00134AD0" w:rsidRPr="004C5F5B">
        <w:rPr>
          <w:rFonts w:ascii="方正仿宋_GBK" w:eastAsia="方正仿宋_GBK" w:hAnsi="仿宋"/>
          <w:b/>
          <w:sz w:val="32"/>
          <w:szCs w:val="32"/>
        </w:rPr>
        <w:t>，评价得分</w:t>
      </w:r>
      <w:r w:rsidR="00D11EFB">
        <w:rPr>
          <w:rFonts w:ascii="方正仿宋_GBK" w:eastAsia="方正仿宋_GBK" w:hAnsi="仿宋"/>
          <w:b/>
          <w:sz w:val="32"/>
          <w:szCs w:val="32"/>
        </w:rPr>
        <w:t>1.6</w:t>
      </w:r>
      <w:r w:rsidR="00134AD0" w:rsidRPr="004C5F5B">
        <w:rPr>
          <w:rFonts w:ascii="方正仿宋_GBK" w:eastAsia="方正仿宋_GBK" w:hAnsi="仿宋" w:hint="eastAsia"/>
          <w:b/>
          <w:sz w:val="32"/>
          <w:szCs w:val="32"/>
        </w:rPr>
        <w:t>分</w:t>
      </w:r>
      <w:r w:rsidR="00134AD0" w:rsidRPr="004C5F5B">
        <w:rPr>
          <w:rFonts w:ascii="方正仿宋_GBK" w:eastAsia="方正仿宋_GBK" w:hAnsi="仿宋"/>
          <w:b/>
          <w:sz w:val="32"/>
          <w:szCs w:val="32"/>
        </w:rPr>
        <w:t>，得分率为</w:t>
      </w:r>
      <w:r w:rsidR="00D11EFB">
        <w:rPr>
          <w:rFonts w:ascii="方正仿宋_GBK" w:eastAsia="方正仿宋_GBK" w:hAnsi="仿宋"/>
          <w:b/>
          <w:sz w:val="32"/>
          <w:szCs w:val="32"/>
        </w:rPr>
        <w:t>8</w:t>
      </w:r>
      <w:r w:rsidR="00200836" w:rsidRPr="004C5F5B">
        <w:rPr>
          <w:rFonts w:ascii="方正仿宋_GBK" w:eastAsia="方正仿宋_GBK" w:hAnsi="仿宋"/>
          <w:b/>
          <w:sz w:val="32"/>
          <w:szCs w:val="32"/>
        </w:rPr>
        <w:t>0</w:t>
      </w:r>
      <w:r w:rsidR="00134AD0" w:rsidRPr="004C5F5B">
        <w:rPr>
          <w:rFonts w:ascii="方正仿宋_GBK" w:eastAsia="方正仿宋_GBK" w:hAnsi="仿宋"/>
          <w:b/>
          <w:sz w:val="32"/>
          <w:szCs w:val="32"/>
        </w:rPr>
        <w:t>%</w:t>
      </w:r>
      <w:r w:rsidR="00134AD0" w:rsidRPr="004C5F5B">
        <w:rPr>
          <w:rFonts w:ascii="方正仿宋_GBK" w:eastAsia="方正仿宋_GBK" w:hAnsi="仿宋" w:hint="eastAsia"/>
          <w:b/>
          <w:sz w:val="32"/>
          <w:szCs w:val="32"/>
        </w:rPr>
        <w:t>。</w:t>
      </w:r>
    </w:p>
    <w:p w14:paraId="053BA682" w14:textId="77777777" w:rsidR="006F7A40" w:rsidRPr="00C95C26" w:rsidRDefault="006F7A40" w:rsidP="00DE3F30">
      <w:pPr>
        <w:pStyle w:val="2"/>
        <w:spacing w:line="240" w:lineRule="auto"/>
        <w:ind w:firstLineChars="200" w:firstLine="640"/>
        <w:jc w:val="both"/>
        <w:rPr>
          <w:rFonts w:ascii="方正楷体_GBK" w:eastAsia="方正楷体_GBK" w:hAnsi="楷体"/>
        </w:rPr>
      </w:pPr>
      <w:bookmarkStart w:id="32" w:name="_Toc127041811"/>
      <w:r w:rsidRPr="00C95C26">
        <w:rPr>
          <w:rFonts w:ascii="方正楷体_GBK" w:eastAsia="方正楷体_GBK" w:hAnsi="楷体" w:hint="eastAsia"/>
        </w:rPr>
        <w:t>（二）项目过程情况</w:t>
      </w:r>
      <w:bookmarkEnd w:id="32"/>
    </w:p>
    <w:p w14:paraId="5C6F79C7" w14:textId="195CCDCC" w:rsidR="006F7A40" w:rsidRPr="00DE3F30" w:rsidRDefault="00633AFB" w:rsidP="00DE3F30">
      <w:pPr>
        <w:ind w:firstLineChars="200" w:firstLine="640"/>
        <w:jc w:val="both"/>
        <w:rPr>
          <w:rFonts w:ascii="方正仿宋_GBK" w:eastAsia="方正仿宋_GBK" w:hAnsi="仿宋"/>
          <w:sz w:val="32"/>
          <w:szCs w:val="32"/>
        </w:rPr>
      </w:pPr>
      <w:r w:rsidRPr="00AF3B2D">
        <w:rPr>
          <w:rFonts w:ascii="方正仿宋_GBK" w:eastAsia="方正仿宋_GBK" w:hAnsi="仿宋" w:hint="eastAsia"/>
          <w:sz w:val="32"/>
          <w:szCs w:val="32"/>
        </w:rPr>
        <w:t>主要</w:t>
      </w:r>
      <w:r w:rsidRPr="00AF3B2D">
        <w:rPr>
          <w:rFonts w:ascii="方正仿宋_GBK" w:eastAsia="方正仿宋_GBK" w:hAnsi="仿宋"/>
          <w:sz w:val="32"/>
          <w:szCs w:val="32"/>
        </w:rPr>
        <w:t>从</w:t>
      </w:r>
      <w:r w:rsidR="004B0BC5" w:rsidRPr="00AF3B2D">
        <w:rPr>
          <w:rFonts w:ascii="方正仿宋_GBK" w:eastAsia="方正仿宋_GBK" w:hAnsi="仿宋" w:hint="eastAsia"/>
          <w:sz w:val="32"/>
          <w:szCs w:val="32"/>
        </w:rPr>
        <w:t>资金管理和组织实施</w:t>
      </w:r>
      <w:r w:rsidRPr="00AF3B2D">
        <w:rPr>
          <w:rFonts w:ascii="方正仿宋_GBK" w:eastAsia="方正仿宋_GBK" w:hAnsi="仿宋" w:hint="eastAsia"/>
          <w:sz w:val="32"/>
          <w:szCs w:val="32"/>
        </w:rPr>
        <w:t>两方面</w:t>
      </w:r>
      <w:r w:rsidRPr="00AF3B2D">
        <w:rPr>
          <w:rFonts w:ascii="方正仿宋_GBK" w:eastAsia="方正仿宋_GBK" w:hAnsi="仿宋"/>
          <w:sz w:val="32"/>
          <w:szCs w:val="32"/>
        </w:rPr>
        <w:t>考</w:t>
      </w:r>
      <w:r w:rsidRPr="00AF3B2D">
        <w:rPr>
          <w:rFonts w:ascii="方正仿宋_GBK" w:eastAsia="方正仿宋_GBK" w:hAnsi="仿宋" w:hint="eastAsia"/>
          <w:sz w:val="32"/>
          <w:szCs w:val="32"/>
        </w:rPr>
        <w:t>查</w:t>
      </w:r>
      <w:r w:rsidR="006F7A40" w:rsidRPr="00AF3B2D">
        <w:rPr>
          <w:rFonts w:ascii="方正仿宋_GBK" w:eastAsia="方正仿宋_GBK" w:hAnsi="仿宋"/>
          <w:sz w:val="32"/>
          <w:szCs w:val="32"/>
        </w:rPr>
        <w:t>资金</w:t>
      </w:r>
      <w:r w:rsidRPr="00AF3B2D">
        <w:rPr>
          <w:rFonts w:ascii="方正仿宋_GBK" w:eastAsia="方正仿宋_GBK" w:hAnsi="仿宋" w:hint="eastAsia"/>
          <w:sz w:val="32"/>
          <w:szCs w:val="32"/>
        </w:rPr>
        <w:t>的</w:t>
      </w:r>
      <w:r w:rsidRPr="00AF3B2D">
        <w:rPr>
          <w:rFonts w:ascii="方正仿宋_GBK" w:eastAsia="方正仿宋_GBK" w:hAnsi="仿宋"/>
          <w:sz w:val="32"/>
          <w:szCs w:val="32"/>
        </w:rPr>
        <w:t>支付情</w:t>
      </w:r>
      <w:r w:rsidRPr="00DE3F30">
        <w:rPr>
          <w:rFonts w:ascii="方正仿宋_GBK" w:eastAsia="方正仿宋_GBK" w:hAnsi="仿宋"/>
          <w:sz w:val="32"/>
          <w:szCs w:val="32"/>
        </w:rPr>
        <w:t>况</w:t>
      </w:r>
      <w:r w:rsidRPr="00DE3F30">
        <w:rPr>
          <w:rFonts w:ascii="方正仿宋_GBK" w:eastAsia="方正仿宋_GBK" w:hAnsi="仿宋" w:hint="eastAsia"/>
          <w:sz w:val="32"/>
          <w:szCs w:val="32"/>
        </w:rPr>
        <w:t>、</w:t>
      </w:r>
      <w:r w:rsidRPr="00DE3F30">
        <w:rPr>
          <w:rFonts w:ascii="方正仿宋_GBK" w:eastAsia="方正仿宋_GBK" w:hAnsi="仿宋"/>
          <w:sz w:val="32"/>
          <w:szCs w:val="32"/>
        </w:rPr>
        <w:t>项目实施管理</w:t>
      </w:r>
      <w:r w:rsidR="00E275EF" w:rsidRPr="00DE3F30">
        <w:rPr>
          <w:rFonts w:ascii="方正仿宋_GBK" w:eastAsia="方正仿宋_GBK" w:hAnsi="仿宋" w:hint="eastAsia"/>
          <w:sz w:val="32"/>
          <w:szCs w:val="32"/>
        </w:rPr>
        <w:t>的</w:t>
      </w:r>
      <w:r w:rsidR="00E275EF" w:rsidRPr="00DE3F30">
        <w:rPr>
          <w:rFonts w:ascii="方正仿宋_GBK" w:eastAsia="方正仿宋_GBK" w:hAnsi="仿宋"/>
          <w:sz w:val="32"/>
          <w:szCs w:val="32"/>
        </w:rPr>
        <w:t>有效性</w:t>
      </w:r>
      <w:r w:rsidR="00E275EF" w:rsidRPr="00DE3F30">
        <w:rPr>
          <w:rFonts w:ascii="方正仿宋_GBK" w:eastAsia="方正仿宋_GBK" w:hAnsi="仿宋" w:hint="eastAsia"/>
          <w:sz w:val="32"/>
          <w:szCs w:val="32"/>
        </w:rPr>
        <w:t>，</w:t>
      </w:r>
      <w:r w:rsidR="006F7A40" w:rsidRPr="00DE3F30">
        <w:rPr>
          <w:rFonts w:ascii="方正仿宋_GBK" w:eastAsia="方正仿宋_GBK" w:hAnsi="仿宋"/>
          <w:sz w:val="32"/>
          <w:szCs w:val="32"/>
        </w:rPr>
        <w:t>指标分值</w:t>
      </w:r>
      <w:r w:rsidR="00A15FB8">
        <w:rPr>
          <w:rFonts w:ascii="方正仿宋_GBK" w:eastAsia="方正仿宋_GBK" w:hAnsi="仿宋"/>
          <w:sz w:val="32"/>
          <w:szCs w:val="32"/>
        </w:rPr>
        <w:t>22</w:t>
      </w:r>
      <w:r w:rsidR="006F7A40" w:rsidRPr="00DE3F30">
        <w:rPr>
          <w:rFonts w:ascii="方正仿宋_GBK" w:eastAsia="方正仿宋_GBK" w:hAnsi="仿宋" w:hint="eastAsia"/>
          <w:sz w:val="32"/>
          <w:szCs w:val="32"/>
        </w:rPr>
        <w:t>分</w:t>
      </w:r>
      <w:r w:rsidR="006F7A40" w:rsidRPr="00DE3F30">
        <w:rPr>
          <w:rFonts w:ascii="方正仿宋_GBK" w:eastAsia="方正仿宋_GBK" w:hAnsi="仿宋"/>
          <w:sz w:val="32"/>
          <w:szCs w:val="32"/>
        </w:rPr>
        <w:t>，评价得分</w:t>
      </w:r>
      <w:r w:rsidR="0053413A">
        <w:rPr>
          <w:rFonts w:ascii="方正仿宋_GBK" w:eastAsia="方正仿宋_GBK" w:hAnsi="仿宋"/>
          <w:sz w:val="32"/>
          <w:szCs w:val="32"/>
        </w:rPr>
        <w:t>19.09</w:t>
      </w:r>
      <w:r w:rsidR="006F7A40" w:rsidRPr="00DE3F30">
        <w:rPr>
          <w:rFonts w:ascii="方正仿宋_GBK" w:eastAsia="方正仿宋_GBK" w:hAnsi="仿宋" w:hint="eastAsia"/>
          <w:sz w:val="32"/>
          <w:szCs w:val="32"/>
        </w:rPr>
        <w:t>分，得分率</w:t>
      </w:r>
      <w:r w:rsidR="006F7A40" w:rsidRPr="00DE3F30">
        <w:rPr>
          <w:rFonts w:ascii="方正仿宋_GBK" w:eastAsia="方正仿宋_GBK" w:hAnsi="仿宋"/>
          <w:sz w:val="32"/>
          <w:szCs w:val="32"/>
        </w:rPr>
        <w:t>为</w:t>
      </w:r>
      <w:r w:rsidR="0053413A">
        <w:rPr>
          <w:rFonts w:ascii="方正仿宋_GBK" w:eastAsia="方正仿宋_GBK" w:hAnsi="仿宋"/>
          <w:sz w:val="32"/>
          <w:szCs w:val="32"/>
        </w:rPr>
        <w:t>86.77</w:t>
      </w:r>
      <w:r w:rsidR="006F7A40" w:rsidRPr="00DE3F30">
        <w:rPr>
          <w:rFonts w:ascii="方正仿宋_GBK" w:eastAsia="方正仿宋_GBK" w:hAnsi="仿宋"/>
          <w:sz w:val="32"/>
          <w:szCs w:val="32"/>
        </w:rPr>
        <w:t>%</w:t>
      </w:r>
      <w:r w:rsidR="006F7A40" w:rsidRPr="00DE3F30">
        <w:rPr>
          <w:rFonts w:ascii="方正仿宋_GBK" w:eastAsia="方正仿宋_GBK" w:hAnsi="仿宋" w:hint="eastAsia"/>
          <w:sz w:val="32"/>
          <w:szCs w:val="32"/>
        </w:rPr>
        <w:t>。</w:t>
      </w:r>
    </w:p>
    <w:p w14:paraId="3B9FBC1B" w14:textId="7182410F" w:rsidR="006F7A40" w:rsidRPr="00DE3F30" w:rsidRDefault="006F7A40" w:rsidP="004661B5">
      <w:pPr>
        <w:ind w:firstLineChars="200" w:firstLine="640"/>
        <w:jc w:val="both"/>
        <w:rPr>
          <w:rFonts w:ascii="方正仿宋_GBK" w:eastAsia="方正仿宋_GBK" w:hAnsi="仿宋"/>
          <w:sz w:val="32"/>
          <w:szCs w:val="32"/>
        </w:rPr>
      </w:pPr>
      <w:r w:rsidRPr="00131B7A">
        <w:rPr>
          <w:rFonts w:ascii="方正仿宋_GBK" w:eastAsia="方正仿宋_GBK" w:hAnsi="仿宋" w:hint="eastAsia"/>
          <w:b/>
          <w:sz w:val="32"/>
          <w:szCs w:val="32"/>
        </w:rPr>
        <w:t>1、</w:t>
      </w:r>
      <w:r w:rsidR="00CA0D32" w:rsidRPr="00131B7A">
        <w:rPr>
          <w:rFonts w:ascii="方正仿宋_GBK" w:eastAsia="方正仿宋_GBK" w:hAnsi="仿宋" w:hint="eastAsia"/>
          <w:b/>
          <w:sz w:val="32"/>
          <w:szCs w:val="32"/>
        </w:rPr>
        <w:t>资金管理</w:t>
      </w:r>
      <w:r w:rsidRPr="00131B7A">
        <w:rPr>
          <w:rFonts w:ascii="方正仿宋_GBK" w:eastAsia="方正仿宋_GBK" w:hAnsi="仿宋" w:hint="eastAsia"/>
          <w:sz w:val="32"/>
          <w:szCs w:val="32"/>
        </w:rPr>
        <w:t xml:space="preserve"> 该</w:t>
      </w:r>
      <w:r w:rsidRPr="00131B7A">
        <w:rPr>
          <w:rFonts w:ascii="方正仿宋_GBK" w:eastAsia="方正仿宋_GBK" w:hAnsi="仿宋"/>
          <w:sz w:val="32"/>
          <w:szCs w:val="32"/>
        </w:rPr>
        <w:t>二级指标下设</w:t>
      </w:r>
      <w:r w:rsidR="008A2EDC" w:rsidRPr="00131B7A">
        <w:rPr>
          <w:rFonts w:ascii="方正仿宋_GBK" w:eastAsia="方正仿宋_GBK" w:hAnsi="仿宋"/>
          <w:sz w:val="32"/>
          <w:szCs w:val="32"/>
        </w:rPr>
        <w:t>3</w:t>
      </w:r>
      <w:r w:rsidRPr="00131B7A">
        <w:rPr>
          <w:rFonts w:ascii="方正仿宋_GBK" w:eastAsia="方正仿宋_GBK" w:hAnsi="仿宋"/>
          <w:sz w:val="32"/>
          <w:szCs w:val="32"/>
        </w:rPr>
        <w:t>个三级指标，指标分值</w:t>
      </w:r>
      <w:r w:rsidR="00F93669">
        <w:rPr>
          <w:rFonts w:ascii="方正仿宋_GBK" w:eastAsia="方正仿宋_GBK" w:hAnsi="仿宋"/>
          <w:sz w:val="32"/>
          <w:szCs w:val="32"/>
        </w:rPr>
        <w:t>10</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，评价得分</w:t>
      </w:r>
      <w:r w:rsidR="00D1719D">
        <w:rPr>
          <w:rFonts w:ascii="方正仿宋_GBK" w:eastAsia="方正仿宋_GBK" w:hAnsi="仿宋"/>
          <w:sz w:val="32"/>
          <w:szCs w:val="32"/>
        </w:rPr>
        <w:t>9.04</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，得分率为</w:t>
      </w:r>
      <w:r w:rsidR="0053413A">
        <w:rPr>
          <w:rFonts w:ascii="方正仿宋_GBK" w:eastAsia="方正仿宋_GBK" w:hAnsi="仿宋"/>
          <w:sz w:val="32"/>
          <w:szCs w:val="32"/>
        </w:rPr>
        <w:t>90.4</w:t>
      </w:r>
      <w:r w:rsidRPr="00131B7A">
        <w:rPr>
          <w:rFonts w:ascii="方正仿宋_GBK" w:eastAsia="方正仿宋_GBK" w:hAnsi="仿宋"/>
          <w:sz w:val="32"/>
          <w:szCs w:val="32"/>
        </w:rPr>
        <w:t>%</w:t>
      </w:r>
      <w:r w:rsidRPr="00131B7A">
        <w:rPr>
          <w:rFonts w:ascii="方正仿宋_GBK" w:eastAsia="方正仿宋_GBK" w:hAnsi="仿宋" w:hint="eastAsia"/>
          <w:sz w:val="32"/>
          <w:szCs w:val="32"/>
        </w:rPr>
        <w:t>。</w:t>
      </w:r>
    </w:p>
    <w:p w14:paraId="62507F22" w14:textId="51E19EDE" w:rsidR="008F2CEB" w:rsidRDefault="006F7A40" w:rsidP="004E7473">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sidRPr="00131B7A">
        <w:rPr>
          <w:rFonts w:ascii="方正仿宋_GBK" w:eastAsia="方正仿宋_GBK" w:hAnsi="仿宋" w:cstheme="minorBidi" w:hint="eastAsia"/>
          <w:color w:val="000000" w:themeColor="text1"/>
          <w:sz w:val="32"/>
          <w:szCs w:val="32"/>
        </w:rPr>
        <w:t>（1</w:t>
      </w:r>
      <w:r w:rsidR="00C6521A">
        <w:rPr>
          <w:rFonts w:ascii="方正仿宋_GBK" w:eastAsia="方正仿宋_GBK" w:hAnsi="仿宋" w:cstheme="minorBidi" w:hint="eastAsia"/>
          <w:color w:val="000000" w:themeColor="text1"/>
          <w:sz w:val="32"/>
          <w:szCs w:val="32"/>
        </w:rPr>
        <w:t>、2</w:t>
      </w:r>
      <w:r w:rsidRPr="00131B7A">
        <w:rPr>
          <w:rFonts w:ascii="方正仿宋_GBK" w:eastAsia="方正仿宋_GBK" w:hAnsi="仿宋" w:cstheme="minorBidi" w:hint="eastAsia"/>
          <w:color w:val="000000" w:themeColor="text1"/>
          <w:sz w:val="32"/>
          <w:szCs w:val="32"/>
        </w:rPr>
        <w:t>）</w:t>
      </w:r>
      <w:r w:rsidR="00CA0D32" w:rsidRPr="00131B7A">
        <w:rPr>
          <w:rFonts w:ascii="方正仿宋_GBK" w:eastAsia="方正仿宋_GBK" w:hAnsi="仿宋" w:cstheme="minorBidi" w:hint="eastAsia"/>
          <w:color w:val="000000" w:themeColor="text1"/>
          <w:sz w:val="32"/>
          <w:szCs w:val="32"/>
        </w:rPr>
        <w:t>资金到位</w:t>
      </w:r>
      <w:r w:rsidR="00CA0D32" w:rsidRPr="00131B7A">
        <w:rPr>
          <w:rFonts w:ascii="方正仿宋_GBK" w:eastAsia="方正仿宋_GBK" w:hAnsi="仿宋" w:cstheme="minorBidi"/>
          <w:color w:val="000000" w:themeColor="text1"/>
          <w:sz w:val="32"/>
          <w:szCs w:val="32"/>
        </w:rPr>
        <w:t>率</w:t>
      </w:r>
      <w:r w:rsidR="00C6521A">
        <w:rPr>
          <w:rFonts w:ascii="方正仿宋_GBK" w:eastAsia="方正仿宋_GBK" w:hAnsi="仿宋" w:cstheme="minorBidi" w:hint="eastAsia"/>
          <w:color w:val="000000" w:themeColor="text1"/>
          <w:sz w:val="32"/>
          <w:szCs w:val="32"/>
        </w:rPr>
        <w:t>、预算执行率</w:t>
      </w:r>
    </w:p>
    <w:p w14:paraId="7703A6B7" w14:textId="77777777" w:rsidR="00AA32DD" w:rsidRDefault="00CB1E53" w:rsidP="00AA32DD">
      <w:pPr>
        <w:pStyle w:val="aa"/>
        <w:widowControl/>
        <w:spacing w:beforeAutospacing="0" w:afterAutospacing="0"/>
        <w:ind w:firstLineChars="200" w:firstLine="640"/>
        <w:jc w:val="both"/>
        <w:rPr>
          <w:rFonts w:ascii="方正仿宋_GBK" w:eastAsia="方正仿宋_GBK" w:hAnsi="仿宋"/>
          <w:sz w:val="32"/>
          <w:szCs w:val="32"/>
        </w:rPr>
      </w:pPr>
      <w:r>
        <w:rPr>
          <w:rFonts w:ascii="方正仿宋_GBK" w:eastAsia="方正仿宋_GBK" w:hAnsi="仿宋" w:cstheme="minorBidi" w:hint="eastAsia"/>
          <w:color w:val="000000" w:themeColor="text1"/>
          <w:sz w:val="32"/>
          <w:szCs w:val="32"/>
        </w:rPr>
        <w:t>根据</w:t>
      </w:r>
      <w:r w:rsidRPr="00CB1E53">
        <w:rPr>
          <w:rFonts w:ascii="方正仿宋_GBK" w:eastAsia="方正仿宋_GBK" w:hAnsi="仿宋" w:cstheme="minorBidi" w:hint="eastAsia"/>
          <w:color w:val="000000" w:themeColor="text1"/>
          <w:sz w:val="32"/>
          <w:szCs w:val="32"/>
        </w:rPr>
        <w:t>《关于下达水磨沟区部门预算的通知》（水财发〔2021〕24号）</w:t>
      </w:r>
      <w:r>
        <w:rPr>
          <w:rFonts w:ascii="方正仿宋_GBK" w:eastAsia="方正仿宋_GBK" w:hAnsi="仿宋" w:cstheme="minorBidi" w:hint="eastAsia"/>
          <w:color w:val="000000" w:themeColor="text1"/>
          <w:sz w:val="32"/>
          <w:szCs w:val="32"/>
        </w:rPr>
        <w:t>，该项目年初预算数</w:t>
      </w:r>
      <w:r w:rsidR="004B7238">
        <w:rPr>
          <w:rFonts w:ascii="方正仿宋_GBK" w:eastAsia="方正仿宋_GBK" w:hAnsi="仿宋" w:cstheme="minorBidi"/>
          <w:color w:val="000000" w:themeColor="text1"/>
          <w:sz w:val="32"/>
          <w:szCs w:val="32"/>
        </w:rPr>
        <w:t>170</w:t>
      </w:r>
      <w:r>
        <w:rPr>
          <w:rFonts w:ascii="方正仿宋_GBK" w:eastAsia="方正仿宋_GBK" w:hAnsi="仿宋" w:cstheme="minorBidi"/>
          <w:color w:val="000000" w:themeColor="text1"/>
          <w:sz w:val="32"/>
          <w:szCs w:val="32"/>
        </w:rPr>
        <w:t>万元，</w:t>
      </w:r>
      <w:r w:rsidR="004B7238">
        <w:rPr>
          <w:rFonts w:ascii="方正仿宋_GBK" w:eastAsia="方正仿宋_GBK" w:hAnsi="仿宋" w:cstheme="minorBidi"/>
          <w:color w:val="000000" w:themeColor="text1"/>
          <w:sz w:val="32"/>
          <w:szCs w:val="32"/>
        </w:rPr>
        <w:t>但据单位称，仅到位</w:t>
      </w:r>
      <w:r w:rsidR="004B7238">
        <w:rPr>
          <w:rFonts w:ascii="方正仿宋_GBK" w:eastAsia="方正仿宋_GBK" w:hAnsi="仿宋" w:cstheme="minorBidi" w:hint="eastAsia"/>
          <w:color w:val="000000" w:themeColor="text1"/>
          <w:sz w:val="32"/>
          <w:szCs w:val="32"/>
        </w:rPr>
        <w:t>1</w:t>
      </w:r>
      <w:r w:rsidR="004B7238">
        <w:rPr>
          <w:rFonts w:ascii="方正仿宋_GBK" w:eastAsia="方正仿宋_GBK" w:hAnsi="仿宋" w:cstheme="minorBidi"/>
          <w:color w:val="000000" w:themeColor="text1"/>
          <w:sz w:val="32"/>
          <w:szCs w:val="32"/>
        </w:rPr>
        <w:t>38.47万元，资金到位率</w:t>
      </w:r>
      <w:r w:rsidR="004B7238">
        <w:rPr>
          <w:rFonts w:ascii="方正仿宋_GBK" w:eastAsia="方正仿宋_GBK" w:hAnsi="仿宋" w:cstheme="minorBidi" w:hint="eastAsia"/>
          <w:color w:val="000000" w:themeColor="text1"/>
          <w:sz w:val="32"/>
          <w:szCs w:val="32"/>
        </w:rPr>
        <w:t>8</w:t>
      </w:r>
      <w:r w:rsidR="004B7238">
        <w:rPr>
          <w:rFonts w:ascii="方正仿宋_GBK" w:eastAsia="方正仿宋_GBK" w:hAnsi="仿宋" w:cstheme="minorBidi"/>
          <w:color w:val="000000" w:themeColor="text1"/>
          <w:sz w:val="32"/>
          <w:szCs w:val="32"/>
        </w:rPr>
        <w:t>1.45%。</w:t>
      </w:r>
      <w:r w:rsidR="00AA32DD">
        <w:rPr>
          <w:rFonts w:ascii="方正仿宋_GBK" w:eastAsia="方正仿宋_GBK" w:hAnsi="仿宋" w:cstheme="minorBidi"/>
          <w:color w:val="000000" w:themeColor="text1"/>
          <w:sz w:val="32"/>
          <w:szCs w:val="32"/>
        </w:rPr>
        <w:t>依据评分标准，扣减</w:t>
      </w:r>
      <w:r w:rsidR="00AA32DD">
        <w:rPr>
          <w:rFonts w:ascii="方正仿宋_GBK" w:eastAsia="方正仿宋_GBK" w:hAnsi="仿宋" w:cstheme="minorBidi" w:hint="eastAsia"/>
          <w:color w:val="000000" w:themeColor="text1"/>
          <w:sz w:val="32"/>
          <w:szCs w:val="32"/>
        </w:rPr>
        <w:t>1</w:t>
      </w:r>
      <w:r w:rsidR="00AA32DD">
        <w:rPr>
          <w:rFonts w:ascii="方正仿宋_GBK" w:eastAsia="方正仿宋_GBK" w:hAnsi="仿宋" w:cstheme="minorBidi"/>
          <w:color w:val="000000" w:themeColor="text1"/>
          <w:sz w:val="32"/>
          <w:szCs w:val="32"/>
        </w:rPr>
        <w:t>8.55%权重分，</w:t>
      </w:r>
      <w:r w:rsidR="008F2CEB" w:rsidRPr="000A6698">
        <w:rPr>
          <w:rFonts w:ascii="方正仿宋_GBK" w:eastAsia="方正仿宋_GBK" w:hAnsi="仿宋"/>
          <w:sz w:val="32"/>
          <w:szCs w:val="32"/>
        </w:rPr>
        <w:t>指标</w:t>
      </w:r>
      <w:r w:rsidR="008F2CEB" w:rsidRPr="000A6698">
        <w:rPr>
          <w:rFonts w:ascii="方正仿宋_GBK" w:eastAsia="方正仿宋_GBK" w:hAnsi="仿宋" w:hint="eastAsia"/>
          <w:sz w:val="32"/>
          <w:szCs w:val="32"/>
        </w:rPr>
        <w:t>分值</w:t>
      </w:r>
      <w:r w:rsidR="0040409D" w:rsidRPr="000A6698">
        <w:rPr>
          <w:rFonts w:ascii="方正仿宋_GBK" w:eastAsia="方正仿宋_GBK" w:hAnsi="仿宋"/>
          <w:sz w:val="32"/>
          <w:szCs w:val="32"/>
        </w:rPr>
        <w:t>3</w:t>
      </w:r>
      <w:r w:rsidR="008F2CEB" w:rsidRPr="000A6698">
        <w:rPr>
          <w:rFonts w:ascii="方正仿宋_GBK" w:eastAsia="方正仿宋_GBK" w:hAnsi="仿宋" w:hint="eastAsia"/>
          <w:sz w:val="32"/>
          <w:szCs w:val="32"/>
        </w:rPr>
        <w:t>分</w:t>
      </w:r>
      <w:r w:rsidR="008F2CEB" w:rsidRPr="000A6698">
        <w:rPr>
          <w:rFonts w:ascii="方正仿宋_GBK" w:eastAsia="方正仿宋_GBK" w:hAnsi="仿宋"/>
          <w:sz w:val="32"/>
          <w:szCs w:val="32"/>
        </w:rPr>
        <w:t>，</w:t>
      </w:r>
      <w:r w:rsidR="00AA32DD">
        <w:rPr>
          <w:rFonts w:ascii="方正仿宋_GBK" w:eastAsia="方正仿宋_GBK" w:hAnsi="仿宋"/>
          <w:sz w:val="32"/>
          <w:szCs w:val="32"/>
        </w:rPr>
        <w:t>评价得分</w:t>
      </w:r>
      <w:r w:rsidR="00AA32DD">
        <w:rPr>
          <w:rFonts w:ascii="方正仿宋_GBK" w:eastAsia="方正仿宋_GBK" w:hAnsi="仿宋" w:hint="eastAsia"/>
          <w:sz w:val="32"/>
          <w:szCs w:val="32"/>
        </w:rPr>
        <w:t>2</w:t>
      </w:r>
      <w:r w:rsidR="00AA32DD">
        <w:rPr>
          <w:rFonts w:ascii="方正仿宋_GBK" w:eastAsia="方正仿宋_GBK" w:hAnsi="仿宋"/>
          <w:sz w:val="32"/>
          <w:szCs w:val="32"/>
        </w:rPr>
        <w:t>.44分，得分率</w:t>
      </w:r>
      <w:r w:rsidR="00AA32DD">
        <w:rPr>
          <w:rFonts w:ascii="方正仿宋_GBK" w:eastAsia="方正仿宋_GBK" w:hAnsi="仿宋" w:hint="eastAsia"/>
          <w:sz w:val="32"/>
          <w:szCs w:val="32"/>
        </w:rPr>
        <w:t>8</w:t>
      </w:r>
      <w:r w:rsidR="00AA32DD">
        <w:rPr>
          <w:rFonts w:ascii="方正仿宋_GBK" w:eastAsia="方正仿宋_GBK" w:hAnsi="仿宋"/>
          <w:sz w:val="32"/>
          <w:szCs w:val="32"/>
        </w:rPr>
        <w:t>1.33%。</w:t>
      </w:r>
    </w:p>
    <w:p w14:paraId="153C10BE" w14:textId="621FA267" w:rsidR="009439A6" w:rsidRPr="00AA32DD" w:rsidRDefault="00C6521A" w:rsidP="00AA32DD">
      <w:pPr>
        <w:pStyle w:val="aa"/>
        <w:widowControl/>
        <w:spacing w:beforeAutospacing="0" w:afterAutospacing="0"/>
        <w:ind w:firstLineChars="200" w:firstLine="640"/>
        <w:jc w:val="both"/>
        <w:rPr>
          <w:rFonts w:ascii="方正仿宋_GBK" w:eastAsia="方正仿宋_GBK" w:hAnsi="仿宋"/>
          <w:sz w:val="32"/>
          <w:szCs w:val="32"/>
        </w:rPr>
      </w:pPr>
      <w:r>
        <w:rPr>
          <w:rFonts w:ascii="方正仿宋_GBK" w:eastAsia="方正仿宋_GBK" w:hAnsi="仿宋" w:hint="eastAsia"/>
          <w:b/>
          <w:sz w:val="32"/>
          <w:szCs w:val="32"/>
        </w:rPr>
        <w:t>预算执行率</w:t>
      </w:r>
      <w:r w:rsidR="000A6698">
        <w:rPr>
          <w:rFonts w:ascii="方正仿宋_GBK" w:eastAsia="方正仿宋_GBK" w:hAnsi="仿宋" w:hint="eastAsia"/>
          <w:b/>
          <w:sz w:val="32"/>
          <w:szCs w:val="32"/>
        </w:rPr>
        <w:t>，</w:t>
      </w:r>
      <w:r w:rsidR="00AA32DD" w:rsidRPr="00AA32DD">
        <w:rPr>
          <w:rFonts w:ascii="方正仿宋_GBK" w:eastAsia="方正仿宋_GBK" w:hAnsi="仿宋" w:cstheme="minorBidi" w:hint="eastAsia"/>
          <w:color w:val="000000" w:themeColor="text1"/>
          <w:sz w:val="32"/>
          <w:szCs w:val="32"/>
        </w:rPr>
        <w:t>实际到位</w:t>
      </w:r>
      <w:r w:rsidR="00AA32DD">
        <w:rPr>
          <w:rFonts w:ascii="方正仿宋_GBK" w:eastAsia="方正仿宋_GBK" w:hAnsi="仿宋" w:cstheme="minorBidi" w:hint="eastAsia"/>
          <w:color w:val="000000" w:themeColor="text1"/>
          <w:sz w:val="32"/>
          <w:szCs w:val="32"/>
        </w:rPr>
        <w:t>资金1</w:t>
      </w:r>
      <w:r w:rsidR="00AA32DD">
        <w:rPr>
          <w:rFonts w:ascii="方正仿宋_GBK" w:eastAsia="方正仿宋_GBK" w:hAnsi="仿宋" w:cstheme="minorBidi"/>
          <w:color w:val="000000" w:themeColor="text1"/>
          <w:sz w:val="32"/>
          <w:szCs w:val="32"/>
        </w:rPr>
        <w:t>38.47万元全部使用完毕，因此，</w:t>
      </w:r>
      <w:r w:rsidRPr="000A6698">
        <w:rPr>
          <w:rFonts w:ascii="方正仿宋_GBK" w:eastAsia="方正仿宋_GBK" w:hAnsi="仿宋" w:hint="eastAsia"/>
          <w:sz w:val="32"/>
          <w:szCs w:val="32"/>
        </w:rPr>
        <w:t>指标分值</w:t>
      </w:r>
      <w:r w:rsidR="000A6698" w:rsidRPr="000A6698">
        <w:rPr>
          <w:rFonts w:ascii="方正仿宋_GBK" w:eastAsia="方正仿宋_GBK" w:hAnsi="仿宋"/>
          <w:sz w:val="32"/>
          <w:szCs w:val="32"/>
        </w:rPr>
        <w:t>3</w:t>
      </w:r>
      <w:r w:rsidRPr="000A6698">
        <w:rPr>
          <w:rFonts w:ascii="方正仿宋_GBK" w:eastAsia="方正仿宋_GBK" w:hAnsi="仿宋" w:hint="eastAsia"/>
          <w:sz w:val="32"/>
          <w:szCs w:val="32"/>
        </w:rPr>
        <w:t>分，评价得分</w:t>
      </w:r>
      <w:r w:rsidR="00AA32DD">
        <w:rPr>
          <w:rFonts w:ascii="方正仿宋_GBK" w:eastAsia="方正仿宋_GBK" w:hAnsi="仿宋"/>
          <w:sz w:val="32"/>
          <w:szCs w:val="32"/>
        </w:rPr>
        <w:t>3</w:t>
      </w:r>
      <w:r w:rsidRPr="000A6698">
        <w:rPr>
          <w:rFonts w:ascii="方正仿宋_GBK" w:eastAsia="方正仿宋_GBK" w:hAnsi="仿宋"/>
          <w:sz w:val="32"/>
          <w:szCs w:val="32"/>
        </w:rPr>
        <w:t>分，得分率</w:t>
      </w:r>
      <w:r w:rsidR="00AA32DD">
        <w:rPr>
          <w:rFonts w:ascii="方正仿宋_GBK" w:eastAsia="方正仿宋_GBK" w:hAnsi="仿宋"/>
          <w:sz w:val="32"/>
          <w:szCs w:val="32"/>
        </w:rPr>
        <w:t>100</w:t>
      </w:r>
      <w:r w:rsidRPr="000A6698">
        <w:rPr>
          <w:rFonts w:ascii="方正仿宋_GBK" w:eastAsia="方正仿宋_GBK" w:hAnsi="仿宋"/>
          <w:sz w:val="32"/>
          <w:szCs w:val="32"/>
        </w:rPr>
        <w:t>%。</w:t>
      </w:r>
    </w:p>
    <w:p w14:paraId="5264F1E3" w14:textId="0E946EE3" w:rsidR="000A6698" w:rsidRPr="00361DCC" w:rsidRDefault="005275FB" w:rsidP="00361DCC">
      <w:pPr>
        <w:pStyle w:val="aa"/>
        <w:widowControl/>
        <w:spacing w:beforeAutospacing="0" w:afterAutospacing="0"/>
        <w:ind w:firstLineChars="200" w:firstLine="640"/>
        <w:jc w:val="both"/>
        <w:rPr>
          <w:rFonts w:ascii="方正仿宋_GBK" w:eastAsia="方正仿宋_GBK" w:hAnsi="仿宋" w:cstheme="minorBidi"/>
          <w:sz w:val="32"/>
          <w:szCs w:val="32"/>
        </w:rPr>
      </w:pPr>
      <w:r w:rsidRPr="00131B7A">
        <w:rPr>
          <w:rFonts w:ascii="方正仿宋_GBK" w:eastAsia="方正仿宋_GBK" w:hAnsi="仿宋" w:cstheme="minorBidi" w:hint="eastAsia"/>
          <w:sz w:val="32"/>
          <w:szCs w:val="32"/>
        </w:rPr>
        <w:t>（</w:t>
      </w:r>
      <w:r w:rsidR="00516600" w:rsidRPr="00131B7A">
        <w:rPr>
          <w:rFonts w:ascii="方正仿宋_GBK" w:eastAsia="方正仿宋_GBK" w:hAnsi="仿宋" w:cstheme="minorBidi"/>
          <w:sz w:val="32"/>
          <w:szCs w:val="32"/>
        </w:rPr>
        <w:t>3</w:t>
      </w:r>
      <w:r w:rsidRPr="00131B7A">
        <w:rPr>
          <w:rFonts w:ascii="方正仿宋_GBK" w:eastAsia="方正仿宋_GBK" w:hAnsi="仿宋" w:cstheme="minorBidi" w:hint="eastAsia"/>
          <w:sz w:val="32"/>
          <w:szCs w:val="32"/>
        </w:rPr>
        <w:t>）资金使用</w:t>
      </w:r>
      <w:r w:rsidRPr="00131B7A">
        <w:rPr>
          <w:rFonts w:ascii="方正仿宋_GBK" w:eastAsia="方正仿宋_GBK" w:hAnsi="仿宋" w:cstheme="minorBidi"/>
          <w:sz w:val="32"/>
          <w:szCs w:val="32"/>
        </w:rPr>
        <w:t>合规性</w:t>
      </w:r>
      <w:r w:rsidRPr="00131B7A">
        <w:rPr>
          <w:rFonts w:ascii="方正仿宋_GBK" w:eastAsia="方正仿宋_GBK" w:hAnsi="仿宋" w:cstheme="minorBidi" w:hint="eastAsia"/>
          <w:sz w:val="32"/>
          <w:szCs w:val="32"/>
        </w:rPr>
        <w:t>。</w:t>
      </w:r>
      <w:r w:rsidR="008F2CEB" w:rsidRPr="00131B7A">
        <w:rPr>
          <w:rFonts w:ascii="方正仿宋_GBK" w:eastAsia="方正仿宋_GBK" w:hAnsi="仿宋" w:cstheme="minorBidi"/>
          <w:sz w:val="32"/>
          <w:szCs w:val="32"/>
        </w:rPr>
        <w:t>评估项目资金使用</w:t>
      </w:r>
      <w:r w:rsidR="00232695" w:rsidRPr="00131B7A">
        <w:rPr>
          <w:rFonts w:ascii="方正仿宋_GBK" w:eastAsia="方正仿宋_GBK" w:hAnsi="仿宋" w:cstheme="minorBidi" w:hint="eastAsia"/>
          <w:sz w:val="32"/>
          <w:szCs w:val="32"/>
        </w:rPr>
        <w:t>是否</w:t>
      </w:r>
      <w:r w:rsidR="008F2CEB" w:rsidRPr="00131B7A">
        <w:rPr>
          <w:rFonts w:ascii="方正仿宋_GBK" w:eastAsia="方正仿宋_GBK" w:hAnsi="仿宋" w:cstheme="minorBidi"/>
          <w:sz w:val="32"/>
          <w:szCs w:val="32"/>
        </w:rPr>
        <w:t>符合专款专用的</w:t>
      </w:r>
      <w:r w:rsidR="00232695" w:rsidRPr="00131B7A">
        <w:rPr>
          <w:rFonts w:ascii="方正仿宋_GBK" w:eastAsia="方正仿宋_GBK" w:hAnsi="仿宋" w:cstheme="minorBidi" w:hint="eastAsia"/>
          <w:sz w:val="32"/>
          <w:szCs w:val="32"/>
        </w:rPr>
        <w:t>要求。</w:t>
      </w:r>
    </w:p>
    <w:p w14:paraId="0DA3F185" w14:textId="77777777" w:rsidR="00781E14" w:rsidRDefault="00C6521A" w:rsidP="00781E14">
      <w:pPr>
        <w:ind w:firstLineChars="200" w:firstLine="640"/>
        <w:jc w:val="both"/>
        <w:rPr>
          <w:rFonts w:ascii="方正仿宋_GBK" w:eastAsia="方正仿宋_GBK" w:hAnsi="仿宋"/>
          <w:sz w:val="32"/>
          <w:szCs w:val="32"/>
        </w:rPr>
      </w:pPr>
      <w:r w:rsidRPr="00C6521A">
        <w:rPr>
          <w:rFonts w:ascii="方正仿宋_GBK" w:eastAsia="方正仿宋_GBK" w:hAnsi="仿宋" w:hint="eastAsia"/>
          <w:sz w:val="32"/>
          <w:szCs w:val="32"/>
        </w:rPr>
        <w:t>该项目资金使用符合国家财经法规和财务管理制度以及有关预算资金使用规定，</w:t>
      </w:r>
      <w:r w:rsidR="00AA32DD">
        <w:rPr>
          <w:rFonts w:ascii="方正仿宋_GBK" w:eastAsia="方正仿宋_GBK" w:hAnsi="仿宋" w:hint="eastAsia"/>
          <w:sz w:val="32"/>
          <w:szCs w:val="32"/>
        </w:rPr>
        <w:t>水区残联</w:t>
      </w:r>
      <w:r w:rsidR="00361DCC">
        <w:rPr>
          <w:rFonts w:ascii="方正仿宋_GBK" w:eastAsia="方正仿宋_GBK" w:hAnsi="仿宋" w:hint="eastAsia"/>
          <w:sz w:val="32"/>
          <w:szCs w:val="32"/>
        </w:rPr>
        <w:t>使用资金</w:t>
      </w:r>
      <w:r w:rsidR="00AA32DD">
        <w:rPr>
          <w:rFonts w:ascii="方正仿宋_GBK" w:eastAsia="方正仿宋_GBK" w:hAnsi="仿宋" w:hint="eastAsia"/>
          <w:sz w:val="32"/>
          <w:szCs w:val="32"/>
        </w:rPr>
        <w:t>基本</w:t>
      </w:r>
      <w:r w:rsidR="00361DCC">
        <w:rPr>
          <w:rFonts w:ascii="方正仿宋_GBK" w:eastAsia="方正仿宋_GBK" w:hAnsi="仿宋" w:hint="eastAsia"/>
          <w:sz w:val="32"/>
          <w:szCs w:val="32"/>
        </w:rPr>
        <w:t>符合项</w:t>
      </w:r>
      <w:r w:rsidR="00361DCC">
        <w:rPr>
          <w:rFonts w:ascii="方正仿宋_GBK" w:eastAsia="方正仿宋_GBK" w:hAnsi="仿宋" w:hint="eastAsia"/>
          <w:sz w:val="32"/>
          <w:szCs w:val="32"/>
        </w:rPr>
        <w:lastRenderedPageBreak/>
        <w:t>目支出要求，使用资金申请表报批相关领导后，再予以支付。</w:t>
      </w:r>
      <w:r w:rsidR="00781E14" w:rsidRPr="00361DCC">
        <w:rPr>
          <w:rFonts w:ascii="方正仿宋_GBK" w:eastAsia="方正仿宋_GBK" w:hAnsi="仿宋" w:hint="eastAsia"/>
          <w:sz w:val="32"/>
          <w:szCs w:val="32"/>
        </w:rPr>
        <w:t>不存在截留、挤占、挪用、虚列支出等情况</w:t>
      </w:r>
      <w:r w:rsidR="00781E14">
        <w:rPr>
          <w:rFonts w:ascii="方正仿宋_GBK" w:eastAsia="方正仿宋_GBK" w:hAnsi="仿宋" w:hint="eastAsia"/>
          <w:sz w:val="32"/>
          <w:szCs w:val="32"/>
        </w:rPr>
        <w:t>。</w:t>
      </w:r>
    </w:p>
    <w:p w14:paraId="3B75C64F" w14:textId="5596C9B0" w:rsidR="008F2CEB" w:rsidRPr="00A21652" w:rsidRDefault="00AA32DD" w:rsidP="00781E1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但在核对资金支出明细过程中，评价组发现</w:t>
      </w:r>
      <w:r>
        <w:rPr>
          <w:rFonts w:ascii="方正仿宋_GBK" w:eastAsia="方正仿宋_GBK" w:hAnsi="仿宋"/>
          <w:sz w:val="32"/>
          <w:szCs w:val="32"/>
        </w:rPr>
        <w:t>2021年度残保金</w:t>
      </w:r>
      <w:r w:rsidR="00781E14">
        <w:rPr>
          <w:rFonts w:ascii="方正仿宋_GBK" w:eastAsia="方正仿宋_GBK" w:hAnsi="仿宋" w:hint="eastAsia"/>
          <w:sz w:val="32"/>
          <w:szCs w:val="32"/>
        </w:rPr>
        <w:t>2</w:t>
      </w:r>
      <w:r w:rsidR="00781E14">
        <w:rPr>
          <w:rFonts w:ascii="方正仿宋_GBK" w:eastAsia="方正仿宋_GBK" w:hAnsi="仿宋"/>
          <w:sz w:val="32"/>
          <w:szCs w:val="32"/>
        </w:rPr>
        <w:t>1,710元用于购买复印机、计算机和打印机，同时，有</w:t>
      </w:r>
      <w:r w:rsidR="00781E14">
        <w:rPr>
          <w:rFonts w:ascii="方正仿宋_GBK" w:eastAsia="方正仿宋_GBK" w:hAnsi="仿宋" w:hint="eastAsia"/>
          <w:sz w:val="32"/>
          <w:szCs w:val="32"/>
        </w:rPr>
        <w:t>4</w:t>
      </w:r>
      <w:r w:rsidR="00781E14">
        <w:rPr>
          <w:rFonts w:ascii="方正仿宋_GBK" w:eastAsia="方正仿宋_GBK" w:hAnsi="仿宋"/>
          <w:sz w:val="32"/>
          <w:szCs w:val="32"/>
        </w:rPr>
        <w:t>50,123.88元用于支付业务大厅窗口的临聘人员工资、社保等，前一项经与水区残联核对，为的是改善办公环境，后一项主要是大部分临聘人员都为具备工作能力持证上岗的残疾人员</w:t>
      </w:r>
      <w:r w:rsidR="00781E14" w:rsidRPr="00781E14">
        <w:rPr>
          <w:rFonts w:ascii="方正仿宋_GBK" w:eastAsia="方正仿宋_GBK" w:hAnsi="仿宋" w:hint="eastAsia"/>
          <w:sz w:val="32"/>
          <w:szCs w:val="32"/>
        </w:rPr>
        <w:t>（</w:t>
      </w:r>
      <w:r w:rsidR="00E408F1">
        <w:rPr>
          <w:rFonts w:ascii="方正仿宋_GBK" w:eastAsia="方正仿宋_GBK" w:hAnsi="仿宋" w:hint="eastAsia"/>
          <w:sz w:val="32"/>
          <w:szCs w:val="32"/>
        </w:rPr>
        <w:t>全部</w:t>
      </w:r>
      <w:r w:rsidR="00781E14" w:rsidRPr="00781E14">
        <w:rPr>
          <w:rFonts w:ascii="方正仿宋_GBK" w:eastAsia="方正仿宋_GBK" w:hAnsi="仿宋" w:hint="eastAsia"/>
          <w:sz w:val="32"/>
          <w:szCs w:val="32"/>
        </w:rPr>
        <w:t>资金使用明细见附件3）</w:t>
      </w:r>
      <w:r w:rsidR="00781E14">
        <w:rPr>
          <w:rFonts w:ascii="方正仿宋_GBK" w:eastAsia="方正仿宋_GBK" w:hAnsi="仿宋"/>
          <w:sz w:val="32"/>
          <w:szCs w:val="32"/>
        </w:rPr>
        <w:t>。因此，综合考虑后酌情扣减</w:t>
      </w:r>
      <w:r w:rsidR="00781E14">
        <w:rPr>
          <w:rFonts w:ascii="方正仿宋_GBK" w:eastAsia="方正仿宋_GBK" w:hAnsi="仿宋" w:hint="eastAsia"/>
          <w:sz w:val="32"/>
          <w:szCs w:val="32"/>
        </w:rPr>
        <w:t>1</w:t>
      </w:r>
      <w:r w:rsidR="00781E14">
        <w:rPr>
          <w:rFonts w:ascii="方正仿宋_GBK" w:eastAsia="方正仿宋_GBK" w:hAnsi="仿宋"/>
          <w:sz w:val="32"/>
          <w:szCs w:val="32"/>
        </w:rPr>
        <w:t>0%权重分，</w:t>
      </w:r>
      <w:r w:rsidR="006E1136" w:rsidRPr="00131B7A">
        <w:rPr>
          <w:rFonts w:ascii="方正仿宋_GBK" w:eastAsia="方正仿宋_GBK" w:hAnsi="仿宋"/>
          <w:b/>
          <w:sz w:val="32"/>
          <w:szCs w:val="32"/>
        </w:rPr>
        <w:t>指标</w:t>
      </w:r>
      <w:r w:rsidR="006E1136" w:rsidRPr="00131B7A">
        <w:rPr>
          <w:rFonts w:ascii="方正仿宋_GBK" w:eastAsia="方正仿宋_GBK" w:hAnsi="仿宋" w:hint="eastAsia"/>
          <w:b/>
          <w:sz w:val="32"/>
          <w:szCs w:val="32"/>
        </w:rPr>
        <w:t>分值</w:t>
      </w:r>
      <w:r w:rsidR="00131B7A">
        <w:rPr>
          <w:rFonts w:ascii="方正仿宋_GBK" w:eastAsia="方正仿宋_GBK" w:hAnsi="仿宋"/>
          <w:b/>
          <w:sz w:val="32"/>
          <w:szCs w:val="32"/>
        </w:rPr>
        <w:t>4</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，评价得分</w:t>
      </w:r>
      <w:r w:rsidR="00781E14">
        <w:rPr>
          <w:rFonts w:ascii="方正仿宋_GBK" w:eastAsia="方正仿宋_GBK" w:hAnsi="仿宋"/>
          <w:b/>
          <w:sz w:val="32"/>
          <w:szCs w:val="32"/>
        </w:rPr>
        <w:t>3.6</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，得分率为</w:t>
      </w:r>
      <w:r w:rsidR="00781E14">
        <w:rPr>
          <w:rFonts w:ascii="方正仿宋_GBK" w:eastAsia="方正仿宋_GBK" w:hAnsi="仿宋"/>
          <w:b/>
          <w:sz w:val="32"/>
          <w:szCs w:val="32"/>
        </w:rPr>
        <w:t>9</w:t>
      </w:r>
      <w:r w:rsidR="00EB22DE" w:rsidRPr="00131B7A">
        <w:rPr>
          <w:rFonts w:ascii="方正仿宋_GBK" w:eastAsia="方正仿宋_GBK" w:hAnsi="仿宋"/>
          <w:b/>
          <w:sz w:val="32"/>
          <w:szCs w:val="32"/>
        </w:rPr>
        <w:t>0</w:t>
      </w:r>
      <w:r w:rsidR="006E1136" w:rsidRPr="00131B7A">
        <w:rPr>
          <w:rFonts w:ascii="方正仿宋_GBK" w:eastAsia="方正仿宋_GBK" w:hAnsi="仿宋"/>
          <w:b/>
          <w:sz w:val="32"/>
          <w:szCs w:val="32"/>
        </w:rPr>
        <w:t>%</w:t>
      </w:r>
      <w:r w:rsidR="006E1136" w:rsidRPr="00131B7A">
        <w:rPr>
          <w:rFonts w:ascii="方正仿宋_GBK" w:eastAsia="方正仿宋_GBK" w:hAnsi="仿宋" w:hint="eastAsia"/>
          <w:b/>
          <w:sz w:val="32"/>
          <w:szCs w:val="32"/>
        </w:rPr>
        <w:t>。</w:t>
      </w:r>
    </w:p>
    <w:p w14:paraId="36EB677B" w14:textId="19B4D27B" w:rsidR="003806A0" w:rsidRPr="00DE3F30" w:rsidRDefault="00585AD1" w:rsidP="009238B2">
      <w:pPr>
        <w:ind w:firstLineChars="200" w:firstLine="640"/>
        <w:jc w:val="both"/>
        <w:rPr>
          <w:rFonts w:ascii="方正仿宋_GBK" w:eastAsia="方正仿宋_GBK" w:hAnsi="仿宋"/>
          <w:sz w:val="32"/>
          <w:szCs w:val="32"/>
        </w:rPr>
      </w:pPr>
      <w:r w:rsidRPr="00332186">
        <w:rPr>
          <w:rFonts w:ascii="方正仿宋_GBK" w:eastAsia="方正仿宋_GBK" w:hAnsi="仿宋"/>
          <w:b/>
          <w:sz w:val="32"/>
          <w:szCs w:val="32"/>
        </w:rPr>
        <w:t>2</w:t>
      </w:r>
      <w:r w:rsidRPr="00332186">
        <w:rPr>
          <w:rFonts w:ascii="方正仿宋_GBK" w:eastAsia="方正仿宋_GBK" w:hAnsi="仿宋" w:hint="eastAsia"/>
          <w:b/>
          <w:sz w:val="32"/>
          <w:szCs w:val="32"/>
        </w:rPr>
        <w:t>、组织实施</w:t>
      </w:r>
      <w:r w:rsidRPr="00332186">
        <w:rPr>
          <w:rFonts w:ascii="方正仿宋_GBK" w:eastAsia="方正仿宋_GBK" w:hAnsi="仿宋" w:hint="eastAsia"/>
          <w:sz w:val="32"/>
          <w:szCs w:val="32"/>
        </w:rPr>
        <w:t xml:space="preserve"> 该</w:t>
      </w:r>
      <w:r w:rsidRPr="00332186">
        <w:rPr>
          <w:rFonts w:ascii="方正仿宋_GBK" w:eastAsia="方正仿宋_GBK" w:hAnsi="仿宋"/>
          <w:sz w:val="32"/>
          <w:szCs w:val="32"/>
        </w:rPr>
        <w:t>二级指标下设</w:t>
      </w:r>
      <w:r w:rsidR="00131B7A" w:rsidRPr="00332186">
        <w:rPr>
          <w:rFonts w:ascii="方正仿宋_GBK" w:eastAsia="方正仿宋_GBK" w:hAnsi="仿宋"/>
          <w:sz w:val="32"/>
          <w:szCs w:val="32"/>
        </w:rPr>
        <w:t>4</w:t>
      </w:r>
      <w:r w:rsidRPr="00332186">
        <w:rPr>
          <w:rFonts w:ascii="方正仿宋_GBK" w:eastAsia="方正仿宋_GBK" w:hAnsi="仿宋"/>
          <w:sz w:val="32"/>
          <w:szCs w:val="32"/>
        </w:rPr>
        <w:t>个三级指标，指标分值</w:t>
      </w:r>
      <w:r w:rsidR="000A6AD4" w:rsidRPr="00332186">
        <w:rPr>
          <w:rFonts w:ascii="方正仿宋_GBK" w:eastAsia="方正仿宋_GBK" w:hAnsi="仿宋"/>
          <w:sz w:val="32"/>
          <w:szCs w:val="32"/>
        </w:rPr>
        <w:t>12</w:t>
      </w:r>
      <w:r w:rsidRPr="00332186">
        <w:rPr>
          <w:rFonts w:ascii="方正仿宋_GBK" w:eastAsia="方正仿宋_GBK" w:hAnsi="仿宋" w:hint="eastAsia"/>
          <w:sz w:val="32"/>
          <w:szCs w:val="32"/>
        </w:rPr>
        <w:t>分</w:t>
      </w:r>
      <w:r w:rsidRPr="00332186">
        <w:rPr>
          <w:rFonts w:ascii="方正仿宋_GBK" w:eastAsia="方正仿宋_GBK" w:hAnsi="仿宋"/>
          <w:sz w:val="32"/>
          <w:szCs w:val="32"/>
        </w:rPr>
        <w:t>，评价得分</w:t>
      </w:r>
      <w:r w:rsidR="00D1719D">
        <w:rPr>
          <w:rFonts w:ascii="方正仿宋_GBK" w:eastAsia="方正仿宋_GBK" w:hAnsi="仿宋"/>
          <w:sz w:val="32"/>
          <w:szCs w:val="32"/>
        </w:rPr>
        <w:t>10.05</w:t>
      </w:r>
      <w:r w:rsidRPr="00332186">
        <w:rPr>
          <w:rFonts w:ascii="方正仿宋_GBK" w:eastAsia="方正仿宋_GBK" w:hAnsi="仿宋" w:hint="eastAsia"/>
          <w:sz w:val="32"/>
          <w:szCs w:val="32"/>
        </w:rPr>
        <w:t>分</w:t>
      </w:r>
      <w:r w:rsidRPr="00332186">
        <w:rPr>
          <w:rFonts w:ascii="方正仿宋_GBK" w:eastAsia="方正仿宋_GBK" w:hAnsi="仿宋"/>
          <w:sz w:val="32"/>
          <w:szCs w:val="32"/>
        </w:rPr>
        <w:t>，得分率为</w:t>
      </w:r>
      <w:r w:rsidR="00D1719D">
        <w:rPr>
          <w:rFonts w:ascii="方正仿宋_GBK" w:eastAsia="方正仿宋_GBK" w:hAnsi="仿宋"/>
          <w:sz w:val="32"/>
          <w:szCs w:val="32"/>
        </w:rPr>
        <w:t>83.75</w:t>
      </w:r>
      <w:r w:rsidRPr="00332186">
        <w:rPr>
          <w:rFonts w:ascii="方正仿宋_GBK" w:eastAsia="方正仿宋_GBK" w:hAnsi="仿宋"/>
          <w:sz w:val="32"/>
          <w:szCs w:val="32"/>
        </w:rPr>
        <w:t>%</w:t>
      </w:r>
      <w:r w:rsidRPr="00332186">
        <w:rPr>
          <w:rFonts w:ascii="方正仿宋_GBK" w:eastAsia="方正仿宋_GBK" w:hAnsi="仿宋" w:hint="eastAsia"/>
          <w:sz w:val="32"/>
          <w:szCs w:val="32"/>
        </w:rPr>
        <w:t>。</w:t>
      </w:r>
    </w:p>
    <w:p w14:paraId="51E00C4D" w14:textId="156E7F8D" w:rsidR="00585AD1"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hint="eastAsia"/>
          <w:sz w:val="32"/>
          <w:szCs w:val="32"/>
        </w:rPr>
        <w:t>（1）</w:t>
      </w:r>
      <w:r w:rsidR="004A6750" w:rsidRPr="00AD5B9E">
        <w:rPr>
          <w:rFonts w:ascii="方正仿宋_GBK" w:eastAsia="方正仿宋_GBK" w:hAnsi="仿宋" w:hint="eastAsia"/>
          <w:sz w:val="32"/>
          <w:szCs w:val="32"/>
        </w:rPr>
        <w:t>财务管理</w:t>
      </w:r>
      <w:r w:rsidR="004A6750" w:rsidRPr="00AD5B9E">
        <w:rPr>
          <w:rFonts w:ascii="方正仿宋_GBK" w:eastAsia="方正仿宋_GBK" w:hAnsi="仿宋"/>
          <w:sz w:val="32"/>
          <w:szCs w:val="32"/>
        </w:rPr>
        <w:t>制度健全性</w:t>
      </w:r>
      <w:r w:rsidRPr="00AD5B9E">
        <w:rPr>
          <w:rFonts w:ascii="方正仿宋_GBK" w:eastAsia="方正仿宋_GBK" w:hAnsi="仿宋" w:hint="eastAsia"/>
          <w:sz w:val="32"/>
          <w:szCs w:val="32"/>
        </w:rPr>
        <w:t>。</w:t>
      </w:r>
    </w:p>
    <w:p w14:paraId="50138717" w14:textId="6686B96D" w:rsidR="00AD5B9E" w:rsidRDefault="00AD5B9E" w:rsidP="008876E0">
      <w:pPr>
        <w:ind w:firstLineChars="200" w:firstLine="640"/>
        <w:jc w:val="both"/>
        <w:rPr>
          <w:rFonts w:ascii="方正仿宋_GBK" w:eastAsia="方正仿宋_GBK" w:hAnsi="仿宋"/>
          <w:sz w:val="32"/>
          <w:szCs w:val="32"/>
        </w:rPr>
      </w:pPr>
      <w:r w:rsidRPr="00DE3F30">
        <w:rPr>
          <w:rFonts w:ascii="方正仿宋_GBK" w:eastAsia="方正仿宋_GBK" w:hAnsi="仿宋"/>
          <w:sz w:val="32"/>
          <w:szCs w:val="32"/>
        </w:rPr>
        <w:t>该项指标涉及</w:t>
      </w:r>
      <w:r>
        <w:rPr>
          <w:rFonts w:ascii="方正仿宋_GBK" w:eastAsia="方正仿宋_GBK" w:hAnsi="仿宋"/>
          <w:sz w:val="32"/>
          <w:szCs w:val="32"/>
        </w:rPr>
        <w:t>预决算、资金拨付、资金使用管理、招投标、审计及绩效评价五项工作安排。</w:t>
      </w:r>
    </w:p>
    <w:p w14:paraId="18532CB9" w14:textId="32306113" w:rsidR="00900DD4" w:rsidRPr="00900DD4" w:rsidRDefault="00081CAF" w:rsidP="00900DD4">
      <w:pPr>
        <w:ind w:firstLineChars="200" w:firstLine="640"/>
        <w:jc w:val="both"/>
        <w:rPr>
          <w:rFonts w:ascii="方正仿宋_GBK" w:eastAsia="方正仿宋_GBK" w:hAnsi="仿宋"/>
          <w:b/>
          <w:sz w:val="32"/>
          <w:szCs w:val="32"/>
        </w:rPr>
      </w:pPr>
      <w:r>
        <w:rPr>
          <w:rFonts w:ascii="方正仿宋_GBK" w:eastAsia="方正仿宋_GBK" w:hAnsi="仿宋"/>
          <w:sz w:val="32"/>
          <w:szCs w:val="32"/>
        </w:rPr>
        <w:t>水区残联设有预算管理制度，</w:t>
      </w:r>
      <w:r w:rsidRPr="00081CAF">
        <w:rPr>
          <w:rFonts w:ascii="方正仿宋_GBK" w:eastAsia="方正仿宋_GBK" w:hAnsi="仿宋" w:hint="eastAsia"/>
          <w:sz w:val="32"/>
          <w:szCs w:val="32"/>
        </w:rPr>
        <w:t>明确预算管理职责与分工</w:t>
      </w:r>
      <w:r>
        <w:rPr>
          <w:rFonts w:ascii="方正仿宋_GBK" w:eastAsia="方正仿宋_GBK" w:hAnsi="仿宋" w:hint="eastAsia"/>
          <w:sz w:val="32"/>
          <w:szCs w:val="32"/>
        </w:rPr>
        <w:t>，</w:t>
      </w:r>
      <w:r>
        <w:rPr>
          <w:rFonts w:ascii="方正仿宋_GBK" w:eastAsia="方正仿宋_GBK" w:hAnsi="仿宋"/>
          <w:sz w:val="32"/>
          <w:szCs w:val="32"/>
        </w:rPr>
        <w:t>对</w:t>
      </w:r>
      <w:r w:rsidRPr="00081CAF">
        <w:rPr>
          <w:rFonts w:ascii="方正仿宋_GBK" w:eastAsia="方正仿宋_GBK" w:hAnsi="仿宋" w:hint="eastAsia"/>
          <w:sz w:val="32"/>
          <w:szCs w:val="32"/>
        </w:rPr>
        <w:t>预算的编制、汇总、审批</w:t>
      </w:r>
      <w:r>
        <w:rPr>
          <w:rFonts w:ascii="方正仿宋_GBK" w:eastAsia="方正仿宋_GBK" w:hAnsi="仿宋" w:hint="eastAsia"/>
          <w:sz w:val="32"/>
          <w:szCs w:val="32"/>
        </w:rPr>
        <w:t>，</w:t>
      </w:r>
      <w:r w:rsidRPr="00081CAF">
        <w:rPr>
          <w:rFonts w:ascii="方正仿宋_GBK" w:eastAsia="方正仿宋_GBK" w:hAnsi="仿宋" w:hint="eastAsia"/>
          <w:sz w:val="32"/>
          <w:szCs w:val="32"/>
        </w:rPr>
        <w:t>预算的执行与分析</w:t>
      </w:r>
      <w:r>
        <w:rPr>
          <w:rFonts w:ascii="方正仿宋_GBK" w:eastAsia="方正仿宋_GBK" w:hAnsi="仿宋" w:hint="eastAsia"/>
          <w:sz w:val="32"/>
          <w:szCs w:val="32"/>
        </w:rPr>
        <w:t>，</w:t>
      </w:r>
      <w:r w:rsidRPr="00081CAF">
        <w:rPr>
          <w:rFonts w:ascii="方正仿宋_GBK" w:eastAsia="方正仿宋_GBK" w:hAnsi="仿宋" w:hint="eastAsia"/>
          <w:sz w:val="32"/>
          <w:szCs w:val="32"/>
        </w:rPr>
        <w:t>预算调整追加及决算考评</w:t>
      </w:r>
      <w:r w:rsidR="00E06CC0">
        <w:rPr>
          <w:rFonts w:ascii="方正仿宋_GBK" w:eastAsia="方正仿宋_GBK" w:hAnsi="仿宋"/>
          <w:sz w:val="32"/>
          <w:szCs w:val="32"/>
        </w:rPr>
        <w:t>做出规范要求；</w:t>
      </w:r>
      <w:r>
        <w:rPr>
          <w:rFonts w:ascii="方正仿宋_GBK" w:eastAsia="方正仿宋_GBK" w:hAnsi="仿宋"/>
          <w:sz w:val="32"/>
          <w:szCs w:val="32"/>
        </w:rPr>
        <w:t>决算报表编制制度，对决算数字，决算结构，年终决算内容和年终结账操作步骤做细致说明；货币资金管理办法，</w:t>
      </w:r>
      <w:r w:rsidRPr="00081CAF">
        <w:rPr>
          <w:rFonts w:ascii="方正仿宋_GBK" w:eastAsia="方正仿宋_GBK" w:hAnsi="仿宋" w:hint="eastAsia"/>
          <w:sz w:val="32"/>
          <w:szCs w:val="32"/>
        </w:rPr>
        <w:t>对单位所有货币资金进行管理、控制和监督。</w:t>
      </w:r>
      <w:r>
        <w:rPr>
          <w:rFonts w:ascii="方正仿宋_GBK" w:eastAsia="方正仿宋_GBK" w:hAnsi="仿宋" w:hint="eastAsia"/>
          <w:sz w:val="32"/>
          <w:szCs w:val="32"/>
        </w:rPr>
        <w:t>货币资金包括：现金、银行存款、零余额账户用款额度和其他货币资金；财务票据管理制度，对</w:t>
      </w:r>
      <w:r w:rsidRPr="00081CAF">
        <w:rPr>
          <w:rFonts w:ascii="方正仿宋_GBK" w:eastAsia="方正仿宋_GBK" w:hAnsi="仿宋" w:hint="eastAsia"/>
          <w:sz w:val="32"/>
          <w:szCs w:val="32"/>
        </w:rPr>
        <w:t>财务票据购买、保管、使用的各个环节</w:t>
      </w:r>
      <w:r>
        <w:rPr>
          <w:rFonts w:ascii="方正仿宋_GBK" w:eastAsia="方正仿宋_GBK" w:hAnsi="仿宋" w:hint="eastAsia"/>
          <w:sz w:val="32"/>
          <w:szCs w:val="32"/>
        </w:rPr>
        <w:t>进行约束和限制；</w:t>
      </w:r>
      <w:r w:rsidR="00900DD4">
        <w:rPr>
          <w:rFonts w:ascii="方正仿宋_GBK" w:eastAsia="方正仿宋_GBK" w:hAnsi="仿宋" w:hint="eastAsia"/>
          <w:sz w:val="32"/>
          <w:szCs w:val="32"/>
        </w:rPr>
        <w:lastRenderedPageBreak/>
        <w:t>财务收支业务管理办法，</w:t>
      </w:r>
      <w:r w:rsidR="00900DD4" w:rsidRPr="00900DD4">
        <w:rPr>
          <w:rFonts w:ascii="方正仿宋_GBK" w:eastAsia="方正仿宋_GBK" w:hAnsi="仿宋" w:hint="eastAsia"/>
          <w:sz w:val="32"/>
          <w:szCs w:val="32"/>
        </w:rPr>
        <w:t>加强收支业务内部管理</w:t>
      </w:r>
      <w:r w:rsidR="00900DD4">
        <w:rPr>
          <w:rFonts w:ascii="方正仿宋_GBK" w:eastAsia="方正仿宋_GBK" w:hAnsi="仿宋" w:hint="eastAsia"/>
          <w:sz w:val="32"/>
          <w:szCs w:val="32"/>
        </w:rPr>
        <w:t>，包括有人员经费、差费、公务接待费、车辆维修费、采购项目支出和其他公务费用支出等；水区残联的政府采购规程和合同管理办法，对物资进行采购管理和监督，对后续合同等环节进行规范；水区残联制定有内部审计制度，预算绩效管理依照水区财政要求开展，</w:t>
      </w:r>
      <w:r w:rsidR="00AD5B9E" w:rsidRPr="00AD5B9E">
        <w:rPr>
          <w:rFonts w:ascii="方正仿宋_GBK" w:eastAsia="方正仿宋_GBK" w:hAnsi="仿宋" w:hint="eastAsia"/>
          <w:sz w:val="32"/>
          <w:szCs w:val="32"/>
        </w:rPr>
        <w:t>按时按要求地报送绩效目标、绩效监控和绩效评价。</w:t>
      </w:r>
      <w:r w:rsidR="00900DD4">
        <w:rPr>
          <w:rFonts w:ascii="方正仿宋_GBK" w:eastAsia="方正仿宋_GBK" w:hAnsi="仿宋" w:hint="eastAsia"/>
          <w:sz w:val="32"/>
          <w:szCs w:val="32"/>
        </w:rPr>
        <w:t>以上，水区残联的财务管理制度依据评分细则基本都具备，</w:t>
      </w:r>
      <w:r w:rsidR="00900DD4" w:rsidRPr="00900DD4">
        <w:rPr>
          <w:rFonts w:ascii="方正仿宋_GBK" w:eastAsia="方正仿宋_GBK" w:hAnsi="仿宋" w:hint="eastAsia"/>
          <w:b/>
          <w:sz w:val="32"/>
          <w:szCs w:val="32"/>
        </w:rPr>
        <w:t>该项指标分值3分，评价得分3分，得分率1</w:t>
      </w:r>
      <w:r w:rsidR="00900DD4" w:rsidRPr="00900DD4">
        <w:rPr>
          <w:rFonts w:ascii="方正仿宋_GBK" w:eastAsia="方正仿宋_GBK" w:hAnsi="仿宋"/>
          <w:b/>
          <w:sz w:val="32"/>
          <w:szCs w:val="32"/>
        </w:rPr>
        <w:t>00%。</w:t>
      </w:r>
    </w:p>
    <w:p w14:paraId="558F5C26" w14:textId="4EDA5AC7" w:rsidR="00414011" w:rsidRDefault="00414011" w:rsidP="00EF1C96">
      <w:pPr>
        <w:pStyle w:val="aa"/>
        <w:spacing w:before="100" w:after="100"/>
        <w:ind w:firstLineChars="200" w:firstLine="640"/>
        <w:jc w:val="both"/>
        <w:rPr>
          <w:rFonts w:ascii="方正仿宋_GBK" w:eastAsia="方正仿宋_GBK" w:hAnsi="仿宋" w:cstheme="minorBidi"/>
          <w:sz w:val="32"/>
          <w:szCs w:val="32"/>
        </w:rPr>
      </w:pPr>
      <w:r w:rsidRPr="00A53723">
        <w:rPr>
          <w:rFonts w:ascii="方正仿宋_GBK" w:eastAsia="方正仿宋_GBK" w:hAnsi="仿宋" w:cstheme="minorBidi" w:hint="eastAsia"/>
          <w:sz w:val="32"/>
          <w:szCs w:val="32"/>
        </w:rPr>
        <w:t>（</w:t>
      </w:r>
      <w:r w:rsidR="00B22A4B" w:rsidRPr="00A53723">
        <w:rPr>
          <w:rFonts w:ascii="方正仿宋_GBK" w:eastAsia="方正仿宋_GBK" w:hAnsi="仿宋" w:cstheme="minorBidi"/>
          <w:sz w:val="32"/>
          <w:szCs w:val="32"/>
        </w:rPr>
        <w:t>2</w:t>
      </w:r>
      <w:r w:rsidRPr="00A53723">
        <w:rPr>
          <w:rFonts w:ascii="方正仿宋_GBK" w:eastAsia="方正仿宋_GBK" w:hAnsi="仿宋" w:cstheme="minorBidi" w:hint="eastAsia"/>
          <w:sz w:val="32"/>
          <w:szCs w:val="32"/>
        </w:rPr>
        <w:t>）业务管理制度健全性。</w:t>
      </w:r>
    </w:p>
    <w:p w14:paraId="54C28ECE" w14:textId="3F6D9280" w:rsidR="001C55AA" w:rsidRDefault="00900DD4" w:rsidP="001C55AA">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水区残联未能提供完备的</w:t>
      </w:r>
      <w:r w:rsidR="001C55AA">
        <w:rPr>
          <w:rFonts w:ascii="方正仿宋_GBK" w:eastAsia="方正仿宋_GBK" w:hAnsi="仿宋" w:cstheme="minorBidi"/>
          <w:sz w:val="32"/>
          <w:szCs w:val="32"/>
        </w:rPr>
        <w:t>组织服务与管理服务制度、计划或是工作安排等资料，即残保金用于就业、康复、教育、扶贫、社区工作等</w:t>
      </w:r>
      <w:r w:rsidR="001C55AA" w:rsidRPr="00B154E5">
        <w:rPr>
          <w:rFonts w:ascii="方正仿宋_GBK" w:eastAsia="方正仿宋_GBK" w:hAnsi="仿宋" w:cstheme="minorBidi"/>
          <w:b/>
          <w:sz w:val="32"/>
          <w:szCs w:val="32"/>
        </w:rPr>
        <w:t>缺乏</w:t>
      </w:r>
      <w:r w:rsidR="00B154E5">
        <w:rPr>
          <w:rFonts w:ascii="方正仿宋_GBK" w:eastAsia="方正仿宋_GBK" w:hAnsi="仿宋" w:cstheme="minorBidi"/>
          <w:b/>
          <w:sz w:val="32"/>
          <w:szCs w:val="32"/>
        </w:rPr>
        <w:t>专门的</w:t>
      </w:r>
      <w:r w:rsidR="001C55AA" w:rsidRPr="00B154E5">
        <w:rPr>
          <w:rFonts w:ascii="方正仿宋_GBK" w:eastAsia="方正仿宋_GBK" w:hAnsi="仿宋" w:cstheme="minorBidi"/>
          <w:b/>
          <w:sz w:val="32"/>
          <w:szCs w:val="32"/>
        </w:rPr>
        <w:t>实施办法或是制度的保障</w:t>
      </w:r>
      <w:r w:rsidR="001C55AA">
        <w:rPr>
          <w:rFonts w:ascii="方正仿宋_GBK" w:eastAsia="方正仿宋_GBK" w:hAnsi="仿宋" w:cstheme="minorBidi"/>
          <w:sz w:val="32"/>
          <w:szCs w:val="32"/>
        </w:rPr>
        <w:t>。</w:t>
      </w:r>
    </w:p>
    <w:p w14:paraId="417DADBB" w14:textId="0BC31404" w:rsidR="00900DD4" w:rsidRDefault="001C55AA" w:rsidP="00EF1C96">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残保金支出用途基本符合要求范围内，但在各部分实际资金执行时，尤其是人员类补助时，会受到人数及其他客观条件影响，与预期各部分资金使用安排有所差异。但整体来看，资金使用未超预算安排。</w:t>
      </w:r>
    </w:p>
    <w:p w14:paraId="0D7EC49D" w14:textId="4D226246" w:rsidR="00900DD4" w:rsidRDefault="001C55AA" w:rsidP="00EF1C96">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水区残联制定有项目管理制度，对从项目立项到审批到最终执行</w:t>
      </w:r>
      <w:r w:rsidR="003E094E">
        <w:rPr>
          <w:rFonts w:ascii="方正仿宋_GBK" w:eastAsia="方正仿宋_GBK" w:hAnsi="仿宋" w:cstheme="minorBidi"/>
          <w:sz w:val="32"/>
          <w:szCs w:val="32"/>
        </w:rPr>
        <w:t>制定相关要求和标准，但在面对突发公共卫生事件时，</w:t>
      </w:r>
      <w:r w:rsidR="003E094E" w:rsidRPr="00B154E5">
        <w:rPr>
          <w:rFonts w:ascii="方正仿宋_GBK" w:eastAsia="方正仿宋_GBK" w:hAnsi="仿宋" w:cstheme="minorBidi"/>
          <w:b/>
          <w:sz w:val="32"/>
          <w:szCs w:val="32"/>
        </w:rPr>
        <w:t>未有对应的制度和办法用以保障他们的权益。</w:t>
      </w:r>
    </w:p>
    <w:p w14:paraId="0D67E9BE" w14:textId="14C3FCDD" w:rsidR="00414011" w:rsidRPr="009029A1" w:rsidRDefault="003E094E" w:rsidP="00B154E5">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经与水区残联沟通，且查看部分图片、信息资料，</w:t>
      </w:r>
      <w:r>
        <w:rPr>
          <w:rFonts w:ascii="方正仿宋_GBK" w:eastAsia="方正仿宋_GBK" w:hAnsi="仿宋" w:cstheme="minorBidi" w:hint="eastAsia"/>
          <w:sz w:val="32"/>
          <w:szCs w:val="32"/>
        </w:rPr>
        <w:t>水</w:t>
      </w:r>
      <w:r>
        <w:rPr>
          <w:rFonts w:ascii="方正仿宋_GBK" w:eastAsia="方正仿宋_GBK" w:hAnsi="仿宋" w:cstheme="minorBidi" w:hint="eastAsia"/>
          <w:sz w:val="32"/>
          <w:szCs w:val="32"/>
        </w:rPr>
        <w:lastRenderedPageBreak/>
        <w:t>区残联会不定期</w:t>
      </w:r>
      <w:r w:rsidR="00B154E5">
        <w:rPr>
          <w:rFonts w:ascii="方正仿宋_GBK" w:eastAsia="方正仿宋_GBK" w:hAnsi="仿宋" w:cstheme="minorBidi" w:hint="eastAsia"/>
          <w:sz w:val="32"/>
          <w:szCs w:val="32"/>
        </w:rPr>
        <w:t>走访残疾人店铺、家庭等，进行节日慰问等探访活动，还会对社区专干进行相关培训。因此，扣减2</w:t>
      </w:r>
      <w:r w:rsidR="00B154E5">
        <w:rPr>
          <w:rFonts w:ascii="方正仿宋_GBK" w:eastAsia="方正仿宋_GBK" w:hAnsi="仿宋" w:cstheme="minorBidi"/>
          <w:sz w:val="32"/>
          <w:szCs w:val="32"/>
        </w:rPr>
        <w:t>5%权重分，</w:t>
      </w:r>
      <w:r w:rsidR="00414011" w:rsidRPr="001E6985">
        <w:rPr>
          <w:rFonts w:ascii="方正仿宋_GBK" w:eastAsia="方正仿宋_GBK" w:hAnsi="仿宋" w:cstheme="minorBidi" w:hint="eastAsia"/>
          <w:b/>
          <w:sz w:val="32"/>
          <w:szCs w:val="32"/>
        </w:rPr>
        <w:t>指标分值</w:t>
      </w:r>
      <w:r w:rsidR="007F6898">
        <w:rPr>
          <w:rFonts w:ascii="方正仿宋_GBK" w:eastAsia="方正仿宋_GBK" w:hAnsi="仿宋" w:cstheme="minorBidi"/>
          <w:b/>
          <w:sz w:val="32"/>
          <w:szCs w:val="32"/>
        </w:rPr>
        <w:t>3</w:t>
      </w:r>
      <w:r w:rsidR="00414011" w:rsidRPr="001E6985">
        <w:rPr>
          <w:rFonts w:ascii="方正仿宋_GBK" w:eastAsia="方正仿宋_GBK" w:hAnsi="仿宋" w:cstheme="minorBidi" w:hint="eastAsia"/>
          <w:b/>
          <w:sz w:val="32"/>
          <w:szCs w:val="32"/>
        </w:rPr>
        <w:t>分，评价得分</w:t>
      </w:r>
      <w:r w:rsidR="00B154E5">
        <w:rPr>
          <w:rFonts w:ascii="方正仿宋_GBK" w:eastAsia="方正仿宋_GBK" w:hAnsi="仿宋" w:cstheme="minorBidi"/>
          <w:b/>
          <w:sz w:val="32"/>
          <w:szCs w:val="32"/>
        </w:rPr>
        <w:t>2.25</w:t>
      </w:r>
      <w:r w:rsidR="00414011" w:rsidRPr="001E6985">
        <w:rPr>
          <w:rFonts w:ascii="方正仿宋_GBK" w:eastAsia="方正仿宋_GBK" w:hAnsi="仿宋" w:cstheme="minorBidi" w:hint="eastAsia"/>
          <w:b/>
          <w:sz w:val="32"/>
          <w:szCs w:val="32"/>
        </w:rPr>
        <w:t>分，得分率为</w:t>
      </w:r>
      <w:r w:rsidR="00B154E5">
        <w:rPr>
          <w:rFonts w:ascii="方正仿宋_GBK" w:eastAsia="方正仿宋_GBK" w:hAnsi="仿宋" w:cstheme="minorBidi"/>
          <w:b/>
          <w:sz w:val="32"/>
          <w:szCs w:val="32"/>
        </w:rPr>
        <w:t>75</w:t>
      </w:r>
      <w:r w:rsidR="00414011" w:rsidRPr="001E6985">
        <w:rPr>
          <w:rFonts w:ascii="方正仿宋_GBK" w:eastAsia="方正仿宋_GBK" w:hAnsi="仿宋" w:cstheme="minorBidi" w:hint="eastAsia"/>
          <w:b/>
          <w:sz w:val="32"/>
          <w:szCs w:val="32"/>
        </w:rPr>
        <w:t>%。</w:t>
      </w:r>
    </w:p>
    <w:p w14:paraId="19592F5E" w14:textId="2C516ABB" w:rsidR="0040795E" w:rsidRPr="0040795E" w:rsidRDefault="00E37451" w:rsidP="0040795E">
      <w:pPr>
        <w:pStyle w:val="aa"/>
        <w:widowControl/>
        <w:spacing w:beforeAutospacing="0" w:afterAutospacing="0"/>
        <w:ind w:firstLineChars="200" w:firstLine="640"/>
        <w:jc w:val="both"/>
        <w:rPr>
          <w:rFonts w:ascii="方正仿宋_GBK" w:eastAsia="方正仿宋_GBK" w:hAnsi="仿宋" w:cstheme="minorBidi"/>
          <w:sz w:val="32"/>
          <w:szCs w:val="32"/>
        </w:rPr>
      </w:pPr>
      <w:r w:rsidRPr="0040795E">
        <w:rPr>
          <w:rFonts w:ascii="方正仿宋_GBK" w:eastAsia="方正仿宋_GBK" w:hAnsi="仿宋" w:cstheme="minorBidi" w:hint="eastAsia"/>
          <w:sz w:val="32"/>
          <w:szCs w:val="32"/>
        </w:rPr>
        <w:t>（</w:t>
      </w:r>
      <w:r w:rsidR="007D0B26">
        <w:rPr>
          <w:rFonts w:ascii="方正仿宋_GBK" w:eastAsia="方正仿宋_GBK" w:hAnsi="仿宋" w:cstheme="minorBidi"/>
          <w:sz w:val="32"/>
          <w:szCs w:val="32"/>
        </w:rPr>
        <w:t>3</w:t>
      </w:r>
      <w:r w:rsidR="007D0B26">
        <w:rPr>
          <w:rFonts w:ascii="方正仿宋_GBK" w:eastAsia="方正仿宋_GBK" w:hAnsi="仿宋" w:cstheme="minorBidi" w:hint="eastAsia"/>
          <w:sz w:val="32"/>
          <w:szCs w:val="32"/>
        </w:rPr>
        <w:t>）</w:t>
      </w:r>
      <w:r w:rsidR="009029A1">
        <w:rPr>
          <w:rFonts w:ascii="方正仿宋_GBK" w:eastAsia="方正仿宋_GBK" w:hAnsi="仿宋" w:cstheme="minorBidi" w:hint="eastAsia"/>
          <w:sz w:val="32"/>
          <w:szCs w:val="32"/>
        </w:rPr>
        <w:t>制度执行有效性</w:t>
      </w:r>
    </w:p>
    <w:p w14:paraId="325896E5" w14:textId="5D3D207C" w:rsidR="00B154E5" w:rsidRDefault="00041209" w:rsidP="00041209">
      <w:pPr>
        <w:ind w:firstLineChars="200" w:firstLine="640"/>
        <w:jc w:val="both"/>
        <w:rPr>
          <w:rFonts w:ascii="方正仿宋_GBK" w:eastAsia="方正仿宋_GBK" w:hAnsi="仿宋"/>
          <w:sz w:val="32"/>
          <w:szCs w:val="32"/>
        </w:rPr>
      </w:pPr>
      <w:r>
        <w:rPr>
          <w:rFonts w:ascii="方正仿宋_GBK" w:eastAsia="方正仿宋_GBK" w:hAnsi="仿宋"/>
          <w:sz w:val="32"/>
          <w:szCs w:val="32"/>
        </w:rPr>
        <w:t>辅助器具等物资采购，使用</w:t>
      </w:r>
      <w:r w:rsidRPr="00041209">
        <w:rPr>
          <w:rFonts w:ascii="方正仿宋_GBK" w:eastAsia="方正仿宋_GBK" w:hAnsi="仿宋" w:hint="eastAsia"/>
          <w:sz w:val="32"/>
          <w:szCs w:val="32"/>
        </w:rPr>
        <w:t>定点采购</w:t>
      </w:r>
      <w:r>
        <w:rPr>
          <w:rFonts w:ascii="方正仿宋_GBK" w:eastAsia="方正仿宋_GBK" w:hAnsi="仿宋" w:hint="eastAsia"/>
          <w:sz w:val="32"/>
          <w:szCs w:val="32"/>
        </w:rPr>
        <w:t>（根据文件）</w:t>
      </w:r>
      <w:r w:rsidRPr="00041209">
        <w:rPr>
          <w:rFonts w:ascii="方正仿宋_GBK" w:eastAsia="方正仿宋_GBK" w:hAnsi="仿宋" w:hint="eastAsia"/>
          <w:sz w:val="32"/>
          <w:szCs w:val="32"/>
        </w:rPr>
        <w:t>，政采云采购（流转日志、合同、验收单），</w:t>
      </w:r>
      <w:r>
        <w:rPr>
          <w:rFonts w:ascii="方正仿宋_GBK" w:eastAsia="方正仿宋_GBK" w:hAnsi="仿宋" w:hint="eastAsia"/>
          <w:sz w:val="32"/>
          <w:szCs w:val="32"/>
        </w:rPr>
        <w:t>但是评价组比对资料后，</w:t>
      </w:r>
      <w:r w:rsidRPr="00041209">
        <w:rPr>
          <w:rFonts w:ascii="方正仿宋_GBK" w:eastAsia="方正仿宋_GBK" w:hAnsi="仿宋" w:hint="eastAsia"/>
          <w:sz w:val="32"/>
          <w:szCs w:val="32"/>
        </w:rPr>
        <w:t>发现</w:t>
      </w:r>
      <w:r>
        <w:rPr>
          <w:rFonts w:ascii="方正仿宋_GBK" w:eastAsia="方正仿宋_GBK" w:hAnsi="仿宋" w:hint="eastAsia"/>
          <w:sz w:val="32"/>
          <w:szCs w:val="32"/>
        </w:rPr>
        <w:t>还是</w:t>
      </w:r>
      <w:r w:rsidRPr="00041209">
        <w:rPr>
          <w:rFonts w:ascii="方正仿宋_GBK" w:eastAsia="方正仿宋_GBK" w:hAnsi="仿宋" w:hint="eastAsia"/>
          <w:sz w:val="32"/>
          <w:szCs w:val="32"/>
        </w:rPr>
        <w:t>有部分虽不属于集中采购物资范畴的物资在采购时，受时间等因素影响，</w:t>
      </w:r>
      <w:r w:rsidRPr="00041209">
        <w:rPr>
          <w:rFonts w:ascii="方正仿宋_GBK" w:eastAsia="方正仿宋_GBK" w:hAnsi="仿宋" w:hint="eastAsia"/>
          <w:b/>
          <w:sz w:val="32"/>
          <w:szCs w:val="32"/>
        </w:rPr>
        <w:t>未采用合适的政府采购途径</w:t>
      </w:r>
      <w:r w:rsidRPr="00041209">
        <w:rPr>
          <w:rFonts w:ascii="方正仿宋_GBK" w:eastAsia="方正仿宋_GBK" w:hAnsi="仿宋" w:hint="eastAsia"/>
          <w:sz w:val="32"/>
          <w:szCs w:val="32"/>
        </w:rPr>
        <w:t>，直接进行了购买</w:t>
      </w:r>
      <w:r>
        <w:rPr>
          <w:rFonts w:ascii="方正仿宋_GBK" w:eastAsia="方正仿宋_GBK" w:hAnsi="仿宋" w:hint="eastAsia"/>
          <w:sz w:val="32"/>
          <w:szCs w:val="32"/>
        </w:rPr>
        <w:t>。</w:t>
      </w:r>
      <w:r w:rsidRPr="00041209">
        <w:rPr>
          <w:rFonts w:ascii="方正仿宋_GBK" w:eastAsia="方正仿宋_GBK" w:hAnsi="仿宋" w:hint="eastAsia"/>
          <w:sz w:val="32"/>
          <w:szCs w:val="32"/>
        </w:rPr>
        <w:t>发放购买物资时，基本都有发</w:t>
      </w:r>
      <w:r>
        <w:rPr>
          <w:rFonts w:ascii="方正仿宋_GBK" w:eastAsia="方正仿宋_GBK" w:hAnsi="仿宋" w:hint="eastAsia"/>
          <w:sz w:val="32"/>
          <w:szCs w:val="32"/>
        </w:rPr>
        <w:t>放表和</w:t>
      </w:r>
      <w:r w:rsidRPr="00041209">
        <w:rPr>
          <w:rFonts w:ascii="方正仿宋_GBK" w:eastAsia="方正仿宋_GBK" w:hAnsi="仿宋" w:hint="eastAsia"/>
          <w:sz w:val="32"/>
          <w:szCs w:val="32"/>
        </w:rPr>
        <w:t>签收单。</w:t>
      </w:r>
    </w:p>
    <w:p w14:paraId="0BA1A2E4" w14:textId="6857F580" w:rsidR="00B154E5" w:rsidRPr="00041209" w:rsidRDefault="00041209" w:rsidP="00CF74D3">
      <w:pPr>
        <w:ind w:firstLineChars="200" w:firstLine="640"/>
        <w:jc w:val="both"/>
        <w:rPr>
          <w:rFonts w:ascii="方正仿宋_GBK" w:eastAsia="方正仿宋_GBK" w:hAnsi="仿宋"/>
          <w:sz w:val="32"/>
          <w:szCs w:val="32"/>
        </w:rPr>
      </w:pPr>
      <w:r w:rsidRPr="00041209">
        <w:rPr>
          <w:rFonts w:ascii="方正仿宋_GBK" w:eastAsia="方正仿宋_GBK" w:hAnsi="仿宋" w:hint="eastAsia"/>
          <w:sz w:val="32"/>
          <w:szCs w:val="32"/>
        </w:rPr>
        <w:t>在</w:t>
      </w:r>
      <w:r>
        <w:rPr>
          <w:rFonts w:ascii="方正仿宋_GBK" w:eastAsia="方正仿宋_GBK" w:hAnsi="仿宋" w:hint="eastAsia"/>
          <w:sz w:val="32"/>
          <w:szCs w:val="32"/>
        </w:rPr>
        <w:t>发放</w:t>
      </w:r>
      <w:r w:rsidRPr="00041209">
        <w:rPr>
          <w:rFonts w:ascii="方正仿宋_GBK" w:eastAsia="方正仿宋_GBK" w:hAnsi="仿宋" w:hint="eastAsia"/>
          <w:sz w:val="32"/>
          <w:szCs w:val="32"/>
        </w:rPr>
        <w:t>相关政策</w:t>
      </w:r>
      <w:r>
        <w:rPr>
          <w:rFonts w:ascii="方正仿宋_GBK" w:eastAsia="方正仿宋_GBK" w:hAnsi="仿宋" w:hint="eastAsia"/>
          <w:sz w:val="32"/>
          <w:szCs w:val="32"/>
        </w:rPr>
        <w:t>补助</w:t>
      </w:r>
      <w:r w:rsidRPr="00041209">
        <w:rPr>
          <w:rFonts w:ascii="方正仿宋_GBK" w:eastAsia="方正仿宋_GBK" w:hAnsi="仿宋" w:hint="eastAsia"/>
          <w:sz w:val="32"/>
          <w:szCs w:val="32"/>
        </w:rPr>
        <w:t>时，基本都是由符合条件的个人填报</w:t>
      </w:r>
      <w:r>
        <w:rPr>
          <w:rFonts w:ascii="方正仿宋_GBK" w:eastAsia="方正仿宋_GBK" w:hAnsi="仿宋" w:hint="eastAsia"/>
          <w:sz w:val="32"/>
          <w:szCs w:val="32"/>
        </w:rPr>
        <w:t>《XX事项</w:t>
      </w:r>
      <w:r w:rsidRPr="00041209">
        <w:rPr>
          <w:rFonts w:ascii="方正仿宋_GBK" w:eastAsia="方正仿宋_GBK" w:hAnsi="仿宋" w:hint="eastAsia"/>
          <w:sz w:val="32"/>
          <w:szCs w:val="32"/>
        </w:rPr>
        <w:t>申请审批表</w:t>
      </w:r>
      <w:r>
        <w:rPr>
          <w:rFonts w:ascii="方正仿宋_GBK" w:eastAsia="方正仿宋_GBK" w:hAnsi="仿宋" w:hint="eastAsia"/>
          <w:sz w:val="32"/>
          <w:szCs w:val="32"/>
        </w:rPr>
        <w:t>》</w:t>
      </w:r>
      <w:r w:rsidRPr="00041209">
        <w:rPr>
          <w:rFonts w:ascii="方正仿宋_GBK" w:eastAsia="方正仿宋_GBK" w:hAnsi="仿宋" w:hint="eastAsia"/>
          <w:sz w:val="32"/>
          <w:szCs w:val="32"/>
        </w:rPr>
        <w:t>后，经社区（村），管委会、乡镇（街道）审核评估，区县残联审批同意，再下拨相关物资或是补贴至管委会，再由管委会</w:t>
      </w:r>
      <w:r>
        <w:rPr>
          <w:rFonts w:ascii="方正仿宋_GBK" w:eastAsia="方正仿宋_GBK" w:hAnsi="仿宋" w:hint="eastAsia"/>
          <w:sz w:val="32"/>
          <w:szCs w:val="32"/>
        </w:rPr>
        <w:t>发放至个人</w:t>
      </w:r>
      <w:r w:rsidRPr="00041209">
        <w:rPr>
          <w:rFonts w:ascii="方正仿宋_GBK" w:eastAsia="方正仿宋_GBK" w:hAnsi="仿宋" w:hint="eastAsia"/>
          <w:sz w:val="32"/>
          <w:szCs w:val="32"/>
        </w:rPr>
        <w:t>。经与水区残联确认，纸质版审批表审核时，残联会确认申请及前期审批信息，且会留档纸质版资料。</w:t>
      </w:r>
    </w:p>
    <w:p w14:paraId="41C53782" w14:textId="54C88F84" w:rsidR="0040795E" w:rsidRPr="00B76640" w:rsidRDefault="00041209" w:rsidP="00041209">
      <w:pPr>
        <w:ind w:firstLineChars="200" w:firstLine="640"/>
        <w:jc w:val="both"/>
        <w:rPr>
          <w:rFonts w:ascii="方正仿宋_GBK" w:eastAsia="方正仿宋_GBK" w:hAnsi="仿宋"/>
          <w:sz w:val="32"/>
          <w:szCs w:val="32"/>
        </w:rPr>
      </w:pPr>
      <w:r w:rsidRPr="00041209">
        <w:rPr>
          <w:rFonts w:ascii="方正仿宋_GBK" w:eastAsia="方正仿宋_GBK" w:hAnsi="仿宋" w:hint="eastAsia"/>
          <w:sz w:val="32"/>
          <w:szCs w:val="32"/>
        </w:rPr>
        <w:t>所列支项目基本都有文件依据，资金支出时基本都有正式的请示和领导签批、明细表、发票。但是存在部分项目，</w:t>
      </w:r>
      <w:r w:rsidRPr="00E408F1">
        <w:rPr>
          <w:rFonts w:ascii="方正仿宋_GBK" w:eastAsia="方正仿宋_GBK" w:hAnsi="仿宋" w:hint="eastAsia"/>
          <w:sz w:val="32"/>
          <w:szCs w:val="32"/>
        </w:rPr>
        <w:t>比如购买电脑、打印机，与残保金要求支出去向不是很相符。</w:t>
      </w:r>
      <w:r w:rsidR="007E274D" w:rsidRPr="00E408F1">
        <w:rPr>
          <w:rFonts w:ascii="方正仿宋_GBK" w:eastAsia="方正仿宋_GBK" w:hAnsi="仿宋" w:hint="eastAsia"/>
          <w:sz w:val="32"/>
          <w:szCs w:val="32"/>
        </w:rPr>
        <w:t>因此</w:t>
      </w:r>
      <w:r w:rsidR="007E274D" w:rsidRPr="00E408F1">
        <w:rPr>
          <w:rFonts w:ascii="方正仿宋_GBK" w:eastAsia="方正仿宋_GBK" w:hAnsi="仿宋"/>
          <w:sz w:val="32"/>
          <w:szCs w:val="32"/>
        </w:rPr>
        <w:t>，</w:t>
      </w:r>
      <w:r w:rsidR="00214959" w:rsidRPr="00E408F1">
        <w:rPr>
          <w:rFonts w:ascii="方正仿宋_GBK" w:eastAsia="方正仿宋_GBK" w:hAnsi="仿宋"/>
          <w:sz w:val="32"/>
          <w:szCs w:val="32"/>
        </w:rPr>
        <w:t>扣减</w:t>
      </w:r>
      <w:r w:rsidR="00E408F1" w:rsidRPr="00E408F1">
        <w:rPr>
          <w:rFonts w:ascii="方正仿宋_GBK" w:eastAsia="方正仿宋_GBK" w:hAnsi="仿宋"/>
          <w:sz w:val="32"/>
          <w:szCs w:val="32"/>
        </w:rPr>
        <w:t>1</w:t>
      </w:r>
      <w:r w:rsidR="00B76640" w:rsidRPr="00E408F1">
        <w:rPr>
          <w:rFonts w:ascii="方正仿宋_GBK" w:eastAsia="方正仿宋_GBK" w:hAnsi="仿宋"/>
          <w:sz w:val="32"/>
          <w:szCs w:val="32"/>
        </w:rPr>
        <w:t>0</w:t>
      </w:r>
      <w:r w:rsidR="00214959" w:rsidRPr="00E408F1">
        <w:rPr>
          <w:rFonts w:ascii="方正仿宋_GBK" w:eastAsia="方正仿宋_GBK" w:hAnsi="仿宋"/>
          <w:sz w:val="32"/>
          <w:szCs w:val="32"/>
        </w:rPr>
        <w:t>%</w:t>
      </w:r>
      <w:r w:rsidR="00B76640" w:rsidRPr="00E408F1">
        <w:rPr>
          <w:rFonts w:ascii="方正仿宋_GBK" w:eastAsia="方正仿宋_GBK" w:hAnsi="仿宋"/>
          <w:sz w:val="32"/>
          <w:szCs w:val="32"/>
        </w:rPr>
        <w:t>权重分</w:t>
      </w:r>
      <w:r w:rsidR="00214959" w:rsidRPr="00E408F1">
        <w:rPr>
          <w:rFonts w:ascii="方正仿宋_GBK" w:eastAsia="方正仿宋_GBK" w:hAnsi="仿宋"/>
          <w:sz w:val="32"/>
          <w:szCs w:val="32"/>
        </w:rPr>
        <w:t>，</w:t>
      </w:r>
      <w:r w:rsidR="0040795E" w:rsidRPr="00E408F1">
        <w:rPr>
          <w:rFonts w:ascii="方正仿宋_GBK" w:eastAsia="方正仿宋_GBK" w:hAnsi="仿宋"/>
          <w:b/>
          <w:sz w:val="32"/>
          <w:szCs w:val="32"/>
        </w:rPr>
        <w:t>指标</w:t>
      </w:r>
      <w:r w:rsidR="0040795E" w:rsidRPr="00E408F1">
        <w:rPr>
          <w:rFonts w:ascii="方正仿宋_GBK" w:eastAsia="方正仿宋_GBK" w:hAnsi="仿宋" w:hint="eastAsia"/>
          <w:b/>
          <w:sz w:val="32"/>
          <w:szCs w:val="32"/>
        </w:rPr>
        <w:t>分值</w:t>
      </w:r>
      <w:r w:rsidR="00214959" w:rsidRPr="00E408F1">
        <w:rPr>
          <w:rFonts w:ascii="方正仿宋_GBK" w:eastAsia="方正仿宋_GBK" w:hAnsi="仿宋"/>
          <w:b/>
          <w:sz w:val="32"/>
          <w:szCs w:val="32"/>
        </w:rPr>
        <w:t>3</w:t>
      </w:r>
      <w:r w:rsidR="0040795E" w:rsidRPr="00E408F1">
        <w:rPr>
          <w:rFonts w:ascii="方正仿宋_GBK" w:eastAsia="方正仿宋_GBK" w:hAnsi="仿宋" w:hint="eastAsia"/>
          <w:b/>
          <w:sz w:val="32"/>
          <w:szCs w:val="32"/>
        </w:rPr>
        <w:t>分</w:t>
      </w:r>
      <w:r w:rsidR="0040795E" w:rsidRPr="00E408F1">
        <w:rPr>
          <w:rFonts w:ascii="方正仿宋_GBK" w:eastAsia="方正仿宋_GBK" w:hAnsi="仿宋"/>
          <w:b/>
          <w:sz w:val="32"/>
          <w:szCs w:val="32"/>
        </w:rPr>
        <w:t>，评价得分</w:t>
      </w:r>
      <w:r w:rsidR="00B76640" w:rsidRPr="00E408F1">
        <w:rPr>
          <w:rFonts w:ascii="方正仿宋_GBK" w:eastAsia="方正仿宋_GBK" w:hAnsi="仿宋"/>
          <w:b/>
          <w:sz w:val="32"/>
          <w:szCs w:val="32"/>
        </w:rPr>
        <w:t>2.7</w:t>
      </w:r>
      <w:r w:rsidR="0040795E" w:rsidRPr="00E408F1">
        <w:rPr>
          <w:rFonts w:ascii="方正仿宋_GBK" w:eastAsia="方正仿宋_GBK" w:hAnsi="仿宋" w:hint="eastAsia"/>
          <w:b/>
          <w:sz w:val="32"/>
          <w:szCs w:val="32"/>
        </w:rPr>
        <w:t>分</w:t>
      </w:r>
      <w:r w:rsidR="0040795E" w:rsidRPr="00E408F1">
        <w:rPr>
          <w:rFonts w:ascii="方正仿宋_GBK" w:eastAsia="方正仿宋_GBK" w:hAnsi="仿宋"/>
          <w:b/>
          <w:sz w:val="32"/>
          <w:szCs w:val="32"/>
        </w:rPr>
        <w:t>，得分率为</w:t>
      </w:r>
      <w:r w:rsidR="00B76640" w:rsidRPr="00E408F1">
        <w:rPr>
          <w:rFonts w:ascii="方正仿宋_GBK" w:eastAsia="方正仿宋_GBK" w:hAnsi="仿宋"/>
          <w:b/>
          <w:sz w:val="32"/>
          <w:szCs w:val="32"/>
        </w:rPr>
        <w:t>90</w:t>
      </w:r>
      <w:r w:rsidR="0040795E" w:rsidRPr="00E408F1">
        <w:rPr>
          <w:rFonts w:ascii="方正仿宋_GBK" w:eastAsia="方正仿宋_GBK" w:hAnsi="仿宋"/>
          <w:b/>
          <w:sz w:val="32"/>
          <w:szCs w:val="32"/>
        </w:rPr>
        <w:t>%</w:t>
      </w:r>
      <w:r w:rsidR="0040795E" w:rsidRPr="00E408F1">
        <w:rPr>
          <w:rFonts w:ascii="方正仿宋_GBK" w:eastAsia="方正仿宋_GBK" w:hAnsi="仿宋" w:hint="eastAsia"/>
          <w:b/>
          <w:sz w:val="32"/>
          <w:szCs w:val="32"/>
        </w:rPr>
        <w:t>。</w:t>
      </w:r>
    </w:p>
    <w:p w14:paraId="6C5EED42" w14:textId="25A2A84C" w:rsidR="00AD591E" w:rsidRPr="00AD591E" w:rsidRDefault="00286604" w:rsidP="00B44F9D">
      <w:pPr>
        <w:pStyle w:val="aa"/>
        <w:widowControl/>
        <w:spacing w:beforeAutospacing="0" w:afterAutospacing="0"/>
        <w:ind w:firstLineChars="200" w:firstLine="640"/>
        <w:jc w:val="both"/>
        <w:rPr>
          <w:rFonts w:ascii="方正仿宋_GBK" w:eastAsia="方正仿宋_GBK" w:hAnsi="仿宋" w:cstheme="minorBidi"/>
          <w:sz w:val="32"/>
          <w:szCs w:val="32"/>
        </w:rPr>
      </w:pPr>
      <w:r w:rsidRPr="001F2759">
        <w:rPr>
          <w:rFonts w:ascii="方正仿宋_GBK" w:eastAsia="方正仿宋_GBK" w:hAnsi="仿宋" w:cstheme="minorBidi" w:hint="eastAsia"/>
          <w:sz w:val="32"/>
          <w:szCs w:val="32"/>
        </w:rPr>
        <w:t>（</w:t>
      </w:r>
      <w:r w:rsidR="00605BB5" w:rsidRPr="001F2759">
        <w:rPr>
          <w:rFonts w:ascii="方正仿宋_GBK" w:eastAsia="方正仿宋_GBK" w:hAnsi="仿宋" w:cstheme="minorBidi"/>
          <w:sz w:val="32"/>
          <w:szCs w:val="32"/>
        </w:rPr>
        <w:t>4</w:t>
      </w:r>
      <w:r w:rsidRPr="001F2759">
        <w:rPr>
          <w:rFonts w:ascii="方正仿宋_GBK" w:eastAsia="方正仿宋_GBK" w:hAnsi="仿宋" w:cstheme="minorBidi" w:hint="eastAsia"/>
          <w:sz w:val="32"/>
          <w:szCs w:val="32"/>
        </w:rPr>
        <w:t>）</w:t>
      </w:r>
      <w:r w:rsidR="00143A24" w:rsidRPr="00143A24">
        <w:rPr>
          <w:rFonts w:ascii="方正仿宋_GBK" w:eastAsia="方正仿宋_GBK" w:hAnsi="仿宋" w:cstheme="minorBidi" w:hint="eastAsia"/>
          <w:sz w:val="32"/>
          <w:szCs w:val="32"/>
        </w:rPr>
        <w:t>业务培训有效性及受理审核规范性</w:t>
      </w:r>
    </w:p>
    <w:p w14:paraId="4B238F1D" w14:textId="10BC4A69" w:rsidR="00E408F1" w:rsidRPr="008E0300" w:rsidRDefault="00303D95" w:rsidP="008E0300">
      <w:pPr>
        <w:ind w:firstLineChars="200" w:firstLine="640"/>
        <w:jc w:val="both"/>
        <w:rPr>
          <w:rFonts w:ascii="方正仿宋_GBK" w:eastAsia="方正仿宋_GBK" w:hAnsi="仿宋"/>
          <w:b/>
          <w:sz w:val="32"/>
          <w:szCs w:val="32"/>
        </w:rPr>
      </w:pPr>
      <w:r>
        <w:rPr>
          <w:rFonts w:ascii="方正仿宋_GBK" w:eastAsia="方正仿宋_GBK" w:hAnsi="仿宋"/>
          <w:sz w:val="32"/>
          <w:szCs w:val="32"/>
        </w:rPr>
        <w:lastRenderedPageBreak/>
        <w:t>经与水区残联沟通，人员补贴类资金基本是以符合条件的个人向所在辖区的社区、管委会申请，后</w:t>
      </w:r>
      <w:r>
        <w:rPr>
          <w:rFonts w:ascii="方正仿宋_GBK" w:eastAsia="方正仿宋_GBK" w:hAnsi="仿宋" w:hint="eastAsia"/>
          <w:sz w:val="32"/>
          <w:szCs w:val="32"/>
        </w:rPr>
        <w:t>经社区（村），管委会、乡镇（街道）审核评估，区县残联审批同意后，再行下发。位于审核前端的</w:t>
      </w:r>
      <w:r w:rsidRPr="00303D95">
        <w:rPr>
          <w:rFonts w:ascii="方正仿宋_GBK" w:eastAsia="方正仿宋_GBK" w:hAnsi="仿宋" w:hint="eastAsia"/>
          <w:sz w:val="32"/>
          <w:szCs w:val="32"/>
        </w:rPr>
        <w:t>社区（村），管委会、乡镇（街道）</w:t>
      </w:r>
      <w:r>
        <w:rPr>
          <w:rFonts w:ascii="方正仿宋_GBK" w:eastAsia="方正仿宋_GBK" w:hAnsi="仿宋" w:hint="eastAsia"/>
          <w:sz w:val="32"/>
          <w:szCs w:val="32"/>
        </w:rPr>
        <w:t>属于初审环节，对各项补贴政策、业务操作应熟知，</w:t>
      </w:r>
      <w:r w:rsidR="008E0300">
        <w:rPr>
          <w:rFonts w:ascii="方正仿宋_GBK" w:eastAsia="方正仿宋_GBK" w:hAnsi="仿宋" w:hint="eastAsia"/>
          <w:sz w:val="32"/>
          <w:szCs w:val="32"/>
        </w:rPr>
        <w:t>水区残联对于负责初审环节的人员有培训教育义务。</w:t>
      </w:r>
      <w:r w:rsidR="008E0300" w:rsidRPr="008E0300">
        <w:rPr>
          <w:rFonts w:ascii="方正仿宋_GBK" w:eastAsia="方正仿宋_GBK" w:hAnsi="仿宋" w:hint="eastAsia"/>
          <w:b/>
          <w:sz w:val="32"/>
          <w:szCs w:val="32"/>
        </w:rPr>
        <w:t>水区残联未向评价组提供关于各项业务的操作手册等指导性操作流程</w:t>
      </w:r>
      <w:r w:rsidR="008E0300">
        <w:rPr>
          <w:rFonts w:ascii="方正仿宋_GBK" w:eastAsia="方正仿宋_GBK" w:hAnsi="仿宋" w:hint="eastAsia"/>
          <w:sz w:val="32"/>
          <w:szCs w:val="32"/>
        </w:rPr>
        <w:t>，同时，</w:t>
      </w:r>
      <w:r w:rsidR="00E408F1" w:rsidRPr="00E408F1">
        <w:rPr>
          <w:rFonts w:ascii="方正仿宋_GBK" w:eastAsia="方正仿宋_GBK" w:hAnsi="仿宋" w:hint="eastAsia"/>
          <w:sz w:val="32"/>
          <w:szCs w:val="32"/>
        </w:rPr>
        <w:t>评价期内，</w:t>
      </w:r>
      <w:r w:rsidR="00937835">
        <w:rPr>
          <w:rFonts w:ascii="方正仿宋_GBK" w:eastAsia="方正仿宋_GBK" w:hAnsi="仿宋" w:hint="eastAsia"/>
          <w:sz w:val="32"/>
          <w:szCs w:val="32"/>
        </w:rPr>
        <w:t>根据残保金支出项得知，</w:t>
      </w:r>
      <w:r w:rsidR="00E408F1" w:rsidRPr="00E408F1">
        <w:rPr>
          <w:rFonts w:ascii="方正仿宋_GBK" w:eastAsia="方正仿宋_GBK" w:hAnsi="仿宋" w:hint="eastAsia"/>
          <w:sz w:val="32"/>
          <w:szCs w:val="32"/>
        </w:rPr>
        <w:t>水区残联开展社区康复协调员培训班（170名康复协调员），分12期，每期3课时，对各片区管委会残疾人工作专干、社区康复协调员进行培训，内容是解读残疾人康复工作政策文件，辅具适配服务知识及技术。</w:t>
      </w:r>
      <w:r w:rsidR="00937835">
        <w:rPr>
          <w:rFonts w:ascii="方正仿宋_GBK" w:eastAsia="方正仿宋_GBK" w:hAnsi="仿宋" w:hint="eastAsia"/>
          <w:sz w:val="32"/>
          <w:szCs w:val="32"/>
        </w:rPr>
        <w:t>其余培训，</w:t>
      </w:r>
      <w:r>
        <w:rPr>
          <w:rFonts w:ascii="方正仿宋_GBK" w:eastAsia="方正仿宋_GBK" w:hAnsi="仿宋" w:hint="eastAsia"/>
          <w:sz w:val="32"/>
          <w:szCs w:val="32"/>
        </w:rPr>
        <w:t>水区残联提供照片用以佐证，未形成相关培训记录。</w:t>
      </w:r>
      <w:r w:rsidR="008E0300" w:rsidRPr="008E0300">
        <w:rPr>
          <w:rFonts w:ascii="方正仿宋_GBK" w:eastAsia="方正仿宋_GBK" w:hAnsi="仿宋" w:hint="eastAsia"/>
          <w:b/>
          <w:sz w:val="32"/>
          <w:szCs w:val="32"/>
        </w:rPr>
        <w:t>以上，业务培训部分依据资料分析，扣减3</w:t>
      </w:r>
      <w:r w:rsidR="008E0300" w:rsidRPr="008E0300">
        <w:rPr>
          <w:rFonts w:ascii="方正仿宋_GBK" w:eastAsia="方正仿宋_GBK" w:hAnsi="仿宋"/>
          <w:b/>
          <w:sz w:val="32"/>
          <w:szCs w:val="32"/>
        </w:rPr>
        <w:t>0%权重分。</w:t>
      </w:r>
    </w:p>
    <w:p w14:paraId="2E363243" w14:textId="2A76E653" w:rsidR="00E408F1" w:rsidRDefault="008E0300" w:rsidP="009238B2">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经与水区残联沟通，各</w:t>
      </w:r>
      <w:r w:rsidRPr="008E0300">
        <w:rPr>
          <w:rFonts w:ascii="方正仿宋_GBK" w:eastAsia="方正仿宋_GBK" w:hAnsi="仿宋" w:hint="eastAsia"/>
          <w:sz w:val="32"/>
          <w:szCs w:val="32"/>
        </w:rPr>
        <w:t>社区（村），管委会、乡镇（街道）</w:t>
      </w:r>
      <w:r>
        <w:rPr>
          <w:rFonts w:ascii="方正仿宋_GBK" w:eastAsia="方正仿宋_GBK" w:hAnsi="仿宋" w:hint="eastAsia"/>
          <w:sz w:val="32"/>
          <w:szCs w:val="32"/>
        </w:rPr>
        <w:t>有负责残联业务的专干，上岗前均经基本业务知识技能的培训。通过查阅各项补助业务的申请资料，审批流程初审即为</w:t>
      </w:r>
      <w:r w:rsidRPr="008E0300">
        <w:rPr>
          <w:rFonts w:ascii="方正仿宋_GBK" w:eastAsia="方正仿宋_GBK" w:hAnsi="仿宋" w:hint="eastAsia"/>
          <w:sz w:val="32"/>
          <w:szCs w:val="32"/>
        </w:rPr>
        <w:t>社区（村），管委会、乡镇（街道）</w:t>
      </w:r>
      <w:r>
        <w:rPr>
          <w:rFonts w:ascii="方正仿宋_GBK" w:eastAsia="方正仿宋_GBK" w:hAnsi="仿宋" w:hint="eastAsia"/>
          <w:sz w:val="32"/>
          <w:szCs w:val="32"/>
        </w:rPr>
        <w:t>，有相应的审批留痕。以上，受理审核规范性部分不扣分。</w:t>
      </w:r>
    </w:p>
    <w:p w14:paraId="5495335D" w14:textId="49C05C21" w:rsidR="009238B2" w:rsidRPr="0095220E" w:rsidRDefault="008E0300" w:rsidP="008E0300">
      <w:pPr>
        <w:ind w:firstLineChars="200" w:firstLine="640"/>
        <w:jc w:val="both"/>
        <w:rPr>
          <w:rFonts w:ascii="方正仿宋_GBK" w:eastAsia="方正仿宋_GBK" w:hAnsi="仿宋"/>
          <w:sz w:val="32"/>
          <w:szCs w:val="32"/>
        </w:rPr>
      </w:pPr>
      <w:r>
        <w:rPr>
          <w:rFonts w:ascii="方正仿宋_GBK" w:eastAsia="方正仿宋_GBK" w:hAnsi="仿宋"/>
          <w:sz w:val="32"/>
          <w:szCs w:val="32"/>
        </w:rPr>
        <w:t>因此，综上，扣减</w:t>
      </w:r>
      <w:r>
        <w:rPr>
          <w:rFonts w:ascii="方正仿宋_GBK" w:eastAsia="方正仿宋_GBK" w:hAnsi="仿宋" w:hint="eastAsia"/>
          <w:sz w:val="32"/>
          <w:szCs w:val="32"/>
        </w:rPr>
        <w:t>3</w:t>
      </w:r>
      <w:r>
        <w:rPr>
          <w:rFonts w:ascii="方正仿宋_GBK" w:eastAsia="方正仿宋_GBK" w:hAnsi="仿宋"/>
          <w:sz w:val="32"/>
          <w:szCs w:val="32"/>
        </w:rPr>
        <w:t>0%权重分，</w:t>
      </w:r>
      <w:r w:rsidR="009238B2" w:rsidRPr="00996AE1">
        <w:rPr>
          <w:rFonts w:ascii="方正仿宋_GBK" w:eastAsia="方正仿宋_GBK" w:hAnsi="仿宋"/>
          <w:b/>
          <w:sz w:val="32"/>
          <w:szCs w:val="32"/>
        </w:rPr>
        <w:t>指标</w:t>
      </w:r>
      <w:r w:rsidR="009238B2" w:rsidRPr="00996AE1">
        <w:rPr>
          <w:rFonts w:ascii="方正仿宋_GBK" w:eastAsia="方正仿宋_GBK" w:hAnsi="仿宋" w:hint="eastAsia"/>
          <w:b/>
          <w:sz w:val="32"/>
          <w:szCs w:val="32"/>
        </w:rPr>
        <w:t>分值</w:t>
      </w:r>
      <w:r w:rsidR="00214959">
        <w:rPr>
          <w:rFonts w:ascii="方正仿宋_GBK" w:eastAsia="方正仿宋_GBK" w:hAnsi="仿宋"/>
          <w:b/>
          <w:sz w:val="32"/>
          <w:szCs w:val="32"/>
        </w:rPr>
        <w:t>3</w:t>
      </w:r>
      <w:r w:rsidR="009238B2" w:rsidRPr="00996AE1">
        <w:rPr>
          <w:rFonts w:ascii="方正仿宋_GBK" w:eastAsia="方正仿宋_GBK" w:hAnsi="仿宋" w:hint="eastAsia"/>
          <w:b/>
          <w:sz w:val="32"/>
          <w:szCs w:val="32"/>
        </w:rPr>
        <w:t>分</w:t>
      </w:r>
      <w:r w:rsidR="009238B2" w:rsidRPr="00996AE1">
        <w:rPr>
          <w:rFonts w:ascii="方正仿宋_GBK" w:eastAsia="方正仿宋_GBK" w:hAnsi="仿宋"/>
          <w:b/>
          <w:sz w:val="32"/>
          <w:szCs w:val="32"/>
        </w:rPr>
        <w:t>，评价得分</w:t>
      </w:r>
      <w:r>
        <w:rPr>
          <w:rFonts w:ascii="方正仿宋_GBK" w:eastAsia="方正仿宋_GBK" w:hAnsi="仿宋"/>
          <w:b/>
          <w:sz w:val="32"/>
          <w:szCs w:val="32"/>
        </w:rPr>
        <w:t>2.1</w:t>
      </w:r>
      <w:r w:rsidR="009238B2" w:rsidRPr="00996AE1">
        <w:rPr>
          <w:rFonts w:ascii="方正仿宋_GBK" w:eastAsia="方正仿宋_GBK" w:hAnsi="仿宋" w:hint="eastAsia"/>
          <w:b/>
          <w:sz w:val="32"/>
          <w:szCs w:val="32"/>
        </w:rPr>
        <w:t>分</w:t>
      </w:r>
      <w:r w:rsidR="009238B2" w:rsidRPr="00996AE1">
        <w:rPr>
          <w:rFonts w:ascii="方正仿宋_GBK" w:eastAsia="方正仿宋_GBK" w:hAnsi="仿宋"/>
          <w:b/>
          <w:sz w:val="32"/>
          <w:szCs w:val="32"/>
        </w:rPr>
        <w:t>，得分率为</w:t>
      </w:r>
      <w:r>
        <w:rPr>
          <w:rFonts w:ascii="方正仿宋_GBK" w:eastAsia="方正仿宋_GBK" w:hAnsi="仿宋"/>
          <w:b/>
          <w:sz w:val="32"/>
          <w:szCs w:val="32"/>
        </w:rPr>
        <w:t>7</w:t>
      </w:r>
      <w:r w:rsidR="009238B2">
        <w:rPr>
          <w:rFonts w:ascii="方正仿宋_GBK" w:eastAsia="方正仿宋_GBK" w:hAnsi="仿宋"/>
          <w:b/>
          <w:sz w:val="32"/>
          <w:szCs w:val="32"/>
        </w:rPr>
        <w:t>0</w:t>
      </w:r>
      <w:r w:rsidR="009238B2" w:rsidRPr="00996AE1">
        <w:rPr>
          <w:rFonts w:ascii="方正仿宋_GBK" w:eastAsia="方正仿宋_GBK" w:hAnsi="仿宋"/>
          <w:b/>
          <w:sz w:val="32"/>
          <w:szCs w:val="32"/>
        </w:rPr>
        <w:t>%</w:t>
      </w:r>
      <w:r w:rsidR="009238B2" w:rsidRPr="00996AE1">
        <w:rPr>
          <w:rFonts w:ascii="方正仿宋_GBK" w:eastAsia="方正仿宋_GBK" w:hAnsi="仿宋" w:hint="eastAsia"/>
          <w:b/>
          <w:sz w:val="32"/>
          <w:szCs w:val="32"/>
        </w:rPr>
        <w:t>。</w:t>
      </w:r>
    </w:p>
    <w:p w14:paraId="4E267221" w14:textId="77777777" w:rsidR="002B4465" w:rsidRPr="004B1FCC" w:rsidRDefault="002B4465" w:rsidP="00DE3F30">
      <w:pPr>
        <w:pStyle w:val="2"/>
        <w:spacing w:line="240" w:lineRule="auto"/>
        <w:ind w:firstLineChars="200" w:firstLine="640"/>
        <w:jc w:val="both"/>
        <w:rPr>
          <w:rFonts w:ascii="方正楷体_GBK" w:eastAsia="方正楷体_GBK" w:hAnsi="楷体"/>
        </w:rPr>
      </w:pPr>
      <w:bookmarkStart w:id="33" w:name="_Toc127041812"/>
      <w:r w:rsidRPr="00D1719D">
        <w:rPr>
          <w:rFonts w:ascii="方正楷体_GBK" w:eastAsia="方正楷体_GBK" w:hAnsi="楷体" w:hint="eastAsia"/>
        </w:rPr>
        <w:lastRenderedPageBreak/>
        <w:t>（三）项目产出情况</w:t>
      </w:r>
      <w:bookmarkEnd w:id="33"/>
    </w:p>
    <w:p w14:paraId="6F3C33A7" w14:textId="4A92D58B" w:rsidR="00AD6D5F" w:rsidRPr="00DE3F30" w:rsidRDefault="00AD6D5F" w:rsidP="00DE3F30">
      <w:pPr>
        <w:ind w:firstLineChars="200" w:firstLine="640"/>
        <w:jc w:val="both"/>
        <w:rPr>
          <w:rFonts w:ascii="方正仿宋_GBK" w:eastAsia="方正仿宋_GBK" w:hAnsi="仿宋"/>
          <w:sz w:val="32"/>
          <w:szCs w:val="32"/>
        </w:rPr>
      </w:pPr>
      <w:r w:rsidRPr="00F9277B">
        <w:rPr>
          <w:rFonts w:ascii="方正仿宋_GBK" w:eastAsia="方正仿宋_GBK" w:hAnsi="仿宋" w:hint="eastAsia"/>
          <w:sz w:val="32"/>
          <w:szCs w:val="32"/>
        </w:rPr>
        <w:t>主要</w:t>
      </w:r>
      <w:r w:rsidRPr="00F9277B">
        <w:rPr>
          <w:rFonts w:ascii="方正仿宋_GBK" w:eastAsia="方正仿宋_GBK" w:hAnsi="仿宋"/>
          <w:sz w:val="32"/>
          <w:szCs w:val="32"/>
        </w:rPr>
        <w:t>从</w:t>
      </w:r>
      <w:r w:rsidR="0086652F" w:rsidRPr="00F9277B">
        <w:rPr>
          <w:rFonts w:ascii="方正仿宋_GBK" w:eastAsia="方正仿宋_GBK" w:hAnsi="仿宋" w:hint="eastAsia"/>
          <w:sz w:val="32"/>
          <w:szCs w:val="32"/>
        </w:rPr>
        <w:t>数量</w:t>
      </w:r>
      <w:r w:rsidR="0086652F" w:rsidRPr="00F9277B">
        <w:rPr>
          <w:rFonts w:ascii="方正仿宋_GBK" w:eastAsia="方正仿宋_GBK" w:hAnsi="仿宋"/>
          <w:sz w:val="32"/>
          <w:szCs w:val="32"/>
        </w:rPr>
        <w:t>、质量、时效、成本四方面</w:t>
      </w:r>
      <w:r w:rsidRPr="00F9277B">
        <w:rPr>
          <w:rFonts w:ascii="方正仿宋_GBK" w:eastAsia="方正仿宋_GBK" w:hAnsi="仿宋"/>
          <w:sz w:val="32"/>
          <w:szCs w:val="32"/>
        </w:rPr>
        <w:t>考</w:t>
      </w:r>
      <w:r w:rsidRPr="00F9277B">
        <w:rPr>
          <w:rFonts w:ascii="方正仿宋_GBK" w:eastAsia="方正仿宋_GBK" w:hAnsi="仿宋" w:hint="eastAsia"/>
          <w:sz w:val="32"/>
          <w:szCs w:val="32"/>
        </w:rPr>
        <w:t>查</w:t>
      </w:r>
      <w:r w:rsidRPr="00F9277B">
        <w:rPr>
          <w:rFonts w:ascii="方正仿宋_GBK" w:eastAsia="方正仿宋_GBK" w:hAnsi="仿宋"/>
          <w:sz w:val="32"/>
          <w:szCs w:val="32"/>
        </w:rPr>
        <w:t>资金</w:t>
      </w:r>
      <w:r w:rsidRPr="00F9277B">
        <w:rPr>
          <w:rFonts w:ascii="方正仿宋_GBK" w:eastAsia="方正仿宋_GBK" w:hAnsi="仿宋" w:hint="eastAsia"/>
          <w:sz w:val="32"/>
          <w:szCs w:val="32"/>
        </w:rPr>
        <w:t>的</w:t>
      </w:r>
      <w:r w:rsidR="0086652F" w:rsidRPr="00F9277B">
        <w:rPr>
          <w:rFonts w:ascii="方正仿宋_GBK" w:eastAsia="方正仿宋_GBK" w:hAnsi="仿宋" w:hint="eastAsia"/>
          <w:sz w:val="32"/>
          <w:szCs w:val="32"/>
        </w:rPr>
        <w:t>使用情况</w:t>
      </w:r>
      <w:r w:rsidRPr="00F9277B">
        <w:rPr>
          <w:rFonts w:ascii="方正仿宋_GBK" w:eastAsia="方正仿宋_GBK" w:hAnsi="仿宋" w:hint="eastAsia"/>
          <w:sz w:val="32"/>
          <w:szCs w:val="32"/>
        </w:rPr>
        <w:t>，</w:t>
      </w:r>
      <w:r w:rsidRPr="00F9277B">
        <w:rPr>
          <w:rFonts w:ascii="方正仿宋_GBK" w:eastAsia="方正仿宋_GBK" w:hAnsi="仿宋"/>
          <w:sz w:val="32"/>
          <w:szCs w:val="32"/>
        </w:rPr>
        <w:t>指标分值</w:t>
      </w:r>
      <w:r w:rsidR="00D1719D">
        <w:rPr>
          <w:rFonts w:ascii="方正仿宋_GBK" w:eastAsia="方正仿宋_GBK" w:hAnsi="仿宋"/>
          <w:sz w:val="32"/>
          <w:szCs w:val="32"/>
        </w:rPr>
        <w:t>42</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D1719D">
        <w:rPr>
          <w:rFonts w:ascii="方正仿宋_GBK" w:eastAsia="方正仿宋_GBK" w:hAnsi="仿宋"/>
          <w:sz w:val="32"/>
          <w:szCs w:val="32"/>
        </w:rPr>
        <w:t>40.79</w:t>
      </w:r>
      <w:r w:rsidRPr="00F9277B">
        <w:rPr>
          <w:rFonts w:ascii="方正仿宋_GBK" w:eastAsia="方正仿宋_GBK" w:hAnsi="仿宋" w:hint="eastAsia"/>
          <w:sz w:val="32"/>
          <w:szCs w:val="32"/>
        </w:rPr>
        <w:t>分，得分率</w:t>
      </w:r>
      <w:r w:rsidRPr="00F9277B">
        <w:rPr>
          <w:rFonts w:ascii="方正仿宋_GBK" w:eastAsia="方正仿宋_GBK" w:hAnsi="仿宋"/>
          <w:sz w:val="32"/>
          <w:szCs w:val="32"/>
        </w:rPr>
        <w:t>为</w:t>
      </w:r>
      <w:r w:rsidR="00D1719D">
        <w:rPr>
          <w:rFonts w:ascii="方正仿宋_GBK" w:eastAsia="方正仿宋_GBK" w:hAnsi="仿宋"/>
          <w:sz w:val="32"/>
          <w:szCs w:val="32"/>
        </w:rPr>
        <w:t>97.12</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739686E6" w14:textId="6FDEE8BC" w:rsidR="00AD6D5F" w:rsidRPr="00DE3F30" w:rsidRDefault="00AD6D5F" w:rsidP="004661B5">
      <w:pPr>
        <w:ind w:firstLineChars="200" w:firstLine="640"/>
        <w:jc w:val="both"/>
        <w:rPr>
          <w:rFonts w:ascii="方正仿宋_GBK" w:eastAsia="方正仿宋_GBK" w:hAnsi="仿宋"/>
          <w:sz w:val="32"/>
          <w:szCs w:val="32"/>
        </w:rPr>
      </w:pPr>
      <w:r w:rsidRPr="00DE3F30">
        <w:rPr>
          <w:rFonts w:ascii="方正仿宋_GBK" w:eastAsia="方正仿宋_GBK" w:hAnsi="仿宋" w:hint="eastAsia"/>
          <w:b/>
          <w:sz w:val="32"/>
          <w:szCs w:val="32"/>
        </w:rPr>
        <w:t>1、</w:t>
      </w:r>
      <w:r w:rsidR="00B57FEF" w:rsidRPr="00DE3F30">
        <w:rPr>
          <w:rFonts w:ascii="方正仿宋_GBK" w:eastAsia="方正仿宋_GBK" w:hAnsi="仿宋" w:hint="eastAsia"/>
          <w:b/>
          <w:sz w:val="32"/>
          <w:szCs w:val="32"/>
        </w:rPr>
        <w:t>数量指标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631C92">
        <w:rPr>
          <w:rFonts w:ascii="方正仿宋_GBK" w:eastAsia="方正仿宋_GBK" w:hAnsi="仿宋"/>
          <w:sz w:val="32"/>
          <w:szCs w:val="32"/>
        </w:rPr>
        <w:t>2</w:t>
      </w:r>
      <w:r w:rsidRPr="00DE3F30">
        <w:rPr>
          <w:rFonts w:ascii="方正仿宋_GBK" w:eastAsia="方正仿宋_GBK" w:hAnsi="仿宋"/>
          <w:sz w:val="32"/>
          <w:szCs w:val="32"/>
        </w:rPr>
        <w:t>个三级指标，</w:t>
      </w:r>
      <w:r w:rsidRPr="00F9277B">
        <w:rPr>
          <w:rFonts w:ascii="方正仿宋_GBK" w:eastAsia="方正仿宋_GBK" w:hAnsi="仿宋"/>
          <w:sz w:val="32"/>
          <w:szCs w:val="32"/>
        </w:rPr>
        <w:t>指标分值</w:t>
      </w:r>
      <w:r w:rsidR="00D1719D">
        <w:rPr>
          <w:rFonts w:ascii="方正仿宋_GBK" w:eastAsia="方正仿宋_GBK" w:hAnsi="仿宋"/>
          <w:sz w:val="32"/>
          <w:szCs w:val="32"/>
        </w:rPr>
        <w:t>12</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D1719D">
        <w:rPr>
          <w:rFonts w:ascii="方正仿宋_GBK" w:eastAsia="方正仿宋_GBK" w:hAnsi="仿宋"/>
          <w:sz w:val="32"/>
          <w:szCs w:val="32"/>
        </w:rPr>
        <w:t>12</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，得分率为</w:t>
      </w:r>
      <w:r w:rsidR="00F9277B" w:rsidRPr="00F9277B">
        <w:rPr>
          <w:rFonts w:ascii="方正仿宋_GBK" w:eastAsia="方正仿宋_GBK" w:hAnsi="仿宋"/>
          <w:sz w:val="32"/>
          <w:szCs w:val="32"/>
        </w:rPr>
        <w:t>10</w:t>
      </w:r>
      <w:r w:rsidR="00CE509E" w:rsidRPr="00F9277B">
        <w:rPr>
          <w:rFonts w:ascii="方正仿宋_GBK" w:eastAsia="方正仿宋_GBK" w:hAnsi="仿宋"/>
          <w:sz w:val="32"/>
          <w:szCs w:val="32"/>
        </w:rPr>
        <w:t>0</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1070D5CF" w14:textId="69C84D73" w:rsidR="00D21B0C" w:rsidRDefault="00561894" w:rsidP="00AA695C">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E40CDC">
        <w:rPr>
          <w:rFonts w:ascii="方正仿宋_GBK" w:eastAsia="方正仿宋_GBK" w:hAnsi="仿宋" w:hint="eastAsia"/>
          <w:sz w:val="32"/>
          <w:szCs w:val="32"/>
        </w:rPr>
        <w:t>购买辅具类别</w:t>
      </w:r>
    </w:p>
    <w:p w14:paraId="3018C215" w14:textId="72FD390F" w:rsidR="00AA695C" w:rsidRPr="00642D8F" w:rsidRDefault="00916DC9" w:rsidP="00E40CDC">
      <w:pPr>
        <w:autoSpaceDE w:val="0"/>
        <w:ind w:firstLineChars="200" w:firstLine="640"/>
        <w:jc w:val="both"/>
        <w:rPr>
          <w:rFonts w:ascii="方正仿宋_GBK" w:eastAsia="方正仿宋_GBK" w:hAnsi="仿宋"/>
          <w:sz w:val="32"/>
          <w:szCs w:val="32"/>
        </w:rPr>
      </w:pPr>
      <w:r>
        <w:rPr>
          <w:rFonts w:ascii="方正仿宋_GBK" w:eastAsia="方正仿宋_GBK" w:hAnsi="仿宋"/>
          <w:sz w:val="32"/>
          <w:szCs w:val="32"/>
        </w:rPr>
        <w:t>残疾人辅助器具是指能够有效地防止、弥补、减轻或替代因残疾造成身体功能减弱或丧失的产品、器械或技术系统。</w:t>
      </w:r>
      <w:r w:rsidR="00E40CDC">
        <w:rPr>
          <w:rFonts w:ascii="方正仿宋_GBK" w:eastAsia="方正仿宋_GBK" w:hAnsi="仿宋"/>
          <w:sz w:val="32"/>
          <w:szCs w:val="32"/>
        </w:rPr>
        <w:t>国内一般通行的分类方式是</w:t>
      </w:r>
      <w:r>
        <w:rPr>
          <w:rFonts w:ascii="方正仿宋_GBK" w:eastAsia="方正仿宋_GBK" w:hAnsi="仿宋"/>
          <w:sz w:val="32"/>
          <w:szCs w:val="32"/>
        </w:rPr>
        <w:t>按使用人群进行分类</w:t>
      </w:r>
      <w:r w:rsidR="006D0398">
        <w:rPr>
          <w:rFonts w:ascii="方正仿宋_GBK" w:eastAsia="方正仿宋_GBK" w:hAnsi="仿宋"/>
          <w:sz w:val="32"/>
          <w:szCs w:val="32"/>
        </w:rPr>
        <w:t>：</w:t>
      </w:r>
      <w:r>
        <w:rPr>
          <w:rFonts w:ascii="方正仿宋_GBK" w:eastAsia="方正仿宋_GBK" w:hAnsi="仿宋"/>
          <w:sz w:val="32"/>
          <w:szCs w:val="32"/>
        </w:rPr>
        <w:t>肢体障碍者的辅助器具，视力障碍者辅助器具、听力</w:t>
      </w:r>
      <w:r w:rsidR="006D0398">
        <w:rPr>
          <w:rFonts w:ascii="方正仿宋_GBK" w:eastAsia="方正仿宋_GBK" w:hAnsi="仿宋"/>
          <w:sz w:val="32"/>
          <w:szCs w:val="32"/>
        </w:rPr>
        <w:t>和</w:t>
      </w:r>
      <w:r>
        <w:rPr>
          <w:rFonts w:ascii="方正仿宋_GBK" w:eastAsia="方正仿宋_GBK" w:hAnsi="仿宋"/>
          <w:sz w:val="32"/>
          <w:szCs w:val="32"/>
        </w:rPr>
        <w:t>言语障碍者辅助器具、智力障碍者辅助器具</w:t>
      </w:r>
      <w:r w:rsidR="006D0398">
        <w:rPr>
          <w:rFonts w:ascii="方正仿宋_GBK" w:eastAsia="方正仿宋_GBK" w:hAnsi="仿宋"/>
          <w:sz w:val="32"/>
          <w:szCs w:val="32"/>
        </w:rPr>
        <w:t>，涉及生活日用、行动等方面</w:t>
      </w:r>
      <w:r w:rsidR="00E40CDC">
        <w:rPr>
          <w:rFonts w:ascii="方正仿宋_GBK" w:eastAsia="方正仿宋_GBK" w:hAnsi="仿宋"/>
          <w:sz w:val="32"/>
          <w:szCs w:val="32"/>
        </w:rPr>
        <w:t>。但经比对，以及与水区残联沟通，</w:t>
      </w:r>
      <w:r w:rsidR="006D0398">
        <w:rPr>
          <w:rFonts w:ascii="方正仿宋_GBK" w:eastAsia="方正仿宋_GBK" w:hAnsi="仿宋" w:hint="eastAsia"/>
          <w:sz w:val="32"/>
          <w:szCs w:val="32"/>
        </w:rPr>
        <w:t>该项目在评价期间内，购买的辅具</w:t>
      </w:r>
      <w:r w:rsidR="00E40CDC">
        <w:rPr>
          <w:rFonts w:ascii="方正仿宋_GBK" w:eastAsia="方正仿宋_GBK" w:hAnsi="仿宋" w:hint="eastAsia"/>
          <w:sz w:val="32"/>
          <w:szCs w:val="32"/>
        </w:rPr>
        <w:t>按照作用分类可能更为合适，可以分为代偿功能类（</w:t>
      </w:r>
      <w:r w:rsidR="00E40CDC" w:rsidRPr="006D0398">
        <w:rPr>
          <w:rFonts w:ascii="方正仿宋_GBK" w:eastAsia="方正仿宋_GBK" w:hAnsi="仿宋" w:hint="eastAsia"/>
          <w:sz w:val="32"/>
          <w:szCs w:val="32"/>
        </w:rPr>
        <w:t>电动轮椅</w:t>
      </w:r>
      <w:r w:rsidR="00E40CDC">
        <w:rPr>
          <w:rFonts w:ascii="方正仿宋_GBK" w:eastAsia="方正仿宋_GBK" w:hAnsi="仿宋" w:hint="eastAsia"/>
          <w:sz w:val="32"/>
          <w:szCs w:val="32"/>
        </w:rPr>
        <w:t>、助听器、铝合金轮椅），辅助生活类（盲杖、坐便椅、放大镜），康复、治疗类（</w:t>
      </w:r>
      <w:r w:rsidR="006D0398" w:rsidRPr="006D0398">
        <w:rPr>
          <w:rFonts w:ascii="方正仿宋_GBK" w:eastAsia="方正仿宋_GBK" w:hAnsi="仿宋" w:hint="eastAsia"/>
          <w:sz w:val="32"/>
          <w:szCs w:val="32"/>
        </w:rPr>
        <w:t>多功能护理床、按摩车、下肢功率车、中医火罐</w:t>
      </w:r>
      <w:r w:rsidR="00E40CDC">
        <w:rPr>
          <w:rFonts w:ascii="方正仿宋_GBK" w:eastAsia="方正仿宋_GBK" w:hAnsi="仿宋" w:hint="eastAsia"/>
          <w:sz w:val="32"/>
          <w:szCs w:val="32"/>
        </w:rPr>
        <w:t>）</w:t>
      </w:r>
      <w:r w:rsidR="00834B25">
        <w:rPr>
          <w:rFonts w:ascii="方正仿宋_GBK" w:eastAsia="方正仿宋_GBK" w:hAnsi="仿宋" w:hint="eastAsia"/>
          <w:sz w:val="32"/>
          <w:szCs w:val="32"/>
        </w:rPr>
        <w:t>，涉及使用人群有行走障碍和听力障碍者</w:t>
      </w:r>
      <w:r w:rsidR="00E40CDC">
        <w:rPr>
          <w:rFonts w:ascii="方正仿宋_GBK" w:eastAsia="方正仿宋_GBK" w:hAnsi="仿宋" w:hint="eastAsia"/>
          <w:sz w:val="32"/>
          <w:szCs w:val="32"/>
        </w:rPr>
        <w:t>。因此，该项目购买辅具类别至少为三类，</w:t>
      </w:r>
      <w:r w:rsidR="00631C92" w:rsidRPr="00631C92">
        <w:rPr>
          <w:rFonts w:ascii="方正仿宋_GBK" w:eastAsia="方正仿宋_GBK" w:hAnsi="仿宋" w:hint="eastAsia"/>
          <w:b/>
          <w:sz w:val="32"/>
          <w:szCs w:val="32"/>
        </w:rPr>
        <w:t>该指标满分为</w:t>
      </w:r>
      <w:r w:rsidR="009765F4">
        <w:rPr>
          <w:rFonts w:ascii="方正仿宋_GBK" w:eastAsia="方正仿宋_GBK" w:hAnsi="仿宋"/>
          <w:b/>
          <w:sz w:val="32"/>
          <w:szCs w:val="32"/>
        </w:rPr>
        <w:t>6</w:t>
      </w:r>
      <w:r w:rsidR="00631C92" w:rsidRPr="00631C92">
        <w:rPr>
          <w:rFonts w:ascii="方正仿宋_GBK" w:eastAsia="方正仿宋_GBK" w:hAnsi="仿宋" w:hint="eastAsia"/>
          <w:b/>
          <w:sz w:val="32"/>
          <w:szCs w:val="32"/>
        </w:rPr>
        <w:t>分，得分</w:t>
      </w:r>
      <w:r w:rsidR="009765F4">
        <w:rPr>
          <w:rFonts w:ascii="方正仿宋_GBK" w:eastAsia="方正仿宋_GBK" w:hAnsi="仿宋"/>
          <w:b/>
          <w:sz w:val="32"/>
          <w:szCs w:val="32"/>
        </w:rPr>
        <w:t>6</w:t>
      </w:r>
      <w:r w:rsidR="00642D8F">
        <w:rPr>
          <w:rFonts w:ascii="方正仿宋_GBK" w:eastAsia="方正仿宋_GBK" w:hAnsi="仿宋" w:hint="eastAsia"/>
          <w:b/>
          <w:sz w:val="32"/>
          <w:szCs w:val="32"/>
        </w:rPr>
        <w:t>分，得分率1</w:t>
      </w:r>
      <w:r w:rsidR="00642D8F">
        <w:rPr>
          <w:rFonts w:ascii="方正仿宋_GBK" w:eastAsia="方正仿宋_GBK" w:hAnsi="仿宋"/>
          <w:b/>
          <w:sz w:val="32"/>
          <w:szCs w:val="32"/>
        </w:rPr>
        <w:t>00%。</w:t>
      </w:r>
    </w:p>
    <w:p w14:paraId="7E3DA540" w14:textId="6A9708C3" w:rsidR="00631C92" w:rsidRDefault="00631C92" w:rsidP="00631C92">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w:t>
      </w:r>
      <w:r>
        <w:rPr>
          <w:rFonts w:ascii="方正仿宋_GBK" w:eastAsia="方正仿宋_GBK" w:hAnsi="仿宋"/>
          <w:sz w:val="32"/>
          <w:szCs w:val="32"/>
        </w:rPr>
        <w:t>2</w:t>
      </w:r>
      <w:r w:rsidRPr="001F2759">
        <w:rPr>
          <w:rFonts w:ascii="方正仿宋_GBK" w:eastAsia="方正仿宋_GBK" w:hAnsi="仿宋" w:hint="eastAsia"/>
          <w:sz w:val="32"/>
          <w:szCs w:val="32"/>
        </w:rPr>
        <w:t>）</w:t>
      </w:r>
      <w:r w:rsidR="00834B25">
        <w:rPr>
          <w:rFonts w:ascii="方正仿宋_GBK" w:eastAsia="方正仿宋_GBK" w:hAnsi="仿宋" w:hint="eastAsia"/>
          <w:sz w:val="32"/>
          <w:szCs w:val="32"/>
        </w:rPr>
        <w:t>补贴对象类型</w:t>
      </w:r>
    </w:p>
    <w:p w14:paraId="3F381428" w14:textId="73981D49" w:rsidR="00834B25" w:rsidRDefault="00834B25" w:rsidP="00631C92">
      <w:pPr>
        <w:autoSpaceDE w:val="0"/>
        <w:ind w:firstLineChars="200" w:firstLine="640"/>
        <w:jc w:val="both"/>
        <w:rPr>
          <w:rFonts w:ascii="方正仿宋_GBK" w:eastAsia="方正仿宋_GBK" w:hAnsi="仿宋"/>
          <w:sz w:val="32"/>
          <w:szCs w:val="32"/>
        </w:rPr>
      </w:pPr>
      <w:r>
        <w:rPr>
          <w:rFonts w:ascii="方正仿宋_GBK" w:eastAsia="方正仿宋_GBK" w:hAnsi="仿宋"/>
          <w:sz w:val="32"/>
          <w:szCs w:val="32"/>
        </w:rPr>
        <w:lastRenderedPageBreak/>
        <w:t>该项目在评价期内</w:t>
      </w:r>
      <w:r w:rsidR="008012DC">
        <w:rPr>
          <w:rFonts w:ascii="方正仿宋_GBK" w:eastAsia="方正仿宋_GBK" w:hAnsi="仿宋"/>
          <w:sz w:val="32"/>
          <w:szCs w:val="32"/>
        </w:rPr>
        <w:t>，向残疾儿童少年定点康复机构支付康复救助资金；为符合发放条件的精神残疾人发放救助；以购买服务的方式委托各社区卫生服务中心，为辖区</w:t>
      </w:r>
      <w:r w:rsidR="008012DC">
        <w:rPr>
          <w:rFonts w:ascii="方正仿宋_GBK" w:eastAsia="方正仿宋_GBK" w:hAnsi="仿宋" w:hint="eastAsia"/>
          <w:sz w:val="32"/>
          <w:szCs w:val="32"/>
        </w:rPr>
        <w:t>2</w:t>
      </w:r>
      <w:r w:rsidR="008012DC">
        <w:rPr>
          <w:rFonts w:ascii="方正仿宋_GBK" w:eastAsia="方正仿宋_GBK" w:hAnsi="仿宋"/>
          <w:sz w:val="32"/>
          <w:szCs w:val="32"/>
        </w:rPr>
        <w:t>65名精神残疾人提供连续、可及的基本精神医疗卫生和健康管理服务；为</w:t>
      </w:r>
      <w:r w:rsidR="008012DC">
        <w:rPr>
          <w:rFonts w:ascii="方正仿宋_GBK" w:eastAsia="方正仿宋_GBK" w:hAnsi="仿宋" w:hint="eastAsia"/>
          <w:sz w:val="32"/>
          <w:szCs w:val="32"/>
        </w:rPr>
        <w:t>3名学习机动车驾驶技能培训并符合条件的残疾人进行6</w:t>
      </w:r>
      <w:r w:rsidR="008012DC">
        <w:rPr>
          <w:rFonts w:ascii="方正仿宋_GBK" w:eastAsia="方正仿宋_GBK" w:hAnsi="仿宋"/>
          <w:sz w:val="32"/>
          <w:szCs w:val="32"/>
        </w:rPr>
        <w:t>0%的学费补贴；为辖区</w:t>
      </w:r>
      <w:r w:rsidR="008012DC">
        <w:rPr>
          <w:rFonts w:ascii="方正仿宋_GBK" w:eastAsia="方正仿宋_GBK" w:hAnsi="仿宋" w:hint="eastAsia"/>
          <w:sz w:val="32"/>
          <w:szCs w:val="32"/>
        </w:rPr>
        <w:t>6名个体就业的残疾人，</w:t>
      </w:r>
      <w:r w:rsidR="008012DC" w:rsidRPr="008012DC">
        <w:rPr>
          <w:rFonts w:ascii="方正仿宋_GBK" w:eastAsia="方正仿宋_GBK" w:hAnsi="仿宋" w:hint="eastAsia"/>
          <w:sz w:val="32"/>
          <w:szCs w:val="32"/>
        </w:rPr>
        <w:t>补助2020年度养老保险20%</w:t>
      </w:r>
      <w:r w:rsidR="008012DC">
        <w:rPr>
          <w:rFonts w:ascii="方正仿宋_GBK" w:eastAsia="方正仿宋_GBK" w:hAnsi="仿宋" w:hint="eastAsia"/>
          <w:sz w:val="32"/>
          <w:szCs w:val="32"/>
        </w:rPr>
        <w:t>；</w:t>
      </w:r>
      <w:r w:rsidR="008012DC" w:rsidRPr="008012DC">
        <w:rPr>
          <w:rFonts w:ascii="方正仿宋_GBK" w:eastAsia="方正仿宋_GBK" w:hAnsi="仿宋" w:hint="eastAsia"/>
          <w:sz w:val="32"/>
          <w:szCs w:val="32"/>
        </w:rPr>
        <w:t>为辖区5</w:t>
      </w:r>
      <w:r w:rsidR="008012DC">
        <w:rPr>
          <w:rFonts w:ascii="方正仿宋_GBK" w:eastAsia="方正仿宋_GBK" w:hAnsi="仿宋" w:hint="eastAsia"/>
          <w:sz w:val="32"/>
          <w:szCs w:val="32"/>
        </w:rPr>
        <w:t>名残疾学生，补助上学及参加各类职业教育技能培训学费；</w:t>
      </w:r>
      <w:r w:rsidR="008012DC" w:rsidRPr="008012DC">
        <w:rPr>
          <w:rFonts w:ascii="方正仿宋_GBK" w:eastAsia="方正仿宋_GBK" w:hAnsi="仿宋" w:hint="eastAsia"/>
          <w:sz w:val="32"/>
          <w:szCs w:val="32"/>
        </w:rPr>
        <w:t>为辖区41</w:t>
      </w:r>
      <w:r w:rsidR="008012DC">
        <w:rPr>
          <w:rFonts w:ascii="方正仿宋_GBK" w:eastAsia="方正仿宋_GBK" w:hAnsi="仿宋" w:hint="eastAsia"/>
          <w:sz w:val="32"/>
          <w:szCs w:val="32"/>
        </w:rPr>
        <w:t>名自主创业个体就业户进行扶持；为辖区</w:t>
      </w:r>
      <w:r w:rsidR="008012DC" w:rsidRPr="008012DC">
        <w:rPr>
          <w:rFonts w:ascii="方正仿宋_GBK" w:eastAsia="方正仿宋_GBK" w:hAnsi="仿宋" w:hint="eastAsia"/>
          <w:sz w:val="32"/>
          <w:szCs w:val="32"/>
        </w:rPr>
        <w:t>低保户残疾人家庭</w:t>
      </w:r>
      <w:r w:rsidR="008012DC">
        <w:rPr>
          <w:rFonts w:ascii="方正仿宋_GBK" w:eastAsia="方正仿宋_GBK" w:hAnsi="仿宋" w:hint="eastAsia"/>
          <w:sz w:val="32"/>
          <w:szCs w:val="32"/>
        </w:rPr>
        <w:t>，提供</w:t>
      </w:r>
      <w:r w:rsidR="008012DC" w:rsidRPr="008012DC">
        <w:rPr>
          <w:rFonts w:ascii="方正仿宋_GBK" w:eastAsia="方正仿宋_GBK" w:hAnsi="仿宋" w:hint="eastAsia"/>
          <w:sz w:val="32"/>
          <w:szCs w:val="32"/>
        </w:rPr>
        <w:t>廉租房补贴</w:t>
      </w:r>
      <w:r w:rsidR="008012DC">
        <w:rPr>
          <w:rFonts w:ascii="方正仿宋_GBK" w:eastAsia="方正仿宋_GBK" w:hAnsi="仿宋" w:hint="eastAsia"/>
          <w:sz w:val="32"/>
          <w:szCs w:val="32"/>
        </w:rPr>
        <w:t>；为老年残疾人提供居家托养补助；为申请残疾程度鉴定的人员，提供鉴定费补助；为符合条件的残疾人提供医疗补贴；其余多为组织活动或是慰问。以上，至少有8类群体通过残保金获得</w:t>
      </w:r>
      <w:r w:rsidR="00655DA8">
        <w:rPr>
          <w:rFonts w:ascii="方正仿宋_GBK" w:eastAsia="方正仿宋_GBK" w:hAnsi="仿宋" w:hint="eastAsia"/>
          <w:sz w:val="32"/>
          <w:szCs w:val="32"/>
        </w:rPr>
        <w:t>补贴，因此，</w:t>
      </w:r>
      <w:r w:rsidR="00655DA8" w:rsidRPr="00655DA8">
        <w:rPr>
          <w:rFonts w:ascii="方正仿宋_GBK" w:eastAsia="方正仿宋_GBK" w:hAnsi="仿宋" w:hint="eastAsia"/>
          <w:b/>
          <w:sz w:val="32"/>
          <w:szCs w:val="32"/>
        </w:rPr>
        <w:t>该指标满分为6分，得分6分，得分率100%。</w:t>
      </w:r>
    </w:p>
    <w:p w14:paraId="23B0CA87" w14:textId="06F4CC29" w:rsidR="000002E5" w:rsidRPr="00DE3F30" w:rsidRDefault="00F321C8" w:rsidP="004661B5">
      <w:pPr>
        <w:ind w:firstLineChars="200" w:firstLine="640"/>
        <w:jc w:val="both"/>
        <w:rPr>
          <w:rFonts w:ascii="方正仿宋_GBK" w:eastAsia="方正仿宋_GBK" w:hAnsi="仿宋"/>
          <w:sz w:val="32"/>
          <w:szCs w:val="32"/>
        </w:rPr>
      </w:pPr>
      <w:r w:rsidRPr="00FB07DC">
        <w:rPr>
          <w:rFonts w:ascii="方正仿宋_GBK" w:eastAsia="方正仿宋_GBK" w:hAnsi="仿宋"/>
          <w:b/>
          <w:sz w:val="32"/>
          <w:szCs w:val="32"/>
        </w:rPr>
        <w:t>2</w:t>
      </w:r>
      <w:r w:rsidRPr="00FB07DC">
        <w:rPr>
          <w:rFonts w:ascii="方正仿宋_GBK" w:eastAsia="方正仿宋_GBK" w:hAnsi="仿宋" w:hint="eastAsia"/>
          <w:b/>
          <w:sz w:val="32"/>
          <w:szCs w:val="32"/>
        </w:rPr>
        <w:t>、</w:t>
      </w:r>
      <w:r w:rsidR="00120C92" w:rsidRPr="00FB07DC">
        <w:rPr>
          <w:rFonts w:ascii="方正仿宋_GBK" w:eastAsia="方正仿宋_GBK" w:hAnsi="仿宋" w:hint="eastAsia"/>
          <w:b/>
          <w:sz w:val="32"/>
          <w:szCs w:val="32"/>
        </w:rPr>
        <w:t>质量</w:t>
      </w:r>
      <w:r w:rsidRPr="00FB07DC">
        <w:rPr>
          <w:rFonts w:ascii="方正仿宋_GBK" w:eastAsia="方正仿宋_GBK" w:hAnsi="仿宋" w:hint="eastAsia"/>
          <w:b/>
          <w:sz w:val="32"/>
          <w:szCs w:val="32"/>
        </w:rPr>
        <w:t>指标</w:t>
      </w:r>
      <w:r w:rsidRPr="00FB07DC">
        <w:rPr>
          <w:rFonts w:ascii="方正仿宋_GBK" w:eastAsia="方正仿宋_GBK" w:hAnsi="仿宋" w:hint="eastAsia"/>
          <w:sz w:val="32"/>
          <w:szCs w:val="32"/>
        </w:rPr>
        <w:t xml:space="preserve"> </w:t>
      </w:r>
      <w:r w:rsidRPr="00FB07DC">
        <w:rPr>
          <w:rFonts w:ascii="方正仿宋_GBK" w:eastAsia="方正仿宋_GBK" w:hAnsi="仿宋" w:hint="eastAsia"/>
          <w:color w:val="000000" w:themeColor="text1"/>
          <w:sz w:val="32"/>
          <w:szCs w:val="32"/>
        </w:rPr>
        <w:t>该</w:t>
      </w:r>
      <w:r w:rsidRPr="00FB07DC">
        <w:rPr>
          <w:rFonts w:ascii="方正仿宋_GBK" w:eastAsia="方正仿宋_GBK" w:hAnsi="仿宋"/>
          <w:color w:val="000000" w:themeColor="text1"/>
          <w:sz w:val="32"/>
          <w:szCs w:val="32"/>
        </w:rPr>
        <w:t>二级指标下设</w:t>
      </w:r>
      <w:r w:rsidR="00D1719D">
        <w:rPr>
          <w:rFonts w:ascii="方正仿宋_GBK" w:eastAsia="方正仿宋_GBK" w:hAnsi="仿宋"/>
          <w:color w:val="000000" w:themeColor="text1"/>
          <w:sz w:val="32"/>
          <w:szCs w:val="32"/>
        </w:rPr>
        <w:t>3</w:t>
      </w:r>
      <w:r w:rsidR="00120C92" w:rsidRPr="00FB07DC">
        <w:rPr>
          <w:rFonts w:ascii="方正仿宋_GBK" w:eastAsia="方正仿宋_GBK" w:hAnsi="仿宋"/>
          <w:color w:val="000000" w:themeColor="text1"/>
          <w:sz w:val="32"/>
          <w:szCs w:val="32"/>
        </w:rPr>
        <w:t>个三级指标</w:t>
      </w:r>
      <w:r w:rsidR="00120C92" w:rsidRPr="00FB07DC">
        <w:rPr>
          <w:rFonts w:ascii="方正仿宋_GBK" w:eastAsia="方正仿宋_GBK" w:hAnsi="仿宋" w:hint="eastAsia"/>
          <w:color w:val="000000" w:themeColor="text1"/>
          <w:sz w:val="32"/>
          <w:szCs w:val="32"/>
        </w:rPr>
        <w:t>，</w:t>
      </w:r>
      <w:r w:rsidR="000002E5" w:rsidRPr="00FB07DC">
        <w:rPr>
          <w:rFonts w:ascii="方正仿宋_GBK" w:eastAsia="方正仿宋_GBK" w:hAnsi="仿宋"/>
          <w:sz w:val="32"/>
          <w:szCs w:val="32"/>
        </w:rPr>
        <w:t>指标分值</w:t>
      </w:r>
      <w:r w:rsidR="00D1719D">
        <w:rPr>
          <w:rFonts w:ascii="方正仿宋_GBK" w:eastAsia="方正仿宋_GBK" w:hAnsi="仿宋"/>
          <w:sz w:val="32"/>
          <w:szCs w:val="32"/>
        </w:rPr>
        <w:t>17</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，评价得分</w:t>
      </w:r>
      <w:r w:rsidR="00D1719D">
        <w:rPr>
          <w:rFonts w:ascii="方正仿宋_GBK" w:eastAsia="方正仿宋_GBK" w:hAnsi="仿宋"/>
          <w:sz w:val="32"/>
          <w:szCs w:val="32"/>
        </w:rPr>
        <w:t>15.9</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，得分率为</w:t>
      </w:r>
      <w:r w:rsidR="00D1719D">
        <w:rPr>
          <w:rFonts w:ascii="方正仿宋_GBK" w:eastAsia="方正仿宋_GBK" w:hAnsi="仿宋"/>
          <w:sz w:val="32"/>
          <w:szCs w:val="32"/>
        </w:rPr>
        <w:t>93.53</w:t>
      </w:r>
      <w:r w:rsidR="000002E5" w:rsidRPr="00FB07DC">
        <w:rPr>
          <w:rFonts w:ascii="方正仿宋_GBK" w:eastAsia="方正仿宋_GBK" w:hAnsi="仿宋"/>
          <w:sz w:val="32"/>
          <w:szCs w:val="32"/>
        </w:rPr>
        <w:t>%</w:t>
      </w:r>
      <w:r w:rsidR="000002E5" w:rsidRPr="00FB07DC">
        <w:rPr>
          <w:rFonts w:ascii="方正仿宋_GBK" w:eastAsia="方正仿宋_GBK" w:hAnsi="仿宋" w:hint="eastAsia"/>
          <w:sz w:val="32"/>
          <w:szCs w:val="32"/>
        </w:rPr>
        <w:t>。</w:t>
      </w:r>
    </w:p>
    <w:p w14:paraId="2D56516F" w14:textId="6D27EFE3" w:rsidR="00397E5B" w:rsidRDefault="002A5C41" w:rsidP="00397E5B">
      <w:pPr>
        <w:ind w:firstLineChars="200" w:firstLine="640"/>
        <w:jc w:val="both"/>
        <w:rPr>
          <w:rFonts w:ascii="方正仿宋_GBK" w:eastAsia="方正仿宋_GBK" w:hAnsi="仿宋"/>
          <w:sz w:val="32"/>
          <w:szCs w:val="32"/>
        </w:rPr>
      </w:pPr>
      <w:r w:rsidRPr="00FB07DC">
        <w:rPr>
          <w:rFonts w:ascii="方正仿宋_GBK" w:eastAsia="方正仿宋_GBK" w:hAnsi="仿宋" w:hint="eastAsia"/>
          <w:sz w:val="32"/>
          <w:szCs w:val="32"/>
        </w:rPr>
        <w:t>（1）</w:t>
      </w:r>
      <w:r w:rsidR="00655DA8">
        <w:rPr>
          <w:rFonts w:ascii="方正仿宋_GBK" w:eastAsia="方正仿宋_GBK" w:hAnsi="仿宋" w:hint="eastAsia"/>
          <w:sz w:val="32"/>
          <w:szCs w:val="32"/>
        </w:rPr>
        <w:t>政策知晓率</w:t>
      </w:r>
    </w:p>
    <w:p w14:paraId="302ADA5E" w14:textId="375012A9" w:rsidR="00655DA8" w:rsidRDefault="00AF0669" w:rsidP="00C73631">
      <w:pPr>
        <w:ind w:firstLineChars="200" w:firstLine="640"/>
        <w:jc w:val="both"/>
        <w:rPr>
          <w:rFonts w:ascii="方正仿宋_GBK" w:eastAsia="方正仿宋_GBK" w:hAnsi="仿宋"/>
          <w:sz w:val="32"/>
          <w:szCs w:val="32"/>
        </w:rPr>
      </w:pPr>
      <w:r>
        <w:rPr>
          <w:rFonts w:ascii="方正仿宋_GBK" w:eastAsia="方正仿宋_GBK" w:hAnsi="仿宋"/>
          <w:sz w:val="32"/>
          <w:szCs w:val="32"/>
        </w:rPr>
        <w:t>残疾人相关政策宣传资料，水区残联提供简报资料有，</w:t>
      </w:r>
      <w:r>
        <w:rPr>
          <w:rFonts w:ascii="方正仿宋_GBK" w:eastAsia="方正仿宋_GBK" w:hAnsi="仿宋" w:hint="eastAsia"/>
          <w:sz w:val="32"/>
          <w:szCs w:val="32"/>
        </w:rPr>
        <w:t>2</w:t>
      </w:r>
      <w:r>
        <w:rPr>
          <w:rFonts w:ascii="方正仿宋_GBK" w:eastAsia="方正仿宋_GBK" w:hAnsi="仿宋"/>
          <w:sz w:val="32"/>
          <w:szCs w:val="32"/>
        </w:rPr>
        <w:t>021年</w:t>
      </w:r>
      <w:r>
        <w:rPr>
          <w:rFonts w:ascii="方正仿宋_GBK" w:eastAsia="方正仿宋_GBK" w:hAnsi="仿宋" w:hint="eastAsia"/>
          <w:sz w:val="32"/>
          <w:szCs w:val="32"/>
        </w:rPr>
        <w:t>3月3日全国第2</w:t>
      </w:r>
      <w:r>
        <w:rPr>
          <w:rFonts w:ascii="方正仿宋_GBK" w:eastAsia="方正仿宋_GBK" w:hAnsi="仿宋"/>
          <w:sz w:val="32"/>
          <w:szCs w:val="32"/>
        </w:rPr>
        <w:t>2次</w:t>
      </w:r>
      <w:r>
        <w:rPr>
          <w:rFonts w:ascii="方正仿宋_GBK" w:eastAsia="方正仿宋_GBK" w:hAnsi="仿宋"/>
          <w:sz w:val="32"/>
          <w:szCs w:val="32"/>
        </w:rPr>
        <w:t>“</w:t>
      </w:r>
      <w:r>
        <w:rPr>
          <w:rFonts w:ascii="方正仿宋_GBK" w:eastAsia="方正仿宋_GBK" w:hAnsi="仿宋"/>
          <w:sz w:val="32"/>
          <w:szCs w:val="32"/>
        </w:rPr>
        <w:t>爱耳日</w:t>
      </w:r>
      <w:r>
        <w:rPr>
          <w:rFonts w:ascii="方正仿宋_GBK" w:eastAsia="方正仿宋_GBK" w:hAnsi="仿宋"/>
          <w:sz w:val="32"/>
          <w:szCs w:val="32"/>
        </w:rPr>
        <w:t>”</w:t>
      </w:r>
      <w:r>
        <w:rPr>
          <w:rFonts w:ascii="方正仿宋_GBK" w:eastAsia="方正仿宋_GBK" w:hAnsi="仿宋"/>
          <w:sz w:val="32"/>
          <w:szCs w:val="32"/>
        </w:rPr>
        <w:t>宣教活动，组织</w:t>
      </w:r>
      <w:r>
        <w:rPr>
          <w:rFonts w:ascii="方正仿宋_GBK" w:eastAsia="方正仿宋_GBK" w:hAnsi="仿宋"/>
          <w:sz w:val="32"/>
          <w:szCs w:val="32"/>
        </w:rPr>
        <w:t>“</w:t>
      </w:r>
      <w:r>
        <w:rPr>
          <w:rFonts w:ascii="方正仿宋_GBK" w:eastAsia="方正仿宋_GBK" w:hAnsi="仿宋"/>
          <w:sz w:val="32"/>
          <w:szCs w:val="32"/>
        </w:rPr>
        <w:t>六一</w:t>
      </w:r>
      <w:r>
        <w:rPr>
          <w:rFonts w:ascii="方正仿宋_GBK" w:eastAsia="方正仿宋_GBK" w:hAnsi="仿宋"/>
          <w:sz w:val="32"/>
          <w:szCs w:val="32"/>
        </w:rPr>
        <w:t>”</w:t>
      </w:r>
      <w:r>
        <w:rPr>
          <w:rFonts w:ascii="方正仿宋_GBK" w:eastAsia="方正仿宋_GBK" w:hAnsi="仿宋"/>
          <w:sz w:val="32"/>
          <w:szCs w:val="32"/>
        </w:rPr>
        <w:t>儿童节残疾儿童观影活动以及其他节日慰问等。同时，通过调查问卷第</w:t>
      </w:r>
      <w:r>
        <w:rPr>
          <w:rFonts w:ascii="方正仿宋_GBK" w:eastAsia="方正仿宋_GBK" w:hAnsi="仿宋" w:hint="eastAsia"/>
          <w:sz w:val="32"/>
          <w:szCs w:val="32"/>
        </w:rPr>
        <w:t>1题、第2题结果分析如下：</w:t>
      </w:r>
    </w:p>
    <w:p w14:paraId="5ED8AE03" w14:textId="5A170F13" w:rsidR="00AF0669" w:rsidRPr="00AF0669" w:rsidRDefault="00AF0669" w:rsidP="00AF0669">
      <w:pPr>
        <w:pStyle w:val="aa"/>
        <w:widowControl/>
        <w:spacing w:beforeAutospacing="0" w:afterAutospacing="0"/>
        <w:ind w:firstLineChars="200" w:firstLine="640"/>
        <w:jc w:val="both"/>
        <w:rPr>
          <w:rFonts w:ascii="方正仿宋_GBK" w:eastAsia="方正仿宋_GBK" w:hAnsi="Times New Roman"/>
          <w:bdr w:val="nil"/>
        </w:rPr>
      </w:pPr>
      <w:r w:rsidRPr="00AF0669">
        <w:rPr>
          <w:rFonts w:ascii="方正仿宋_GBK" w:eastAsia="方正仿宋_GBK" w:hAnsi="Times New Roman" w:hint="eastAsia"/>
          <w:sz w:val="32"/>
          <w:szCs w:val="32"/>
        </w:rPr>
        <w:lastRenderedPageBreak/>
        <w:t>问卷题</w:t>
      </w:r>
      <w:r w:rsidRPr="00AF0669">
        <w:rPr>
          <w:rFonts w:ascii="方正仿宋_GBK" w:eastAsia="方正仿宋_GBK" w:hAnsi="Times New Roman"/>
          <w:sz w:val="32"/>
          <w:szCs w:val="32"/>
        </w:rPr>
        <w:t>1</w:t>
      </w:r>
      <w:r w:rsidRPr="00AF0669">
        <w:rPr>
          <w:rFonts w:ascii="方正仿宋_GBK" w:eastAsia="方正仿宋_GBK" w:hAnsi="Times New Roman" w:hint="eastAsia"/>
          <w:b/>
          <w:sz w:val="32"/>
          <w:szCs w:val="32"/>
        </w:rPr>
        <w:t>（单选题，有效答题</w:t>
      </w:r>
      <w:r w:rsidRPr="00AF0669">
        <w:rPr>
          <w:rFonts w:ascii="方正仿宋_GBK" w:eastAsia="方正仿宋_GBK" w:hAnsi="Times New Roman"/>
          <w:b/>
          <w:sz w:val="32"/>
          <w:szCs w:val="32"/>
        </w:rPr>
        <w:t>383</w:t>
      </w:r>
      <w:r w:rsidRPr="00AF0669">
        <w:rPr>
          <w:rFonts w:ascii="方正仿宋_GBK" w:eastAsia="方正仿宋_GBK" w:hAnsi="Times New Roman" w:hint="eastAsia"/>
          <w:b/>
          <w:sz w:val="32"/>
          <w:szCs w:val="32"/>
        </w:rPr>
        <w:t>人次）:</w:t>
      </w:r>
      <w:r w:rsidRPr="00AF0669">
        <w:rPr>
          <w:rFonts w:ascii="方正仿宋_GBK" w:eastAsia="方正仿宋_GBK" w:hAnsi="Times New Roman" w:hint="eastAsia"/>
          <w:bdr w:val="nil"/>
        </w:rPr>
        <w:t xml:space="preserve"> </w:t>
      </w:r>
      <w:r w:rsidRPr="00AF0669">
        <w:rPr>
          <w:rFonts w:ascii="方正仿宋_GBK" w:eastAsia="方正仿宋_GBK" w:hAnsi="Times New Roman" w:hint="eastAsia"/>
          <w:sz w:val="32"/>
          <w:szCs w:val="32"/>
        </w:rPr>
        <w:t>您对水区在残疾人就业、残疾人生活补助、残疾人康复救助等方面的政策，是否了解？</w:t>
      </w:r>
    </w:p>
    <w:tbl>
      <w:tblPr>
        <w:tblStyle w:val="a7"/>
        <w:tblW w:w="8296" w:type="dxa"/>
        <w:tblLook w:val="04A0" w:firstRow="1" w:lastRow="0" w:firstColumn="1" w:lastColumn="0" w:noHBand="0" w:noVBand="1"/>
      </w:tblPr>
      <w:tblGrid>
        <w:gridCol w:w="1567"/>
        <w:gridCol w:w="2106"/>
        <w:gridCol w:w="2376"/>
        <w:gridCol w:w="2247"/>
      </w:tblGrid>
      <w:tr w:rsidR="001E2C26" w:rsidRPr="00AF0669" w14:paraId="08BD66E1" w14:textId="104587B8" w:rsidTr="001E2C26">
        <w:trPr>
          <w:trHeight w:val="527"/>
        </w:trPr>
        <w:tc>
          <w:tcPr>
            <w:tcW w:w="1567" w:type="dxa"/>
            <w:vAlign w:val="center"/>
          </w:tcPr>
          <w:p w14:paraId="39989955" w14:textId="77777777" w:rsidR="001E2C26" w:rsidRPr="00AF0669" w:rsidRDefault="001E2C26" w:rsidP="001E2C26">
            <w:pPr>
              <w:pStyle w:val="aa"/>
              <w:widowControl/>
              <w:spacing w:beforeAutospacing="0" w:afterAutospacing="0"/>
              <w:jc w:val="center"/>
              <w:rPr>
                <w:rFonts w:ascii="Times New Roman" w:eastAsia="方正仿宋_GBK" w:hAnsi="Times New Roman"/>
                <w:sz w:val="32"/>
                <w:szCs w:val="32"/>
              </w:rPr>
            </w:pPr>
            <w:r w:rsidRPr="00AF0669">
              <w:rPr>
                <w:rFonts w:ascii="Times New Roman" w:eastAsia="方正仿宋_GBK" w:hAnsi="Times New Roman"/>
                <w:sz w:val="32"/>
                <w:szCs w:val="32"/>
              </w:rPr>
              <w:t>选择项目</w:t>
            </w:r>
          </w:p>
        </w:tc>
        <w:tc>
          <w:tcPr>
            <w:tcW w:w="2106" w:type="dxa"/>
            <w:vAlign w:val="center"/>
          </w:tcPr>
          <w:p w14:paraId="2E3F2F77" w14:textId="3A97C20E"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了解</w:t>
            </w:r>
          </w:p>
        </w:tc>
        <w:tc>
          <w:tcPr>
            <w:tcW w:w="2376" w:type="dxa"/>
            <w:vAlign w:val="center"/>
          </w:tcPr>
          <w:p w14:paraId="490CBD0D" w14:textId="62D4E247"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基本了解</w:t>
            </w:r>
          </w:p>
        </w:tc>
        <w:tc>
          <w:tcPr>
            <w:tcW w:w="2247" w:type="dxa"/>
            <w:vAlign w:val="center"/>
          </w:tcPr>
          <w:p w14:paraId="56745BE2" w14:textId="2649F0CA"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hint="eastAsia"/>
                <w:sz w:val="32"/>
                <w:szCs w:val="32"/>
              </w:rPr>
              <w:t>不了解</w:t>
            </w:r>
          </w:p>
        </w:tc>
      </w:tr>
      <w:tr w:rsidR="001E2C26" w:rsidRPr="00AF0669" w14:paraId="642954EF" w14:textId="48F5D63A" w:rsidTr="001E2C26">
        <w:tc>
          <w:tcPr>
            <w:tcW w:w="1567" w:type="dxa"/>
            <w:vAlign w:val="center"/>
          </w:tcPr>
          <w:p w14:paraId="65208055" w14:textId="77777777" w:rsidR="001E2C26" w:rsidRPr="00AF0669" w:rsidRDefault="001E2C26" w:rsidP="001E2C26">
            <w:pPr>
              <w:pStyle w:val="aa"/>
              <w:widowControl/>
              <w:spacing w:beforeAutospacing="0" w:afterAutospacing="0"/>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数量</w:t>
            </w:r>
          </w:p>
        </w:tc>
        <w:tc>
          <w:tcPr>
            <w:tcW w:w="2106" w:type="dxa"/>
            <w:vAlign w:val="center"/>
          </w:tcPr>
          <w:p w14:paraId="2AE8185E" w14:textId="3DA8F82A"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217</w:t>
            </w:r>
          </w:p>
        </w:tc>
        <w:tc>
          <w:tcPr>
            <w:tcW w:w="2376" w:type="dxa"/>
            <w:vAlign w:val="center"/>
          </w:tcPr>
          <w:p w14:paraId="24FB9FAC" w14:textId="2491112E"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sidRPr="00AF0669">
              <w:rPr>
                <w:rFonts w:ascii="Times New Roman" w:eastAsia="方正仿宋_GBK" w:hAnsi="Times New Roman"/>
                <w:sz w:val="32"/>
                <w:szCs w:val="32"/>
              </w:rPr>
              <w:t>1</w:t>
            </w:r>
            <w:r>
              <w:rPr>
                <w:rFonts w:ascii="Times New Roman" w:eastAsia="方正仿宋_GBK" w:hAnsi="Times New Roman"/>
                <w:sz w:val="32"/>
                <w:szCs w:val="32"/>
              </w:rPr>
              <w:t>39</w:t>
            </w:r>
          </w:p>
        </w:tc>
        <w:tc>
          <w:tcPr>
            <w:tcW w:w="2247" w:type="dxa"/>
            <w:vAlign w:val="center"/>
          </w:tcPr>
          <w:p w14:paraId="1A2842D8" w14:textId="15F616A0"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hint="eastAsia"/>
                <w:sz w:val="32"/>
                <w:szCs w:val="32"/>
              </w:rPr>
              <w:t>2</w:t>
            </w:r>
            <w:r>
              <w:rPr>
                <w:rFonts w:ascii="Times New Roman" w:eastAsia="方正仿宋_GBK" w:hAnsi="Times New Roman"/>
                <w:sz w:val="32"/>
                <w:szCs w:val="32"/>
              </w:rPr>
              <w:t>7</w:t>
            </w:r>
          </w:p>
        </w:tc>
      </w:tr>
      <w:tr w:rsidR="001E2C26" w:rsidRPr="00AF0669" w14:paraId="7053439C" w14:textId="15990ECB" w:rsidTr="001E2C26">
        <w:tc>
          <w:tcPr>
            <w:tcW w:w="1567" w:type="dxa"/>
            <w:vAlign w:val="center"/>
          </w:tcPr>
          <w:p w14:paraId="20AC51A8" w14:textId="77777777" w:rsidR="001E2C26" w:rsidRPr="00AF0669" w:rsidRDefault="001E2C26" w:rsidP="001E2C26">
            <w:pPr>
              <w:pStyle w:val="aa"/>
              <w:widowControl/>
              <w:spacing w:beforeAutospacing="0" w:afterAutospacing="0"/>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占比</w:t>
            </w:r>
          </w:p>
        </w:tc>
        <w:tc>
          <w:tcPr>
            <w:tcW w:w="2106" w:type="dxa"/>
            <w:vAlign w:val="center"/>
          </w:tcPr>
          <w:p w14:paraId="0DC5650A" w14:textId="402D2DDC"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56.66</w:t>
            </w:r>
            <w:r w:rsidRPr="00AF0669">
              <w:rPr>
                <w:rFonts w:ascii="Times New Roman" w:eastAsia="方正仿宋_GBK" w:hAnsi="Times New Roman"/>
                <w:sz w:val="32"/>
                <w:szCs w:val="32"/>
              </w:rPr>
              <w:t>%</w:t>
            </w:r>
          </w:p>
        </w:tc>
        <w:tc>
          <w:tcPr>
            <w:tcW w:w="2376" w:type="dxa"/>
            <w:vAlign w:val="center"/>
          </w:tcPr>
          <w:p w14:paraId="68C1DD4A" w14:textId="6D32DE39"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36.29</w:t>
            </w:r>
            <w:r w:rsidRPr="00AF0669">
              <w:rPr>
                <w:rFonts w:ascii="Times New Roman" w:eastAsia="方正仿宋_GBK" w:hAnsi="Times New Roman"/>
                <w:sz w:val="32"/>
                <w:szCs w:val="32"/>
              </w:rPr>
              <w:t>%</w:t>
            </w:r>
          </w:p>
        </w:tc>
        <w:tc>
          <w:tcPr>
            <w:tcW w:w="2247" w:type="dxa"/>
            <w:vAlign w:val="center"/>
          </w:tcPr>
          <w:p w14:paraId="2BD94FAC" w14:textId="16DCBAE7" w:rsidR="001E2C26"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hint="eastAsia"/>
                <w:sz w:val="32"/>
                <w:szCs w:val="32"/>
              </w:rPr>
              <w:t>7</w:t>
            </w:r>
            <w:r>
              <w:rPr>
                <w:rFonts w:ascii="Times New Roman" w:eastAsia="方正仿宋_GBK" w:hAnsi="Times New Roman"/>
                <w:sz w:val="32"/>
                <w:szCs w:val="32"/>
              </w:rPr>
              <w:t>.05%</w:t>
            </w:r>
          </w:p>
        </w:tc>
      </w:tr>
    </w:tbl>
    <w:p w14:paraId="32C3EAE7" w14:textId="6B1A1557" w:rsidR="001E2C26" w:rsidRDefault="001E2C26" w:rsidP="00AF0669">
      <w:pPr>
        <w:pStyle w:val="aa"/>
        <w:widowControl/>
        <w:spacing w:beforeAutospacing="0" w:afterAutospacing="0"/>
        <w:ind w:firstLineChars="200" w:firstLine="640"/>
        <w:jc w:val="both"/>
        <w:rPr>
          <w:rFonts w:ascii="方正仿宋_GBK" w:eastAsia="方正仿宋_GBK" w:hAnsi="仿宋"/>
          <w:sz w:val="32"/>
          <w:szCs w:val="32"/>
        </w:rPr>
      </w:pPr>
      <w:r w:rsidRPr="001E2C26">
        <w:rPr>
          <w:rFonts w:ascii="方正仿宋_GBK" w:eastAsia="方正仿宋_GBK" w:hAnsi="仿宋" w:hint="eastAsia"/>
          <w:sz w:val="32"/>
          <w:szCs w:val="32"/>
        </w:rPr>
        <w:t>注：</w:t>
      </w:r>
      <w:r>
        <w:rPr>
          <w:rFonts w:ascii="方正仿宋_GBK" w:eastAsia="方正仿宋_GBK" w:hAnsi="仿宋" w:hint="eastAsia"/>
          <w:sz w:val="32"/>
          <w:szCs w:val="32"/>
        </w:rPr>
        <w:t>了解</w:t>
      </w:r>
      <w:r w:rsidRPr="001E2C26">
        <w:rPr>
          <w:rFonts w:ascii="方正仿宋_GBK" w:eastAsia="方正仿宋_GBK" w:hAnsi="仿宋" w:hint="eastAsia"/>
          <w:sz w:val="32"/>
          <w:szCs w:val="32"/>
        </w:rPr>
        <w:t>度 =</w:t>
      </w:r>
      <w:r>
        <w:rPr>
          <w:rFonts w:ascii="方正仿宋_GBK" w:eastAsia="方正仿宋_GBK" w:hAnsi="仿宋" w:hint="eastAsia"/>
          <w:sz w:val="32"/>
          <w:szCs w:val="32"/>
        </w:rPr>
        <w:t>了解</w:t>
      </w:r>
      <w:r w:rsidRPr="001E2C26">
        <w:rPr>
          <w:rFonts w:ascii="方正仿宋_GBK" w:eastAsia="方正仿宋_GBK" w:hAnsi="仿宋" w:hint="eastAsia"/>
          <w:sz w:val="32"/>
          <w:szCs w:val="32"/>
        </w:rPr>
        <w:t>100%*56.</w:t>
      </w:r>
      <w:r>
        <w:rPr>
          <w:rFonts w:ascii="方正仿宋_GBK" w:eastAsia="方正仿宋_GBK" w:hAnsi="仿宋"/>
          <w:sz w:val="32"/>
          <w:szCs w:val="32"/>
        </w:rPr>
        <w:t>66</w:t>
      </w:r>
      <w:r w:rsidRPr="001E2C26">
        <w:rPr>
          <w:rFonts w:ascii="方正仿宋_GBK" w:eastAsia="方正仿宋_GBK" w:hAnsi="仿宋" w:hint="eastAsia"/>
          <w:sz w:val="32"/>
          <w:szCs w:val="32"/>
        </w:rPr>
        <w:t>%+</w:t>
      </w:r>
      <w:r>
        <w:rPr>
          <w:rFonts w:ascii="方正仿宋_GBK" w:eastAsia="方正仿宋_GBK" w:hAnsi="仿宋" w:hint="eastAsia"/>
          <w:sz w:val="32"/>
          <w:szCs w:val="32"/>
        </w:rPr>
        <w:t>基本了解</w:t>
      </w:r>
      <w:r w:rsidRPr="001E2C26">
        <w:rPr>
          <w:rFonts w:ascii="方正仿宋_GBK" w:eastAsia="方正仿宋_GBK" w:hAnsi="仿宋" w:hint="eastAsia"/>
          <w:sz w:val="32"/>
          <w:szCs w:val="32"/>
        </w:rPr>
        <w:t>80%*</w:t>
      </w:r>
      <w:r>
        <w:rPr>
          <w:rFonts w:ascii="方正仿宋_GBK" w:eastAsia="方正仿宋_GBK" w:hAnsi="仿宋"/>
          <w:sz w:val="32"/>
          <w:szCs w:val="32"/>
        </w:rPr>
        <w:t>36.29</w:t>
      </w:r>
      <w:r w:rsidRPr="001E2C26">
        <w:rPr>
          <w:rFonts w:ascii="方正仿宋_GBK" w:eastAsia="方正仿宋_GBK" w:hAnsi="仿宋" w:hint="eastAsia"/>
          <w:sz w:val="32"/>
          <w:szCs w:val="32"/>
        </w:rPr>
        <w:t>%=</w:t>
      </w:r>
      <w:r>
        <w:rPr>
          <w:rFonts w:ascii="方正仿宋_GBK" w:eastAsia="方正仿宋_GBK" w:hAnsi="仿宋"/>
          <w:sz w:val="32"/>
          <w:szCs w:val="32"/>
        </w:rPr>
        <w:t>85.69%</w:t>
      </w:r>
    </w:p>
    <w:p w14:paraId="2FF1365A" w14:textId="1B881142" w:rsidR="001E2C26" w:rsidRPr="00AF0669" w:rsidRDefault="001E2C26" w:rsidP="001E2C26">
      <w:pPr>
        <w:pStyle w:val="aa"/>
        <w:widowControl/>
        <w:spacing w:beforeAutospacing="0" w:afterAutospacing="0"/>
        <w:ind w:firstLineChars="200" w:firstLine="640"/>
        <w:jc w:val="both"/>
        <w:rPr>
          <w:rFonts w:ascii="方正仿宋_GBK" w:eastAsia="方正仿宋_GBK" w:hAnsi="Times New Roman"/>
          <w:bdr w:val="nil"/>
        </w:rPr>
      </w:pPr>
      <w:r w:rsidRPr="00AF0669">
        <w:rPr>
          <w:rFonts w:ascii="方正仿宋_GBK" w:eastAsia="方正仿宋_GBK" w:hAnsi="Times New Roman" w:hint="eastAsia"/>
          <w:sz w:val="32"/>
          <w:szCs w:val="32"/>
        </w:rPr>
        <w:t>问卷题</w:t>
      </w:r>
      <w:r>
        <w:rPr>
          <w:rFonts w:ascii="方正仿宋_GBK" w:eastAsia="方正仿宋_GBK" w:hAnsi="Times New Roman"/>
          <w:sz w:val="32"/>
          <w:szCs w:val="32"/>
        </w:rPr>
        <w:t>2</w:t>
      </w:r>
      <w:r w:rsidRPr="00AF0669">
        <w:rPr>
          <w:rFonts w:ascii="方正仿宋_GBK" w:eastAsia="方正仿宋_GBK" w:hAnsi="Times New Roman" w:hint="eastAsia"/>
          <w:b/>
          <w:sz w:val="32"/>
          <w:szCs w:val="32"/>
        </w:rPr>
        <w:t>（</w:t>
      </w:r>
      <w:r>
        <w:rPr>
          <w:rFonts w:ascii="方正仿宋_GBK" w:eastAsia="方正仿宋_GBK" w:hAnsi="Times New Roman" w:hint="eastAsia"/>
          <w:b/>
          <w:sz w:val="32"/>
          <w:szCs w:val="32"/>
        </w:rPr>
        <w:t>多</w:t>
      </w:r>
      <w:r w:rsidRPr="00AF0669">
        <w:rPr>
          <w:rFonts w:ascii="方正仿宋_GBK" w:eastAsia="方正仿宋_GBK" w:hAnsi="Times New Roman" w:hint="eastAsia"/>
          <w:b/>
          <w:sz w:val="32"/>
          <w:szCs w:val="32"/>
        </w:rPr>
        <w:t>选题，有效答题</w:t>
      </w:r>
      <w:r w:rsidRPr="00AF0669">
        <w:rPr>
          <w:rFonts w:ascii="方正仿宋_GBK" w:eastAsia="方正仿宋_GBK" w:hAnsi="Times New Roman"/>
          <w:b/>
          <w:sz w:val="32"/>
          <w:szCs w:val="32"/>
        </w:rPr>
        <w:t>383</w:t>
      </w:r>
      <w:r w:rsidRPr="00AF0669">
        <w:rPr>
          <w:rFonts w:ascii="方正仿宋_GBK" w:eastAsia="方正仿宋_GBK" w:hAnsi="Times New Roman" w:hint="eastAsia"/>
          <w:b/>
          <w:sz w:val="32"/>
          <w:szCs w:val="32"/>
        </w:rPr>
        <w:t>人次）:</w:t>
      </w:r>
      <w:r w:rsidRPr="00AF0669">
        <w:rPr>
          <w:rFonts w:ascii="方正仿宋_GBK" w:eastAsia="方正仿宋_GBK" w:hAnsi="Times New Roman" w:hint="eastAsia"/>
          <w:bdr w:val="nil"/>
        </w:rPr>
        <w:t xml:space="preserve"> </w:t>
      </w:r>
      <w:r w:rsidRPr="00AF0669">
        <w:rPr>
          <w:rFonts w:ascii="方正仿宋_GBK" w:eastAsia="方正仿宋_GBK" w:hAnsi="Times New Roman" w:hint="eastAsia"/>
          <w:sz w:val="32"/>
          <w:szCs w:val="32"/>
        </w:rPr>
        <w:t>您</w:t>
      </w:r>
      <w:r>
        <w:rPr>
          <w:rFonts w:ascii="方正仿宋_GBK" w:eastAsia="方正仿宋_GBK" w:hAnsi="Times New Roman" w:hint="eastAsia"/>
          <w:sz w:val="32"/>
          <w:szCs w:val="32"/>
        </w:rPr>
        <w:t>是通过哪种渠道了解到残疾人保障的相关政策的</w:t>
      </w:r>
      <w:r w:rsidRPr="00AF0669">
        <w:rPr>
          <w:rFonts w:ascii="方正仿宋_GBK" w:eastAsia="方正仿宋_GBK" w:hAnsi="Times New Roman" w:hint="eastAsia"/>
          <w:sz w:val="32"/>
          <w:szCs w:val="32"/>
        </w:rPr>
        <w:t>？</w:t>
      </w:r>
    </w:p>
    <w:tbl>
      <w:tblPr>
        <w:tblStyle w:val="a7"/>
        <w:tblW w:w="8296" w:type="dxa"/>
        <w:tblLook w:val="04A0" w:firstRow="1" w:lastRow="0" w:firstColumn="1" w:lastColumn="0" w:noHBand="0" w:noVBand="1"/>
      </w:tblPr>
      <w:tblGrid>
        <w:gridCol w:w="1567"/>
        <w:gridCol w:w="2256"/>
        <w:gridCol w:w="2226"/>
        <w:gridCol w:w="2247"/>
      </w:tblGrid>
      <w:tr w:rsidR="001E2C26" w:rsidRPr="00AF0669" w14:paraId="0B1C5A18" w14:textId="77777777" w:rsidTr="001E2C26">
        <w:trPr>
          <w:trHeight w:val="527"/>
        </w:trPr>
        <w:tc>
          <w:tcPr>
            <w:tcW w:w="1567" w:type="dxa"/>
            <w:vAlign w:val="center"/>
          </w:tcPr>
          <w:p w14:paraId="53BEE912" w14:textId="77777777" w:rsidR="001E2C26" w:rsidRPr="001E2C26" w:rsidRDefault="001E2C26" w:rsidP="001E2C26">
            <w:pPr>
              <w:pStyle w:val="aa"/>
              <w:widowControl/>
              <w:spacing w:beforeAutospacing="0" w:afterAutospacing="0"/>
              <w:jc w:val="center"/>
              <w:rPr>
                <w:rFonts w:ascii="Times New Roman" w:eastAsia="方正仿宋_GBK" w:hAnsi="Times New Roman"/>
                <w:sz w:val="28"/>
                <w:szCs w:val="32"/>
              </w:rPr>
            </w:pPr>
            <w:r w:rsidRPr="001E2C26">
              <w:rPr>
                <w:rFonts w:ascii="Times New Roman" w:eastAsia="方正仿宋_GBK" w:hAnsi="Times New Roman"/>
                <w:sz w:val="28"/>
                <w:szCs w:val="32"/>
              </w:rPr>
              <w:t>选择项目</w:t>
            </w:r>
          </w:p>
        </w:tc>
        <w:tc>
          <w:tcPr>
            <w:tcW w:w="2256" w:type="dxa"/>
            <w:vAlign w:val="center"/>
          </w:tcPr>
          <w:p w14:paraId="5E00313A" w14:textId="36597AB5" w:rsidR="001E2C26" w:rsidRPr="001E2C26" w:rsidRDefault="001E2C26" w:rsidP="001E2C26">
            <w:pPr>
              <w:pStyle w:val="aa"/>
              <w:widowControl/>
              <w:spacing w:beforeAutospacing="0" w:afterAutospacing="0" w:line="360" w:lineRule="auto"/>
              <w:jc w:val="center"/>
              <w:rPr>
                <w:rFonts w:ascii="Times New Roman" w:eastAsia="方正仿宋_GBK" w:hAnsi="Times New Roman"/>
                <w:sz w:val="28"/>
                <w:szCs w:val="32"/>
              </w:rPr>
            </w:pPr>
            <w:r w:rsidRPr="001E2C26">
              <w:rPr>
                <w:rFonts w:ascii="Times New Roman" w:eastAsia="方正仿宋_GBK" w:hAnsi="Times New Roman" w:hint="eastAsia"/>
                <w:sz w:val="28"/>
                <w:szCs w:val="32"/>
              </w:rPr>
              <w:t>街道社区宣传</w:t>
            </w:r>
          </w:p>
        </w:tc>
        <w:tc>
          <w:tcPr>
            <w:tcW w:w="2226" w:type="dxa"/>
            <w:vAlign w:val="center"/>
          </w:tcPr>
          <w:p w14:paraId="486D682B" w14:textId="27FE4E96" w:rsidR="001E2C26" w:rsidRPr="001E2C26" w:rsidRDefault="001E2C26" w:rsidP="001E2C26">
            <w:pPr>
              <w:pStyle w:val="aa"/>
              <w:widowControl/>
              <w:spacing w:beforeAutospacing="0" w:afterAutospacing="0" w:line="360" w:lineRule="auto"/>
              <w:jc w:val="center"/>
              <w:rPr>
                <w:rFonts w:ascii="Times New Roman" w:eastAsia="方正仿宋_GBK" w:hAnsi="Times New Roman"/>
                <w:sz w:val="28"/>
                <w:szCs w:val="32"/>
              </w:rPr>
            </w:pPr>
            <w:r w:rsidRPr="001E2C26">
              <w:rPr>
                <w:rFonts w:ascii="Times New Roman" w:eastAsia="方正仿宋_GBK" w:hAnsi="Times New Roman" w:hint="eastAsia"/>
                <w:sz w:val="28"/>
                <w:szCs w:val="32"/>
              </w:rPr>
              <w:t>各种媒体</w:t>
            </w:r>
          </w:p>
        </w:tc>
        <w:tc>
          <w:tcPr>
            <w:tcW w:w="2247" w:type="dxa"/>
            <w:vAlign w:val="center"/>
          </w:tcPr>
          <w:p w14:paraId="28421B41" w14:textId="59AB6A09" w:rsidR="001E2C26" w:rsidRPr="001E2C26" w:rsidRDefault="001E2C26" w:rsidP="001E2C26">
            <w:pPr>
              <w:pStyle w:val="aa"/>
              <w:widowControl/>
              <w:spacing w:beforeAutospacing="0" w:afterAutospacing="0" w:line="360" w:lineRule="auto"/>
              <w:jc w:val="center"/>
              <w:rPr>
                <w:rFonts w:ascii="Times New Roman" w:eastAsia="方正仿宋_GBK" w:hAnsi="Times New Roman"/>
                <w:sz w:val="28"/>
                <w:szCs w:val="32"/>
              </w:rPr>
            </w:pPr>
            <w:r w:rsidRPr="001E2C26">
              <w:rPr>
                <w:rFonts w:ascii="Times New Roman" w:eastAsia="方正仿宋_GBK" w:hAnsi="Times New Roman" w:hint="eastAsia"/>
                <w:sz w:val="28"/>
                <w:szCs w:val="32"/>
              </w:rPr>
              <w:t>亲戚朋友，左邻右舍</w:t>
            </w:r>
          </w:p>
        </w:tc>
      </w:tr>
      <w:tr w:rsidR="001E2C26" w:rsidRPr="00AF0669" w14:paraId="6ED2DEFB" w14:textId="77777777" w:rsidTr="001E2C26">
        <w:tc>
          <w:tcPr>
            <w:tcW w:w="1567" w:type="dxa"/>
            <w:vAlign w:val="center"/>
          </w:tcPr>
          <w:p w14:paraId="59B8F726" w14:textId="77777777" w:rsidR="001E2C26" w:rsidRPr="00AF0669" w:rsidRDefault="001E2C26" w:rsidP="001E2C26">
            <w:pPr>
              <w:pStyle w:val="aa"/>
              <w:widowControl/>
              <w:spacing w:beforeAutospacing="0" w:afterAutospacing="0"/>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数量</w:t>
            </w:r>
          </w:p>
        </w:tc>
        <w:tc>
          <w:tcPr>
            <w:tcW w:w="2256" w:type="dxa"/>
            <w:vAlign w:val="center"/>
          </w:tcPr>
          <w:p w14:paraId="27EE61FF" w14:textId="35D24B4E"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352</w:t>
            </w:r>
          </w:p>
        </w:tc>
        <w:tc>
          <w:tcPr>
            <w:tcW w:w="2226" w:type="dxa"/>
            <w:vAlign w:val="center"/>
          </w:tcPr>
          <w:p w14:paraId="7F322A68" w14:textId="7EB895EE"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186</w:t>
            </w:r>
          </w:p>
        </w:tc>
        <w:tc>
          <w:tcPr>
            <w:tcW w:w="2247" w:type="dxa"/>
            <w:vAlign w:val="center"/>
          </w:tcPr>
          <w:p w14:paraId="4291CF84" w14:textId="44B12BAC"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122</w:t>
            </w:r>
          </w:p>
        </w:tc>
      </w:tr>
      <w:tr w:rsidR="001E2C26" w:rsidRPr="00AF0669" w14:paraId="74B6349E" w14:textId="77777777" w:rsidTr="001E2C26">
        <w:tc>
          <w:tcPr>
            <w:tcW w:w="1567" w:type="dxa"/>
            <w:vAlign w:val="center"/>
          </w:tcPr>
          <w:p w14:paraId="2AC12FD5" w14:textId="77777777" w:rsidR="001E2C26" w:rsidRPr="00AF0669" w:rsidRDefault="001E2C26" w:rsidP="001E2C26">
            <w:pPr>
              <w:pStyle w:val="aa"/>
              <w:widowControl/>
              <w:spacing w:beforeAutospacing="0" w:afterAutospacing="0"/>
              <w:jc w:val="center"/>
              <w:rPr>
                <w:rFonts w:ascii="Times New Roman" w:eastAsia="方正仿宋_GBK" w:hAnsi="Times New Roman"/>
                <w:sz w:val="32"/>
                <w:szCs w:val="32"/>
              </w:rPr>
            </w:pPr>
            <w:r w:rsidRPr="00AF0669">
              <w:rPr>
                <w:rFonts w:ascii="Times New Roman" w:eastAsia="方正仿宋_GBK" w:hAnsi="Times New Roman" w:hint="eastAsia"/>
                <w:sz w:val="32"/>
                <w:szCs w:val="32"/>
              </w:rPr>
              <w:t>占比</w:t>
            </w:r>
          </w:p>
        </w:tc>
        <w:tc>
          <w:tcPr>
            <w:tcW w:w="2256" w:type="dxa"/>
            <w:vAlign w:val="center"/>
          </w:tcPr>
          <w:p w14:paraId="5054C08A" w14:textId="7F3D1FDD"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91.91</w:t>
            </w:r>
            <w:r w:rsidRPr="00AF0669">
              <w:rPr>
                <w:rFonts w:ascii="Times New Roman" w:eastAsia="方正仿宋_GBK" w:hAnsi="Times New Roman"/>
                <w:sz w:val="32"/>
                <w:szCs w:val="32"/>
              </w:rPr>
              <w:t>%</w:t>
            </w:r>
          </w:p>
        </w:tc>
        <w:tc>
          <w:tcPr>
            <w:tcW w:w="2226" w:type="dxa"/>
            <w:vAlign w:val="center"/>
          </w:tcPr>
          <w:p w14:paraId="5E6B56E2" w14:textId="1AB16B5B" w:rsidR="001E2C26" w:rsidRPr="00AF0669"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48.56</w:t>
            </w:r>
            <w:r w:rsidRPr="00AF0669">
              <w:rPr>
                <w:rFonts w:ascii="Times New Roman" w:eastAsia="方正仿宋_GBK" w:hAnsi="Times New Roman"/>
                <w:sz w:val="32"/>
                <w:szCs w:val="32"/>
              </w:rPr>
              <w:t>%</w:t>
            </w:r>
          </w:p>
        </w:tc>
        <w:tc>
          <w:tcPr>
            <w:tcW w:w="2247" w:type="dxa"/>
            <w:vAlign w:val="center"/>
          </w:tcPr>
          <w:p w14:paraId="56F0F364" w14:textId="1FA825AE" w:rsidR="001E2C26" w:rsidRDefault="001E2C26" w:rsidP="001E2C26">
            <w:pPr>
              <w:pStyle w:val="aa"/>
              <w:widowControl/>
              <w:spacing w:beforeAutospacing="0" w:afterAutospacing="0" w:line="360" w:lineRule="auto"/>
              <w:jc w:val="center"/>
              <w:rPr>
                <w:rFonts w:ascii="Times New Roman" w:eastAsia="方正仿宋_GBK" w:hAnsi="Times New Roman"/>
                <w:sz w:val="32"/>
                <w:szCs w:val="32"/>
              </w:rPr>
            </w:pPr>
            <w:r>
              <w:rPr>
                <w:rFonts w:ascii="Times New Roman" w:eastAsia="方正仿宋_GBK" w:hAnsi="Times New Roman"/>
                <w:sz w:val="32"/>
                <w:szCs w:val="32"/>
              </w:rPr>
              <w:t>31.85%</w:t>
            </w:r>
          </w:p>
        </w:tc>
      </w:tr>
    </w:tbl>
    <w:p w14:paraId="1EC9789B" w14:textId="455CA1FC" w:rsidR="006A19F7" w:rsidRPr="00874A97" w:rsidRDefault="006D0B08" w:rsidP="006D0B08">
      <w:pPr>
        <w:ind w:firstLineChars="200" w:firstLine="640"/>
        <w:jc w:val="both"/>
        <w:rPr>
          <w:rFonts w:ascii="方正仿宋_GBK" w:eastAsia="方正仿宋_GBK" w:hAnsi="仿宋"/>
          <w:b/>
          <w:sz w:val="32"/>
          <w:szCs w:val="32"/>
        </w:rPr>
      </w:pPr>
      <w:r>
        <w:rPr>
          <w:rFonts w:ascii="方正仿宋_GBK" w:eastAsia="方正仿宋_GBK" w:hAnsi="仿宋" w:hint="eastAsia"/>
          <w:sz w:val="32"/>
          <w:szCs w:val="32"/>
        </w:rPr>
        <w:t>结合资料及受访者意见，残疾人相关政策宣传力度仍有待加强，突出表现在了解渠道有9</w:t>
      </w:r>
      <w:r>
        <w:rPr>
          <w:rFonts w:ascii="方正仿宋_GBK" w:eastAsia="方正仿宋_GBK" w:hAnsi="仿宋"/>
          <w:sz w:val="32"/>
          <w:szCs w:val="32"/>
        </w:rPr>
        <w:t>1.91%选择街道社区宣传，未能利用现在多元化的传播途径，宣传效</w:t>
      </w:r>
      <w:r w:rsidRPr="006D0B08">
        <w:rPr>
          <w:rFonts w:ascii="方正仿宋_GBK" w:eastAsia="方正仿宋_GBK" w:hAnsi="仿宋"/>
          <w:sz w:val="32"/>
          <w:szCs w:val="32"/>
        </w:rPr>
        <w:t>果势必会受到一定影响，这也与部分受访者反映的并不知晓相关政策相符，因此，扣减</w:t>
      </w:r>
      <w:r w:rsidRPr="006D0B08">
        <w:rPr>
          <w:rFonts w:ascii="方正仿宋_GBK" w:eastAsia="方正仿宋_GBK" w:hAnsi="仿宋" w:hint="eastAsia"/>
          <w:sz w:val="32"/>
          <w:szCs w:val="32"/>
        </w:rPr>
        <w:t>1</w:t>
      </w:r>
      <w:r w:rsidRPr="006D0B08">
        <w:rPr>
          <w:rFonts w:ascii="方正仿宋_GBK" w:eastAsia="方正仿宋_GBK" w:hAnsi="仿宋"/>
          <w:sz w:val="32"/>
          <w:szCs w:val="32"/>
        </w:rPr>
        <w:t>0%权重分，</w:t>
      </w:r>
      <w:r w:rsidRPr="00874A97">
        <w:rPr>
          <w:rFonts w:ascii="方正仿宋_GBK" w:eastAsia="方正仿宋_GBK" w:hAnsi="仿宋"/>
          <w:b/>
          <w:sz w:val="32"/>
          <w:szCs w:val="32"/>
        </w:rPr>
        <w:t>指标分值</w:t>
      </w:r>
      <w:r w:rsidRPr="00874A97">
        <w:rPr>
          <w:rFonts w:ascii="方正仿宋_GBK" w:eastAsia="方正仿宋_GBK" w:hAnsi="仿宋" w:hint="eastAsia"/>
          <w:b/>
          <w:sz w:val="32"/>
          <w:szCs w:val="32"/>
        </w:rPr>
        <w:t>5分，</w:t>
      </w:r>
      <w:r w:rsidR="00BF52E6" w:rsidRPr="00874A97">
        <w:rPr>
          <w:rFonts w:ascii="方正仿宋_GBK" w:eastAsia="方正仿宋_GBK" w:hAnsi="仿宋"/>
          <w:b/>
          <w:sz w:val="32"/>
          <w:szCs w:val="32"/>
        </w:rPr>
        <w:t>评价得分</w:t>
      </w:r>
      <w:r w:rsidR="00874A97" w:rsidRPr="00874A97">
        <w:rPr>
          <w:rFonts w:ascii="方正仿宋_GBK" w:eastAsia="方正仿宋_GBK" w:hAnsi="仿宋"/>
          <w:b/>
          <w:sz w:val="32"/>
          <w:szCs w:val="32"/>
        </w:rPr>
        <w:t>4.5</w:t>
      </w:r>
      <w:r w:rsidR="00BF52E6" w:rsidRPr="00874A97">
        <w:rPr>
          <w:rFonts w:ascii="方正仿宋_GBK" w:eastAsia="方正仿宋_GBK" w:hAnsi="仿宋"/>
          <w:b/>
          <w:sz w:val="32"/>
          <w:szCs w:val="32"/>
        </w:rPr>
        <w:t>分，得分率</w:t>
      </w:r>
      <w:r w:rsidR="00874A97" w:rsidRPr="00874A97">
        <w:rPr>
          <w:rFonts w:ascii="方正仿宋_GBK" w:eastAsia="方正仿宋_GBK" w:hAnsi="仿宋"/>
          <w:b/>
          <w:sz w:val="32"/>
          <w:szCs w:val="32"/>
        </w:rPr>
        <w:t>90</w:t>
      </w:r>
      <w:r w:rsidR="00BF52E6" w:rsidRPr="00874A97">
        <w:rPr>
          <w:rFonts w:ascii="方正仿宋_GBK" w:eastAsia="方正仿宋_GBK" w:hAnsi="仿宋"/>
          <w:b/>
          <w:sz w:val="32"/>
          <w:szCs w:val="32"/>
        </w:rPr>
        <w:t>%。</w:t>
      </w:r>
    </w:p>
    <w:p w14:paraId="27EEA8F4" w14:textId="03B3027E" w:rsidR="00397E5B" w:rsidRDefault="00C17BF4" w:rsidP="00397E5B">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（2）</w:t>
      </w:r>
      <w:r w:rsidR="00874A97">
        <w:rPr>
          <w:rFonts w:ascii="方正仿宋_GBK" w:eastAsia="方正仿宋_GBK" w:hAnsi="仿宋" w:hint="eastAsia"/>
          <w:sz w:val="32"/>
          <w:szCs w:val="32"/>
        </w:rPr>
        <w:t>辅助器具验收合格率</w:t>
      </w:r>
    </w:p>
    <w:p w14:paraId="34384EFF" w14:textId="567F71E6" w:rsidR="00C73631" w:rsidRPr="006E1337" w:rsidRDefault="00874A97" w:rsidP="006E1337">
      <w:pPr>
        <w:pStyle w:val="aa"/>
        <w:widowControl/>
        <w:spacing w:beforeAutospacing="0" w:afterAutospacing="0"/>
        <w:ind w:firstLineChars="200" w:firstLine="640"/>
        <w:jc w:val="both"/>
        <w:rPr>
          <w:rFonts w:ascii="方正仿宋_GBK" w:eastAsia="方正仿宋_GBK" w:hAnsi="Times New Roman"/>
          <w:sz w:val="32"/>
          <w:szCs w:val="32"/>
        </w:rPr>
      </w:pPr>
      <w:r>
        <w:rPr>
          <w:rFonts w:ascii="方正仿宋_GBK" w:eastAsia="方正仿宋_GBK" w:hAnsi="Times New Roman" w:hint="eastAsia"/>
          <w:sz w:val="32"/>
          <w:szCs w:val="32"/>
        </w:rPr>
        <w:lastRenderedPageBreak/>
        <w:t>基本所购买的残疾人辅助器具均经过政采云平台</w:t>
      </w:r>
      <w:r w:rsidR="00873874">
        <w:rPr>
          <w:rFonts w:ascii="方正仿宋_GBK" w:eastAsia="方正仿宋_GBK" w:hAnsi="Times New Roman" w:hint="eastAsia"/>
          <w:sz w:val="32"/>
          <w:szCs w:val="32"/>
        </w:rPr>
        <w:t>，有流转日志、合同和验收单，验收单列明采购单位信息、供应商信息、采购物品详情以及验收信息（到货数量、内外包装、配置、货物型号、品牌、安装调试等），有验收单位盖章和验收人签字。但是同时，存在部分物资</w:t>
      </w:r>
      <w:r w:rsidR="006E1337">
        <w:rPr>
          <w:rFonts w:ascii="方正仿宋_GBK" w:eastAsia="方正仿宋_GBK" w:hAnsi="Times New Roman" w:hint="eastAsia"/>
          <w:sz w:val="32"/>
          <w:szCs w:val="32"/>
        </w:rPr>
        <w:t>，如放大镜、</w:t>
      </w:r>
      <w:r w:rsidR="006E1337" w:rsidRPr="006E1337">
        <w:rPr>
          <w:rFonts w:ascii="方正仿宋_GBK" w:eastAsia="方正仿宋_GBK" w:hAnsi="Times New Roman" w:hint="eastAsia"/>
          <w:sz w:val="32"/>
          <w:szCs w:val="32"/>
        </w:rPr>
        <w:t>部分助听器，</w:t>
      </w:r>
      <w:r w:rsidR="00873874" w:rsidRPr="006E1337">
        <w:rPr>
          <w:rFonts w:ascii="方正仿宋_GBK" w:eastAsia="方正仿宋_GBK" w:hAnsi="Times New Roman" w:hint="eastAsia"/>
          <w:sz w:val="32"/>
          <w:szCs w:val="32"/>
        </w:rPr>
        <w:t>受工作任务紧</w:t>
      </w:r>
      <w:r w:rsidR="006E1337" w:rsidRPr="006E1337">
        <w:rPr>
          <w:rFonts w:ascii="方正仿宋_GBK" w:eastAsia="方正仿宋_GBK" w:hAnsi="Times New Roman" w:hint="eastAsia"/>
          <w:sz w:val="32"/>
          <w:szCs w:val="32"/>
        </w:rPr>
        <w:t>的影响，直接自行采购，未有相关验收资料的情况。因此，酌情扣减5</w:t>
      </w:r>
      <w:r w:rsidR="006E1337" w:rsidRPr="006E1337">
        <w:rPr>
          <w:rFonts w:ascii="方正仿宋_GBK" w:eastAsia="方正仿宋_GBK" w:hAnsi="Times New Roman"/>
          <w:sz w:val="32"/>
          <w:szCs w:val="32"/>
        </w:rPr>
        <w:t>%的权重分，</w:t>
      </w:r>
      <w:r w:rsidR="00C73631" w:rsidRPr="006E1337">
        <w:rPr>
          <w:rFonts w:ascii="Times New Roman" w:eastAsia="方正仿宋_GBK" w:hAnsi="Times New Roman" w:hint="eastAsia"/>
          <w:b/>
          <w:sz w:val="32"/>
          <w:szCs w:val="32"/>
        </w:rPr>
        <w:t>指标分值</w:t>
      </w:r>
      <w:r w:rsidR="006E1337" w:rsidRPr="006E1337">
        <w:rPr>
          <w:rFonts w:ascii="Times New Roman" w:eastAsia="方正仿宋_GBK" w:hAnsi="Times New Roman"/>
          <w:b/>
          <w:sz w:val="32"/>
          <w:szCs w:val="32"/>
        </w:rPr>
        <w:t>6</w:t>
      </w:r>
      <w:r w:rsidR="00C73631" w:rsidRPr="006E1337">
        <w:rPr>
          <w:rFonts w:ascii="Times New Roman" w:eastAsia="方正仿宋_GBK" w:hAnsi="Times New Roman" w:hint="eastAsia"/>
          <w:b/>
          <w:sz w:val="32"/>
          <w:szCs w:val="32"/>
        </w:rPr>
        <w:t>分，评价得分</w:t>
      </w:r>
      <w:r w:rsidR="006E1337" w:rsidRPr="006E1337">
        <w:rPr>
          <w:rFonts w:ascii="Times New Roman" w:eastAsia="方正仿宋_GBK" w:hAnsi="Times New Roman"/>
          <w:b/>
          <w:sz w:val="32"/>
          <w:szCs w:val="32"/>
        </w:rPr>
        <w:t>5.7</w:t>
      </w:r>
      <w:r w:rsidR="00C73631" w:rsidRPr="006E1337">
        <w:rPr>
          <w:rFonts w:ascii="Times New Roman" w:eastAsia="方正仿宋_GBK" w:hAnsi="Times New Roman" w:hint="eastAsia"/>
          <w:b/>
          <w:sz w:val="32"/>
          <w:szCs w:val="32"/>
        </w:rPr>
        <w:t>分，得分率</w:t>
      </w:r>
      <w:r w:rsidR="006E1337" w:rsidRPr="006E1337">
        <w:rPr>
          <w:rFonts w:ascii="Times New Roman" w:eastAsia="方正仿宋_GBK" w:hAnsi="Times New Roman"/>
          <w:b/>
          <w:sz w:val="32"/>
          <w:szCs w:val="32"/>
        </w:rPr>
        <w:t>95</w:t>
      </w:r>
      <w:r w:rsidR="00C73631" w:rsidRPr="006E1337">
        <w:rPr>
          <w:rFonts w:ascii="Times New Roman" w:eastAsia="方正仿宋_GBK" w:hAnsi="Times New Roman"/>
          <w:b/>
          <w:sz w:val="32"/>
          <w:szCs w:val="32"/>
        </w:rPr>
        <w:t>%</w:t>
      </w:r>
      <w:r w:rsidR="00C73631" w:rsidRPr="006E1337">
        <w:rPr>
          <w:rFonts w:ascii="Times New Roman" w:eastAsia="方正仿宋_GBK" w:hAnsi="Times New Roman"/>
          <w:b/>
          <w:sz w:val="32"/>
          <w:szCs w:val="32"/>
        </w:rPr>
        <w:t>。</w:t>
      </w:r>
    </w:p>
    <w:p w14:paraId="177F53DF" w14:textId="3AE21C01" w:rsidR="00C17BF4" w:rsidRDefault="00C17BF4" w:rsidP="00120C92">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（3）</w:t>
      </w:r>
      <w:r w:rsidR="006E1337">
        <w:rPr>
          <w:rFonts w:ascii="方正仿宋_GBK" w:eastAsia="方正仿宋_GBK" w:hAnsi="仿宋" w:hint="eastAsia"/>
          <w:sz w:val="32"/>
          <w:szCs w:val="32"/>
        </w:rPr>
        <w:t>补贴发放准确率</w:t>
      </w:r>
    </w:p>
    <w:p w14:paraId="0F5922C4" w14:textId="32769E4C" w:rsidR="006E1337" w:rsidRDefault="006E1337" w:rsidP="00090668">
      <w:pPr>
        <w:pStyle w:val="aa"/>
        <w:widowControl/>
        <w:spacing w:beforeAutospacing="0" w:afterAutospacing="0"/>
        <w:ind w:firstLineChars="200" w:firstLine="640"/>
        <w:jc w:val="both"/>
        <w:rPr>
          <w:rFonts w:ascii="方正仿宋_GBK" w:eastAsia="方正仿宋_GBK" w:hAnsi="Times New Roman"/>
          <w:sz w:val="32"/>
          <w:szCs w:val="32"/>
        </w:rPr>
      </w:pPr>
      <w:r>
        <w:rPr>
          <w:rFonts w:ascii="方正仿宋_GBK" w:eastAsia="方正仿宋_GBK" w:hAnsi="Times New Roman"/>
          <w:sz w:val="32"/>
          <w:szCs w:val="32"/>
        </w:rPr>
        <w:t>补贴发放，主要是由符合条件的个人填报申请表后，</w:t>
      </w:r>
      <w:r w:rsidRPr="006E1337">
        <w:rPr>
          <w:rFonts w:ascii="方正仿宋_GBK" w:eastAsia="方正仿宋_GBK" w:hAnsi="Times New Roman" w:hint="eastAsia"/>
          <w:sz w:val="32"/>
          <w:szCs w:val="32"/>
        </w:rPr>
        <w:t>经社区（村），管委会、乡镇（街道）审核评估，区县残联审批同意，再下拨相关物资或是补贴至管委会，再由管委会进行发放。</w:t>
      </w:r>
      <w:r w:rsidR="00836E7C" w:rsidRPr="00836E7C">
        <w:rPr>
          <w:rFonts w:ascii="方正仿宋_GBK" w:eastAsia="方正仿宋_GBK" w:hAnsi="Times New Roman" w:hint="eastAsia"/>
          <w:sz w:val="32"/>
          <w:szCs w:val="32"/>
        </w:rPr>
        <w:t>经与水区残联确认，纸质版申请审批表审核时，残联会确认申请及前期审批信息，且会留档纸质版资料。</w:t>
      </w:r>
      <w:r w:rsidR="00836E7C">
        <w:rPr>
          <w:rFonts w:ascii="方正仿宋_GBK" w:eastAsia="方正仿宋_GBK" w:hAnsi="Times New Roman" w:hint="eastAsia"/>
          <w:sz w:val="32"/>
          <w:szCs w:val="32"/>
        </w:rPr>
        <w:t>同时，结合调查问卷第4、5、6题的受访者回答，来综合分析补贴发放情况。</w:t>
      </w:r>
    </w:p>
    <w:p w14:paraId="25F8EB54" w14:textId="12CC7930" w:rsidR="00836E7C" w:rsidRPr="00836E7C"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问卷题</w:t>
      </w:r>
      <w:r>
        <w:rPr>
          <w:rFonts w:ascii="方正仿宋_GBK" w:eastAsia="方正仿宋_GBK" w:hAnsi="仿宋"/>
          <w:sz w:val="32"/>
          <w:szCs w:val="32"/>
        </w:rPr>
        <w:t>4</w:t>
      </w:r>
      <w:r w:rsidRPr="00836E7C">
        <w:rPr>
          <w:rFonts w:ascii="方正仿宋_GBK" w:eastAsia="方正仿宋_GBK" w:hAnsi="仿宋" w:hint="eastAsia"/>
          <w:b/>
          <w:sz w:val="32"/>
          <w:szCs w:val="32"/>
        </w:rPr>
        <w:t>（单选题，有效答题</w:t>
      </w:r>
      <w:r>
        <w:rPr>
          <w:rFonts w:ascii="方正仿宋_GBK" w:eastAsia="方正仿宋_GBK" w:hAnsi="仿宋"/>
          <w:b/>
          <w:sz w:val="32"/>
          <w:szCs w:val="32"/>
        </w:rPr>
        <w:t>383</w:t>
      </w:r>
      <w:r w:rsidRPr="00836E7C">
        <w:rPr>
          <w:rFonts w:ascii="方正仿宋_GBK" w:eastAsia="方正仿宋_GBK" w:hAnsi="仿宋" w:hint="eastAsia"/>
          <w:b/>
          <w:sz w:val="32"/>
          <w:szCs w:val="32"/>
        </w:rPr>
        <w:t>人次）</w:t>
      </w:r>
      <w:r w:rsidRPr="00836E7C">
        <w:rPr>
          <w:rFonts w:ascii="方正仿宋_GBK" w:eastAsia="方正仿宋_GBK" w:hAnsi="仿宋" w:hint="eastAsia"/>
          <w:sz w:val="32"/>
          <w:szCs w:val="32"/>
        </w:rPr>
        <w:t>:</w:t>
      </w:r>
      <w:r>
        <w:rPr>
          <w:rFonts w:ascii="方正仿宋_GBK" w:eastAsia="方正仿宋_GBK" w:hAnsi="仿宋" w:hint="eastAsia"/>
          <w:sz w:val="32"/>
          <w:szCs w:val="32"/>
        </w:rPr>
        <w:t>您觉得残疾人康复医疗补助的力度如何，是否满意</w:t>
      </w:r>
      <w:r w:rsidRPr="00836E7C">
        <w:rPr>
          <w:rFonts w:ascii="方正仿宋_GBK" w:eastAsia="方正仿宋_GBK" w:hAnsi="仿宋" w:hint="eastAsia"/>
          <w:sz w:val="32"/>
          <w:szCs w:val="32"/>
        </w:rPr>
        <w:t>？对问卷答案赋予相应的权重后，进行量化分析，具体如下：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836E7C" w:rsidRPr="00836E7C" w14:paraId="086058CA" w14:textId="77777777" w:rsidTr="00836E7C">
        <w:trPr>
          <w:trHeight w:val="527"/>
        </w:trPr>
        <w:tc>
          <w:tcPr>
            <w:tcW w:w="1722" w:type="dxa"/>
            <w:vAlign w:val="center"/>
          </w:tcPr>
          <w:p w14:paraId="5968ABB0"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sz w:val="32"/>
                <w:szCs w:val="32"/>
              </w:rPr>
              <w:t>选择项目</w:t>
            </w:r>
          </w:p>
        </w:tc>
        <w:tc>
          <w:tcPr>
            <w:tcW w:w="1817" w:type="dxa"/>
            <w:vAlign w:val="center"/>
          </w:tcPr>
          <w:p w14:paraId="1F8F654B" w14:textId="28890443"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力度大，</w:t>
            </w:r>
            <w:r w:rsidRPr="00836E7C">
              <w:rPr>
                <w:rFonts w:ascii="Times New Roman" w:eastAsia="方正仿宋_GBK" w:hAnsi="Times New Roman" w:hint="eastAsia"/>
                <w:szCs w:val="32"/>
              </w:rPr>
              <w:t>满意</w:t>
            </w:r>
          </w:p>
        </w:tc>
        <w:tc>
          <w:tcPr>
            <w:tcW w:w="1282" w:type="dxa"/>
            <w:vAlign w:val="center"/>
          </w:tcPr>
          <w:p w14:paraId="5B2DA65E" w14:textId="3BE39DFA"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力度一般，基本</w:t>
            </w:r>
            <w:r w:rsidRPr="00836E7C">
              <w:rPr>
                <w:rFonts w:ascii="Times New Roman" w:eastAsia="方正仿宋_GBK" w:hAnsi="Times New Roman" w:hint="eastAsia"/>
                <w:szCs w:val="32"/>
              </w:rPr>
              <w:t>满意</w:t>
            </w:r>
          </w:p>
        </w:tc>
        <w:tc>
          <w:tcPr>
            <w:tcW w:w="1743" w:type="dxa"/>
            <w:vAlign w:val="center"/>
          </w:tcPr>
          <w:p w14:paraId="01543FDD" w14:textId="3F4B13F8"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力度不够，不满意</w:t>
            </w:r>
          </w:p>
        </w:tc>
        <w:tc>
          <w:tcPr>
            <w:tcW w:w="1732" w:type="dxa"/>
            <w:vAlign w:val="center"/>
          </w:tcPr>
          <w:p w14:paraId="1822C15A" w14:textId="43B3FF21" w:rsidR="00836E7C" w:rsidRPr="00836E7C" w:rsidRDefault="00836E7C" w:rsidP="00836E7C">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不</w:t>
            </w:r>
            <w:r>
              <w:rPr>
                <w:rFonts w:ascii="Times New Roman" w:eastAsia="方正仿宋_GBK" w:hAnsi="Times New Roman" w:hint="eastAsia"/>
                <w:szCs w:val="32"/>
              </w:rPr>
              <w:t>知道</w:t>
            </w:r>
          </w:p>
        </w:tc>
      </w:tr>
      <w:tr w:rsidR="00836E7C" w:rsidRPr="00836E7C" w14:paraId="1451EFBA" w14:textId="77777777" w:rsidTr="00836E7C">
        <w:tc>
          <w:tcPr>
            <w:tcW w:w="1722" w:type="dxa"/>
            <w:vAlign w:val="center"/>
          </w:tcPr>
          <w:p w14:paraId="733AFA1C"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数量</w:t>
            </w:r>
          </w:p>
        </w:tc>
        <w:tc>
          <w:tcPr>
            <w:tcW w:w="1817" w:type="dxa"/>
            <w:vAlign w:val="center"/>
          </w:tcPr>
          <w:p w14:paraId="3899F99F" w14:textId="5F31D785"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225</w:t>
            </w:r>
          </w:p>
        </w:tc>
        <w:tc>
          <w:tcPr>
            <w:tcW w:w="1282" w:type="dxa"/>
            <w:vAlign w:val="center"/>
          </w:tcPr>
          <w:p w14:paraId="060A2B25" w14:textId="4BC50DA2"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119</w:t>
            </w:r>
          </w:p>
        </w:tc>
        <w:tc>
          <w:tcPr>
            <w:tcW w:w="1743" w:type="dxa"/>
            <w:vAlign w:val="center"/>
          </w:tcPr>
          <w:p w14:paraId="4F25F0E0" w14:textId="6D45C25D"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24</w:t>
            </w:r>
          </w:p>
        </w:tc>
        <w:tc>
          <w:tcPr>
            <w:tcW w:w="1732" w:type="dxa"/>
            <w:vAlign w:val="center"/>
          </w:tcPr>
          <w:p w14:paraId="7D969152" w14:textId="5F4E8FA1"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15</w:t>
            </w:r>
          </w:p>
        </w:tc>
      </w:tr>
      <w:tr w:rsidR="00836E7C" w:rsidRPr="00836E7C" w14:paraId="68683DE1" w14:textId="77777777" w:rsidTr="00836E7C">
        <w:tc>
          <w:tcPr>
            <w:tcW w:w="1722" w:type="dxa"/>
            <w:vAlign w:val="center"/>
          </w:tcPr>
          <w:p w14:paraId="26666CA4"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占比</w:t>
            </w:r>
          </w:p>
        </w:tc>
        <w:tc>
          <w:tcPr>
            <w:tcW w:w="1817" w:type="dxa"/>
            <w:vAlign w:val="center"/>
          </w:tcPr>
          <w:p w14:paraId="4262A0A7" w14:textId="464C94B6"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58.75</w:t>
            </w:r>
            <w:r w:rsidRPr="00836E7C">
              <w:rPr>
                <w:rFonts w:ascii="Times New Roman" w:eastAsia="方正仿宋_GBK" w:hAnsi="Times New Roman"/>
                <w:sz w:val="32"/>
                <w:szCs w:val="32"/>
              </w:rPr>
              <w:t>%</w:t>
            </w:r>
          </w:p>
        </w:tc>
        <w:tc>
          <w:tcPr>
            <w:tcW w:w="1282" w:type="dxa"/>
            <w:vAlign w:val="center"/>
          </w:tcPr>
          <w:p w14:paraId="5CB9EEAC" w14:textId="265492EB"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31.07</w:t>
            </w:r>
            <w:r w:rsidRPr="00836E7C">
              <w:rPr>
                <w:rFonts w:ascii="Times New Roman" w:eastAsia="方正仿宋_GBK" w:hAnsi="Times New Roman"/>
                <w:sz w:val="32"/>
                <w:szCs w:val="32"/>
              </w:rPr>
              <w:t>%</w:t>
            </w:r>
          </w:p>
        </w:tc>
        <w:tc>
          <w:tcPr>
            <w:tcW w:w="1743" w:type="dxa"/>
            <w:vAlign w:val="center"/>
          </w:tcPr>
          <w:p w14:paraId="64062BAD" w14:textId="63308E00"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6.27</w:t>
            </w:r>
            <w:r w:rsidRPr="00836E7C">
              <w:rPr>
                <w:rFonts w:ascii="Times New Roman" w:eastAsia="方正仿宋_GBK" w:hAnsi="Times New Roman"/>
                <w:sz w:val="32"/>
                <w:szCs w:val="32"/>
              </w:rPr>
              <w:t>%</w:t>
            </w:r>
          </w:p>
        </w:tc>
        <w:tc>
          <w:tcPr>
            <w:tcW w:w="1732" w:type="dxa"/>
            <w:vAlign w:val="center"/>
          </w:tcPr>
          <w:p w14:paraId="5BC67AF7" w14:textId="12BFBCAC"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3.92</w:t>
            </w:r>
            <w:r w:rsidRPr="00836E7C">
              <w:rPr>
                <w:rFonts w:ascii="Times New Roman" w:eastAsia="方正仿宋_GBK" w:hAnsi="Times New Roman"/>
                <w:sz w:val="32"/>
                <w:szCs w:val="32"/>
              </w:rPr>
              <w:t>%</w:t>
            </w:r>
          </w:p>
        </w:tc>
      </w:tr>
    </w:tbl>
    <w:p w14:paraId="021ACD04" w14:textId="396EBE1B" w:rsidR="00836E7C" w:rsidRPr="00625DBD"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lastRenderedPageBreak/>
        <w:t>注：满意度 =</w:t>
      </w:r>
      <w:r>
        <w:rPr>
          <w:rFonts w:ascii="方正仿宋_GBK" w:eastAsia="方正仿宋_GBK" w:hAnsi="仿宋" w:hint="eastAsia"/>
          <w:sz w:val="32"/>
          <w:szCs w:val="32"/>
        </w:rPr>
        <w:t>力度大，满意</w:t>
      </w:r>
      <w:r w:rsidRPr="00836E7C">
        <w:rPr>
          <w:rFonts w:ascii="方正仿宋_GBK" w:eastAsia="方正仿宋_GBK" w:hAnsi="仿宋" w:hint="eastAsia"/>
          <w:sz w:val="32"/>
          <w:szCs w:val="32"/>
        </w:rPr>
        <w:t>100%*</w:t>
      </w:r>
      <w:r>
        <w:rPr>
          <w:rFonts w:ascii="方正仿宋_GBK" w:eastAsia="方正仿宋_GBK" w:hAnsi="仿宋"/>
          <w:sz w:val="32"/>
          <w:szCs w:val="32"/>
        </w:rPr>
        <w:t>58.75</w:t>
      </w:r>
      <w:r w:rsidRPr="00836E7C">
        <w:rPr>
          <w:rFonts w:ascii="方正仿宋_GBK" w:eastAsia="方正仿宋_GBK" w:hAnsi="仿宋" w:hint="eastAsia"/>
          <w:sz w:val="32"/>
          <w:szCs w:val="32"/>
        </w:rPr>
        <w:t>%+</w:t>
      </w:r>
      <w:r>
        <w:rPr>
          <w:rFonts w:ascii="方正仿宋_GBK" w:eastAsia="方正仿宋_GBK" w:hAnsi="仿宋" w:hint="eastAsia"/>
          <w:sz w:val="32"/>
          <w:szCs w:val="32"/>
        </w:rPr>
        <w:t>力度一般，基本</w:t>
      </w:r>
      <w:r w:rsidRPr="00836E7C">
        <w:rPr>
          <w:rFonts w:ascii="方正仿宋_GBK" w:eastAsia="方正仿宋_GBK" w:hAnsi="仿宋" w:hint="eastAsia"/>
          <w:sz w:val="32"/>
          <w:szCs w:val="32"/>
        </w:rPr>
        <w:t>满意80%*</w:t>
      </w:r>
      <w:r>
        <w:rPr>
          <w:rFonts w:ascii="方正仿宋_GBK" w:eastAsia="方正仿宋_GBK" w:hAnsi="仿宋"/>
          <w:sz w:val="32"/>
          <w:szCs w:val="32"/>
        </w:rPr>
        <w:t>31.07</w:t>
      </w:r>
      <w:r w:rsidRPr="00836E7C">
        <w:rPr>
          <w:rFonts w:ascii="方正仿宋_GBK" w:eastAsia="方正仿宋_GBK" w:hAnsi="仿宋" w:hint="eastAsia"/>
          <w:sz w:val="32"/>
          <w:szCs w:val="32"/>
        </w:rPr>
        <w:t>%</w:t>
      </w:r>
      <w:r>
        <w:rPr>
          <w:rFonts w:ascii="方正仿宋_GBK" w:eastAsia="方正仿宋_GBK" w:hAnsi="仿宋"/>
          <w:sz w:val="32"/>
          <w:szCs w:val="32"/>
        </w:rPr>
        <w:t>=83.606%</w:t>
      </w:r>
    </w:p>
    <w:p w14:paraId="5549AE28" w14:textId="3F7212D7" w:rsidR="00836E7C" w:rsidRPr="00836E7C"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问卷题</w:t>
      </w:r>
      <w:r>
        <w:rPr>
          <w:rFonts w:ascii="方正仿宋_GBK" w:eastAsia="方正仿宋_GBK" w:hAnsi="仿宋"/>
          <w:sz w:val="32"/>
          <w:szCs w:val="32"/>
        </w:rPr>
        <w:t>5</w:t>
      </w:r>
      <w:r w:rsidRPr="00836E7C">
        <w:rPr>
          <w:rFonts w:ascii="方正仿宋_GBK" w:eastAsia="方正仿宋_GBK" w:hAnsi="仿宋" w:hint="eastAsia"/>
          <w:b/>
          <w:sz w:val="32"/>
          <w:szCs w:val="32"/>
        </w:rPr>
        <w:t>（单选题，有效答题</w:t>
      </w:r>
      <w:r>
        <w:rPr>
          <w:rFonts w:ascii="方正仿宋_GBK" w:eastAsia="方正仿宋_GBK" w:hAnsi="仿宋"/>
          <w:b/>
          <w:sz w:val="32"/>
          <w:szCs w:val="32"/>
        </w:rPr>
        <w:t>383</w:t>
      </w:r>
      <w:r w:rsidRPr="00836E7C">
        <w:rPr>
          <w:rFonts w:ascii="方正仿宋_GBK" w:eastAsia="方正仿宋_GBK" w:hAnsi="仿宋" w:hint="eastAsia"/>
          <w:b/>
          <w:sz w:val="32"/>
          <w:szCs w:val="32"/>
        </w:rPr>
        <w:t>人次）</w:t>
      </w:r>
      <w:r w:rsidRPr="00836E7C">
        <w:rPr>
          <w:rFonts w:ascii="方正仿宋_GBK" w:eastAsia="方正仿宋_GBK" w:hAnsi="仿宋" w:hint="eastAsia"/>
          <w:sz w:val="32"/>
          <w:szCs w:val="32"/>
        </w:rPr>
        <w:t>:</w:t>
      </w:r>
      <w:r>
        <w:rPr>
          <w:rFonts w:ascii="方正仿宋_GBK" w:eastAsia="方正仿宋_GBK" w:hAnsi="仿宋" w:hint="eastAsia"/>
          <w:sz w:val="32"/>
          <w:szCs w:val="32"/>
        </w:rPr>
        <w:t>您对残疾人及困难残疾人家庭子女接受教育的费用补助，是否满意</w:t>
      </w:r>
      <w:r w:rsidRPr="00836E7C">
        <w:rPr>
          <w:rFonts w:ascii="方正仿宋_GBK" w:eastAsia="方正仿宋_GBK" w:hAnsi="仿宋" w:hint="eastAsia"/>
          <w:sz w:val="32"/>
          <w:szCs w:val="32"/>
        </w:rPr>
        <w:t>？对问卷答案赋予相应的权重后，进行量化分析，具体如下：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836E7C" w:rsidRPr="00836E7C" w14:paraId="02B926FB" w14:textId="77777777" w:rsidTr="00836E7C">
        <w:trPr>
          <w:trHeight w:val="527"/>
        </w:trPr>
        <w:tc>
          <w:tcPr>
            <w:tcW w:w="1722" w:type="dxa"/>
            <w:vAlign w:val="center"/>
          </w:tcPr>
          <w:p w14:paraId="06AB2AFF"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sz w:val="32"/>
                <w:szCs w:val="32"/>
              </w:rPr>
              <w:t>选择项目</w:t>
            </w:r>
          </w:p>
        </w:tc>
        <w:tc>
          <w:tcPr>
            <w:tcW w:w="1817" w:type="dxa"/>
            <w:vAlign w:val="center"/>
          </w:tcPr>
          <w:p w14:paraId="6F9D32C7" w14:textId="1649A636" w:rsidR="00836E7C" w:rsidRPr="00836E7C" w:rsidRDefault="00836E7C" w:rsidP="00836E7C">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满意</w:t>
            </w:r>
          </w:p>
        </w:tc>
        <w:tc>
          <w:tcPr>
            <w:tcW w:w="1282" w:type="dxa"/>
            <w:vAlign w:val="center"/>
          </w:tcPr>
          <w:p w14:paraId="7CB1FAB2" w14:textId="227A32DF"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基本</w:t>
            </w:r>
            <w:r w:rsidRPr="00836E7C">
              <w:rPr>
                <w:rFonts w:ascii="Times New Roman" w:eastAsia="方正仿宋_GBK" w:hAnsi="Times New Roman" w:hint="eastAsia"/>
                <w:szCs w:val="32"/>
              </w:rPr>
              <w:t>满意</w:t>
            </w:r>
          </w:p>
        </w:tc>
        <w:tc>
          <w:tcPr>
            <w:tcW w:w="1743" w:type="dxa"/>
            <w:vAlign w:val="center"/>
          </w:tcPr>
          <w:p w14:paraId="52EB68FD" w14:textId="44FE52E7"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不满意</w:t>
            </w:r>
          </w:p>
        </w:tc>
        <w:tc>
          <w:tcPr>
            <w:tcW w:w="1732" w:type="dxa"/>
            <w:vAlign w:val="center"/>
          </w:tcPr>
          <w:p w14:paraId="2C278229" w14:textId="77777777" w:rsidR="00836E7C" w:rsidRPr="00836E7C" w:rsidRDefault="00836E7C" w:rsidP="00836E7C">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不</w:t>
            </w:r>
            <w:r>
              <w:rPr>
                <w:rFonts w:ascii="Times New Roman" w:eastAsia="方正仿宋_GBK" w:hAnsi="Times New Roman" w:hint="eastAsia"/>
                <w:szCs w:val="32"/>
              </w:rPr>
              <w:t>知道</w:t>
            </w:r>
          </w:p>
        </w:tc>
      </w:tr>
      <w:tr w:rsidR="00836E7C" w:rsidRPr="00836E7C" w14:paraId="39FC9C40" w14:textId="77777777" w:rsidTr="00836E7C">
        <w:tc>
          <w:tcPr>
            <w:tcW w:w="1722" w:type="dxa"/>
            <w:vAlign w:val="center"/>
          </w:tcPr>
          <w:p w14:paraId="1419149F"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数量</w:t>
            </w:r>
          </w:p>
        </w:tc>
        <w:tc>
          <w:tcPr>
            <w:tcW w:w="1817" w:type="dxa"/>
            <w:vAlign w:val="center"/>
          </w:tcPr>
          <w:p w14:paraId="2138DC67" w14:textId="628CB80A"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247</w:t>
            </w:r>
          </w:p>
        </w:tc>
        <w:tc>
          <w:tcPr>
            <w:tcW w:w="1282" w:type="dxa"/>
            <w:vAlign w:val="center"/>
          </w:tcPr>
          <w:p w14:paraId="1D6C0E39" w14:textId="6C7D76AD"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94</w:t>
            </w:r>
          </w:p>
        </w:tc>
        <w:tc>
          <w:tcPr>
            <w:tcW w:w="1743" w:type="dxa"/>
            <w:vAlign w:val="center"/>
          </w:tcPr>
          <w:p w14:paraId="556A5A07" w14:textId="4C5F44AA"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10</w:t>
            </w:r>
          </w:p>
        </w:tc>
        <w:tc>
          <w:tcPr>
            <w:tcW w:w="1732" w:type="dxa"/>
            <w:vAlign w:val="center"/>
          </w:tcPr>
          <w:p w14:paraId="6C0C96A8" w14:textId="7D38A29A"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32</w:t>
            </w:r>
          </w:p>
        </w:tc>
      </w:tr>
      <w:tr w:rsidR="00836E7C" w:rsidRPr="00836E7C" w14:paraId="06FCA520" w14:textId="77777777" w:rsidTr="00836E7C">
        <w:tc>
          <w:tcPr>
            <w:tcW w:w="1722" w:type="dxa"/>
            <w:vAlign w:val="center"/>
          </w:tcPr>
          <w:p w14:paraId="2B030869"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占比</w:t>
            </w:r>
          </w:p>
        </w:tc>
        <w:tc>
          <w:tcPr>
            <w:tcW w:w="1817" w:type="dxa"/>
            <w:vAlign w:val="center"/>
          </w:tcPr>
          <w:p w14:paraId="2E6670B9" w14:textId="35D70F6C"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64.49</w:t>
            </w:r>
            <w:r w:rsidRPr="00836E7C">
              <w:rPr>
                <w:rFonts w:ascii="Times New Roman" w:eastAsia="方正仿宋_GBK" w:hAnsi="Times New Roman"/>
                <w:sz w:val="32"/>
                <w:szCs w:val="32"/>
              </w:rPr>
              <w:t>%</w:t>
            </w:r>
          </w:p>
        </w:tc>
        <w:tc>
          <w:tcPr>
            <w:tcW w:w="1282" w:type="dxa"/>
            <w:vAlign w:val="center"/>
          </w:tcPr>
          <w:p w14:paraId="2AFF351C" w14:textId="50D2484F"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25.54</w:t>
            </w:r>
            <w:r w:rsidRPr="00836E7C">
              <w:rPr>
                <w:rFonts w:ascii="Times New Roman" w:eastAsia="方正仿宋_GBK" w:hAnsi="Times New Roman"/>
                <w:sz w:val="32"/>
                <w:szCs w:val="32"/>
              </w:rPr>
              <w:t>%</w:t>
            </w:r>
          </w:p>
        </w:tc>
        <w:tc>
          <w:tcPr>
            <w:tcW w:w="1743" w:type="dxa"/>
            <w:vAlign w:val="center"/>
          </w:tcPr>
          <w:p w14:paraId="1BA54D17" w14:textId="5F637800"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2.61</w:t>
            </w:r>
            <w:r w:rsidRPr="00836E7C">
              <w:rPr>
                <w:rFonts w:ascii="Times New Roman" w:eastAsia="方正仿宋_GBK" w:hAnsi="Times New Roman"/>
                <w:sz w:val="32"/>
                <w:szCs w:val="32"/>
              </w:rPr>
              <w:t>%</w:t>
            </w:r>
          </w:p>
        </w:tc>
        <w:tc>
          <w:tcPr>
            <w:tcW w:w="1732" w:type="dxa"/>
            <w:vAlign w:val="center"/>
          </w:tcPr>
          <w:p w14:paraId="2F8B1DA2" w14:textId="14F66D5E"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8.36</w:t>
            </w:r>
            <w:r w:rsidRPr="00836E7C">
              <w:rPr>
                <w:rFonts w:ascii="Times New Roman" w:eastAsia="方正仿宋_GBK" w:hAnsi="Times New Roman"/>
                <w:sz w:val="32"/>
                <w:szCs w:val="32"/>
              </w:rPr>
              <w:t>%</w:t>
            </w:r>
          </w:p>
        </w:tc>
      </w:tr>
    </w:tbl>
    <w:p w14:paraId="255764DD" w14:textId="0C423DC9" w:rsidR="00836E7C" w:rsidRPr="00625DBD"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注：满意度 =</w:t>
      </w:r>
      <w:r>
        <w:rPr>
          <w:rFonts w:ascii="方正仿宋_GBK" w:eastAsia="方正仿宋_GBK" w:hAnsi="仿宋" w:hint="eastAsia"/>
          <w:sz w:val="32"/>
          <w:szCs w:val="32"/>
        </w:rPr>
        <w:t>满意</w:t>
      </w:r>
      <w:r w:rsidRPr="00836E7C">
        <w:rPr>
          <w:rFonts w:ascii="方正仿宋_GBK" w:eastAsia="方正仿宋_GBK" w:hAnsi="仿宋" w:hint="eastAsia"/>
          <w:sz w:val="32"/>
          <w:szCs w:val="32"/>
        </w:rPr>
        <w:t>100%*</w:t>
      </w:r>
      <w:r>
        <w:rPr>
          <w:rFonts w:ascii="方正仿宋_GBK" w:eastAsia="方正仿宋_GBK" w:hAnsi="仿宋"/>
          <w:sz w:val="32"/>
          <w:szCs w:val="32"/>
        </w:rPr>
        <w:t>64.49</w:t>
      </w:r>
      <w:r w:rsidRPr="00836E7C">
        <w:rPr>
          <w:rFonts w:ascii="方正仿宋_GBK" w:eastAsia="方正仿宋_GBK" w:hAnsi="仿宋" w:hint="eastAsia"/>
          <w:sz w:val="32"/>
          <w:szCs w:val="32"/>
        </w:rPr>
        <w:t>%+</w:t>
      </w:r>
      <w:r>
        <w:rPr>
          <w:rFonts w:ascii="方正仿宋_GBK" w:eastAsia="方正仿宋_GBK" w:hAnsi="仿宋" w:hint="eastAsia"/>
          <w:sz w:val="32"/>
          <w:szCs w:val="32"/>
        </w:rPr>
        <w:t>基本</w:t>
      </w:r>
      <w:r w:rsidRPr="00836E7C">
        <w:rPr>
          <w:rFonts w:ascii="方正仿宋_GBK" w:eastAsia="方正仿宋_GBK" w:hAnsi="仿宋" w:hint="eastAsia"/>
          <w:sz w:val="32"/>
          <w:szCs w:val="32"/>
        </w:rPr>
        <w:t>满意80%*</w:t>
      </w:r>
      <w:r>
        <w:rPr>
          <w:rFonts w:ascii="方正仿宋_GBK" w:eastAsia="方正仿宋_GBK" w:hAnsi="仿宋"/>
          <w:sz w:val="32"/>
          <w:szCs w:val="32"/>
        </w:rPr>
        <w:t>25.54</w:t>
      </w:r>
      <w:r w:rsidRPr="00836E7C">
        <w:rPr>
          <w:rFonts w:ascii="方正仿宋_GBK" w:eastAsia="方正仿宋_GBK" w:hAnsi="仿宋" w:hint="eastAsia"/>
          <w:sz w:val="32"/>
          <w:szCs w:val="32"/>
        </w:rPr>
        <w:t>%</w:t>
      </w:r>
      <w:r>
        <w:rPr>
          <w:rFonts w:ascii="方正仿宋_GBK" w:eastAsia="方正仿宋_GBK" w:hAnsi="仿宋"/>
          <w:sz w:val="32"/>
          <w:szCs w:val="32"/>
        </w:rPr>
        <w:t>=84.922%</w:t>
      </w:r>
    </w:p>
    <w:p w14:paraId="543D34B4" w14:textId="0DC1A834" w:rsidR="00836E7C" w:rsidRPr="00836E7C"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问卷题</w:t>
      </w:r>
      <w:r>
        <w:rPr>
          <w:rFonts w:ascii="方正仿宋_GBK" w:eastAsia="方正仿宋_GBK" w:hAnsi="仿宋"/>
          <w:sz w:val="32"/>
          <w:szCs w:val="32"/>
        </w:rPr>
        <w:t>6</w:t>
      </w:r>
      <w:r w:rsidRPr="00836E7C">
        <w:rPr>
          <w:rFonts w:ascii="方正仿宋_GBK" w:eastAsia="方正仿宋_GBK" w:hAnsi="仿宋" w:hint="eastAsia"/>
          <w:b/>
          <w:sz w:val="32"/>
          <w:szCs w:val="32"/>
        </w:rPr>
        <w:t>（单选题，有效答题</w:t>
      </w:r>
      <w:r>
        <w:rPr>
          <w:rFonts w:ascii="方正仿宋_GBK" w:eastAsia="方正仿宋_GBK" w:hAnsi="仿宋"/>
          <w:b/>
          <w:sz w:val="32"/>
          <w:szCs w:val="32"/>
        </w:rPr>
        <w:t>383</w:t>
      </w:r>
      <w:r w:rsidRPr="00836E7C">
        <w:rPr>
          <w:rFonts w:ascii="方正仿宋_GBK" w:eastAsia="方正仿宋_GBK" w:hAnsi="仿宋" w:hint="eastAsia"/>
          <w:b/>
          <w:sz w:val="32"/>
          <w:szCs w:val="32"/>
        </w:rPr>
        <w:t>人次）</w:t>
      </w:r>
      <w:r w:rsidRPr="00836E7C">
        <w:rPr>
          <w:rFonts w:ascii="方正仿宋_GBK" w:eastAsia="方正仿宋_GBK" w:hAnsi="仿宋" w:hint="eastAsia"/>
          <w:sz w:val="32"/>
          <w:szCs w:val="32"/>
        </w:rPr>
        <w:t>:</w:t>
      </w:r>
      <w:r>
        <w:rPr>
          <w:rFonts w:ascii="方正仿宋_GBK" w:eastAsia="方正仿宋_GBK" w:hAnsi="仿宋" w:hint="eastAsia"/>
          <w:sz w:val="32"/>
          <w:szCs w:val="32"/>
        </w:rPr>
        <w:t>您对残疾人生活补助政策，是否满意</w:t>
      </w:r>
      <w:r w:rsidRPr="00836E7C">
        <w:rPr>
          <w:rFonts w:ascii="方正仿宋_GBK" w:eastAsia="方正仿宋_GBK" w:hAnsi="仿宋" w:hint="eastAsia"/>
          <w:sz w:val="32"/>
          <w:szCs w:val="32"/>
        </w:rPr>
        <w:t>？对问卷答案赋予相应的权重后，进行量化分析，具体如下：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836E7C" w:rsidRPr="00836E7C" w14:paraId="15019557" w14:textId="77777777" w:rsidTr="00836E7C">
        <w:trPr>
          <w:trHeight w:val="527"/>
        </w:trPr>
        <w:tc>
          <w:tcPr>
            <w:tcW w:w="1722" w:type="dxa"/>
            <w:vAlign w:val="center"/>
          </w:tcPr>
          <w:p w14:paraId="4B1BB6C8"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sz w:val="32"/>
                <w:szCs w:val="32"/>
              </w:rPr>
              <w:t>选择项目</w:t>
            </w:r>
          </w:p>
        </w:tc>
        <w:tc>
          <w:tcPr>
            <w:tcW w:w="1817" w:type="dxa"/>
            <w:vAlign w:val="center"/>
          </w:tcPr>
          <w:p w14:paraId="013FE4E3" w14:textId="77777777" w:rsidR="00836E7C" w:rsidRPr="00836E7C" w:rsidRDefault="00836E7C" w:rsidP="00836E7C">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满意</w:t>
            </w:r>
          </w:p>
        </w:tc>
        <w:tc>
          <w:tcPr>
            <w:tcW w:w="1282" w:type="dxa"/>
            <w:vAlign w:val="center"/>
          </w:tcPr>
          <w:p w14:paraId="0B3C7DDC" w14:textId="77777777"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基本</w:t>
            </w:r>
            <w:r w:rsidRPr="00836E7C">
              <w:rPr>
                <w:rFonts w:ascii="Times New Roman" w:eastAsia="方正仿宋_GBK" w:hAnsi="Times New Roman" w:hint="eastAsia"/>
                <w:szCs w:val="32"/>
              </w:rPr>
              <w:t>满意</w:t>
            </w:r>
          </w:p>
        </w:tc>
        <w:tc>
          <w:tcPr>
            <w:tcW w:w="1743" w:type="dxa"/>
            <w:vAlign w:val="center"/>
          </w:tcPr>
          <w:p w14:paraId="2AB5068A" w14:textId="77777777" w:rsidR="00836E7C" w:rsidRPr="00836E7C" w:rsidRDefault="00836E7C" w:rsidP="00836E7C">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不满意</w:t>
            </w:r>
          </w:p>
        </w:tc>
        <w:tc>
          <w:tcPr>
            <w:tcW w:w="1732" w:type="dxa"/>
            <w:vAlign w:val="center"/>
          </w:tcPr>
          <w:p w14:paraId="7DC8A226" w14:textId="77777777" w:rsidR="00836E7C" w:rsidRPr="00836E7C" w:rsidRDefault="00836E7C" w:rsidP="00836E7C">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不</w:t>
            </w:r>
            <w:r>
              <w:rPr>
                <w:rFonts w:ascii="Times New Roman" w:eastAsia="方正仿宋_GBK" w:hAnsi="Times New Roman" w:hint="eastAsia"/>
                <w:szCs w:val="32"/>
              </w:rPr>
              <w:t>知道</w:t>
            </w:r>
          </w:p>
        </w:tc>
      </w:tr>
      <w:tr w:rsidR="00836E7C" w:rsidRPr="00836E7C" w14:paraId="4F8FE920" w14:textId="77777777" w:rsidTr="00836E7C">
        <w:tc>
          <w:tcPr>
            <w:tcW w:w="1722" w:type="dxa"/>
            <w:vAlign w:val="center"/>
          </w:tcPr>
          <w:p w14:paraId="78CADA55"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数量</w:t>
            </w:r>
          </w:p>
        </w:tc>
        <w:tc>
          <w:tcPr>
            <w:tcW w:w="1817" w:type="dxa"/>
            <w:vAlign w:val="center"/>
          </w:tcPr>
          <w:p w14:paraId="1926E3C5" w14:textId="35D4358F"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266</w:t>
            </w:r>
          </w:p>
        </w:tc>
        <w:tc>
          <w:tcPr>
            <w:tcW w:w="1282" w:type="dxa"/>
            <w:vAlign w:val="center"/>
          </w:tcPr>
          <w:p w14:paraId="03FCBDD5" w14:textId="78B6C2F1"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87</w:t>
            </w:r>
          </w:p>
        </w:tc>
        <w:tc>
          <w:tcPr>
            <w:tcW w:w="1743" w:type="dxa"/>
            <w:vAlign w:val="center"/>
          </w:tcPr>
          <w:p w14:paraId="120B4FE0"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10</w:t>
            </w:r>
          </w:p>
        </w:tc>
        <w:tc>
          <w:tcPr>
            <w:tcW w:w="1732" w:type="dxa"/>
            <w:vAlign w:val="center"/>
          </w:tcPr>
          <w:p w14:paraId="57040064" w14:textId="5F240F15"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20</w:t>
            </w:r>
          </w:p>
        </w:tc>
      </w:tr>
      <w:tr w:rsidR="00836E7C" w:rsidRPr="00836E7C" w14:paraId="7ABAC985" w14:textId="77777777" w:rsidTr="00836E7C">
        <w:tc>
          <w:tcPr>
            <w:tcW w:w="1722" w:type="dxa"/>
            <w:vAlign w:val="center"/>
          </w:tcPr>
          <w:p w14:paraId="5EEF4092"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占比</w:t>
            </w:r>
          </w:p>
        </w:tc>
        <w:tc>
          <w:tcPr>
            <w:tcW w:w="1817" w:type="dxa"/>
            <w:vAlign w:val="center"/>
          </w:tcPr>
          <w:p w14:paraId="1B8D19FA" w14:textId="5E4A6A7A"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69.45</w:t>
            </w:r>
            <w:r w:rsidRPr="00836E7C">
              <w:rPr>
                <w:rFonts w:ascii="Times New Roman" w:eastAsia="方正仿宋_GBK" w:hAnsi="Times New Roman"/>
                <w:sz w:val="32"/>
                <w:szCs w:val="32"/>
              </w:rPr>
              <w:t>%</w:t>
            </w:r>
          </w:p>
        </w:tc>
        <w:tc>
          <w:tcPr>
            <w:tcW w:w="1282" w:type="dxa"/>
            <w:vAlign w:val="center"/>
          </w:tcPr>
          <w:p w14:paraId="0F2A45BE" w14:textId="7C4CCFAA"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22.72</w:t>
            </w:r>
            <w:r w:rsidRPr="00836E7C">
              <w:rPr>
                <w:rFonts w:ascii="Times New Roman" w:eastAsia="方正仿宋_GBK" w:hAnsi="Times New Roman"/>
                <w:sz w:val="32"/>
                <w:szCs w:val="32"/>
              </w:rPr>
              <w:t>%</w:t>
            </w:r>
          </w:p>
        </w:tc>
        <w:tc>
          <w:tcPr>
            <w:tcW w:w="1743" w:type="dxa"/>
            <w:vAlign w:val="center"/>
          </w:tcPr>
          <w:p w14:paraId="63C24D28" w14:textId="77777777"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2.61</w:t>
            </w:r>
            <w:r w:rsidRPr="00836E7C">
              <w:rPr>
                <w:rFonts w:ascii="Times New Roman" w:eastAsia="方正仿宋_GBK" w:hAnsi="Times New Roman"/>
                <w:sz w:val="32"/>
                <w:szCs w:val="32"/>
              </w:rPr>
              <w:t>%</w:t>
            </w:r>
          </w:p>
        </w:tc>
        <w:tc>
          <w:tcPr>
            <w:tcW w:w="1732" w:type="dxa"/>
            <w:vAlign w:val="center"/>
          </w:tcPr>
          <w:p w14:paraId="3016EE25" w14:textId="28B6E170" w:rsidR="00836E7C" w:rsidRPr="00836E7C" w:rsidRDefault="00836E7C" w:rsidP="00836E7C">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5.22</w:t>
            </w:r>
            <w:r w:rsidRPr="00836E7C">
              <w:rPr>
                <w:rFonts w:ascii="Times New Roman" w:eastAsia="方正仿宋_GBK" w:hAnsi="Times New Roman"/>
                <w:sz w:val="32"/>
                <w:szCs w:val="32"/>
              </w:rPr>
              <w:t>%</w:t>
            </w:r>
          </w:p>
        </w:tc>
      </w:tr>
    </w:tbl>
    <w:p w14:paraId="6AD1E97A" w14:textId="1747F047" w:rsidR="00836E7C" w:rsidRPr="00625DBD" w:rsidRDefault="00836E7C" w:rsidP="00836E7C">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注：满意度 =</w:t>
      </w:r>
      <w:r>
        <w:rPr>
          <w:rFonts w:ascii="方正仿宋_GBK" w:eastAsia="方正仿宋_GBK" w:hAnsi="仿宋" w:hint="eastAsia"/>
          <w:sz w:val="32"/>
          <w:szCs w:val="32"/>
        </w:rPr>
        <w:t>满意</w:t>
      </w:r>
      <w:r w:rsidRPr="00836E7C">
        <w:rPr>
          <w:rFonts w:ascii="方正仿宋_GBK" w:eastAsia="方正仿宋_GBK" w:hAnsi="仿宋" w:hint="eastAsia"/>
          <w:sz w:val="32"/>
          <w:szCs w:val="32"/>
        </w:rPr>
        <w:t>100%*</w:t>
      </w:r>
      <w:r>
        <w:rPr>
          <w:rFonts w:ascii="方正仿宋_GBK" w:eastAsia="方正仿宋_GBK" w:hAnsi="仿宋"/>
          <w:sz w:val="32"/>
          <w:szCs w:val="32"/>
        </w:rPr>
        <w:t>69.45</w:t>
      </w:r>
      <w:r w:rsidRPr="00836E7C">
        <w:rPr>
          <w:rFonts w:ascii="方正仿宋_GBK" w:eastAsia="方正仿宋_GBK" w:hAnsi="仿宋" w:hint="eastAsia"/>
          <w:sz w:val="32"/>
          <w:szCs w:val="32"/>
        </w:rPr>
        <w:t>%+</w:t>
      </w:r>
      <w:r>
        <w:rPr>
          <w:rFonts w:ascii="方正仿宋_GBK" w:eastAsia="方正仿宋_GBK" w:hAnsi="仿宋" w:hint="eastAsia"/>
          <w:sz w:val="32"/>
          <w:szCs w:val="32"/>
        </w:rPr>
        <w:t>基本</w:t>
      </w:r>
      <w:r w:rsidRPr="00836E7C">
        <w:rPr>
          <w:rFonts w:ascii="方正仿宋_GBK" w:eastAsia="方正仿宋_GBK" w:hAnsi="仿宋" w:hint="eastAsia"/>
          <w:sz w:val="32"/>
          <w:szCs w:val="32"/>
        </w:rPr>
        <w:t>满意80%*</w:t>
      </w:r>
      <w:r>
        <w:rPr>
          <w:rFonts w:ascii="方正仿宋_GBK" w:eastAsia="方正仿宋_GBK" w:hAnsi="仿宋"/>
          <w:sz w:val="32"/>
          <w:szCs w:val="32"/>
        </w:rPr>
        <w:t>22.72</w:t>
      </w:r>
      <w:r w:rsidRPr="00836E7C">
        <w:rPr>
          <w:rFonts w:ascii="方正仿宋_GBK" w:eastAsia="方正仿宋_GBK" w:hAnsi="仿宋" w:hint="eastAsia"/>
          <w:sz w:val="32"/>
          <w:szCs w:val="32"/>
        </w:rPr>
        <w:t>%</w:t>
      </w:r>
      <w:r>
        <w:rPr>
          <w:rFonts w:ascii="方正仿宋_GBK" w:eastAsia="方正仿宋_GBK" w:hAnsi="仿宋"/>
          <w:sz w:val="32"/>
          <w:szCs w:val="32"/>
        </w:rPr>
        <w:t>=87.626%</w:t>
      </w:r>
    </w:p>
    <w:p w14:paraId="67860F06" w14:textId="23D55F34" w:rsidR="006250EB" w:rsidRPr="009A54C3" w:rsidRDefault="00836E7C" w:rsidP="009A54C3">
      <w:pPr>
        <w:pStyle w:val="aa"/>
        <w:widowControl/>
        <w:spacing w:beforeAutospacing="0" w:afterAutospacing="0"/>
        <w:ind w:firstLineChars="200" w:firstLine="640"/>
        <w:jc w:val="both"/>
        <w:rPr>
          <w:rFonts w:ascii="方正仿宋_GBK" w:eastAsia="方正仿宋_GBK" w:hAnsi="Times New Roman"/>
          <w:sz w:val="32"/>
          <w:szCs w:val="32"/>
        </w:rPr>
      </w:pPr>
      <w:r>
        <w:rPr>
          <w:rFonts w:ascii="方正仿宋_GBK" w:eastAsia="方正仿宋_GBK" w:hAnsi="Times New Roman" w:hint="eastAsia"/>
          <w:sz w:val="32"/>
          <w:szCs w:val="32"/>
        </w:rPr>
        <w:t>以上涉及残疾人康复医疗补助、残疾人家庭子女接受教育补助和生活补助，计算平均满意度为</w:t>
      </w:r>
      <w:r w:rsidR="009A54C3">
        <w:rPr>
          <w:rFonts w:ascii="方正仿宋_GBK" w:eastAsia="方正仿宋_GBK" w:hAnsi="Times New Roman" w:hint="eastAsia"/>
          <w:sz w:val="32"/>
          <w:szCs w:val="32"/>
        </w:rPr>
        <w:t>8</w:t>
      </w:r>
      <w:r w:rsidR="009A54C3">
        <w:rPr>
          <w:rFonts w:ascii="方正仿宋_GBK" w:eastAsia="方正仿宋_GBK" w:hAnsi="Times New Roman"/>
          <w:sz w:val="32"/>
          <w:szCs w:val="32"/>
        </w:rPr>
        <w:t>5.385%。调查问卷结果说明，受访者对于以上所提到的三项基础补贴的满意程度，也可以侧面印证这三项补贴的发放情况。因此，</w:t>
      </w:r>
      <w:r w:rsidR="009A54C3">
        <w:rPr>
          <w:rFonts w:ascii="方正仿宋_GBK" w:eastAsia="方正仿宋_GBK" w:hAnsi="Times New Roman"/>
          <w:sz w:val="32"/>
          <w:szCs w:val="32"/>
        </w:rPr>
        <w:lastRenderedPageBreak/>
        <w:t>依据满意程度酌情扣减</w:t>
      </w:r>
      <w:r w:rsidR="009A54C3">
        <w:rPr>
          <w:rFonts w:ascii="方正仿宋_GBK" w:eastAsia="方正仿宋_GBK" w:hAnsi="Times New Roman" w:hint="eastAsia"/>
          <w:sz w:val="32"/>
          <w:szCs w:val="32"/>
        </w:rPr>
        <w:t>5</w:t>
      </w:r>
      <w:r w:rsidR="009A54C3">
        <w:rPr>
          <w:rFonts w:ascii="方正仿宋_GBK" w:eastAsia="方正仿宋_GBK" w:hAnsi="Times New Roman"/>
          <w:sz w:val="32"/>
          <w:szCs w:val="32"/>
        </w:rPr>
        <w:t>%权重分，</w:t>
      </w:r>
      <w:r w:rsidR="006250EB" w:rsidRPr="009A54C3">
        <w:rPr>
          <w:rFonts w:ascii="方正仿宋_GBK" w:eastAsia="方正仿宋_GBK" w:hAnsi="Times New Roman" w:hint="eastAsia"/>
          <w:sz w:val="32"/>
          <w:szCs w:val="32"/>
        </w:rPr>
        <w:t>指标分值</w:t>
      </w:r>
      <w:r w:rsidR="00F15286" w:rsidRPr="009A54C3">
        <w:rPr>
          <w:rFonts w:ascii="方正仿宋_GBK" w:eastAsia="方正仿宋_GBK" w:hAnsi="Times New Roman"/>
          <w:sz w:val="32"/>
          <w:szCs w:val="32"/>
        </w:rPr>
        <w:t>6</w:t>
      </w:r>
      <w:r w:rsidR="006250EB" w:rsidRPr="009A54C3">
        <w:rPr>
          <w:rFonts w:ascii="方正仿宋_GBK" w:eastAsia="方正仿宋_GBK" w:hAnsi="Times New Roman" w:hint="eastAsia"/>
          <w:sz w:val="32"/>
          <w:szCs w:val="32"/>
        </w:rPr>
        <w:t>分，评价得分</w:t>
      </w:r>
      <w:r w:rsidR="009A54C3">
        <w:rPr>
          <w:rFonts w:ascii="方正仿宋_GBK" w:eastAsia="方正仿宋_GBK" w:hAnsi="Times New Roman"/>
          <w:sz w:val="32"/>
          <w:szCs w:val="32"/>
        </w:rPr>
        <w:t>5.7</w:t>
      </w:r>
      <w:r w:rsidR="006250EB" w:rsidRPr="009A54C3">
        <w:rPr>
          <w:rFonts w:ascii="方正仿宋_GBK" w:eastAsia="方正仿宋_GBK" w:hAnsi="Times New Roman" w:hint="eastAsia"/>
          <w:sz w:val="32"/>
          <w:szCs w:val="32"/>
        </w:rPr>
        <w:t>分，得分率</w:t>
      </w:r>
      <w:r w:rsidR="009A54C3">
        <w:rPr>
          <w:rFonts w:ascii="方正仿宋_GBK" w:eastAsia="方正仿宋_GBK" w:hAnsi="Times New Roman"/>
          <w:sz w:val="32"/>
          <w:szCs w:val="32"/>
        </w:rPr>
        <w:t>95</w:t>
      </w:r>
      <w:r w:rsidR="006250EB" w:rsidRPr="009A54C3">
        <w:rPr>
          <w:rFonts w:ascii="方正仿宋_GBK" w:eastAsia="方正仿宋_GBK" w:hAnsi="Times New Roman"/>
          <w:sz w:val="32"/>
          <w:szCs w:val="32"/>
        </w:rPr>
        <w:t>%。</w:t>
      </w:r>
    </w:p>
    <w:p w14:paraId="495E4E77" w14:textId="5EDFFFC9" w:rsidR="00B71AC2" w:rsidRPr="00DE3F30" w:rsidRDefault="00B71AC2"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、时效指标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C4706B">
        <w:rPr>
          <w:rFonts w:ascii="方正仿宋_GBK" w:eastAsia="方正仿宋_GBK" w:hAnsi="仿宋"/>
          <w:sz w:val="32"/>
          <w:szCs w:val="32"/>
        </w:rPr>
        <w:t>6</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C4706B">
        <w:rPr>
          <w:rFonts w:ascii="方正仿宋_GBK" w:eastAsia="方正仿宋_GBK" w:hAnsi="仿宋"/>
          <w:sz w:val="32"/>
          <w:szCs w:val="32"/>
        </w:rPr>
        <w:t>5.89</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D1719D">
        <w:rPr>
          <w:rFonts w:ascii="方正仿宋_GBK" w:eastAsia="方正仿宋_GBK" w:hAnsi="仿宋"/>
          <w:sz w:val="32"/>
          <w:szCs w:val="32"/>
        </w:rPr>
        <w:t>98.15</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1F51328" w14:textId="19A686D2" w:rsidR="00B71AC2" w:rsidRPr="00DE3F30" w:rsidRDefault="00B71AC2" w:rsidP="006250E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262F7A">
        <w:rPr>
          <w:rFonts w:ascii="方正仿宋_GBK" w:eastAsia="方正仿宋_GBK" w:hAnsi="仿宋" w:hint="eastAsia"/>
          <w:sz w:val="32"/>
          <w:szCs w:val="32"/>
        </w:rPr>
        <w:t>补贴发放及时率</w:t>
      </w:r>
    </w:p>
    <w:p w14:paraId="5DD58992" w14:textId="5D615D0F" w:rsidR="00262F7A" w:rsidRPr="00836E7C" w:rsidRDefault="00262F7A" w:rsidP="00262F7A">
      <w:pPr>
        <w:ind w:firstLineChars="200" w:firstLine="640"/>
        <w:jc w:val="both"/>
        <w:rPr>
          <w:rFonts w:ascii="方正仿宋_GBK" w:eastAsia="方正仿宋_GBK" w:hAnsi="仿宋"/>
          <w:sz w:val="32"/>
          <w:szCs w:val="32"/>
        </w:rPr>
      </w:pPr>
      <w:r w:rsidRPr="00836E7C">
        <w:rPr>
          <w:rFonts w:ascii="方正仿宋_GBK" w:eastAsia="方正仿宋_GBK" w:hAnsi="仿宋" w:hint="eastAsia"/>
          <w:sz w:val="32"/>
          <w:szCs w:val="32"/>
        </w:rPr>
        <w:t>问卷题</w:t>
      </w:r>
      <w:r>
        <w:rPr>
          <w:rFonts w:ascii="方正仿宋_GBK" w:eastAsia="方正仿宋_GBK" w:hAnsi="仿宋"/>
          <w:sz w:val="32"/>
          <w:szCs w:val="32"/>
        </w:rPr>
        <w:t>7</w:t>
      </w:r>
      <w:r w:rsidRPr="00836E7C">
        <w:rPr>
          <w:rFonts w:ascii="方正仿宋_GBK" w:eastAsia="方正仿宋_GBK" w:hAnsi="仿宋" w:hint="eastAsia"/>
          <w:b/>
          <w:sz w:val="32"/>
          <w:szCs w:val="32"/>
        </w:rPr>
        <w:t>（单选题，有效答题</w:t>
      </w:r>
      <w:r>
        <w:rPr>
          <w:rFonts w:ascii="方正仿宋_GBK" w:eastAsia="方正仿宋_GBK" w:hAnsi="仿宋"/>
          <w:b/>
          <w:sz w:val="32"/>
          <w:szCs w:val="32"/>
        </w:rPr>
        <w:t>383</w:t>
      </w:r>
      <w:r w:rsidRPr="00836E7C">
        <w:rPr>
          <w:rFonts w:ascii="方正仿宋_GBK" w:eastAsia="方正仿宋_GBK" w:hAnsi="仿宋" w:hint="eastAsia"/>
          <w:b/>
          <w:sz w:val="32"/>
          <w:szCs w:val="32"/>
        </w:rPr>
        <w:t>人次）</w:t>
      </w:r>
      <w:r w:rsidRPr="00836E7C">
        <w:rPr>
          <w:rFonts w:ascii="方正仿宋_GBK" w:eastAsia="方正仿宋_GBK" w:hAnsi="仿宋" w:hint="eastAsia"/>
          <w:sz w:val="32"/>
          <w:szCs w:val="32"/>
        </w:rPr>
        <w:t>:</w:t>
      </w:r>
      <w:r>
        <w:rPr>
          <w:rFonts w:ascii="方正仿宋_GBK" w:eastAsia="方正仿宋_GBK" w:hAnsi="仿宋" w:hint="eastAsia"/>
          <w:sz w:val="32"/>
          <w:szCs w:val="32"/>
        </w:rPr>
        <w:t>您觉得发放的各项残疾人补贴是否及时到位</w:t>
      </w:r>
      <w:r w:rsidRPr="00836E7C">
        <w:rPr>
          <w:rFonts w:ascii="方正仿宋_GBK" w:eastAsia="方正仿宋_GBK" w:hAnsi="仿宋" w:hint="eastAsia"/>
          <w:sz w:val="32"/>
          <w:szCs w:val="32"/>
        </w:rPr>
        <w:t>？对问卷答案赋予相应的权重后，进行量化分析，具体如下：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262F7A" w:rsidRPr="00836E7C" w14:paraId="2969FFF0" w14:textId="77777777" w:rsidTr="00280AEF">
        <w:trPr>
          <w:trHeight w:val="527"/>
        </w:trPr>
        <w:tc>
          <w:tcPr>
            <w:tcW w:w="1722" w:type="dxa"/>
            <w:vAlign w:val="center"/>
          </w:tcPr>
          <w:p w14:paraId="640B844C" w14:textId="77777777"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sz w:val="32"/>
                <w:szCs w:val="32"/>
              </w:rPr>
              <w:t>选择项目</w:t>
            </w:r>
          </w:p>
        </w:tc>
        <w:tc>
          <w:tcPr>
            <w:tcW w:w="1817" w:type="dxa"/>
            <w:vAlign w:val="center"/>
          </w:tcPr>
          <w:p w14:paraId="28DF44C8" w14:textId="68026DAC" w:rsidR="00262F7A" w:rsidRPr="00836E7C" w:rsidRDefault="00262F7A" w:rsidP="00280AEF">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及时</w:t>
            </w:r>
          </w:p>
        </w:tc>
        <w:tc>
          <w:tcPr>
            <w:tcW w:w="1282" w:type="dxa"/>
            <w:vAlign w:val="center"/>
          </w:tcPr>
          <w:p w14:paraId="185E7916" w14:textId="66523348" w:rsidR="00262F7A" w:rsidRPr="00836E7C" w:rsidRDefault="00262F7A" w:rsidP="00280AEF">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基本及时</w:t>
            </w:r>
          </w:p>
        </w:tc>
        <w:tc>
          <w:tcPr>
            <w:tcW w:w="1743" w:type="dxa"/>
            <w:vAlign w:val="center"/>
          </w:tcPr>
          <w:p w14:paraId="7B57FEF4" w14:textId="70E3CCA7" w:rsidR="00262F7A" w:rsidRPr="00836E7C" w:rsidRDefault="00262F7A" w:rsidP="00280AEF">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不及时</w:t>
            </w:r>
          </w:p>
        </w:tc>
        <w:tc>
          <w:tcPr>
            <w:tcW w:w="1732" w:type="dxa"/>
            <w:vAlign w:val="center"/>
          </w:tcPr>
          <w:p w14:paraId="79DCDF28" w14:textId="77777777" w:rsidR="00262F7A" w:rsidRPr="00836E7C" w:rsidRDefault="00262F7A" w:rsidP="00280AEF">
            <w:pPr>
              <w:pStyle w:val="aa"/>
              <w:widowControl/>
              <w:spacing w:beforeAutospacing="0" w:afterAutospacing="0"/>
              <w:jc w:val="center"/>
              <w:rPr>
                <w:rFonts w:ascii="Times New Roman" w:eastAsia="方正仿宋_GBK" w:hAnsi="Times New Roman"/>
                <w:szCs w:val="32"/>
              </w:rPr>
            </w:pPr>
            <w:r w:rsidRPr="00836E7C">
              <w:rPr>
                <w:rFonts w:ascii="Times New Roman" w:eastAsia="方正仿宋_GBK" w:hAnsi="Times New Roman" w:hint="eastAsia"/>
                <w:szCs w:val="32"/>
              </w:rPr>
              <w:t>不</w:t>
            </w:r>
            <w:r>
              <w:rPr>
                <w:rFonts w:ascii="Times New Roman" w:eastAsia="方正仿宋_GBK" w:hAnsi="Times New Roman" w:hint="eastAsia"/>
                <w:szCs w:val="32"/>
              </w:rPr>
              <w:t>知道</w:t>
            </w:r>
          </w:p>
        </w:tc>
      </w:tr>
      <w:tr w:rsidR="00262F7A" w:rsidRPr="00836E7C" w14:paraId="4DB632CE" w14:textId="77777777" w:rsidTr="00280AEF">
        <w:tc>
          <w:tcPr>
            <w:tcW w:w="1722" w:type="dxa"/>
            <w:vAlign w:val="center"/>
          </w:tcPr>
          <w:p w14:paraId="628C5E25" w14:textId="77777777"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数量</w:t>
            </w:r>
          </w:p>
        </w:tc>
        <w:tc>
          <w:tcPr>
            <w:tcW w:w="1817" w:type="dxa"/>
            <w:vAlign w:val="center"/>
          </w:tcPr>
          <w:p w14:paraId="3E04A7FA" w14:textId="5E3ED65D"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280</w:t>
            </w:r>
          </w:p>
        </w:tc>
        <w:tc>
          <w:tcPr>
            <w:tcW w:w="1282" w:type="dxa"/>
            <w:vAlign w:val="center"/>
          </w:tcPr>
          <w:p w14:paraId="53AD094C" w14:textId="1E70CDD5"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72</w:t>
            </w:r>
          </w:p>
        </w:tc>
        <w:tc>
          <w:tcPr>
            <w:tcW w:w="1743" w:type="dxa"/>
            <w:vAlign w:val="center"/>
          </w:tcPr>
          <w:p w14:paraId="304A7C88" w14:textId="5B9EE95C"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7</w:t>
            </w:r>
          </w:p>
        </w:tc>
        <w:tc>
          <w:tcPr>
            <w:tcW w:w="1732" w:type="dxa"/>
            <w:vAlign w:val="center"/>
          </w:tcPr>
          <w:p w14:paraId="349831AB" w14:textId="01F0B390"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24</w:t>
            </w:r>
          </w:p>
        </w:tc>
      </w:tr>
      <w:tr w:rsidR="00262F7A" w:rsidRPr="00836E7C" w14:paraId="6D47ECB8" w14:textId="77777777" w:rsidTr="00280AEF">
        <w:tc>
          <w:tcPr>
            <w:tcW w:w="1722" w:type="dxa"/>
            <w:vAlign w:val="center"/>
          </w:tcPr>
          <w:p w14:paraId="61C7DFD3" w14:textId="77777777"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sidRPr="00836E7C">
              <w:rPr>
                <w:rFonts w:ascii="Times New Roman" w:eastAsia="方正仿宋_GBK" w:hAnsi="Times New Roman" w:hint="eastAsia"/>
                <w:sz w:val="32"/>
                <w:szCs w:val="32"/>
              </w:rPr>
              <w:t>占比</w:t>
            </w:r>
          </w:p>
        </w:tc>
        <w:tc>
          <w:tcPr>
            <w:tcW w:w="1817" w:type="dxa"/>
            <w:vAlign w:val="center"/>
          </w:tcPr>
          <w:p w14:paraId="4BE29D6F" w14:textId="0CAE8B34"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73.11</w:t>
            </w:r>
            <w:r w:rsidRPr="00836E7C">
              <w:rPr>
                <w:rFonts w:ascii="Times New Roman" w:eastAsia="方正仿宋_GBK" w:hAnsi="Times New Roman"/>
                <w:sz w:val="32"/>
                <w:szCs w:val="32"/>
              </w:rPr>
              <w:t>%</w:t>
            </w:r>
          </w:p>
        </w:tc>
        <w:tc>
          <w:tcPr>
            <w:tcW w:w="1282" w:type="dxa"/>
            <w:vAlign w:val="center"/>
          </w:tcPr>
          <w:p w14:paraId="4FBE87DC" w14:textId="40626020"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18.8</w:t>
            </w:r>
            <w:r w:rsidRPr="00836E7C">
              <w:rPr>
                <w:rFonts w:ascii="Times New Roman" w:eastAsia="方正仿宋_GBK" w:hAnsi="Times New Roman"/>
                <w:sz w:val="32"/>
                <w:szCs w:val="32"/>
              </w:rPr>
              <w:t>%</w:t>
            </w:r>
          </w:p>
        </w:tc>
        <w:tc>
          <w:tcPr>
            <w:tcW w:w="1743" w:type="dxa"/>
            <w:vAlign w:val="center"/>
          </w:tcPr>
          <w:p w14:paraId="5B6EE946" w14:textId="1BD6D5E9"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1.83</w:t>
            </w:r>
            <w:r w:rsidRPr="00836E7C">
              <w:rPr>
                <w:rFonts w:ascii="Times New Roman" w:eastAsia="方正仿宋_GBK" w:hAnsi="Times New Roman"/>
                <w:sz w:val="32"/>
                <w:szCs w:val="32"/>
              </w:rPr>
              <w:t>%</w:t>
            </w:r>
          </w:p>
        </w:tc>
        <w:tc>
          <w:tcPr>
            <w:tcW w:w="1732" w:type="dxa"/>
            <w:vAlign w:val="center"/>
          </w:tcPr>
          <w:p w14:paraId="48F800EA" w14:textId="5D88E72E" w:rsidR="00262F7A" w:rsidRPr="00836E7C" w:rsidRDefault="00262F7A" w:rsidP="00280AEF">
            <w:pPr>
              <w:pStyle w:val="aa"/>
              <w:widowControl/>
              <w:spacing w:beforeAutospacing="0" w:afterAutospacing="0"/>
              <w:jc w:val="center"/>
              <w:rPr>
                <w:rFonts w:ascii="Times New Roman" w:eastAsia="方正仿宋_GBK" w:hAnsi="Times New Roman"/>
                <w:sz w:val="32"/>
                <w:szCs w:val="32"/>
              </w:rPr>
            </w:pPr>
            <w:r>
              <w:rPr>
                <w:rFonts w:ascii="Times New Roman" w:eastAsia="方正仿宋_GBK" w:hAnsi="Times New Roman"/>
                <w:sz w:val="32"/>
                <w:szCs w:val="32"/>
              </w:rPr>
              <w:t>6.27</w:t>
            </w:r>
            <w:r w:rsidRPr="00836E7C">
              <w:rPr>
                <w:rFonts w:ascii="Times New Roman" w:eastAsia="方正仿宋_GBK" w:hAnsi="Times New Roman"/>
                <w:sz w:val="32"/>
                <w:szCs w:val="32"/>
              </w:rPr>
              <w:t>%</w:t>
            </w:r>
          </w:p>
        </w:tc>
      </w:tr>
    </w:tbl>
    <w:p w14:paraId="248ED858" w14:textId="7AB1EAFF" w:rsidR="00262F7A" w:rsidRPr="00893E4E" w:rsidRDefault="00262F7A" w:rsidP="00262F7A">
      <w:pPr>
        <w:ind w:firstLineChars="200" w:firstLine="640"/>
        <w:jc w:val="both"/>
        <w:rPr>
          <w:rFonts w:ascii="方正仿宋_GBK" w:eastAsia="方正仿宋_GBK" w:hAnsi="仿宋"/>
          <w:b/>
          <w:sz w:val="32"/>
          <w:szCs w:val="32"/>
        </w:rPr>
      </w:pPr>
      <w:r w:rsidRPr="00836E7C">
        <w:rPr>
          <w:rFonts w:ascii="方正仿宋_GBK" w:eastAsia="方正仿宋_GBK" w:hAnsi="仿宋" w:hint="eastAsia"/>
          <w:sz w:val="32"/>
          <w:szCs w:val="32"/>
        </w:rPr>
        <w:t>注：</w:t>
      </w:r>
      <w:r>
        <w:rPr>
          <w:rFonts w:ascii="方正仿宋_GBK" w:eastAsia="方正仿宋_GBK" w:hAnsi="仿宋" w:hint="eastAsia"/>
          <w:sz w:val="32"/>
          <w:szCs w:val="32"/>
        </w:rPr>
        <w:t>及时情况</w:t>
      </w:r>
      <w:r w:rsidRPr="00836E7C">
        <w:rPr>
          <w:rFonts w:ascii="方正仿宋_GBK" w:eastAsia="方正仿宋_GBK" w:hAnsi="仿宋" w:hint="eastAsia"/>
          <w:sz w:val="32"/>
          <w:szCs w:val="32"/>
        </w:rPr>
        <w:t xml:space="preserve"> =</w:t>
      </w:r>
      <w:r>
        <w:rPr>
          <w:rFonts w:ascii="方正仿宋_GBK" w:eastAsia="方正仿宋_GBK" w:hAnsi="仿宋" w:hint="eastAsia"/>
          <w:sz w:val="32"/>
          <w:szCs w:val="32"/>
        </w:rPr>
        <w:t>及时</w:t>
      </w:r>
      <w:r w:rsidRPr="00836E7C">
        <w:rPr>
          <w:rFonts w:ascii="方正仿宋_GBK" w:eastAsia="方正仿宋_GBK" w:hAnsi="仿宋" w:hint="eastAsia"/>
          <w:sz w:val="32"/>
          <w:szCs w:val="32"/>
        </w:rPr>
        <w:t>100%*</w:t>
      </w:r>
      <w:r>
        <w:rPr>
          <w:rFonts w:ascii="方正仿宋_GBK" w:eastAsia="方正仿宋_GBK" w:hAnsi="仿宋"/>
          <w:sz w:val="32"/>
          <w:szCs w:val="32"/>
        </w:rPr>
        <w:t>73.11</w:t>
      </w:r>
      <w:r w:rsidRPr="00836E7C">
        <w:rPr>
          <w:rFonts w:ascii="方正仿宋_GBK" w:eastAsia="方正仿宋_GBK" w:hAnsi="仿宋" w:hint="eastAsia"/>
          <w:sz w:val="32"/>
          <w:szCs w:val="32"/>
        </w:rPr>
        <w:t>%+</w:t>
      </w:r>
      <w:r>
        <w:rPr>
          <w:rFonts w:ascii="方正仿宋_GBK" w:eastAsia="方正仿宋_GBK" w:hAnsi="仿宋" w:hint="eastAsia"/>
          <w:sz w:val="32"/>
          <w:szCs w:val="32"/>
        </w:rPr>
        <w:t>基本及时</w:t>
      </w:r>
      <w:r w:rsidRPr="00836E7C">
        <w:rPr>
          <w:rFonts w:ascii="方正仿宋_GBK" w:eastAsia="方正仿宋_GBK" w:hAnsi="仿宋" w:hint="eastAsia"/>
          <w:sz w:val="32"/>
          <w:szCs w:val="32"/>
        </w:rPr>
        <w:t>80%*</w:t>
      </w:r>
      <w:r>
        <w:rPr>
          <w:rFonts w:ascii="方正仿宋_GBK" w:eastAsia="方正仿宋_GBK" w:hAnsi="仿宋"/>
          <w:sz w:val="32"/>
          <w:szCs w:val="32"/>
        </w:rPr>
        <w:t>18.8</w:t>
      </w:r>
      <w:r w:rsidRPr="00836E7C">
        <w:rPr>
          <w:rFonts w:ascii="方正仿宋_GBK" w:eastAsia="方正仿宋_GBK" w:hAnsi="仿宋" w:hint="eastAsia"/>
          <w:sz w:val="32"/>
          <w:szCs w:val="32"/>
        </w:rPr>
        <w:t>%</w:t>
      </w:r>
      <w:r>
        <w:rPr>
          <w:rFonts w:ascii="方正仿宋_GBK" w:eastAsia="方正仿宋_GBK" w:hAnsi="仿宋"/>
          <w:sz w:val="32"/>
          <w:szCs w:val="32"/>
        </w:rPr>
        <w:t>=88.15%。</w:t>
      </w:r>
      <w:r w:rsidRPr="00262F7A">
        <w:rPr>
          <w:rFonts w:ascii="方正仿宋_GBK" w:eastAsia="方正仿宋_GBK" w:hAnsi="仿宋" w:hint="eastAsia"/>
          <w:sz w:val="32"/>
          <w:szCs w:val="32"/>
        </w:rPr>
        <w:t>评估标准为≥90%，每降低1%则扣减权重分的1%，因此，扣减</w:t>
      </w:r>
      <w:r>
        <w:rPr>
          <w:rFonts w:ascii="方正仿宋_GBK" w:eastAsia="方正仿宋_GBK" w:hAnsi="仿宋"/>
          <w:sz w:val="32"/>
          <w:szCs w:val="32"/>
        </w:rPr>
        <w:t>1.85</w:t>
      </w:r>
      <w:r w:rsidRPr="00262F7A">
        <w:rPr>
          <w:rFonts w:ascii="方正仿宋_GBK" w:eastAsia="方正仿宋_GBK" w:hAnsi="仿宋" w:hint="eastAsia"/>
          <w:sz w:val="32"/>
          <w:szCs w:val="32"/>
        </w:rPr>
        <w:t>%的权重分，</w:t>
      </w:r>
      <w:r w:rsidRPr="00893E4E">
        <w:rPr>
          <w:rFonts w:ascii="方正仿宋_GBK" w:eastAsia="方正仿宋_GBK" w:hAnsi="仿宋" w:hint="eastAsia"/>
          <w:b/>
          <w:sz w:val="32"/>
          <w:szCs w:val="32"/>
        </w:rPr>
        <w:t>指标分值</w:t>
      </w:r>
      <w:r w:rsidRPr="00893E4E">
        <w:rPr>
          <w:rFonts w:ascii="方正仿宋_GBK" w:eastAsia="方正仿宋_GBK" w:hAnsi="仿宋"/>
          <w:b/>
          <w:sz w:val="32"/>
          <w:szCs w:val="32"/>
        </w:rPr>
        <w:t>6</w:t>
      </w:r>
      <w:r w:rsidRPr="00893E4E">
        <w:rPr>
          <w:rFonts w:ascii="方正仿宋_GBK" w:eastAsia="方正仿宋_GBK" w:hAnsi="仿宋" w:hint="eastAsia"/>
          <w:b/>
          <w:sz w:val="32"/>
          <w:szCs w:val="32"/>
        </w:rPr>
        <w:t>分，评价得分5</w:t>
      </w:r>
      <w:r w:rsidRPr="00893E4E">
        <w:rPr>
          <w:rFonts w:ascii="方正仿宋_GBK" w:eastAsia="方正仿宋_GBK" w:hAnsi="仿宋"/>
          <w:b/>
          <w:sz w:val="32"/>
          <w:szCs w:val="32"/>
        </w:rPr>
        <w:t>.89</w:t>
      </w:r>
      <w:r w:rsidRPr="00893E4E">
        <w:rPr>
          <w:rFonts w:ascii="方正仿宋_GBK" w:eastAsia="方正仿宋_GBK" w:hAnsi="仿宋" w:hint="eastAsia"/>
          <w:b/>
          <w:sz w:val="32"/>
          <w:szCs w:val="32"/>
        </w:rPr>
        <w:t>分，得分率</w:t>
      </w:r>
      <w:r w:rsidR="00893E4E" w:rsidRPr="00893E4E">
        <w:rPr>
          <w:rFonts w:ascii="方正仿宋_GBK" w:eastAsia="方正仿宋_GBK" w:hAnsi="仿宋"/>
          <w:b/>
          <w:sz w:val="32"/>
          <w:szCs w:val="32"/>
        </w:rPr>
        <w:t>98.15</w:t>
      </w:r>
      <w:r w:rsidRPr="00893E4E">
        <w:rPr>
          <w:rFonts w:ascii="方正仿宋_GBK" w:eastAsia="方正仿宋_GBK" w:hAnsi="仿宋" w:hint="eastAsia"/>
          <w:b/>
          <w:sz w:val="32"/>
          <w:szCs w:val="32"/>
        </w:rPr>
        <w:t>%。</w:t>
      </w:r>
    </w:p>
    <w:p w14:paraId="1BC8CA0C" w14:textId="2FBEEC96" w:rsidR="002A0FD5" w:rsidRPr="00DE3F30" w:rsidRDefault="002A0FD5"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4</w:t>
      </w:r>
      <w:r w:rsidRPr="00DE3F30">
        <w:rPr>
          <w:rFonts w:ascii="方正仿宋_GBK" w:eastAsia="方正仿宋_GBK" w:hAnsi="仿宋" w:hint="eastAsia"/>
          <w:b/>
          <w:sz w:val="32"/>
          <w:szCs w:val="32"/>
        </w:rPr>
        <w:t>、成本指标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C4706B">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C4706B">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，得分率为100%</w:t>
      </w:r>
      <w:r w:rsidRPr="00073E8D">
        <w:rPr>
          <w:rFonts w:ascii="方正仿宋_GBK" w:eastAsia="方正仿宋_GBK" w:hAnsi="仿宋" w:hint="eastAsia"/>
          <w:sz w:val="32"/>
          <w:szCs w:val="32"/>
        </w:rPr>
        <w:t>。</w:t>
      </w:r>
    </w:p>
    <w:p w14:paraId="16C96918" w14:textId="2368357D" w:rsidR="00612FCA" w:rsidRPr="00DE3F30" w:rsidRDefault="007B7795" w:rsidP="0078296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（1）预算控制</w:t>
      </w:r>
    </w:p>
    <w:p w14:paraId="582A70F4" w14:textId="3980371E" w:rsidR="00AD6D5F" w:rsidRPr="00612FCA" w:rsidRDefault="00BA6554" w:rsidP="00BA655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Pr="00BA6554">
        <w:rPr>
          <w:rFonts w:ascii="方正仿宋_GBK" w:eastAsia="方正仿宋_GBK" w:hAnsi="仿宋" w:hint="eastAsia"/>
          <w:sz w:val="32"/>
          <w:szCs w:val="32"/>
        </w:rPr>
        <w:t>在预算执行进度与事项完成进度基本匹配的前提下，实际支出未超出当年可使用预算资金（</w:t>
      </w:r>
      <w:r w:rsidR="00893E4E">
        <w:rPr>
          <w:rFonts w:ascii="方正仿宋_GBK" w:eastAsia="方正仿宋_GBK" w:hAnsi="仿宋"/>
          <w:sz w:val="32"/>
          <w:szCs w:val="32"/>
        </w:rPr>
        <w:t>138.47</w:t>
      </w:r>
      <w:r w:rsidRPr="00BA6554">
        <w:rPr>
          <w:rFonts w:ascii="方正仿宋_GBK" w:eastAsia="方正仿宋_GBK" w:hAnsi="仿宋" w:hint="eastAsia"/>
          <w:sz w:val="32"/>
          <w:szCs w:val="32"/>
        </w:rPr>
        <w:t>万元），符合预算控制要求。</w:t>
      </w:r>
      <w:r w:rsidR="0082093E" w:rsidRPr="00073E8D">
        <w:rPr>
          <w:rFonts w:ascii="方正仿宋_GBK" w:eastAsia="方正仿宋_GBK" w:hAnsi="仿宋"/>
          <w:b/>
          <w:sz w:val="32"/>
          <w:szCs w:val="32"/>
        </w:rPr>
        <w:t>指标分值</w:t>
      </w:r>
      <w:r w:rsidR="00F508E5">
        <w:rPr>
          <w:rFonts w:ascii="方正仿宋_GBK" w:eastAsia="方正仿宋_GBK" w:hAnsi="仿宋"/>
          <w:b/>
          <w:sz w:val="32"/>
          <w:szCs w:val="32"/>
        </w:rPr>
        <w:t>7</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，评价得分</w:t>
      </w:r>
      <w:r w:rsidR="00F508E5">
        <w:rPr>
          <w:rFonts w:ascii="方正仿宋_GBK" w:eastAsia="方正仿宋_GBK" w:hAnsi="仿宋"/>
          <w:b/>
          <w:sz w:val="32"/>
          <w:szCs w:val="32"/>
        </w:rPr>
        <w:t>7</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，得分率为100%</w:t>
      </w:r>
      <w:r w:rsidR="0082093E" w:rsidRPr="00073E8D">
        <w:rPr>
          <w:rFonts w:ascii="方正仿宋_GBK" w:eastAsia="方正仿宋_GBK" w:hAnsi="仿宋" w:hint="eastAsia"/>
          <w:b/>
          <w:sz w:val="32"/>
          <w:szCs w:val="32"/>
        </w:rPr>
        <w:t>。</w:t>
      </w:r>
    </w:p>
    <w:p w14:paraId="04F971C1" w14:textId="77777777" w:rsidR="003E7336" w:rsidRPr="00F53C8E" w:rsidRDefault="003E7336" w:rsidP="00DE3F30">
      <w:pPr>
        <w:pStyle w:val="2"/>
        <w:spacing w:line="240" w:lineRule="auto"/>
        <w:ind w:firstLineChars="200" w:firstLine="640"/>
        <w:jc w:val="both"/>
        <w:rPr>
          <w:rFonts w:ascii="方正楷体_GBK" w:eastAsia="方正楷体_GBK" w:hAnsi="楷体"/>
        </w:rPr>
      </w:pPr>
      <w:bookmarkStart w:id="34" w:name="_Toc127041813"/>
      <w:r w:rsidRPr="00073E8D">
        <w:rPr>
          <w:rFonts w:ascii="方正楷体_GBK" w:eastAsia="方正楷体_GBK" w:hAnsi="楷体" w:hint="eastAsia"/>
        </w:rPr>
        <w:lastRenderedPageBreak/>
        <w:t>（四）项目效益</w:t>
      </w:r>
      <w:r w:rsidRPr="00073E8D">
        <w:rPr>
          <w:rFonts w:ascii="方正楷体_GBK" w:eastAsia="方正楷体_GBK" w:hAnsi="楷体"/>
        </w:rPr>
        <w:t>情况</w:t>
      </w:r>
      <w:bookmarkEnd w:id="34"/>
    </w:p>
    <w:p w14:paraId="708DBB6C" w14:textId="7E689757" w:rsidR="003E7336" w:rsidRPr="00DE3F30" w:rsidRDefault="00106601" w:rsidP="00DE3F30">
      <w:pPr>
        <w:ind w:firstLineChars="200" w:firstLine="640"/>
        <w:jc w:val="both"/>
        <w:rPr>
          <w:rFonts w:ascii="方正仿宋_GBK" w:eastAsia="方正仿宋_GBK" w:hAnsi="仿宋"/>
          <w:sz w:val="32"/>
          <w:szCs w:val="32"/>
        </w:rPr>
      </w:pPr>
      <w:r w:rsidRPr="00F53C8E">
        <w:rPr>
          <w:rFonts w:ascii="方正仿宋_GBK" w:eastAsia="方正仿宋_GBK" w:hAnsi="仿宋" w:hint="eastAsia"/>
          <w:sz w:val="32"/>
          <w:szCs w:val="32"/>
        </w:rPr>
        <w:t>主要从</w:t>
      </w:r>
      <w:r w:rsidR="004B4C56">
        <w:rPr>
          <w:rFonts w:ascii="方正仿宋_GBK" w:eastAsia="方正仿宋_GBK" w:hAnsi="仿宋" w:hint="eastAsia"/>
          <w:sz w:val="32"/>
          <w:szCs w:val="32"/>
        </w:rPr>
        <w:t>效果性、</w:t>
      </w:r>
      <w:r w:rsidR="007637B7" w:rsidRPr="00F53C8E">
        <w:rPr>
          <w:rFonts w:ascii="方正仿宋_GBK" w:eastAsia="方正仿宋_GBK" w:hAnsi="仿宋" w:hint="eastAsia"/>
          <w:sz w:val="32"/>
          <w:szCs w:val="32"/>
        </w:rPr>
        <w:t>公平性</w:t>
      </w:r>
      <w:r w:rsidR="002F11A2" w:rsidRPr="00F53C8E">
        <w:rPr>
          <w:rFonts w:ascii="方正仿宋_GBK" w:eastAsia="方正仿宋_GBK" w:hAnsi="仿宋" w:hint="eastAsia"/>
          <w:sz w:val="32"/>
          <w:szCs w:val="32"/>
        </w:rPr>
        <w:t>两大方面考察资金的支出效果</w:t>
      </w:r>
      <w:r w:rsidR="002F11A2" w:rsidRPr="00DE3F30">
        <w:rPr>
          <w:rFonts w:ascii="方正仿宋_GBK" w:eastAsia="方正仿宋_GBK" w:hAnsi="仿宋" w:hint="eastAsia"/>
          <w:sz w:val="32"/>
          <w:szCs w:val="32"/>
        </w:rPr>
        <w:t>情况，</w:t>
      </w:r>
      <w:r w:rsidR="003E7336" w:rsidRPr="00073E8D">
        <w:rPr>
          <w:rFonts w:ascii="方正仿宋_GBK" w:eastAsia="方正仿宋_GBK" w:hAnsi="仿宋" w:hint="eastAsia"/>
          <w:sz w:val="32"/>
          <w:szCs w:val="32"/>
        </w:rPr>
        <w:t>指标分值</w:t>
      </w:r>
      <w:r w:rsidR="00443A79">
        <w:rPr>
          <w:rFonts w:ascii="方正仿宋_GBK" w:eastAsia="方正仿宋_GBK" w:hAnsi="仿宋"/>
          <w:sz w:val="32"/>
          <w:szCs w:val="32"/>
        </w:rPr>
        <w:t>20</w:t>
      </w:r>
      <w:r w:rsidR="003E7336" w:rsidRPr="00073E8D">
        <w:rPr>
          <w:rFonts w:ascii="方正仿宋_GBK" w:eastAsia="方正仿宋_GBK" w:hAnsi="仿宋" w:hint="eastAsia"/>
          <w:sz w:val="32"/>
          <w:szCs w:val="32"/>
        </w:rPr>
        <w:t>分，评价得分</w:t>
      </w:r>
      <w:r w:rsidR="00C4706B">
        <w:rPr>
          <w:rFonts w:ascii="方正仿宋_GBK" w:eastAsia="方正仿宋_GBK" w:hAnsi="仿宋"/>
          <w:sz w:val="32"/>
          <w:szCs w:val="32"/>
        </w:rPr>
        <w:t>18.5</w:t>
      </w:r>
      <w:r w:rsidR="003E7336" w:rsidRPr="00073E8D">
        <w:rPr>
          <w:rFonts w:ascii="方正仿宋_GBK" w:eastAsia="方正仿宋_GBK" w:hAnsi="仿宋" w:hint="eastAsia"/>
          <w:sz w:val="32"/>
          <w:szCs w:val="32"/>
        </w:rPr>
        <w:t>分，得分率为</w:t>
      </w:r>
      <w:r w:rsidR="00C4706B">
        <w:rPr>
          <w:rFonts w:ascii="方正仿宋_GBK" w:eastAsia="方正仿宋_GBK" w:hAnsi="仿宋"/>
          <w:sz w:val="32"/>
          <w:szCs w:val="32"/>
        </w:rPr>
        <w:t>92.5</w:t>
      </w:r>
      <w:r w:rsidR="003E7336" w:rsidRPr="00073E8D">
        <w:rPr>
          <w:rFonts w:ascii="方正仿宋_GBK" w:eastAsia="方正仿宋_GBK" w:hAnsi="仿宋" w:hint="eastAsia"/>
          <w:sz w:val="32"/>
          <w:szCs w:val="32"/>
        </w:rPr>
        <w:t>%。</w:t>
      </w:r>
    </w:p>
    <w:p w14:paraId="0B4128AD" w14:textId="6C198D86" w:rsidR="005B16DF" w:rsidRPr="00DE3F30" w:rsidRDefault="005B16DF" w:rsidP="00F40662">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1</w:t>
      </w:r>
      <w:r w:rsidRPr="00DE3F30">
        <w:rPr>
          <w:rFonts w:ascii="方正仿宋_GBK" w:eastAsia="方正仿宋_GBK" w:hAnsi="仿宋" w:hint="eastAsia"/>
          <w:b/>
          <w:sz w:val="32"/>
          <w:szCs w:val="32"/>
        </w:rPr>
        <w:t>、社会效益指标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CE0E51" w:rsidRPr="00DE3F30">
        <w:rPr>
          <w:rFonts w:ascii="方正仿宋_GBK" w:eastAsia="方正仿宋_GBK" w:hAnsi="仿宋"/>
          <w:sz w:val="32"/>
          <w:szCs w:val="32"/>
        </w:rPr>
        <w:t>1</w:t>
      </w:r>
      <w:r w:rsidRPr="00DE3F30">
        <w:rPr>
          <w:rFonts w:ascii="方正仿宋_GBK" w:eastAsia="方正仿宋_GBK" w:hAnsi="仿宋"/>
          <w:sz w:val="32"/>
          <w:szCs w:val="32"/>
        </w:rPr>
        <w:t>个三级指</w:t>
      </w:r>
      <w:r w:rsidRPr="00073E8D">
        <w:rPr>
          <w:rFonts w:ascii="方正仿宋_GBK" w:eastAsia="方正仿宋_GBK" w:hAnsi="仿宋"/>
          <w:sz w:val="32"/>
          <w:szCs w:val="32"/>
        </w:rPr>
        <w:t>标</w:t>
      </w:r>
      <w:r w:rsidRPr="00073E8D">
        <w:rPr>
          <w:rFonts w:ascii="方正仿宋_GBK" w:eastAsia="方正仿宋_GBK" w:hAnsi="仿宋" w:hint="eastAsia"/>
          <w:sz w:val="32"/>
          <w:szCs w:val="32"/>
        </w:rPr>
        <w:t>，</w:t>
      </w:r>
      <w:r w:rsidRPr="00073E8D">
        <w:rPr>
          <w:rFonts w:ascii="方正仿宋_GBK" w:eastAsia="方正仿宋_GBK" w:hAnsi="仿宋"/>
          <w:sz w:val="32"/>
          <w:szCs w:val="32"/>
        </w:rPr>
        <w:t>指标分值</w:t>
      </w:r>
      <w:r w:rsidR="00443A79">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3F7A77">
        <w:rPr>
          <w:rFonts w:ascii="方正仿宋_GBK" w:eastAsia="方正仿宋_GBK" w:hAnsi="仿宋"/>
          <w:sz w:val="32"/>
          <w:szCs w:val="32"/>
        </w:rPr>
        <w:t>6.03</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3F7A77">
        <w:rPr>
          <w:rFonts w:ascii="方正仿宋_GBK" w:eastAsia="方正仿宋_GBK" w:hAnsi="仿宋"/>
          <w:sz w:val="32"/>
          <w:szCs w:val="32"/>
        </w:rPr>
        <w:t>86.17</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AC37EC6" w14:textId="77777777" w:rsidR="00443A79" w:rsidRDefault="00F423F2" w:rsidP="00EC21F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7738DF" w:rsidRPr="00DE3F30">
        <w:rPr>
          <w:rFonts w:ascii="方正仿宋_GBK" w:eastAsia="方正仿宋_GBK" w:hAnsi="仿宋" w:hint="eastAsia"/>
          <w:sz w:val="32"/>
          <w:szCs w:val="32"/>
        </w:rPr>
        <w:t>）</w:t>
      </w:r>
      <w:r w:rsidR="00443A79" w:rsidRPr="00443A79">
        <w:rPr>
          <w:rFonts w:ascii="方正仿宋_GBK" w:eastAsia="方正仿宋_GBK" w:hAnsi="仿宋" w:hint="eastAsia"/>
          <w:sz w:val="32"/>
          <w:szCs w:val="32"/>
        </w:rPr>
        <w:t>维护残疾人合法权益，改善残疾人民生，提升生活自理能力，增强社会参与能力，促进残疾人共享经济社会发展成果。</w:t>
      </w:r>
    </w:p>
    <w:p w14:paraId="39B2F83A" w14:textId="193B1703" w:rsidR="002A51B4" w:rsidRPr="00443A79" w:rsidRDefault="002A51B4" w:rsidP="00EC21FB">
      <w:pPr>
        <w:ind w:firstLineChars="200" w:firstLine="640"/>
        <w:jc w:val="both"/>
        <w:rPr>
          <w:rFonts w:ascii="方正仿宋_GBK" w:eastAsia="方正仿宋_GBK" w:hAnsi="仿宋"/>
          <w:sz w:val="32"/>
          <w:szCs w:val="32"/>
        </w:rPr>
      </w:pPr>
      <w:r w:rsidRPr="00443A79">
        <w:rPr>
          <w:rFonts w:ascii="方正仿宋_GBK" w:eastAsia="方正仿宋_GBK" w:hAnsi="仿宋" w:hint="eastAsia"/>
          <w:sz w:val="32"/>
          <w:szCs w:val="32"/>
        </w:rPr>
        <w:t>问卷题</w:t>
      </w:r>
      <w:r w:rsidR="00443A79" w:rsidRPr="00443A79">
        <w:rPr>
          <w:rFonts w:ascii="方正仿宋_GBK" w:eastAsia="方正仿宋_GBK" w:hAnsi="仿宋"/>
          <w:sz w:val="32"/>
          <w:szCs w:val="32"/>
        </w:rPr>
        <w:t>10</w:t>
      </w:r>
      <w:r w:rsidRPr="00443A79">
        <w:rPr>
          <w:rFonts w:ascii="方正仿宋_GBK" w:eastAsia="方正仿宋_GBK" w:hAnsi="仿宋" w:hint="eastAsia"/>
          <w:sz w:val="32"/>
          <w:szCs w:val="32"/>
        </w:rPr>
        <w:t>（多选题，有效答题</w:t>
      </w:r>
      <w:r w:rsidR="00443A79">
        <w:rPr>
          <w:rFonts w:ascii="方正仿宋_GBK" w:eastAsia="方正仿宋_GBK" w:hAnsi="仿宋"/>
          <w:sz w:val="32"/>
          <w:szCs w:val="32"/>
        </w:rPr>
        <w:t>383</w:t>
      </w:r>
      <w:r w:rsidRPr="00443A79">
        <w:rPr>
          <w:rFonts w:ascii="方正仿宋_GBK" w:eastAsia="方正仿宋_GBK" w:hAnsi="仿宋" w:hint="eastAsia"/>
          <w:sz w:val="32"/>
          <w:szCs w:val="32"/>
        </w:rPr>
        <w:t>人次）:您</w:t>
      </w:r>
      <w:r w:rsidR="00443A79">
        <w:rPr>
          <w:rFonts w:ascii="方正仿宋_GBK" w:eastAsia="方正仿宋_GBK" w:hAnsi="仿宋" w:hint="eastAsia"/>
          <w:sz w:val="32"/>
          <w:szCs w:val="32"/>
        </w:rPr>
        <w:t>觉得残疾人保障相关政策可以带来哪些影响？</w:t>
      </w:r>
    </w:p>
    <w:tbl>
      <w:tblPr>
        <w:tblStyle w:val="a7"/>
        <w:tblW w:w="0" w:type="auto"/>
        <w:tblLook w:val="04A0" w:firstRow="1" w:lastRow="0" w:firstColumn="1" w:lastColumn="0" w:noHBand="0" w:noVBand="1"/>
      </w:tblPr>
      <w:tblGrid>
        <w:gridCol w:w="2765"/>
        <w:gridCol w:w="2765"/>
        <w:gridCol w:w="2766"/>
      </w:tblGrid>
      <w:tr w:rsidR="002A51B4" w:rsidRPr="00443A79" w14:paraId="6190C009" w14:textId="77777777" w:rsidTr="002A51B4">
        <w:tc>
          <w:tcPr>
            <w:tcW w:w="2765" w:type="dxa"/>
            <w:vAlign w:val="center"/>
          </w:tcPr>
          <w:p w14:paraId="262D721C" w14:textId="4152A8A9" w:rsidR="002A51B4" w:rsidRPr="00443A79" w:rsidRDefault="002A51B4" w:rsidP="002A51B4">
            <w:pPr>
              <w:jc w:val="center"/>
              <w:rPr>
                <w:rFonts w:ascii="方正仿宋_GBK" w:eastAsia="方正仿宋_GBK" w:hAnsi="仿宋"/>
                <w:sz w:val="28"/>
                <w:szCs w:val="32"/>
              </w:rPr>
            </w:pPr>
            <w:r w:rsidRPr="00443A79">
              <w:rPr>
                <w:rFonts w:ascii="方正仿宋_GBK" w:eastAsia="方正仿宋_GBK" w:hAnsi="仿宋"/>
                <w:sz w:val="28"/>
                <w:szCs w:val="32"/>
              </w:rPr>
              <w:t>选项</w:t>
            </w:r>
          </w:p>
        </w:tc>
        <w:tc>
          <w:tcPr>
            <w:tcW w:w="2765" w:type="dxa"/>
            <w:vAlign w:val="center"/>
          </w:tcPr>
          <w:p w14:paraId="387F6DEB" w14:textId="40A24D6F" w:rsidR="002A51B4" w:rsidRPr="00443A79" w:rsidRDefault="002A51B4" w:rsidP="002A51B4">
            <w:pPr>
              <w:jc w:val="center"/>
              <w:rPr>
                <w:rFonts w:ascii="方正仿宋_GBK" w:eastAsia="方正仿宋_GBK" w:hAnsi="仿宋"/>
                <w:sz w:val="28"/>
                <w:szCs w:val="32"/>
              </w:rPr>
            </w:pPr>
            <w:r w:rsidRPr="00443A79">
              <w:rPr>
                <w:rFonts w:ascii="方正仿宋_GBK" w:eastAsia="方正仿宋_GBK" w:hAnsi="仿宋"/>
                <w:sz w:val="28"/>
                <w:szCs w:val="32"/>
              </w:rPr>
              <w:t>数量</w:t>
            </w:r>
          </w:p>
        </w:tc>
        <w:tc>
          <w:tcPr>
            <w:tcW w:w="2766" w:type="dxa"/>
            <w:vAlign w:val="center"/>
          </w:tcPr>
          <w:p w14:paraId="0BA8B0BB" w14:textId="1557CF68" w:rsidR="002A51B4" w:rsidRPr="00443A79" w:rsidRDefault="002A51B4" w:rsidP="002A51B4">
            <w:pPr>
              <w:jc w:val="center"/>
              <w:rPr>
                <w:rFonts w:ascii="方正仿宋_GBK" w:eastAsia="方正仿宋_GBK" w:hAnsi="仿宋"/>
                <w:sz w:val="28"/>
                <w:szCs w:val="32"/>
              </w:rPr>
            </w:pPr>
            <w:r w:rsidRPr="00443A79">
              <w:rPr>
                <w:rFonts w:ascii="方正仿宋_GBK" w:eastAsia="方正仿宋_GBK" w:hAnsi="仿宋"/>
                <w:sz w:val="28"/>
                <w:szCs w:val="32"/>
              </w:rPr>
              <w:t>占比</w:t>
            </w:r>
          </w:p>
        </w:tc>
      </w:tr>
      <w:tr w:rsidR="002A51B4" w:rsidRPr="00443A79" w14:paraId="06F5EDDC" w14:textId="77777777" w:rsidTr="002A51B4">
        <w:tc>
          <w:tcPr>
            <w:tcW w:w="2765" w:type="dxa"/>
          </w:tcPr>
          <w:p w14:paraId="09240BC3" w14:textId="1A2EF3CF" w:rsidR="002A51B4" w:rsidRPr="00443A79" w:rsidRDefault="00443A79" w:rsidP="00EC21FB">
            <w:pPr>
              <w:jc w:val="both"/>
              <w:rPr>
                <w:rFonts w:ascii="方正仿宋_GBK" w:eastAsia="方正仿宋_GBK" w:hAnsi="仿宋"/>
                <w:sz w:val="28"/>
                <w:szCs w:val="32"/>
              </w:rPr>
            </w:pPr>
            <w:r>
              <w:rPr>
                <w:rFonts w:ascii="方正仿宋_GBK" w:eastAsia="方正仿宋_GBK" w:hAnsi="仿宋"/>
                <w:sz w:val="28"/>
                <w:szCs w:val="32"/>
              </w:rPr>
              <w:t>维护残疾人合法权益</w:t>
            </w:r>
          </w:p>
        </w:tc>
        <w:tc>
          <w:tcPr>
            <w:tcW w:w="2765" w:type="dxa"/>
            <w:vAlign w:val="center"/>
          </w:tcPr>
          <w:p w14:paraId="46E4004C" w14:textId="6FA2E894"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310</w:t>
            </w:r>
          </w:p>
        </w:tc>
        <w:tc>
          <w:tcPr>
            <w:tcW w:w="2766" w:type="dxa"/>
            <w:vAlign w:val="center"/>
          </w:tcPr>
          <w:p w14:paraId="33EC2FE3" w14:textId="5B7580E8"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80.94</w:t>
            </w:r>
            <w:r w:rsidR="002A51B4" w:rsidRPr="00443A79">
              <w:rPr>
                <w:rFonts w:ascii="方正仿宋_GBK" w:eastAsia="方正仿宋_GBK" w:hAnsi="仿宋"/>
                <w:sz w:val="28"/>
                <w:szCs w:val="32"/>
              </w:rPr>
              <w:t>%</w:t>
            </w:r>
          </w:p>
        </w:tc>
      </w:tr>
      <w:tr w:rsidR="002A51B4" w:rsidRPr="00443A79" w14:paraId="330DFE68" w14:textId="77777777" w:rsidTr="002A51B4">
        <w:tc>
          <w:tcPr>
            <w:tcW w:w="2765" w:type="dxa"/>
          </w:tcPr>
          <w:p w14:paraId="23B2D4F5" w14:textId="3477D17E" w:rsidR="002A51B4" w:rsidRPr="00443A79" w:rsidRDefault="00443A79" w:rsidP="00EC21FB">
            <w:pPr>
              <w:jc w:val="both"/>
              <w:rPr>
                <w:rFonts w:ascii="方正仿宋_GBK" w:eastAsia="方正仿宋_GBK" w:hAnsi="仿宋"/>
                <w:sz w:val="28"/>
                <w:szCs w:val="32"/>
              </w:rPr>
            </w:pPr>
            <w:r>
              <w:rPr>
                <w:rFonts w:ascii="方正仿宋_GBK" w:eastAsia="方正仿宋_GBK" w:hAnsi="仿宋" w:hint="eastAsia"/>
                <w:sz w:val="28"/>
                <w:szCs w:val="32"/>
              </w:rPr>
              <w:t>帮助广大残疾人恢复或补偿功能，提高生存质量、改善残疾人基本生活状况，增强社会参与能力。</w:t>
            </w:r>
          </w:p>
        </w:tc>
        <w:tc>
          <w:tcPr>
            <w:tcW w:w="2765" w:type="dxa"/>
            <w:vAlign w:val="center"/>
          </w:tcPr>
          <w:p w14:paraId="1EA09226" w14:textId="7F87B209"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314</w:t>
            </w:r>
          </w:p>
        </w:tc>
        <w:tc>
          <w:tcPr>
            <w:tcW w:w="2766" w:type="dxa"/>
            <w:vAlign w:val="center"/>
          </w:tcPr>
          <w:p w14:paraId="111378CD" w14:textId="6C053720"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81.98</w:t>
            </w:r>
            <w:r w:rsidR="002A51B4" w:rsidRPr="00443A79">
              <w:rPr>
                <w:rFonts w:ascii="方正仿宋_GBK" w:eastAsia="方正仿宋_GBK" w:hAnsi="仿宋"/>
                <w:sz w:val="28"/>
                <w:szCs w:val="32"/>
              </w:rPr>
              <w:t>%</w:t>
            </w:r>
          </w:p>
        </w:tc>
      </w:tr>
      <w:tr w:rsidR="002A51B4" w:rsidRPr="00443A79" w14:paraId="47BE0BC7" w14:textId="77777777" w:rsidTr="002A51B4">
        <w:tc>
          <w:tcPr>
            <w:tcW w:w="2765" w:type="dxa"/>
          </w:tcPr>
          <w:p w14:paraId="3AE59C85" w14:textId="531777E7" w:rsidR="002A51B4" w:rsidRPr="00443A79" w:rsidRDefault="00443A79" w:rsidP="00EC21FB">
            <w:pPr>
              <w:jc w:val="both"/>
              <w:rPr>
                <w:rFonts w:ascii="方正仿宋_GBK" w:eastAsia="方正仿宋_GBK" w:hAnsi="仿宋"/>
                <w:sz w:val="28"/>
                <w:szCs w:val="32"/>
              </w:rPr>
            </w:pPr>
            <w:r>
              <w:rPr>
                <w:rFonts w:ascii="方正仿宋_GBK" w:eastAsia="方正仿宋_GBK" w:hAnsi="仿宋" w:hint="eastAsia"/>
                <w:sz w:val="28"/>
                <w:szCs w:val="32"/>
              </w:rPr>
              <w:t>帮助残疾朋友提高受教育程度，提升生活自理能力、社会适应能力和价值改造能力。</w:t>
            </w:r>
          </w:p>
        </w:tc>
        <w:tc>
          <w:tcPr>
            <w:tcW w:w="2765" w:type="dxa"/>
            <w:vAlign w:val="center"/>
          </w:tcPr>
          <w:p w14:paraId="15B271C3" w14:textId="091DAC6D"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274</w:t>
            </w:r>
          </w:p>
        </w:tc>
        <w:tc>
          <w:tcPr>
            <w:tcW w:w="2766" w:type="dxa"/>
            <w:vAlign w:val="center"/>
          </w:tcPr>
          <w:p w14:paraId="79C2F857" w14:textId="66F3D50A"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71.54</w:t>
            </w:r>
            <w:r w:rsidR="002A51B4" w:rsidRPr="00443A79">
              <w:rPr>
                <w:rFonts w:ascii="方正仿宋_GBK" w:eastAsia="方正仿宋_GBK" w:hAnsi="仿宋"/>
                <w:sz w:val="28"/>
                <w:szCs w:val="32"/>
              </w:rPr>
              <w:t>%</w:t>
            </w:r>
          </w:p>
        </w:tc>
      </w:tr>
      <w:tr w:rsidR="002A51B4" w:rsidRPr="00443A79" w14:paraId="221D2B6A" w14:textId="77777777" w:rsidTr="002A51B4">
        <w:tc>
          <w:tcPr>
            <w:tcW w:w="2765" w:type="dxa"/>
          </w:tcPr>
          <w:p w14:paraId="60D6B9F7" w14:textId="7BFA1EFB" w:rsidR="002A51B4" w:rsidRPr="00443A79" w:rsidRDefault="00443A79" w:rsidP="00EC21FB">
            <w:pPr>
              <w:jc w:val="both"/>
              <w:rPr>
                <w:rFonts w:ascii="方正仿宋_GBK" w:eastAsia="方正仿宋_GBK" w:hAnsi="仿宋"/>
                <w:sz w:val="28"/>
                <w:szCs w:val="32"/>
              </w:rPr>
            </w:pPr>
            <w:r>
              <w:rPr>
                <w:rFonts w:ascii="方正仿宋_GBK" w:eastAsia="方正仿宋_GBK" w:hAnsi="仿宋" w:hint="eastAsia"/>
                <w:sz w:val="28"/>
                <w:szCs w:val="32"/>
              </w:rPr>
              <w:lastRenderedPageBreak/>
              <w:t>改善残疾人的生活状况，促进残疾人共享经济社会发展成果。</w:t>
            </w:r>
          </w:p>
        </w:tc>
        <w:tc>
          <w:tcPr>
            <w:tcW w:w="2765" w:type="dxa"/>
            <w:vAlign w:val="center"/>
          </w:tcPr>
          <w:p w14:paraId="28A92F6B" w14:textId="7933C2BA"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269</w:t>
            </w:r>
          </w:p>
        </w:tc>
        <w:tc>
          <w:tcPr>
            <w:tcW w:w="2766" w:type="dxa"/>
            <w:vAlign w:val="center"/>
          </w:tcPr>
          <w:p w14:paraId="7D8CEAEB" w14:textId="765A7FE1" w:rsidR="002A51B4" w:rsidRPr="00443A79" w:rsidRDefault="00443A79" w:rsidP="002A51B4">
            <w:pPr>
              <w:jc w:val="center"/>
              <w:rPr>
                <w:rFonts w:ascii="方正仿宋_GBK" w:eastAsia="方正仿宋_GBK" w:hAnsi="仿宋"/>
                <w:sz w:val="28"/>
                <w:szCs w:val="32"/>
              </w:rPr>
            </w:pPr>
            <w:r>
              <w:rPr>
                <w:rFonts w:ascii="方正仿宋_GBK" w:eastAsia="方正仿宋_GBK" w:hAnsi="仿宋"/>
                <w:sz w:val="28"/>
                <w:szCs w:val="32"/>
              </w:rPr>
              <w:t>70.23</w:t>
            </w:r>
            <w:r w:rsidR="002A51B4" w:rsidRPr="00443A79">
              <w:rPr>
                <w:rFonts w:ascii="方正仿宋_GBK" w:eastAsia="方正仿宋_GBK" w:hAnsi="仿宋"/>
                <w:sz w:val="28"/>
                <w:szCs w:val="32"/>
              </w:rPr>
              <w:t>%</w:t>
            </w:r>
          </w:p>
        </w:tc>
      </w:tr>
    </w:tbl>
    <w:p w14:paraId="08E8C930" w14:textId="3DAC0EC2" w:rsidR="00443A79" w:rsidRDefault="00443A79" w:rsidP="00443A79">
      <w:pPr>
        <w:ind w:firstLineChars="200" w:firstLine="640"/>
        <w:jc w:val="both"/>
        <w:rPr>
          <w:rFonts w:ascii="方正仿宋_GBK" w:eastAsia="方正仿宋_GBK" w:hAnsi="仿宋"/>
          <w:sz w:val="32"/>
          <w:szCs w:val="32"/>
        </w:rPr>
      </w:pPr>
      <w:r>
        <w:rPr>
          <w:rFonts w:ascii="方正仿宋_GBK" w:eastAsia="方正仿宋_GBK" w:hAnsi="仿宋"/>
          <w:sz w:val="32"/>
          <w:szCs w:val="32"/>
        </w:rPr>
        <w:t>综上，平均值为</w:t>
      </w:r>
      <w:r>
        <w:rPr>
          <w:rFonts w:ascii="方正仿宋_GBK" w:eastAsia="方正仿宋_GBK" w:hAnsi="仿宋" w:hint="eastAsia"/>
          <w:sz w:val="32"/>
          <w:szCs w:val="32"/>
        </w:rPr>
        <w:t>7</w:t>
      </w:r>
      <w:r>
        <w:rPr>
          <w:rFonts w:ascii="方正仿宋_GBK" w:eastAsia="方正仿宋_GBK" w:hAnsi="仿宋"/>
          <w:sz w:val="32"/>
          <w:szCs w:val="32"/>
        </w:rPr>
        <w:t>6.17%，比对评价标准</w:t>
      </w:r>
      <w:r>
        <w:rPr>
          <w:rFonts w:ascii="方正仿宋_GBK" w:eastAsia="方正仿宋_GBK" w:hAnsi="仿宋"/>
          <w:sz w:val="32"/>
          <w:szCs w:val="32"/>
        </w:rPr>
        <w:t>≥</w:t>
      </w:r>
      <w:r>
        <w:rPr>
          <w:rFonts w:ascii="方正仿宋_GBK" w:eastAsia="方正仿宋_GBK" w:hAnsi="仿宋"/>
          <w:sz w:val="32"/>
          <w:szCs w:val="32"/>
        </w:rPr>
        <w:t>90%，低于</w:t>
      </w:r>
      <w:r>
        <w:rPr>
          <w:rFonts w:ascii="方正仿宋_GBK" w:eastAsia="方正仿宋_GBK" w:hAnsi="仿宋" w:hint="eastAsia"/>
          <w:sz w:val="32"/>
          <w:szCs w:val="32"/>
        </w:rPr>
        <w:t>9</w:t>
      </w:r>
      <w:r>
        <w:rPr>
          <w:rFonts w:ascii="方正仿宋_GBK" w:eastAsia="方正仿宋_GBK" w:hAnsi="仿宋"/>
          <w:sz w:val="32"/>
          <w:szCs w:val="32"/>
        </w:rPr>
        <w:t>0%的每</w:t>
      </w:r>
      <w:r w:rsidRPr="00443A79">
        <w:rPr>
          <w:rFonts w:ascii="方正仿宋_GBK" w:eastAsia="方正仿宋_GBK" w:hAnsi="仿宋" w:hint="eastAsia"/>
          <w:sz w:val="32"/>
          <w:szCs w:val="32"/>
        </w:rPr>
        <w:t>下降1%扣减权重分的1%，扣完为止</w:t>
      </w:r>
      <w:r>
        <w:rPr>
          <w:rFonts w:ascii="方正仿宋_GBK" w:eastAsia="方正仿宋_GBK" w:hAnsi="仿宋" w:hint="eastAsia"/>
          <w:sz w:val="32"/>
          <w:szCs w:val="32"/>
        </w:rPr>
        <w:t>。因此，扣减1</w:t>
      </w:r>
      <w:r>
        <w:rPr>
          <w:rFonts w:ascii="方正仿宋_GBK" w:eastAsia="方正仿宋_GBK" w:hAnsi="仿宋"/>
          <w:sz w:val="32"/>
          <w:szCs w:val="32"/>
        </w:rPr>
        <w:t>3.83%，</w:t>
      </w:r>
      <w:r>
        <w:rPr>
          <w:rFonts w:ascii="方正仿宋_GBK" w:eastAsia="方正仿宋_GBK" w:hAnsi="仿宋" w:hint="eastAsia"/>
          <w:sz w:val="32"/>
          <w:szCs w:val="32"/>
        </w:rPr>
        <w:t>该项指标7分</w:t>
      </w:r>
      <w:r w:rsidR="00765B4C">
        <w:rPr>
          <w:rFonts w:ascii="方正仿宋_GBK" w:eastAsia="方正仿宋_GBK" w:hAnsi="仿宋" w:hint="eastAsia"/>
          <w:sz w:val="32"/>
          <w:szCs w:val="32"/>
        </w:rPr>
        <w:t>，评价得分6</w:t>
      </w:r>
      <w:r w:rsidR="00765B4C">
        <w:rPr>
          <w:rFonts w:ascii="方正仿宋_GBK" w:eastAsia="方正仿宋_GBK" w:hAnsi="仿宋"/>
          <w:sz w:val="32"/>
          <w:szCs w:val="32"/>
        </w:rPr>
        <w:t>.03分，得分率</w:t>
      </w:r>
      <w:r w:rsidR="00765B4C">
        <w:rPr>
          <w:rFonts w:ascii="方正仿宋_GBK" w:eastAsia="方正仿宋_GBK" w:hAnsi="仿宋" w:hint="eastAsia"/>
          <w:sz w:val="32"/>
          <w:szCs w:val="32"/>
        </w:rPr>
        <w:t>8</w:t>
      </w:r>
      <w:r w:rsidR="00765B4C">
        <w:rPr>
          <w:rFonts w:ascii="方正仿宋_GBK" w:eastAsia="方正仿宋_GBK" w:hAnsi="仿宋"/>
          <w:sz w:val="32"/>
          <w:szCs w:val="32"/>
        </w:rPr>
        <w:t>6.17</w:t>
      </w:r>
      <w:r w:rsidR="00765B4C">
        <w:rPr>
          <w:rFonts w:ascii="方正仿宋_GBK" w:eastAsia="方正仿宋_GBK" w:hAnsi="仿宋" w:hint="eastAsia"/>
          <w:sz w:val="32"/>
          <w:szCs w:val="32"/>
        </w:rPr>
        <w:t>%。</w:t>
      </w:r>
    </w:p>
    <w:p w14:paraId="073D9401" w14:textId="68D24000" w:rsidR="003F7A77" w:rsidRPr="00DE3F30" w:rsidRDefault="003F7A77" w:rsidP="003F7A77">
      <w:pPr>
        <w:ind w:firstLineChars="200" w:firstLine="640"/>
        <w:jc w:val="both"/>
        <w:rPr>
          <w:rFonts w:ascii="方正仿宋_GBK" w:eastAsia="方正仿宋_GBK" w:hAnsi="仿宋"/>
          <w:sz w:val="32"/>
          <w:szCs w:val="32"/>
        </w:rPr>
      </w:pPr>
      <w:r>
        <w:rPr>
          <w:rFonts w:ascii="方正仿宋_GBK" w:eastAsia="方正仿宋_GBK" w:hAnsi="仿宋"/>
          <w:b/>
          <w:sz w:val="32"/>
          <w:szCs w:val="32"/>
        </w:rPr>
        <w:t>2</w:t>
      </w:r>
      <w:r w:rsidRPr="00DE3F30">
        <w:rPr>
          <w:rFonts w:ascii="方正仿宋_GBK" w:eastAsia="方正仿宋_GBK" w:hAnsi="仿宋" w:hint="eastAsia"/>
          <w:b/>
          <w:sz w:val="32"/>
          <w:szCs w:val="32"/>
        </w:rPr>
        <w:t>、</w:t>
      </w:r>
      <w:r>
        <w:rPr>
          <w:rFonts w:ascii="方正仿宋_GBK" w:eastAsia="方正仿宋_GBK" w:hAnsi="仿宋" w:hint="eastAsia"/>
          <w:b/>
          <w:sz w:val="32"/>
          <w:szCs w:val="32"/>
        </w:rPr>
        <w:t>可持续影响</w:t>
      </w:r>
      <w:r w:rsidRPr="00DE3F30">
        <w:rPr>
          <w:rFonts w:ascii="方正仿宋_GBK" w:eastAsia="方正仿宋_GBK" w:hAnsi="仿宋" w:hint="eastAsia"/>
          <w:b/>
          <w:sz w:val="32"/>
          <w:szCs w:val="32"/>
        </w:rPr>
        <w:t>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w:t>
      </w:r>
      <w:r w:rsidRPr="00073E8D">
        <w:rPr>
          <w:rFonts w:ascii="方正仿宋_GBK" w:eastAsia="方正仿宋_GBK" w:hAnsi="仿宋"/>
          <w:sz w:val="32"/>
          <w:szCs w:val="32"/>
        </w:rPr>
        <w:t>标</w:t>
      </w:r>
      <w:r w:rsidRPr="00073E8D">
        <w:rPr>
          <w:rFonts w:ascii="方正仿宋_GBK" w:eastAsia="方正仿宋_GBK" w:hAnsi="仿宋" w:hint="eastAsia"/>
          <w:sz w:val="32"/>
          <w:szCs w:val="32"/>
        </w:rPr>
        <w:t>，</w:t>
      </w:r>
      <w:r w:rsidRPr="00073E8D">
        <w:rPr>
          <w:rFonts w:ascii="方正仿宋_GBK" w:eastAsia="方正仿宋_GBK" w:hAnsi="仿宋"/>
          <w:sz w:val="32"/>
          <w:szCs w:val="32"/>
        </w:rPr>
        <w:t>指标分值</w:t>
      </w:r>
      <w:r>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Pr>
          <w:rFonts w:ascii="方正仿宋_GBK" w:eastAsia="方正仿宋_GBK" w:hAnsi="仿宋"/>
          <w:sz w:val="32"/>
          <w:szCs w:val="32"/>
        </w:rPr>
        <w:t xml:space="preserve"> </w:t>
      </w:r>
      <w:r w:rsidR="007472A4">
        <w:rPr>
          <w:rFonts w:ascii="方正仿宋_GBK" w:eastAsia="方正仿宋_GBK" w:hAnsi="仿宋"/>
          <w:sz w:val="32"/>
          <w:szCs w:val="32"/>
        </w:rPr>
        <w:t>6.65</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Pr>
          <w:rFonts w:ascii="方正仿宋_GBK" w:eastAsia="方正仿宋_GBK" w:hAnsi="仿宋"/>
          <w:sz w:val="32"/>
          <w:szCs w:val="32"/>
        </w:rPr>
        <w:t xml:space="preserve"> </w:t>
      </w:r>
      <w:r w:rsidR="007472A4">
        <w:rPr>
          <w:rFonts w:ascii="方正仿宋_GBK" w:eastAsia="方正仿宋_GBK" w:hAnsi="仿宋"/>
          <w:sz w:val="32"/>
          <w:szCs w:val="32"/>
        </w:rPr>
        <w:t>95</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6FABE7D4" w14:textId="441F6C03" w:rsidR="003F7A77" w:rsidRDefault="003F7A77" w:rsidP="003F7A77">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Pr="003F7A77">
        <w:rPr>
          <w:rFonts w:ascii="方正仿宋_GBK" w:eastAsia="方正仿宋_GBK" w:hAnsi="仿宋" w:hint="eastAsia"/>
          <w:sz w:val="32"/>
          <w:szCs w:val="32"/>
        </w:rPr>
        <w:t>鼓励用人单位更多接收残疾人，给更多残疾人提供就业机会，也提升企业形象。</w:t>
      </w:r>
    </w:p>
    <w:p w14:paraId="3B960B99" w14:textId="14741725" w:rsidR="00E55AEE" w:rsidRPr="00E55AEE" w:rsidRDefault="003F7A77" w:rsidP="00E55AEE">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残保金征收最初的目的就是要最大限度的去促进单位雇佣残疾人</w:t>
      </w:r>
      <w:r w:rsidR="00E55AEE">
        <w:rPr>
          <w:rFonts w:ascii="方正仿宋_GBK" w:eastAsia="方正仿宋_GBK" w:hAnsi="仿宋" w:hint="eastAsia"/>
          <w:sz w:val="32"/>
          <w:szCs w:val="32"/>
        </w:rPr>
        <w:t>，</w:t>
      </w:r>
      <w:r w:rsidRPr="003F7A77">
        <w:rPr>
          <w:rFonts w:ascii="方正仿宋_GBK" w:eastAsia="方正仿宋_GBK" w:hAnsi="仿宋" w:hint="eastAsia"/>
          <w:sz w:val="32"/>
          <w:szCs w:val="32"/>
        </w:rPr>
        <w:t>根本的目的就是要让更多的残疾人就业，而不是为了征收企业的税。残保金是政府鼓励用人单位去雇佣残疾人</w:t>
      </w:r>
      <w:r w:rsidR="00E55AEE">
        <w:rPr>
          <w:rFonts w:ascii="方正仿宋_GBK" w:eastAsia="方正仿宋_GBK" w:hAnsi="仿宋" w:hint="eastAsia"/>
          <w:sz w:val="32"/>
          <w:szCs w:val="32"/>
        </w:rPr>
        <w:t>，</w:t>
      </w:r>
      <w:r w:rsidRPr="003F7A77">
        <w:rPr>
          <w:rFonts w:ascii="方正仿宋_GBK" w:eastAsia="方正仿宋_GBK" w:hAnsi="仿宋" w:hint="eastAsia"/>
          <w:sz w:val="32"/>
          <w:szCs w:val="32"/>
        </w:rPr>
        <w:t>可以给更多残疾人提供机会，也鼓励用人单位去接收更多的残疾人，让残疾人的事业快速性的发展，</w:t>
      </w:r>
      <w:r w:rsidR="00E55AEE">
        <w:rPr>
          <w:rFonts w:ascii="方正仿宋_GBK" w:eastAsia="方正仿宋_GBK" w:hAnsi="仿宋" w:hint="eastAsia"/>
          <w:sz w:val="32"/>
          <w:szCs w:val="32"/>
        </w:rPr>
        <w:t>也可以提升企业的公益形象，让整个社会</w:t>
      </w:r>
      <w:r w:rsidRPr="003F7A77">
        <w:rPr>
          <w:rFonts w:ascii="方正仿宋_GBK" w:eastAsia="方正仿宋_GBK" w:hAnsi="仿宋" w:hint="eastAsia"/>
          <w:sz w:val="32"/>
          <w:szCs w:val="32"/>
        </w:rPr>
        <w:t>能够获得更多的利益。</w:t>
      </w:r>
      <w:r w:rsidR="00E55AEE">
        <w:rPr>
          <w:rFonts w:ascii="方正仿宋_GBK" w:eastAsia="方正仿宋_GBK" w:hAnsi="仿宋" w:hint="eastAsia"/>
          <w:sz w:val="32"/>
          <w:szCs w:val="32"/>
        </w:rPr>
        <w:t>水区残联提供的辖区范围内</w:t>
      </w:r>
      <w:r w:rsidR="00E55AEE" w:rsidRPr="00E55AEE">
        <w:rPr>
          <w:rFonts w:ascii="方正仿宋_GBK" w:eastAsia="方正仿宋_GBK" w:hAnsi="仿宋" w:hint="eastAsia"/>
          <w:sz w:val="32"/>
          <w:szCs w:val="32"/>
        </w:rPr>
        <w:t>用人单位安排残疾人就业情况如下表所示：</w:t>
      </w:r>
    </w:p>
    <w:tbl>
      <w:tblPr>
        <w:tblW w:w="8143" w:type="dxa"/>
        <w:tblInd w:w="137" w:type="dxa"/>
        <w:tblLook w:val="04A0" w:firstRow="1" w:lastRow="0" w:firstColumn="1" w:lastColumn="0" w:noHBand="0" w:noVBand="1"/>
      </w:tblPr>
      <w:tblGrid>
        <w:gridCol w:w="1863"/>
        <w:gridCol w:w="1300"/>
        <w:gridCol w:w="1260"/>
        <w:gridCol w:w="1180"/>
        <w:gridCol w:w="1180"/>
        <w:gridCol w:w="1360"/>
      </w:tblGrid>
      <w:tr w:rsidR="00E55AEE" w:rsidRPr="00116D8A" w14:paraId="7312F025" w14:textId="77777777" w:rsidTr="00280AEF">
        <w:trPr>
          <w:trHeight w:val="570"/>
        </w:trPr>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7BFD5"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 xml:space="preserve">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996FA4A"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2017年</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00CAD4C"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2018年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160E9DF"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2019年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DF8B865"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2020年</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C704E0"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2021年</w:t>
            </w:r>
          </w:p>
        </w:tc>
      </w:tr>
      <w:tr w:rsidR="00E55AEE" w:rsidRPr="00116D8A" w14:paraId="4BB51E8A" w14:textId="77777777" w:rsidTr="00280AEF">
        <w:trPr>
          <w:trHeight w:val="705"/>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3893B56D"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已审核的残疾人就业单位个数</w:t>
            </w:r>
          </w:p>
        </w:tc>
        <w:tc>
          <w:tcPr>
            <w:tcW w:w="1300" w:type="dxa"/>
            <w:tcBorders>
              <w:top w:val="nil"/>
              <w:left w:val="nil"/>
              <w:bottom w:val="single" w:sz="4" w:space="0" w:color="auto"/>
              <w:right w:val="single" w:sz="4" w:space="0" w:color="auto"/>
            </w:tcBorders>
            <w:shd w:val="clear" w:color="auto" w:fill="auto"/>
            <w:noWrap/>
            <w:vAlign w:val="center"/>
            <w:hideMark/>
          </w:tcPr>
          <w:p w14:paraId="15A3E55A"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236</w:t>
            </w:r>
          </w:p>
        </w:tc>
        <w:tc>
          <w:tcPr>
            <w:tcW w:w="1260" w:type="dxa"/>
            <w:tcBorders>
              <w:top w:val="nil"/>
              <w:left w:val="nil"/>
              <w:bottom w:val="single" w:sz="4" w:space="0" w:color="auto"/>
              <w:right w:val="single" w:sz="4" w:space="0" w:color="auto"/>
            </w:tcBorders>
            <w:shd w:val="clear" w:color="auto" w:fill="auto"/>
            <w:noWrap/>
            <w:vAlign w:val="center"/>
            <w:hideMark/>
          </w:tcPr>
          <w:p w14:paraId="4BA25D80"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247</w:t>
            </w:r>
          </w:p>
        </w:tc>
        <w:tc>
          <w:tcPr>
            <w:tcW w:w="1180" w:type="dxa"/>
            <w:tcBorders>
              <w:top w:val="nil"/>
              <w:left w:val="nil"/>
              <w:bottom w:val="single" w:sz="4" w:space="0" w:color="auto"/>
              <w:right w:val="single" w:sz="4" w:space="0" w:color="auto"/>
            </w:tcBorders>
            <w:shd w:val="clear" w:color="auto" w:fill="auto"/>
            <w:noWrap/>
            <w:vAlign w:val="center"/>
            <w:hideMark/>
          </w:tcPr>
          <w:p w14:paraId="2EE9CCFF"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240</w:t>
            </w:r>
          </w:p>
        </w:tc>
        <w:tc>
          <w:tcPr>
            <w:tcW w:w="1180" w:type="dxa"/>
            <w:tcBorders>
              <w:top w:val="nil"/>
              <w:left w:val="nil"/>
              <w:bottom w:val="single" w:sz="4" w:space="0" w:color="auto"/>
              <w:right w:val="single" w:sz="4" w:space="0" w:color="auto"/>
            </w:tcBorders>
            <w:shd w:val="clear" w:color="auto" w:fill="auto"/>
            <w:noWrap/>
            <w:vAlign w:val="center"/>
            <w:hideMark/>
          </w:tcPr>
          <w:p w14:paraId="5A6A0FC7"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218</w:t>
            </w:r>
          </w:p>
        </w:tc>
        <w:tc>
          <w:tcPr>
            <w:tcW w:w="1360" w:type="dxa"/>
            <w:tcBorders>
              <w:top w:val="nil"/>
              <w:left w:val="nil"/>
              <w:bottom w:val="single" w:sz="4" w:space="0" w:color="auto"/>
              <w:right w:val="single" w:sz="4" w:space="0" w:color="auto"/>
            </w:tcBorders>
            <w:shd w:val="clear" w:color="auto" w:fill="auto"/>
            <w:noWrap/>
            <w:vAlign w:val="center"/>
            <w:hideMark/>
          </w:tcPr>
          <w:p w14:paraId="31EC2786" w14:textId="77777777" w:rsidR="00E55AEE" w:rsidRPr="00E55AEE" w:rsidRDefault="00E55AEE" w:rsidP="00280AEF">
            <w:pPr>
              <w:jc w:val="center"/>
              <w:rPr>
                <w:rFonts w:ascii="宋体" w:eastAsia="宋体" w:hAnsi="宋体" w:cs="宋体"/>
                <w:b/>
                <w:color w:val="000000"/>
              </w:rPr>
            </w:pPr>
            <w:r w:rsidRPr="00E55AEE">
              <w:rPr>
                <w:rFonts w:ascii="宋体" w:eastAsia="宋体" w:hAnsi="宋体" w:cs="宋体" w:hint="eastAsia"/>
                <w:b/>
                <w:color w:val="000000"/>
              </w:rPr>
              <w:t>252</w:t>
            </w:r>
          </w:p>
        </w:tc>
      </w:tr>
    </w:tbl>
    <w:p w14:paraId="36F09606" w14:textId="77777777" w:rsidR="00E55AEE" w:rsidRPr="00144148" w:rsidRDefault="00E55AEE" w:rsidP="00E55AEE">
      <w:pPr>
        <w:rPr>
          <w:rFonts w:ascii="仿宋" w:eastAsia="仿宋" w:hAnsi="仿宋"/>
          <w:b/>
          <w:sz w:val="24"/>
          <w:szCs w:val="28"/>
        </w:rPr>
      </w:pPr>
      <w:r w:rsidRPr="00144148">
        <w:rPr>
          <w:rFonts w:ascii="仿宋" w:eastAsia="仿宋" w:hAnsi="仿宋"/>
          <w:b/>
          <w:sz w:val="24"/>
          <w:szCs w:val="28"/>
        </w:rPr>
        <w:t>注：</w:t>
      </w:r>
      <w:r w:rsidRPr="00144148">
        <w:rPr>
          <w:rFonts w:ascii="仿宋" w:eastAsia="仿宋" w:hAnsi="仿宋" w:hint="eastAsia"/>
          <w:b/>
          <w:sz w:val="24"/>
          <w:szCs w:val="28"/>
        </w:rPr>
        <w:t>依据财政部2019年第98号公告《财政部关于调整残疾人就业保障金征收政策的公告》，自2020年1月1日起至2022年12月31日，在职职工人数在30人（含）以下的企业，暂免征收残疾人就业保障金。</w:t>
      </w:r>
    </w:p>
    <w:p w14:paraId="425038C8" w14:textId="05CE9609" w:rsidR="00E55AEE" w:rsidRDefault="00E55AEE" w:rsidP="00E55AEE">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lastRenderedPageBreak/>
        <w:t>从上表可以看出，排除财政部对于残保金征收的范围调整因素影响，总体来看，辖区范围内有雇佣残疾人的单位数量还是呈增长态势。同时，结合调查问卷题8，可以综合分析对就业的影响。</w:t>
      </w:r>
    </w:p>
    <w:p w14:paraId="78371BB2" w14:textId="6BBE3F9F" w:rsidR="00E55AEE" w:rsidRPr="00E55AEE" w:rsidRDefault="00E55AEE" w:rsidP="00E55AEE">
      <w:pPr>
        <w:ind w:firstLineChars="200" w:firstLine="640"/>
        <w:jc w:val="both"/>
      </w:pPr>
      <w:r w:rsidRPr="00E55AEE">
        <w:rPr>
          <w:rFonts w:ascii="方正仿宋_GBK" w:eastAsia="方正仿宋_GBK" w:hAnsi="Times New Roman" w:hint="eastAsia"/>
          <w:sz w:val="32"/>
          <w:szCs w:val="32"/>
        </w:rPr>
        <w:t>问卷题</w:t>
      </w:r>
      <w:r w:rsidRPr="00E55AEE">
        <w:rPr>
          <w:rFonts w:ascii="方正仿宋_GBK" w:eastAsia="方正仿宋_GBK" w:hAnsi="Times New Roman"/>
          <w:sz w:val="32"/>
          <w:szCs w:val="32"/>
        </w:rPr>
        <w:t>8</w:t>
      </w:r>
      <w:r w:rsidRPr="00E55AEE">
        <w:rPr>
          <w:rFonts w:ascii="方正仿宋_GBK" w:eastAsia="方正仿宋_GBK" w:hAnsi="Times New Roman" w:hint="eastAsia"/>
          <w:b/>
          <w:sz w:val="32"/>
          <w:szCs w:val="32"/>
        </w:rPr>
        <w:t>（单选题，有效答题</w:t>
      </w:r>
      <w:r w:rsidRPr="00E55AEE">
        <w:rPr>
          <w:rFonts w:ascii="方正仿宋_GBK" w:eastAsia="方正仿宋_GBK" w:hAnsi="Times New Roman"/>
          <w:b/>
          <w:sz w:val="32"/>
          <w:szCs w:val="32"/>
        </w:rPr>
        <w:t>383</w:t>
      </w:r>
      <w:r w:rsidRPr="00E55AEE">
        <w:rPr>
          <w:rFonts w:ascii="方正仿宋_GBK" w:eastAsia="方正仿宋_GBK" w:hAnsi="Times New Roman" w:hint="eastAsia"/>
          <w:b/>
          <w:sz w:val="32"/>
          <w:szCs w:val="32"/>
        </w:rPr>
        <w:t>人次）:</w:t>
      </w:r>
      <w:r w:rsidRPr="00E55AEE">
        <w:rPr>
          <w:rFonts w:ascii="方正仿宋_GBK" w:eastAsia="方正仿宋_GBK" w:hAnsi="Times New Roman" w:hint="eastAsia"/>
          <w:bdr w:val="nil"/>
        </w:rPr>
        <w:t xml:space="preserve"> </w:t>
      </w:r>
      <w:r w:rsidRPr="00E55AEE">
        <w:rPr>
          <w:rFonts w:ascii="方正仿宋_GBK" w:eastAsia="方正仿宋_GBK" w:hAnsi="Times New Roman"/>
          <w:sz w:val="32"/>
          <w:szCs w:val="32"/>
        </w:rPr>
        <w:t>您认为，现有的提高残疾人就业扶持政策力度是？</w:t>
      </w:r>
      <w:r w:rsidRPr="00E55AEE">
        <w:rPr>
          <w:rFonts w:ascii="方正仿宋_GBK" w:eastAsia="方正仿宋_GBK" w:hAnsi="Times New Roman" w:hint="eastAsia"/>
          <w:sz w:val="32"/>
          <w:szCs w:val="32"/>
        </w:rPr>
        <w:t>对</w:t>
      </w:r>
      <w:r w:rsidRPr="00E55AEE">
        <w:rPr>
          <w:rFonts w:ascii="方正仿宋_GBK" w:eastAsia="方正仿宋_GBK" w:hAnsi="Times New Roman"/>
          <w:sz w:val="32"/>
          <w:szCs w:val="32"/>
        </w:rPr>
        <w:t>问卷答案</w:t>
      </w:r>
      <w:r w:rsidRPr="00E55AEE">
        <w:rPr>
          <w:rFonts w:ascii="方正仿宋_GBK" w:eastAsia="方正仿宋_GBK" w:hAnsi="Times New Roman" w:hint="eastAsia"/>
          <w:sz w:val="32"/>
          <w:szCs w:val="32"/>
        </w:rPr>
        <w:t>赋予相应</w:t>
      </w:r>
      <w:r w:rsidRPr="00E55AEE">
        <w:rPr>
          <w:rFonts w:ascii="方正仿宋_GBK" w:eastAsia="方正仿宋_GBK" w:hAnsi="Times New Roman"/>
          <w:sz w:val="32"/>
          <w:szCs w:val="32"/>
        </w:rPr>
        <w:t>的权重后，</w:t>
      </w:r>
      <w:r w:rsidRPr="00E55AEE">
        <w:rPr>
          <w:rFonts w:ascii="方正仿宋_GBK" w:eastAsia="方正仿宋_GBK" w:hAnsi="Times New Roman" w:hint="eastAsia"/>
          <w:sz w:val="32"/>
          <w:szCs w:val="32"/>
        </w:rPr>
        <w:t>进行</w:t>
      </w:r>
      <w:r w:rsidRPr="00E55AEE">
        <w:rPr>
          <w:rFonts w:ascii="方正仿宋_GBK" w:eastAsia="方正仿宋_GBK" w:hAnsi="Times New Roman"/>
          <w:sz w:val="32"/>
          <w:szCs w:val="32"/>
        </w:rPr>
        <w:t>量化分析，具体如下</w:t>
      </w:r>
      <w:r w:rsidRPr="00E55AEE">
        <w:rPr>
          <w:rFonts w:ascii="方正仿宋_GBK" w:eastAsia="方正仿宋_GBK" w:hAnsi="Times New Roman" w:hint="eastAsia"/>
          <w:sz w:val="32"/>
          <w:szCs w:val="32"/>
        </w:rPr>
        <w:t>：</w:t>
      </w:r>
    </w:p>
    <w:tbl>
      <w:tblPr>
        <w:tblStyle w:val="a7"/>
        <w:tblW w:w="0" w:type="auto"/>
        <w:tblLook w:val="04A0" w:firstRow="1" w:lastRow="0" w:firstColumn="1" w:lastColumn="0" w:noHBand="0" w:noVBand="1"/>
      </w:tblPr>
      <w:tblGrid>
        <w:gridCol w:w="1413"/>
        <w:gridCol w:w="1701"/>
        <w:gridCol w:w="1559"/>
        <w:gridCol w:w="1843"/>
        <w:gridCol w:w="1700"/>
      </w:tblGrid>
      <w:tr w:rsidR="00E55AEE" w:rsidRPr="00E55AEE" w14:paraId="2D196801" w14:textId="77777777" w:rsidTr="00280AEF">
        <w:trPr>
          <w:trHeight w:val="527"/>
        </w:trPr>
        <w:tc>
          <w:tcPr>
            <w:tcW w:w="1413" w:type="dxa"/>
            <w:vAlign w:val="center"/>
          </w:tcPr>
          <w:p w14:paraId="752E865A" w14:textId="77777777"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sidRPr="00E55AEE">
              <w:rPr>
                <w:rFonts w:ascii="Times New Roman" w:eastAsia="方正仿宋_GBK" w:hAnsi="Times New Roman"/>
                <w:sz w:val="28"/>
                <w:szCs w:val="28"/>
              </w:rPr>
              <w:t>选择项目</w:t>
            </w:r>
          </w:p>
        </w:tc>
        <w:tc>
          <w:tcPr>
            <w:tcW w:w="1701" w:type="dxa"/>
            <w:vAlign w:val="center"/>
          </w:tcPr>
          <w:p w14:paraId="14E5334B" w14:textId="5E320814"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很大</w:t>
            </w:r>
          </w:p>
        </w:tc>
        <w:tc>
          <w:tcPr>
            <w:tcW w:w="1559" w:type="dxa"/>
            <w:vAlign w:val="center"/>
          </w:tcPr>
          <w:p w14:paraId="37ED7CD1" w14:textId="562742B2"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一般</w:t>
            </w:r>
          </w:p>
        </w:tc>
        <w:tc>
          <w:tcPr>
            <w:tcW w:w="1843" w:type="dxa"/>
            <w:vAlign w:val="center"/>
          </w:tcPr>
          <w:p w14:paraId="2CDA3D16" w14:textId="452D9862" w:rsidR="00E55AEE" w:rsidRPr="00E55AEE" w:rsidRDefault="007472A4"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不够大</w:t>
            </w:r>
          </w:p>
        </w:tc>
        <w:tc>
          <w:tcPr>
            <w:tcW w:w="1700" w:type="dxa"/>
            <w:vAlign w:val="center"/>
          </w:tcPr>
          <w:p w14:paraId="4B6642B1" w14:textId="64B1842B" w:rsidR="00E55AEE" w:rsidRPr="00E55AEE" w:rsidRDefault="007472A4" w:rsidP="00280AEF">
            <w:pPr>
              <w:pStyle w:val="aa"/>
              <w:widowControl/>
              <w:spacing w:beforeAutospacing="0" w:afterAutospacing="0"/>
              <w:ind w:firstLineChars="100" w:firstLine="280"/>
              <w:rPr>
                <w:rFonts w:ascii="Times New Roman" w:eastAsia="方正仿宋_GBK" w:hAnsi="Times New Roman"/>
                <w:sz w:val="28"/>
                <w:szCs w:val="28"/>
              </w:rPr>
            </w:pPr>
            <w:r>
              <w:rPr>
                <w:rFonts w:ascii="Times New Roman" w:eastAsia="方正仿宋_GBK" w:hAnsi="Times New Roman" w:hint="eastAsia"/>
                <w:sz w:val="28"/>
                <w:szCs w:val="28"/>
              </w:rPr>
              <w:t>不知道</w:t>
            </w:r>
          </w:p>
        </w:tc>
      </w:tr>
      <w:tr w:rsidR="00E55AEE" w:rsidRPr="00E55AEE" w14:paraId="233CF256" w14:textId="77777777" w:rsidTr="00280AEF">
        <w:tc>
          <w:tcPr>
            <w:tcW w:w="1413" w:type="dxa"/>
            <w:vAlign w:val="center"/>
          </w:tcPr>
          <w:p w14:paraId="42B7B0D3" w14:textId="77777777"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sidRPr="00E55AEE">
              <w:rPr>
                <w:rFonts w:ascii="Times New Roman" w:eastAsia="方正仿宋_GBK" w:hAnsi="Times New Roman" w:hint="eastAsia"/>
                <w:sz w:val="28"/>
                <w:szCs w:val="28"/>
              </w:rPr>
              <w:t>数量</w:t>
            </w:r>
          </w:p>
        </w:tc>
        <w:tc>
          <w:tcPr>
            <w:tcW w:w="1701" w:type="dxa"/>
            <w:vAlign w:val="center"/>
          </w:tcPr>
          <w:p w14:paraId="1C076CEA" w14:textId="29009AD3"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248</w:t>
            </w:r>
          </w:p>
        </w:tc>
        <w:tc>
          <w:tcPr>
            <w:tcW w:w="1559" w:type="dxa"/>
            <w:vAlign w:val="center"/>
          </w:tcPr>
          <w:p w14:paraId="63EA13D0" w14:textId="3D8F50B3"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102</w:t>
            </w:r>
          </w:p>
        </w:tc>
        <w:tc>
          <w:tcPr>
            <w:tcW w:w="1843" w:type="dxa"/>
            <w:vAlign w:val="center"/>
          </w:tcPr>
          <w:p w14:paraId="2607055B" w14:textId="36D84ECD" w:rsidR="00E55AEE" w:rsidRPr="00E55AEE" w:rsidRDefault="007472A4"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20</w:t>
            </w:r>
          </w:p>
        </w:tc>
        <w:tc>
          <w:tcPr>
            <w:tcW w:w="1700" w:type="dxa"/>
            <w:vAlign w:val="center"/>
          </w:tcPr>
          <w:p w14:paraId="76653205" w14:textId="20FBB400" w:rsidR="00E55AEE" w:rsidRPr="00E55AEE" w:rsidRDefault="007472A4"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13</w:t>
            </w:r>
          </w:p>
        </w:tc>
      </w:tr>
      <w:tr w:rsidR="00E55AEE" w:rsidRPr="00E55AEE" w14:paraId="0F2DD3FE" w14:textId="77777777" w:rsidTr="00280AEF">
        <w:tc>
          <w:tcPr>
            <w:tcW w:w="1413" w:type="dxa"/>
            <w:vAlign w:val="center"/>
          </w:tcPr>
          <w:p w14:paraId="7429A548" w14:textId="77777777"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sidRPr="00E55AEE">
              <w:rPr>
                <w:rFonts w:ascii="Times New Roman" w:eastAsia="方正仿宋_GBK" w:hAnsi="Times New Roman" w:hint="eastAsia"/>
                <w:sz w:val="28"/>
                <w:szCs w:val="28"/>
              </w:rPr>
              <w:t>占比</w:t>
            </w:r>
          </w:p>
        </w:tc>
        <w:tc>
          <w:tcPr>
            <w:tcW w:w="1701" w:type="dxa"/>
            <w:vAlign w:val="center"/>
          </w:tcPr>
          <w:p w14:paraId="7CB6A567" w14:textId="3B7870E5"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64.75</w:t>
            </w:r>
            <w:r w:rsidRPr="00E55AEE">
              <w:rPr>
                <w:rFonts w:ascii="Times New Roman" w:eastAsia="方正仿宋_GBK" w:hAnsi="Times New Roman"/>
                <w:sz w:val="28"/>
                <w:szCs w:val="28"/>
              </w:rPr>
              <w:t>%</w:t>
            </w:r>
          </w:p>
        </w:tc>
        <w:tc>
          <w:tcPr>
            <w:tcW w:w="1559" w:type="dxa"/>
            <w:vAlign w:val="center"/>
          </w:tcPr>
          <w:p w14:paraId="05F45024" w14:textId="0E6CED51" w:rsidR="00E55AEE" w:rsidRPr="00E55AEE" w:rsidRDefault="00E55AEE"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26.63</w:t>
            </w:r>
            <w:r w:rsidRPr="00E55AEE">
              <w:rPr>
                <w:rFonts w:ascii="Times New Roman" w:eastAsia="方正仿宋_GBK" w:hAnsi="Times New Roman"/>
                <w:sz w:val="28"/>
                <w:szCs w:val="28"/>
              </w:rPr>
              <w:t>%</w:t>
            </w:r>
          </w:p>
        </w:tc>
        <w:tc>
          <w:tcPr>
            <w:tcW w:w="1843" w:type="dxa"/>
            <w:vAlign w:val="center"/>
          </w:tcPr>
          <w:p w14:paraId="08B321F7" w14:textId="791E0B58" w:rsidR="00E55AEE" w:rsidRPr="00E55AEE" w:rsidRDefault="007472A4"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5.22</w:t>
            </w:r>
            <w:r w:rsidR="00E55AEE" w:rsidRPr="00E55AEE">
              <w:rPr>
                <w:rFonts w:ascii="Times New Roman" w:eastAsia="方正仿宋_GBK" w:hAnsi="Times New Roman"/>
                <w:sz w:val="28"/>
                <w:szCs w:val="28"/>
              </w:rPr>
              <w:t>%</w:t>
            </w:r>
          </w:p>
        </w:tc>
        <w:tc>
          <w:tcPr>
            <w:tcW w:w="1700" w:type="dxa"/>
            <w:vAlign w:val="center"/>
          </w:tcPr>
          <w:p w14:paraId="5B2AACA3" w14:textId="7BB65C22" w:rsidR="00E55AEE" w:rsidRPr="00E55AEE" w:rsidRDefault="007472A4" w:rsidP="00280AEF">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3.39</w:t>
            </w:r>
            <w:r w:rsidR="00E55AEE" w:rsidRPr="00E55AEE">
              <w:rPr>
                <w:rFonts w:ascii="Times New Roman" w:eastAsia="方正仿宋_GBK" w:hAnsi="Times New Roman"/>
                <w:sz w:val="28"/>
                <w:szCs w:val="28"/>
              </w:rPr>
              <w:t>%</w:t>
            </w:r>
          </w:p>
        </w:tc>
      </w:tr>
    </w:tbl>
    <w:p w14:paraId="6C2A6487" w14:textId="40A2FD11" w:rsidR="00E55AEE" w:rsidRPr="00E55AEE" w:rsidRDefault="00E55AEE" w:rsidP="00E55AEE">
      <w:pPr>
        <w:pStyle w:val="aa"/>
        <w:widowControl/>
        <w:spacing w:beforeAutospacing="0" w:afterAutospacing="0"/>
        <w:ind w:firstLineChars="200" w:firstLine="640"/>
        <w:jc w:val="both"/>
        <w:rPr>
          <w:rFonts w:ascii="方正仿宋_GBK" w:eastAsia="方正仿宋_GBK" w:hAnsi="仿宋"/>
          <w:sz w:val="32"/>
          <w:szCs w:val="32"/>
        </w:rPr>
      </w:pPr>
      <w:r w:rsidRPr="00E55AEE">
        <w:rPr>
          <w:rFonts w:ascii="方正仿宋_GBK" w:eastAsia="方正仿宋_GBK" w:hAnsi="仿宋" w:hint="eastAsia"/>
          <w:sz w:val="32"/>
          <w:szCs w:val="32"/>
        </w:rPr>
        <w:t>注：</w:t>
      </w:r>
      <w:r w:rsidR="007472A4">
        <w:rPr>
          <w:rFonts w:ascii="方正仿宋_GBK" w:eastAsia="方正仿宋_GBK" w:hAnsi="仿宋" w:hint="eastAsia"/>
          <w:sz w:val="32"/>
          <w:szCs w:val="32"/>
        </w:rPr>
        <w:t>扶持力度</w:t>
      </w:r>
      <w:r w:rsidRPr="00E55AEE">
        <w:rPr>
          <w:rFonts w:ascii="方正仿宋_GBK" w:eastAsia="方正仿宋_GBK" w:hAnsi="仿宋"/>
          <w:sz w:val="32"/>
          <w:szCs w:val="32"/>
        </w:rPr>
        <w:t xml:space="preserve"> =</w:t>
      </w:r>
      <w:r w:rsidR="007472A4">
        <w:rPr>
          <w:rFonts w:ascii="方正仿宋_GBK" w:eastAsia="方正仿宋_GBK" w:hAnsi="仿宋" w:hint="eastAsia"/>
          <w:sz w:val="32"/>
          <w:szCs w:val="32"/>
        </w:rPr>
        <w:t>很大</w:t>
      </w:r>
      <w:r w:rsidRPr="00E55AEE">
        <w:rPr>
          <w:rFonts w:ascii="方正仿宋_GBK" w:eastAsia="方正仿宋_GBK" w:hAnsi="仿宋"/>
          <w:sz w:val="32"/>
          <w:szCs w:val="32"/>
        </w:rPr>
        <w:t>100%*</w:t>
      </w:r>
      <w:r w:rsidR="007472A4">
        <w:rPr>
          <w:rFonts w:ascii="方正仿宋_GBK" w:eastAsia="方正仿宋_GBK" w:hAnsi="仿宋"/>
          <w:sz w:val="32"/>
          <w:szCs w:val="32"/>
        </w:rPr>
        <w:t>64.75</w:t>
      </w:r>
      <w:r w:rsidRPr="00E55AEE">
        <w:rPr>
          <w:rFonts w:ascii="方正仿宋_GBK" w:eastAsia="方正仿宋_GBK" w:hAnsi="仿宋"/>
          <w:sz w:val="32"/>
          <w:szCs w:val="32"/>
        </w:rPr>
        <w:t>%+</w:t>
      </w:r>
      <w:r w:rsidR="007472A4">
        <w:rPr>
          <w:rFonts w:ascii="方正仿宋_GBK" w:eastAsia="方正仿宋_GBK" w:hAnsi="仿宋" w:hint="eastAsia"/>
          <w:sz w:val="32"/>
          <w:szCs w:val="32"/>
        </w:rPr>
        <w:t>一般</w:t>
      </w:r>
      <w:r w:rsidRPr="00E55AEE">
        <w:rPr>
          <w:rFonts w:ascii="方正仿宋_GBK" w:eastAsia="方正仿宋_GBK" w:hAnsi="仿宋"/>
          <w:sz w:val="32"/>
          <w:szCs w:val="32"/>
        </w:rPr>
        <w:t>80%*</w:t>
      </w:r>
      <w:r w:rsidR="007472A4">
        <w:rPr>
          <w:rFonts w:ascii="方正仿宋_GBK" w:eastAsia="方正仿宋_GBK" w:hAnsi="仿宋"/>
          <w:sz w:val="32"/>
          <w:szCs w:val="32"/>
        </w:rPr>
        <w:t>26.63</w:t>
      </w:r>
      <w:r w:rsidRPr="00E55AEE">
        <w:rPr>
          <w:rFonts w:ascii="方正仿宋_GBK" w:eastAsia="方正仿宋_GBK" w:hAnsi="仿宋"/>
          <w:sz w:val="32"/>
          <w:szCs w:val="32"/>
        </w:rPr>
        <w:t>%+</w:t>
      </w:r>
      <w:r w:rsidR="007472A4">
        <w:rPr>
          <w:rFonts w:ascii="方正仿宋_GBK" w:eastAsia="方正仿宋_GBK" w:hAnsi="仿宋"/>
          <w:sz w:val="32"/>
          <w:szCs w:val="32"/>
        </w:rPr>
        <w:t>不够大</w:t>
      </w:r>
      <w:r w:rsidRPr="00E55AEE">
        <w:rPr>
          <w:rFonts w:ascii="方正仿宋_GBK" w:eastAsia="方正仿宋_GBK" w:hAnsi="仿宋" w:hint="eastAsia"/>
          <w:sz w:val="32"/>
          <w:szCs w:val="32"/>
        </w:rPr>
        <w:t xml:space="preserve"> </w:t>
      </w:r>
      <w:r w:rsidRPr="00E55AEE">
        <w:rPr>
          <w:rFonts w:ascii="方正仿宋_GBK" w:eastAsia="方正仿宋_GBK" w:hAnsi="仿宋"/>
          <w:sz w:val="32"/>
          <w:szCs w:val="32"/>
        </w:rPr>
        <w:t>50%*</w:t>
      </w:r>
      <w:r w:rsidR="007472A4">
        <w:rPr>
          <w:rFonts w:ascii="方正仿宋_GBK" w:eastAsia="方正仿宋_GBK" w:hAnsi="仿宋"/>
          <w:sz w:val="32"/>
          <w:szCs w:val="32"/>
        </w:rPr>
        <w:t>5.22</w:t>
      </w:r>
      <w:r w:rsidRPr="00E55AEE">
        <w:rPr>
          <w:rFonts w:ascii="方正仿宋_GBK" w:eastAsia="方正仿宋_GBK" w:hAnsi="仿宋"/>
          <w:sz w:val="32"/>
          <w:szCs w:val="32"/>
        </w:rPr>
        <w:t>%=</w:t>
      </w:r>
      <w:r w:rsidR="007472A4">
        <w:rPr>
          <w:rFonts w:ascii="方正仿宋_GBK" w:eastAsia="方正仿宋_GBK" w:hAnsi="仿宋"/>
          <w:sz w:val="32"/>
          <w:szCs w:val="32"/>
        </w:rPr>
        <w:t>88.66%</w:t>
      </w:r>
      <w:r w:rsidR="007472A4" w:rsidRPr="00E55AEE">
        <w:rPr>
          <w:rFonts w:ascii="方正仿宋_GBK" w:eastAsia="方正仿宋_GBK" w:hAnsi="仿宋"/>
          <w:sz w:val="32"/>
          <w:szCs w:val="32"/>
        </w:rPr>
        <w:t xml:space="preserve"> </w:t>
      </w:r>
    </w:p>
    <w:p w14:paraId="0F009937" w14:textId="5EBCADDA" w:rsidR="00E55AEE" w:rsidRPr="00E55AEE" w:rsidRDefault="007472A4" w:rsidP="00E55AEE">
      <w:pPr>
        <w:ind w:firstLineChars="200" w:firstLine="640"/>
        <w:jc w:val="both"/>
        <w:rPr>
          <w:rFonts w:ascii="方正仿宋_GBK" w:eastAsia="方正仿宋_GBK" w:hAnsi="仿宋"/>
          <w:sz w:val="32"/>
          <w:szCs w:val="32"/>
        </w:rPr>
      </w:pPr>
      <w:r>
        <w:rPr>
          <w:rFonts w:ascii="方正仿宋_GBK" w:eastAsia="方正仿宋_GBK" w:hAnsi="仿宋"/>
          <w:sz w:val="32"/>
          <w:szCs w:val="32"/>
        </w:rPr>
        <w:t>因此，综合分析后酌情扣减</w:t>
      </w:r>
      <w:r>
        <w:rPr>
          <w:rFonts w:ascii="方正仿宋_GBK" w:eastAsia="方正仿宋_GBK" w:hAnsi="仿宋" w:hint="eastAsia"/>
          <w:sz w:val="32"/>
          <w:szCs w:val="32"/>
        </w:rPr>
        <w:t>5</w:t>
      </w:r>
      <w:r>
        <w:rPr>
          <w:rFonts w:ascii="方正仿宋_GBK" w:eastAsia="方正仿宋_GBK" w:hAnsi="仿宋"/>
          <w:sz w:val="32"/>
          <w:szCs w:val="32"/>
        </w:rPr>
        <w:t>%权重分，</w:t>
      </w:r>
      <w:r w:rsidRPr="007472A4">
        <w:rPr>
          <w:rFonts w:ascii="方正仿宋_GBK" w:eastAsia="方正仿宋_GBK" w:hAnsi="仿宋" w:hint="eastAsia"/>
          <w:sz w:val="32"/>
          <w:szCs w:val="32"/>
        </w:rPr>
        <w:t>指标分值</w:t>
      </w:r>
      <w:r>
        <w:rPr>
          <w:rFonts w:ascii="方正仿宋_GBK" w:eastAsia="方正仿宋_GBK" w:hAnsi="仿宋"/>
          <w:sz w:val="32"/>
          <w:szCs w:val="32"/>
        </w:rPr>
        <w:t>7</w:t>
      </w:r>
      <w:r w:rsidRPr="007472A4">
        <w:rPr>
          <w:rFonts w:ascii="方正仿宋_GBK" w:eastAsia="方正仿宋_GBK" w:hAnsi="仿宋" w:hint="eastAsia"/>
          <w:sz w:val="32"/>
          <w:szCs w:val="32"/>
        </w:rPr>
        <w:t>分，评价得分</w:t>
      </w:r>
      <w:r>
        <w:rPr>
          <w:rFonts w:ascii="方正仿宋_GBK" w:eastAsia="方正仿宋_GBK" w:hAnsi="仿宋"/>
          <w:sz w:val="32"/>
          <w:szCs w:val="32"/>
        </w:rPr>
        <w:t>6.65</w:t>
      </w:r>
      <w:r w:rsidRPr="007472A4">
        <w:rPr>
          <w:rFonts w:ascii="方正仿宋_GBK" w:eastAsia="方正仿宋_GBK" w:hAnsi="仿宋" w:hint="eastAsia"/>
          <w:sz w:val="32"/>
          <w:szCs w:val="32"/>
        </w:rPr>
        <w:t>分，得分率为</w:t>
      </w:r>
      <w:r>
        <w:rPr>
          <w:rFonts w:ascii="方正仿宋_GBK" w:eastAsia="方正仿宋_GBK" w:hAnsi="仿宋"/>
          <w:sz w:val="32"/>
          <w:szCs w:val="32"/>
        </w:rPr>
        <w:t>95</w:t>
      </w:r>
      <w:r w:rsidRPr="007472A4">
        <w:rPr>
          <w:rFonts w:ascii="方正仿宋_GBK" w:eastAsia="方正仿宋_GBK" w:hAnsi="仿宋" w:hint="eastAsia"/>
          <w:sz w:val="32"/>
          <w:szCs w:val="32"/>
        </w:rPr>
        <w:t>%。</w:t>
      </w:r>
    </w:p>
    <w:p w14:paraId="1833F0A9" w14:textId="598D8B16" w:rsidR="003F40CB" w:rsidRPr="001F2759" w:rsidRDefault="007472A4" w:rsidP="004661B5">
      <w:pPr>
        <w:ind w:firstLineChars="200" w:firstLine="640"/>
        <w:jc w:val="both"/>
        <w:rPr>
          <w:rFonts w:ascii="方正仿宋_GBK" w:eastAsia="方正仿宋_GBK" w:hAnsi="仿宋"/>
          <w:sz w:val="32"/>
          <w:szCs w:val="32"/>
        </w:rPr>
      </w:pPr>
      <w:r>
        <w:rPr>
          <w:rFonts w:ascii="方正仿宋_GBK" w:eastAsia="方正仿宋_GBK" w:hAnsi="仿宋"/>
          <w:b/>
          <w:sz w:val="32"/>
          <w:szCs w:val="32"/>
        </w:rPr>
        <w:t>3</w:t>
      </w:r>
      <w:r w:rsidR="003F40CB" w:rsidRPr="001F2759">
        <w:rPr>
          <w:rFonts w:ascii="方正仿宋_GBK" w:eastAsia="方正仿宋_GBK" w:hAnsi="仿宋" w:hint="eastAsia"/>
          <w:b/>
          <w:sz w:val="32"/>
          <w:szCs w:val="32"/>
        </w:rPr>
        <w:t>、满意度指标</w:t>
      </w:r>
      <w:r w:rsidR="003F40CB" w:rsidRPr="001F2759">
        <w:rPr>
          <w:rFonts w:ascii="方正仿宋_GBK" w:eastAsia="方正仿宋_GBK" w:hAnsi="仿宋" w:hint="eastAsia"/>
          <w:sz w:val="32"/>
          <w:szCs w:val="32"/>
        </w:rPr>
        <w:t xml:space="preserve"> 该</w:t>
      </w:r>
      <w:r w:rsidR="003F40CB" w:rsidRPr="001F2759">
        <w:rPr>
          <w:rFonts w:ascii="方正仿宋_GBK" w:eastAsia="方正仿宋_GBK" w:hAnsi="仿宋"/>
          <w:sz w:val="32"/>
          <w:szCs w:val="32"/>
        </w:rPr>
        <w:t>二级指标下设</w:t>
      </w:r>
      <w:r w:rsidR="00E53166">
        <w:rPr>
          <w:rFonts w:ascii="方正仿宋_GBK" w:eastAsia="方正仿宋_GBK" w:hAnsi="仿宋"/>
          <w:sz w:val="32"/>
          <w:szCs w:val="32"/>
        </w:rPr>
        <w:t>1</w:t>
      </w:r>
      <w:r w:rsidR="003F40CB" w:rsidRPr="001F2759">
        <w:rPr>
          <w:rFonts w:ascii="方正仿宋_GBK" w:eastAsia="方正仿宋_GBK" w:hAnsi="仿宋"/>
          <w:sz w:val="32"/>
          <w:szCs w:val="32"/>
        </w:rPr>
        <w:t>个三级指</w:t>
      </w:r>
      <w:r w:rsidR="003F40CB" w:rsidRPr="003944CF">
        <w:rPr>
          <w:rFonts w:ascii="方正仿宋_GBK" w:eastAsia="方正仿宋_GBK" w:hAnsi="仿宋"/>
          <w:sz w:val="32"/>
          <w:szCs w:val="32"/>
        </w:rPr>
        <w:t>标</w:t>
      </w:r>
      <w:r w:rsidR="003F40CB" w:rsidRPr="003944CF">
        <w:rPr>
          <w:rFonts w:ascii="方正仿宋_GBK" w:eastAsia="方正仿宋_GBK" w:hAnsi="仿宋" w:hint="eastAsia"/>
          <w:sz w:val="32"/>
          <w:szCs w:val="32"/>
        </w:rPr>
        <w:t>，</w:t>
      </w:r>
      <w:r w:rsidR="003F40CB" w:rsidRPr="003944CF">
        <w:rPr>
          <w:rFonts w:ascii="方正仿宋_GBK" w:eastAsia="方正仿宋_GBK" w:hAnsi="仿宋"/>
          <w:sz w:val="32"/>
          <w:szCs w:val="32"/>
        </w:rPr>
        <w:t>指标分值</w:t>
      </w:r>
      <w:r w:rsidR="0040409D" w:rsidRPr="003944CF">
        <w:rPr>
          <w:rFonts w:ascii="方正仿宋_GBK" w:eastAsia="方正仿宋_GBK" w:hAnsi="仿宋"/>
          <w:sz w:val="32"/>
          <w:szCs w:val="32"/>
        </w:rPr>
        <w:t>6</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，评价得分</w:t>
      </w:r>
      <w:r w:rsidR="00493EF3">
        <w:rPr>
          <w:rFonts w:ascii="方正仿宋_GBK" w:eastAsia="方正仿宋_GBK" w:hAnsi="仿宋"/>
          <w:sz w:val="32"/>
          <w:szCs w:val="32"/>
        </w:rPr>
        <w:t>5.82</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，得分率为</w:t>
      </w:r>
      <w:r w:rsidR="00493EF3">
        <w:rPr>
          <w:rFonts w:ascii="方正仿宋_GBK" w:eastAsia="方正仿宋_GBK" w:hAnsi="仿宋"/>
          <w:sz w:val="32"/>
          <w:szCs w:val="32"/>
        </w:rPr>
        <w:t>97.02</w:t>
      </w:r>
      <w:r w:rsidR="003F40CB" w:rsidRPr="003944CF">
        <w:rPr>
          <w:rFonts w:ascii="方正仿宋_GBK" w:eastAsia="方正仿宋_GBK" w:hAnsi="仿宋"/>
          <w:sz w:val="32"/>
          <w:szCs w:val="32"/>
        </w:rPr>
        <w:t>%</w:t>
      </w:r>
      <w:r w:rsidR="003F40CB" w:rsidRPr="003944CF">
        <w:rPr>
          <w:rFonts w:ascii="方正仿宋_GBK" w:eastAsia="方正仿宋_GBK" w:hAnsi="仿宋" w:hint="eastAsia"/>
          <w:sz w:val="32"/>
          <w:szCs w:val="32"/>
        </w:rPr>
        <w:t>。</w:t>
      </w:r>
    </w:p>
    <w:p w14:paraId="1BA42EEE" w14:textId="34A43E82" w:rsidR="003F40CB" w:rsidRDefault="003F40CB" w:rsidP="003F40CB">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CD1C41" w:rsidRPr="001F2759">
        <w:rPr>
          <w:rFonts w:ascii="方正仿宋_GBK" w:eastAsia="方正仿宋_GBK" w:hAnsi="仿宋" w:hint="eastAsia"/>
          <w:sz w:val="32"/>
          <w:szCs w:val="32"/>
        </w:rPr>
        <w:t>）</w:t>
      </w:r>
      <w:r w:rsidR="007472A4">
        <w:rPr>
          <w:rFonts w:ascii="方正仿宋_GBK" w:eastAsia="方正仿宋_GBK" w:hAnsi="仿宋" w:hint="eastAsia"/>
          <w:sz w:val="32"/>
          <w:szCs w:val="32"/>
        </w:rPr>
        <w:t>残疾人</w:t>
      </w:r>
      <w:r w:rsidRPr="001F2759">
        <w:rPr>
          <w:rFonts w:ascii="方正仿宋_GBK" w:eastAsia="方正仿宋_GBK" w:hAnsi="仿宋"/>
          <w:sz w:val="32"/>
          <w:szCs w:val="32"/>
        </w:rPr>
        <w:t>满意度</w:t>
      </w:r>
    </w:p>
    <w:p w14:paraId="44B2B11A" w14:textId="7965A779" w:rsidR="007472A4" w:rsidRPr="00E55AEE" w:rsidRDefault="007472A4" w:rsidP="007472A4">
      <w:pPr>
        <w:ind w:firstLineChars="200" w:firstLine="640"/>
        <w:jc w:val="both"/>
        <w:rPr>
          <w:rFonts w:ascii="方正仿宋_GBK" w:eastAsia="方正仿宋_GBK" w:hAnsi="仿宋"/>
          <w:sz w:val="32"/>
          <w:szCs w:val="32"/>
        </w:rPr>
      </w:pPr>
      <w:r>
        <w:rPr>
          <w:rFonts w:ascii="方正仿宋_GBK" w:eastAsia="方正仿宋_GBK" w:hAnsi="Times New Roman"/>
          <w:sz w:val="32"/>
          <w:szCs w:val="32"/>
        </w:rPr>
        <w:t>结合问卷题</w:t>
      </w:r>
      <w:r>
        <w:rPr>
          <w:rFonts w:ascii="方正仿宋_GBK" w:eastAsia="方正仿宋_GBK" w:hAnsi="Times New Roman" w:hint="eastAsia"/>
          <w:sz w:val="32"/>
          <w:szCs w:val="32"/>
        </w:rPr>
        <w:t>4、5、6、8结果进行分析，在分析质量指标“补贴发放准确率”的时候已分析过题4、5、6，计算</w:t>
      </w:r>
      <w:r w:rsidRPr="007472A4">
        <w:rPr>
          <w:rFonts w:ascii="方正仿宋_GBK" w:eastAsia="方正仿宋_GBK" w:hAnsi="Times New Roman" w:hint="eastAsia"/>
          <w:sz w:val="32"/>
          <w:szCs w:val="32"/>
        </w:rPr>
        <w:t>平均满意度为85.385%。</w:t>
      </w:r>
      <w:r>
        <w:rPr>
          <w:rFonts w:ascii="方正仿宋_GBK" w:eastAsia="方正仿宋_GBK" w:hAnsi="Times New Roman" w:hint="eastAsia"/>
          <w:sz w:val="32"/>
          <w:szCs w:val="32"/>
        </w:rPr>
        <w:t>可持续影响指标，分析题8，经赋权后的扶持力度为8</w:t>
      </w:r>
      <w:r>
        <w:rPr>
          <w:rFonts w:ascii="方正仿宋_GBK" w:eastAsia="方正仿宋_GBK" w:hAnsi="Times New Roman"/>
          <w:sz w:val="32"/>
          <w:szCs w:val="32"/>
        </w:rPr>
        <w:t>8.66%。因此，综合以上结果，均值为</w:t>
      </w:r>
      <w:r>
        <w:rPr>
          <w:rFonts w:ascii="方正仿宋_GBK" w:eastAsia="方正仿宋_GBK" w:hAnsi="Times New Roman" w:hint="eastAsia"/>
          <w:sz w:val="32"/>
          <w:szCs w:val="32"/>
        </w:rPr>
        <w:t>8</w:t>
      </w:r>
      <w:r>
        <w:rPr>
          <w:rFonts w:ascii="方正仿宋_GBK" w:eastAsia="方正仿宋_GBK" w:hAnsi="Times New Roman"/>
          <w:sz w:val="32"/>
          <w:szCs w:val="32"/>
        </w:rPr>
        <w:t>7.02%，比对评分标准</w:t>
      </w:r>
      <w:r w:rsidRPr="007472A4">
        <w:rPr>
          <w:rFonts w:ascii="方正仿宋_GBK" w:eastAsia="方正仿宋_GBK" w:hAnsi="Times New Roman" w:hint="eastAsia"/>
          <w:sz w:val="32"/>
          <w:szCs w:val="32"/>
        </w:rPr>
        <w:t>不低于90%的得权重分的100%，</w:t>
      </w:r>
      <w:r w:rsidRPr="007472A4">
        <w:rPr>
          <w:rFonts w:ascii="方正仿宋_GBK" w:eastAsia="方正仿宋_GBK" w:hAnsi="Times New Roman" w:hint="eastAsia"/>
          <w:sz w:val="32"/>
          <w:szCs w:val="32"/>
        </w:rPr>
        <w:lastRenderedPageBreak/>
        <w:t>否则每下降1%扣减权重分的1%</w:t>
      </w:r>
      <w:r>
        <w:rPr>
          <w:rFonts w:ascii="方正仿宋_GBK" w:eastAsia="方正仿宋_GBK" w:hAnsi="Times New Roman" w:hint="eastAsia"/>
          <w:sz w:val="32"/>
          <w:szCs w:val="32"/>
        </w:rPr>
        <w:t>。扣减2</w:t>
      </w:r>
      <w:r>
        <w:rPr>
          <w:rFonts w:ascii="方正仿宋_GBK" w:eastAsia="方正仿宋_GBK" w:hAnsi="Times New Roman"/>
          <w:sz w:val="32"/>
          <w:szCs w:val="32"/>
        </w:rPr>
        <w:t>.98%权重分，</w:t>
      </w:r>
      <w:r w:rsidRPr="007472A4">
        <w:rPr>
          <w:rFonts w:ascii="方正仿宋_GBK" w:eastAsia="方正仿宋_GBK" w:hAnsi="仿宋" w:hint="eastAsia"/>
          <w:sz w:val="32"/>
          <w:szCs w:val="32"/>
        </w:rPr>
        <w:t>指标分值</w:t>
      </w:r>
      <w:r>
        <w:rPr>
          <w:rFonts w:ascii="方正仿宋_GBK" w:eastAsia="方正仿宋_GBK" w:hAnsi="仿宋"/>
          <w:sz w:val="32"/>
          <w:szCs w:val="32"/>
        </w:rPr>
        <w:t>6</w:t>
      </w:r>
      <w:r w:rsidRPr="007472A4">
        <w:rPr>
          <w:rFonts w:ascii="方正仿宋_GBK" w:eastAsia="方正仿宋_GBK" w:hAnsi="仿宋" w:hint="eastAsia"/>
          <w:sz w:val="32"/>
          <w:szCs w:val="32"/>
        </w:rPr>
        <w:t>分，评价得分</w:t>
      </w:r>
      <w:r>
        <w:rPr>
          <w:rFonts w:ascii="方正仿宋_GBK" w:eastAsia="方正仿宋_GBK" w:hAnsi="仿宋"/>
          <w:sz w:val="32"/>
          <w:szCs w:val="32"/>
        </w:rPr>
        <w:t>5.82</w:t>
      </w:r>
      <w:r w:rsidRPr="007472A4">
        <w:rPr>
          <w:rFonts w:ascii="方正仿宋_GBK" w:eastAsia="方正仿宋_GBK" w:hAnsi="仿宋" w:hint="eastAsia"/>
          <w:sz w:val="32"/>
          <w:szCs w:val="32"/>
        </w:rPr>
        <w:t>分，得分率为</w:t>
      </w:r>
      <w:r w:rsidR="00493EF3">
        <w:rPr>
          <w:rFonts w:ascii="方正仿宋_GBK" w:eastAsia="方正仿宋_GBK" w:hAnsi="仿宋"/>
          <w:sz w:val="32"/>
          <w:szCs w:val="32"/>
        </w:rPr>
        <w:t>97.02</w:t>
      </w:r>
      <w:r w:rsidRPr="007472A4">
        <w:rPr>
          <w:rFonts w:ascii="方正仿宋_GBK" w:eastAsia="方正仿宋_GBK" w:hAnsi="仿宋" w:hint="eastAsia"/>
          <w:sz w:val="32"/>
          <w:szCs w:val="32"/>
        </w:rPr>
        <w:t>%。</w:t>
      </w:r>
    </w:p>
    <w:p w14:paraId="5BE9C35E" w14:textId="6056F8F8" w:rsidR="00E46664" w:rsidRPr="007C61D6" w:rsidRDefault="009C4564" w:rsidP="00412157">
      <w:pPr>
        <w:pStyle w:val="1"/>
        <w:spacing w:line="240" w:lineRule="auto"/>
        <w:rPr>
          <w:rFonts w:ascii="方正黑体_GBK" w:eastAsia="方正黑体_GBK" w:hAnsi="黑体"/>
          <w:sz w:val="32"/>
          <w:szCs w:val="32"/>
        </w:rPr>
      </w:pPr>
      <w:bookmarkStart w:id="35" w:name="_Toc127041814"/>
      <w:r w:rsidRPr="007C61D6">
        <w:rPr>
          <w:rFonts w:ascii="方正黑体_GBK" w:eastAsia="方正黑体_GBK" w:hAnsi="黑体" w:hint="eastAsia"/>
          <w:sz w:val="32"/>
          <w:szCs w:val="32"/>
        </w:rPr>
        <w:t>五</w:t>
      </w:r>
      <w:r w:rsidR="00E46664" w:rsidRPr="007C61D6">
        <w:rPr>
          <w:rFonts w:ascii="方正黑体_GBK" w:eastAsia="方正黑体_GBK" w:hAnsi="黑体" w:hint="eastAsia"/>
          <w:sz w:val="32"/>
          <w:szCs w:val="32"/>
        </w:rPr>
        <w:t>、</w:t>
      </w:r>
      <w:r w:rsidR="001C0DC4" w:rsidRPr="007C61D6">
        <w:rPr>
          <w:rFonts w:ascii="方正黑体_GBK" w:eastAsia="方正黑体_GBK" w:hAnsi="黑体" w:hint="eastAsia"/>
          <w:sz w:val="32"/>
          <w:szCs w:val="32"/>
        </w:rPr>
        <w:t>存在</w:t>
      </w:r>
      <w:r w:rsidR="00056141" w:rsidRPr="007C61D6">
        <w:rPr>
          <w:rFonts w:ascii="方正黑体_GBK" w:eastAsia="方正黑体_GBK" w:hAnsi="黑体" w:hint="eastAsia"/>
          <w:sz w:val="32"/>
          <w:szCs w:val="32"/>
        </w:rPr>
        <w:t>的</w:t>
      </w:r>
      <w:r w:rsidR="001C0DC4" w:rsidRPr="007C61D6">
        <w:rPr>
          <w:rFonts w:ascii="方正黑体_GBK" w:eastAsia="方正黑体_GBK" w:hAnsi="黑体" w:hint="eastAsia"/>
          <w:sz w:val="32"/>
          <w:szCs w:val="32"/>
        </w:rPr>
        <w:t>问题</w:t>
      </w:r>
      <w:r w:rsidR="00056141" w:rsidRPr="007C61D6">
        <w:rPr>
          <w:rFonts w:ascii="方正黑体_GBK" w:eastAsia="方正黑体_GBK" w:hAnsi="黑体" w:hint="eastAsia"/>
          <w:sz w:val="32"/>
          <w:szCs w:val="32"/>
        </w:rPr>
        <w:t>及</w:t>
      </w:r>
      <w:r w:rsidR="00056141" w:rsidRPr="007C61D6">
        <w:rPr>
          <w:rFonts w:ascii="方正黑体_GBK" w:eastAsia="方正黑体_GBK" w:hAnsi="黑体"/>
          <w:sz w:val="32"/>
          <w:szCs w:val="32"/>
        </w:rPr>
        <w:t>原因分析</w:t>
      </w:r>
      <w:bookmarkEnd w:id="35"/>
    </w:p>
    <w:p w14:paraId="31F8DDD7" w14:textId="2B10AB19" w:rsidR="00BA1A21" w:rsidRDefault="00BA1A21" w:rsidP="00412157">
      <w:pPr>
        <w:pStyle w:val="2"/>
        <w:spacing w:line="240" w:lineRule="auto"/>
        <w:ind w:firstLineChars="200" w:firstLine="640"/>
        <w:rPr>
          <w:rFonts w:ascii="方正楷体_GBK" w:eastAsia="方正楷体_GBK" w:hAnsi="楷体"/>
        </w:rPr>
      </w:pPr>
      <w:bookmarkStart w:id="36" w:name="_Toc127041815"/>
      <w:r w:rsidRPr="007C61D6">
        <w:rPr>
          <w:rFonts w:ascii="方正楷体_GBK" w:eastAsia="方正楷体_GBK" w:hAnsi="楷体" w:hint="eastAsia"/>
        </w:rPr>
        <w:t>（一）</w:t>
      </w:r>
      <w:r w:rsidR="00D9058B">
        <w:rPr>
          <w:rFonts w:ascii="方正楷体_GBK" w:eastAsia="方正楷体_GBK" w:hAnsi="楷体" w:hint="eastAsia"/>
        </w:rPr>
        <w:t>制度办法不完善，影响项目资金发挥效用</w:t>
      </w:r>
      <w:r w:rsidR="00280AEF">
        <w:rPr>
          <w:rFonts w:ascii="方正楷体_GBK" w:eastAsia="方正楷体_GBK" w:hAnsi="楷体" w:hint="eastAsia"/>
        </w:rPr>
        <w:t>。</w:t>
      </w:r>
      <w:bookmarkEnd w:id="36"/>
    </w:p>
    <w:p w14:paraId="6C2CF260" w14:textId="1559ED7F" w:rsidR="00D9058B" w:rsidRDefault="00D9058B" w:rsidP="00D9058B">
      <w:pPr>
        <w:ind w:firstLineChars="200" w:firstLine="640"/>
        <w:jc w:val="both"/>
        <w:rPr>
          <w:rFonts w:ascii="方正仿宋_GBK" w:eastAsia="方正仿宋_GBK" w:hAnsi="仿宋"/>
          <w:sz w:val="32"/>
          <w:szCs w:val="32"/>
        </w:rPr>
      </w:pPr>
      <w:r>
        <w:rPr>
          <w:rFonts w:ascii="方正仿宋_GBK" w:eastAsia="方正仿宋_GBK" w:hAnsi="仿宋"/>
          <w:sz w:val="32"/>
          <w:szCs w:val="32"/>
        </w:rPr>
        <w:t>水区残联提供内部相关项目管理制度办法，但评价组认为缺失与单位职能职责密切相关的必要的专项资金管理办法、项目管理办法，比如残疾人辅助器具。</w:t>
      </w:r>
      <w:r w:rsidRPr="00D9058B">
        <w:rPr>
          <w:rFonts w:ascii="方正仿宋_GBK" w:eastAsia="方正仿宋_GBK" w:hAnsi="仿宋" w:hint="eastAsia"/>
          <w:sz w:val="32"/>
          <w:szCs w:val="32"/>
        </w:rPr>
        <w:t>为残疾人提供必要的辅助器具，能够提供补偿功能，改善状况，减轻家庭的负担，正常的参与社会活动。但同时，辅助器具的适配工作也尤为重要，水区残联提供的培训类资料中比较明显的是有对社区康复协调员和专干提供适配服务知识及技术，但再无更多的计划、组织安排或是支持方面的资料提供。适配服务工作主要有辅具的需求评估、使用训练指导和跟踪回访，详尽的适配服务管理办法或是工作流程等将会更好地助力辅具发挥效用。</w:t>
      </w:r>
    </w:p>
    <w:p w14:paraId="5F199B3F" w14:textId="211483CA" w:rsidR="002853E6" w:rsidRPr="00CE14CB" w:rsidRDefault="002853E6" w:rsidP="00CE14CB">
      <w:pPr>
        <w:pStyle w:val="2"/>
        <w:spacing w:line="240" w:lineRule="auto"/>
        <w:ind w:firstLineChars="200" w:firstLine="640"/>
        <w:rPr>
          <w:rFonts w:ascii="方正楷体_GBK" w:eastAsia="方正楷体_GBK" w:hAnsi="楷体"/>
        </w:rPr>
      </w:pPr>
      <w:bookmarkStart w:id="37" w:name="_Toc127041816"/>
      <w:r>
        <w:rPr>
          <w:rFonts w:ascii="方正楷体_GBK" w:eastAsia="方正楷体_GBK" w:hAnsi="楷体" w:hint="eastAsia"/>
        </w:rPr>
        <w:t>（二</w:t>
      </w:r>
      <w:r w:rsidRPr="00930744">
        <w:rPr>
          <w:rFonts w:ascii="方正楷体_GBK" w:eastAsia="方正楷体_GBK" w:hAnsi="楷体" w:hint="eastAsia"/>
        </w:rPr>
        <w:t>）</w:t>
      </w:r>
      <w:r w:rsidR="00280AEF">
        <w:rPr>
          <w:rFonts w:ascii="方正楷体_GBK" w:eastAsia="方正楷体_GBK" w:hAnsi="楷体" w:hint="eastAsia"/>
        </w:rPr>
        <w:t>宣教活动频次较少，影响受益群体提出合理需求，也影响及时享受符合条件的优惠政策。</w:t>
      </w:r>
      <w:bookmarkEnd w:id="37"/>
    </w:p>
    <w:p w14:paraId="6092AAD3" w14:textId="7A65CCB3" w:rsidR="00077915" w:rsidRDefault="00280AEF" w:rsidP="00077915">
      <w:pPr>
        <w:ind w:firstLineChars="200" w:firstLine="640"/>
        <w:jc w:val="both"/>
        <w:rPr>
          <w:rFonts w:ascii="方正仿宋_GBK" w:eastAsia="方正仿宋_GBK"/>
          <w:sz w:val="32"/>
          <w:szCs w:val="32"/>
        </w:rPr>
      </w:pPr>
      <w:r>
        <w:rPr>
          <w:rFonts w:ascii="方正仿宋_GBK" w:eastAsia="方正仿宋_GBK"/>
          <w:sz w:val="32"/>
          <w:szCs w:val="32"/>
        </w:rPr>
        <w:t>水区残联提供的资料全年宣教活动开展有限，且无固定计划安排，同时，根据调查问卷多选题</w:t>
      </w:r>
      <w:r>
        <w:rPr>
          <w:rFonts w:ascii="方正仿宋_GBK" w:eastAsia="方正仿宋_GBK" w:hint="eastAsia"/>
          <w:sz w:val="32"/>
          <w:szCs w:val="32"/>
        </w:rPr>
        <w:t>9，有5</w:t>
      </w:r>
      <w:r>
        <w:rPr>
          <w:rFonts w:ascii="方正仿宋_GBK" w:eastAsia="方正仿宋_GBK"/>
          <w:sz w:val="32"/>
          <w:szCs w:val="32"/>
        </w:rPr>
        <w:t>4.05%受访者认为应加强开展残疾人康复科普知识宣传活动，有</w:t>
      </w:r>
      <w:r>
        <w:rPr>
          <w:rFonts w:ascii="方正仿宋_GBK" w:eastAsia="方正仿宋_GBK" w:hint="eastAsia"/>
          <w:sz w:val="32"/>
          <w:szCs w:val="32"/>
        </w:rPr>
        <w:t>5</w:t>
      </w:r>
      <w:r>
        <w:rPr>
          <w:rFonts w:ascii="方正仿宋_GBK" w:eastAsia="方正仿宋_GBK"/>
          <w:sz w:val="32"/>
          <w:szCs w:val="32"/>
        </w:rPr>
        <w:t>0.91%受访者认为应加强对残疾人进行法律讲座及法律知识；题</w:t>
      </w:r>
      <w:r>
        <w:rPr>
          <w:rFonts w:ascii="方正仿宋_GBK" w:eastAsia="方正仿宋_GBK" w:hint="eastAsia"/>
          <w:sz w:val="32"/>
          <w:szCs w:val="32"/>
        </w:rPr>
        <w:t>1，也有3</w:t>
      </w:r>
      <w:r>
        <w:rPr>
          <w:rFonts w:ascii="方正仿宋_GBK" w:eastAsia="方正仿宋_GBK"/>
          <w:sz w:val="32"/>
          <w:szCs w:val="32"/>
        </w:rPr>
        <w:t>6.29%的受访者只是基本了解残疾人可享</w:t>
      </w:r>
      <w:r>
        <w:rPr>
          <w:rFonts w:ascii="方正仿宋_GBK" w:eastAsia="方正仿宋_GBK"/>
          <w:sz w:val="32"/>
          <w:szCs w:val="32"/>
        </w:rPr>
        <w:lastRenderedPageBreak/>
        <w:t>受政策，有</w:t>
      </w:r>
      <w:r>
        <w:rPr>
          <w:rFonts w:ascii="方正仿宋_GBK" w:eastAsia="方正仿宋_GBK" w:hint="eastAsia"/>
          <w:sz w:val="32"/>
          <w:szCs w:val="32"/>
        </w:rPr>
        <w:t>7</w:t>
      </w:r>
      <w:r>
        <w:rPr>
          <w:rFonts w:ascii="方正仿宋_GBK" w:eastAsia="方正仿宋_GBK"/>
          <w:sz w:val="32"/>
          <w:szCs w:val="32"/>
        </w:rPr>
        <w:t>.05%的受访者不了解应享受的政策，以及在最后的开放题也有受访者提出希望可以加强宣传。</w:t>
      </w:r>
      <w:r w:rsidR="00077915">
        <w:rPr>
          <w:rFonts w:ascii="方正仿宋_GBK" w:eastAsia="方正仿宋_GBK"/>
          <w:sz w:val="32"/>
          <w:szCs w:val="32"/>
        </w:rPr>
        <w:t>以及残联工作的实施较大程度上依赖于社区、管委会，建立健全的信息收集机制很有必要，外界环境一直在变化，残疾群体作为社会弱势方，需要更多的关心和支持，只有通畅的双向沟通机制才能切实保障他们的利益。</w:t>
      </w:r>
    </w:p>
    <w:p w14:paraId="4FF5F610" w14:textId="64200D4A" w:rsidR="00361A99" w:rsidRDefault="00B23BC4" w:rsidP="000717F1">
      <w:pPr>
        <w:pStyle w:val="2"/>
        <w:spacing w:line="240" w:lineRule="auto"/>
        <w:ind w:firstLineChars="200" w:firstLine="640"/>
        <w:rPr>
          <w:rFonts w:ascii="方正楷体_GBK" w:eastAsia="方正楷体_GBK" w:hAnsi="楷体"/>
        </w:rPr>
      </w:pPr>
      <w:bookmarkStart w:id="38" w:name="_Toc127041817"/>
      <w:r w:rsidRPr="00222540">
        <w:rPr>
          <w:rFonts w:ascii="方正楷体_GBK" w:eastAsia="方正楷体_GBK" w:hAnsi="楷体" w:hint="eastAsia"/>
        </w:rPr>
        <w:t>（</w:t>
      </w:r>
      <w:r w:rsidR="00CD11BF" w:rsidRPr="00222540">
        <w:rPr>
          <w:rFonts w:ascii="方正楷体_GBK" w:eastAsia="方正楷体_GBK" w:hAnsi="楷体" w:hint="eastAsia"/>
        </w:rPr>
        <w:t>三</w:t>
      </w:r>
      <w:r w:rsidRPr="00222540">
        <w:rPr>
          <w:rFonts w:ascii="方正楷体_GBK" w:eastAsia="方正楷体_GBK" w:hAnsi="楷体" w:hint="eastAsia"/>
        </w:rPr>
        <w:t>）</w:t>
      </w:r>
      <w:r w:rsidR="00B4764D">
        <w:rPr>
          <w:rFonts w:ascii="方正楷体_GBK" w:eastAsia="方正楷体_GBK" w:hAnsi="楷体"/>
        </w:rPr>
        <w:t>科学、规范使用财政资金仍有差距，预算绩效工作仍不够科学，对目标设定的理解和认识还有待提高。</w:t>
      </w:r>
      <w:bookmarkEnd w:id="38"/>
    </w:p>
    <w:p w14:paraId="3CAAC49F" w14:textId="7AC7E6A5" w:rsidR="00077915" w:rsidRDefault="00077915" w:rsidP="007418C1">
      <w:pPr>
        <w:ind w:firstLineChars="200" w:firstLine="640"/>
        <w:jc w:val="both"/>
        <w:rPr>
          <w:rFonts w:ascii="方正仿宋_GBK" w:eastAsia="方正仿宋_GBK" w:hAnsi="仿宋"/>
          <w:sz w:val="32"/>
          <w:szCs w:val="32"/>
        </w:rPr>
      </w:pPr>
      <w:r>
        <w:rPr>
          <w:rFonts w:ascii="方正仿宋_GBK" w:eastAsia="方正仿宋_GBK" w:hAnsi="仿宋"/>
          <w:sz w:val="32"/>
          <w:szCs w:val="32"/>
        </w:rPr>
        <w:t>残保金项目特点是涉及支出项较多，但是作为经常性项目以及有各级文件指导规范使用的项目，合理划分资金使用类别，设置目标时突出重点，强调强关联性尤为重要。基于</w:t>
      </w:r>
      <w:r w:rsidR="003E59BD">
        <w:rPr>
          <w:rFonts w:ascii="方正仿宋_GBK" w:eastAsia="方正仿宋_GBK" w:hAnsi="仿宋"/>
          <w:sz w:val="32"/>
          <w:szCs w:val="32"/>
        </w:rPr>
        <w:t>残联的职能，项目多为表现对社会残疾人群体的关心和扶持，如何设置独为残保金的绩效目标是水区残联后续在设置目标时需要更多考虑的问题。只有设置合理、科学的绩效目标，才可以合理使用财政预算资金，发挥其效益。</w:t>
      </w:r>
    </w:p>
    <w:p w14:paraId="4E4D0639" w14:textId="77777777" w:rsidR="001C0DC4" w:rsidRPr="00421ADD" w:rsidRDefault="001C0DC4" w:rsidP="007C61D6">
      <w:pPr>
        <w:pStyle w:val="1"/>
        <w:spacing w:line="240" w:lineRule="auto"/>
        <w:rPr>
          <w:rFonts w:ascii="方正黑体_GBK" w:eastAsia="方正黑体_GBK" w:hAnsi="黑体"/>
          <w:sz w:val="32"/>
          <w:szCs w:val="32"/>
        </w:rPr>
      </w:pPr>
      <w:bookmarkStart w:id="39" w:name="_Toc127041818"/>
      <w:r w:rsidRPr="00421ADD">
        <w:rPr>
          <w:rFonts w:ascii="方正黑体_GBK" w:eastAsia="方正黑体_GBK" w:hAnsi="黑体" w:hint="eastAsia"/>
          <w:sz w:val="32"/>
          <w:szCs w:val="32"/>
        </w:rPr>
        <w:t>六、相关建议</w:t>
      </w:r>
      <w:bookmarkEnd w:id="39"/>
    </w:p>
    <w:p w14:paraId="2FA28A21" w14:textId="380426B9" w:rsidR="00E04395" w:rsidRPr="00E04395" w:rsidRDefault="00930744" w:rsidP="00E04395">
      <w:pPr>
        <w:pStyle w:val="2"/>
        <w:spacing w:line="240" w:lineRule="auto"/>
        <w:ind w:firstLineChars="200" w:firstLine="640"/>
        <w:rPr>
          <w:rFonts w:ascii="方正楷体_GBK" w:eastAsia="方正楷体_GBK" w:hAnsi="楷体"/>
        </w:rPr>
      </w:pPr>
      <w:bookmarkStart w:id="40" w:name="_Toc127041819"/>
      <w:r w:rsidRPr="00930744">
        <w:rPr>
          <w:rFonts w:ascii="方正楷体_GBK" w:eastAsia="方正楷体_GBK" w:hAnsi="楷体" w:hint="eastAsia"/>
        </w:rPr>
        <w:t>（一）</w:t>
      </w:r>
      <w:r w:rsidR="00280AEF">
        <w:rPr>
          <w:rFonts w:ascii="方正楷体_GBK" w:eastAsia="方正楷体_GBK" w:hAnsi="楷体" w:hint="eastAsia"/>
        </w:rPr>
        <w:t>完善制度办法，确保资金使用的透明性和有效性</w:t>
      </w:r>
      <w:bookmarkEnd w:id="40"/>
    </w:p>
    <w:p w14:paraId="077A14F0" w14:textId="119054E0" w:rsidR="007418C1" w:rsidRDefault="00D9058B" w:rsidP="00280AEF">
      <w:pPr>
        <w:ind w:firstLineChars="200" w:firstLine="640"/>
        <w:jc w:val="both"/>
        <w:rPr>
          <w:rFonts w:ascii="方正仿宋_GBK" w:eastAsia="方正仿宋_GBK"/>
          <w:sz w:val="32"/>
          <w:szCs w:val="32"/>
        </w:rPr>
      </w:pPr>
      <w:r>
        <w:rPr>
          <w:rFonts w:ascii="方正仿宋_GBK" w:eastAsia="方正仿宋_GBK"/>
          <w:sz w:val="32"/>
          <w:szCs w:val="32"/>
        </w:rPr>
        <w:t>根据水区实际情况，制定实施管理办法，对辅助性的各项服务进行更好地管理，还可以适当地创新残疾人服务体系和保障体系建设</w:t>
      </w:r>
      <w:r w:rsidR="00280AEF">
        <w:rPr>
          <w:rFonts w:ascii="方正仿宋_GBK" w:eastAsia="方正仿宋_GBK"/>
          <w:sz w:val="32"/>
          <w:szCs w:val="32"/>
        </w:rPr>
        <w:t>。比如，对辅助器具方面，</w:t>
      </w:r>
      <w:r w:rsidR="00280AEF">
        <w:rPr>
          <w:rFonts w:ascii="方正仿宋_GBK" w:eastAsia="方正仿宋_GBK" w:hint="eastAsia"/>
          <w:sz w:val="32"/>
          <w:szCs w:val="32"/>
        </w:rPr>
        <w:t>为</w:t>
      </w:r>
      <w:r w:rsidRPr="00D9058B">
        <w:rPr>
          <w:rFonts w:ascii="方正仿宋_GBK" w:eastAsia="方正仿宋_GBK" w:hint="eastAsia"/>
          <w:sz w:val="32"/>
          <w:szCs w:val="32"/>
        </w:rPr>
        <w:t>进一步做好辅具的适配工作，建议制定专门的管理办法或是操作</w:t>
      </w:r>
      <w:r w:rsidRPr="00D9058B">
        <w:rPr>
          <w:rFonts w:ascii="方正仿宋_GBK" w:eastAsia="方正仿宋_GBK" w:hint="eastAsia"/>
          <w:sz w:val="32"/>
          <w:szCs w:val="32"/>
        </w:rPr>
        <w:lastRenderedPageBreak/>
        <w:t>流程，将目标对象需求摆在首位，可以以社区、管委会通过电话询问、上门登记评估等方式，对所分管辖区的辅具需求并符合条件的持证残疾人进行摸底调查，确定配发辅助器具的品种、数量，并上报至水区残联。水区残联依据实际情况可以组织辅具评估适配专家技术组提出适配建议，后根据相关意见建议进行采购。待辅助器具发放到位后，对救助对象进行回访，了解产品使用情况，发现问题并及时处理，回访采用入户、电话或者信函等方式的，将有关情况记录存档。</w:t>
      </w:r>
    </w:p>
    <w:p w14:paraId="7E05397D" w14:textId="30D103AA" w:rsidR="000D469E" w:rsidRPr="000D469E" w:rsidRDefault="005960B6" w:rsidP="000D469E">
      <w:pPr>
        <w:pStyle w:val="2"/>
        <w:spacing w:line="240" w:lineRule="auto"/>
        <w:ind w:firstLineChars="200" w:firstLine="640"/>
        <w:jc w:val="both"/>
        <w:rPr>
          <w:rFonts w:ascii="方正楷体_GBK" w:eastAsia="方正楷体_GBK" w:hAnsi="楷体"/>
        </w:rPr>
      </w:pPr>
      <w:bookmarkStart w:id="41" w:name="_Toc127041820"/>
      <w:r>
        <w:rPr>
          <w:rFonts w:ascii="方正楷体_GBK" w:eastAsia="方正楷体_GBK" w:hAnsi="楷体" w:hint="eastAsia"/>
        </w:rPr>
        <w:t>（二</w:t>
      </w:r>
      <w:r w:rsidRPr="00930744">
        <w:rPr>
          <w:rFonts w:ascii="方正楷体_GBK" w:eastAsia="方正楷体_GBK" w:hAnsi="楷体" w:hint="eastAsia"/>
        </w:rPr>
        <w:t>）</w:t>
      </w:r>
      <w:r w:rsidR="00280AEF">
        <w:rPr>
          <w:rFonts w:ascii="方正楷体_GBK" w:eastAsia="方正楷体_GBK" w:hAnsi="楷体" w:hint="eastAsia"/>
        </w:rPr>
        <w:t>合理增加宣教频次，丰富传播渠道，有意识地开展回访活动，建立群众反馈意见建议的途径。</w:t>
      </w:r>
      <w:bookmarkEnd w:id="41"/>
    </w:p>
    <w:p w14:paraId="464E6196" w14:textId="4C89F8F1" w:rsidR="00077915" w:rsidRDefault="00CE57B1" w:rsidP="000D469E">
      <w:pPr>
        <w:ind w:firstLineChars="200" w:firstLine="640"/>
        <w:jc w:val="both"/>
        <w:rPr>
          <w:rFonts w:ascii="方正仿宋_GBK" w:eastAsia="方正仿宋_GBK"/>
          <w:sz w:val="32"/>
          <w:szCs w:val="32"/>
        </w:rPr>
      </w:pPr>
      <w:r>
        <w:rPr>
          <w:rFonts w:ascii="方正仿宋_GBK" w:eastAsia="方正仿宋_GBK"/>
          <w:sz w:val="32"/>
          <w:szCs w:val="32"/>
        </w:rPr>
        <w:t>畅通意见建议收集渠道，</w:t>
      </w:r>
      <w:r w:rsidR="00077915">
        <w:rPr>
          <w:rFonts w:ascii="方正仿宋_GBK" w:eastAsia="方正仿宋_GBK"/>
          <w:sz w:val="32"/>
          <w:szCs w:val="32"/>
        </w:rPr>
        <w:t>了解残疾人群体的利益诉求，针对需求来计划安排各类活动，包括残疾人关注的信息座谈会等；其次，合理安排回访活动，面对面接触这个群体，了解困难和期望，为后期改进工作，完善服务机制提供可靠依据；最后，借助当地公众号平台、政府网站、报纸、社区宣传栏等，主动传递最新的政策信息到群众。</w:t>
      </w:r>
    </w:p>
    <w:p w14:paraId="4790708B" w14:textId="26BDF6C1" w:rsidR="00D67D47" w:rsidRDefault="00D67D47" w:rsidP="00703324">
      <w:pPr>
        <w:pStyle w:val="2"/>
        <w:spacing w:line="240" w:lineRule="auto"/>
        <w:ind w:firstLineChars="200" w:firstLine="640"/>
        <w:rPr>
          <w:rFonts w:ascii="方正楷体_GBK" w:eastAsia="方正楷体_GBK" w:hAnsi="楷体"/>
        </w:rPr>
      </w:pPr>
      <w:bookmarkStart w:id="42" w:name="_Toc127041821"/>
      <w:r w:rsidRPr="00313E2F">
        <w:rPr>
          <w:rFonts w:ascii="方正楷体_GBK" w:eastAsia="方正楷体_GBK" w:hAnsi="楷体" w:hint="eastAsia"/>
        </w:rPr>
        <w:t>（</w:t>
      </w:r>
      <w:r w:rsidR="006E68CF" w:rsidRPr="00313E2F">
        <w:rPr>
          <w:rFonts w:ascii="方正楷体_GBK" w:eastAsia="方正楷体_GBK" w:hAnsi="楷体" w:hint="eastAsia"/>
        </w:rPr>
        <w:t>三</w:t>
      </w:r>
      <w:r w:rsidRPr="00313E2F">
        <w:rPr>
          <w:rFonts w:ascii="方正楷体_GBK" w:eastAsia="方正楷体_GBK" w:hAnsi="楷体" w:hint="eastAsia"/>
        </w:rPr>
        <w:t>）加强</w:t>
      </w:r>
      <w:r w:rsidR="005616C4">
        <w:rPr>
          <w:rFonts w:ascii="方正楷体_GBK" w:eastAsia="方正楷体_GBK" w:hAnsi="楷体" w:hint="eastAsia"/>
        </w:rPr>
        <w:t>预算绩效管理理念，落实主体责任。</w:t>
      </w:r>
      <w:bookmarkEnd w:id="42"/>
    </w:p>
    <w:p w14:paraId="60AFFE69" w14:textId="28A5454D" w:rsidR="005616C4" w:rsidRDefault="005616C4" w:rsidP="003E59BD">
      <w:pPr>
        <w:ind w:firstLineChars="200" w:firstLine="640"/>
        <w:jc w:val="both"/>
        <w:rPr>
          <w:rFonts w:ascii="方正仿宋_GBK" w:eastAsia="方正仿宋_GBK" w:hAnsi="仿宋"/>
          <w:sz w:val="32"/>
          <w:szCs w:val="32"/>
        </w:rPr>
      </w:pPr>
      <w:r>
        <w:rPr>
          <w:rFonts w:ascii="方正仿宋_GBK" w:eastAsia="方正仿宋_GBK" w:hAnsi="仿宋"/>
          <w:sz w:val="32"/>
          <w:szCs w:val="32"/>
        </w:rPr>
        <w:t>预算编制时，</w:t>
      </w:r>
      <w:r w:rsidR="003E59BD">
        <w:rPr>
          <w:rFonts w:ascii="方正仿宋_GBK" w:eastAsia="方正仿宋_GBK" w:hAnsi="仿宋"/>
          <w:sz w:val="32"/>
          <w:szCs w:val="32"/>
        </w:rPr>
        <w:t>可以结合部门工作计划、重点，在设置目标时紧靠编制时依据，</w:t>
      </w:r>
      <w:r w:rsidR="003E59BD">
        <w:rPr>
          <w:rFonts w:ascii="方正仿宋_GBK" w:eastAsia="方正仿宋_GBK" w:hAnsi="仿宋" w:hint="eastAsia"/>
          <w:sz w:val="32"/>
          <w:szCs w:val="32"/>
        </w:rPr>
        <w:t>强化绩效管理意识，</w:t>
      </w:r>
      <w:r w:rsidR="003E59BD">
        <w:rPr>
          <w:rFonts w:ascii="方正仿宋_GBK" w:eastAsia="方正仿宋_GBK" w:hAnsi="仿宋"/>
          <w:sz w:val="32"/>
          <w:szCs w:val="32"/>
        </w:rPr>
        <w:t>突出重点。财务科室要多了解项目，多与经办沟通项目资金的使用，</w:t>
      </w:r>
      <w:r w:rsidR="003E59BD">
        <w:rPr>
          <w:rFonts w:ascii="方正仿宋_GBK" w:eastAsia="方正仿宋_GBK" w:hAnsi="仿宋"/>
          <w:sz w:val="32"/>
          <w:szCs w:val="32"/>
        </w:rPr>
        <w:lastRenderedPageBreak/>
        <w:t>以便后期可以合理有序进行</w:t>
      </w:r>
      <w:r w:rsidR="003E59BD" w:rsidRPr="003E59BD">
        <w:rPr>
          <w:rFonts w:ascii="方正仿宋_GBK" w:eastAsia="方正仿宋_GBK" w:hAnsi="仿宋" w:hint="eastAsia"/>
          <w:sz w:val="32"/>
          <w:szCs w:val="32"/>
        </w:rPr>
        <w:t>项目、预算执行的</w:t>
      </w:r>
      <w:r w:rsidR="003E59BD">
        <w:rPr>
          <w:rFonts w:ascii="方正仿宋_GBK" w:eastAsia="方正仿宋_GBK" w:hAnsi="仿宋" w:hint="eastAsia"/>
          <w:sz w:val="32"/>
          <w:szCs w:val="32"/>
        </w:rPr>
        <w:t>监督和改进，</w:t>
      </w:r>
      <w:r>
        <w:rPr>
          <w:rFonts w:ascii="方正仿宋_GBK" w:eastAsia="方正仿宋_GBK" w:hAnsi="仿宋" w:hint="eastAsia"/>
          <w:sz w:val="32"/>
          <w:szCs w:val="32"/>
        </w:rPr>
        <w:t>切实提高绩效管理规范度，提高财政资金使用效益。</w:t>
      </w:r>
    </w:p>
    <w:p w14:paraId="2DB0C714" w14:textId="77777777" w:rsidR="000D469E" w:rsidRDefault="000D469E" w:rsidP="007043C1">
      <w:pPr>
        <w:ind w:firstLineChars="200" w:firstLine="640"/>
        <w:jc w:val="both"/>
        <w:rPr>
          <w:rFonts w:ascii="方正仿宋_GBK" w:eastAsia="方正仿宋_GBK" w:hAnsi="仿宋"/>
          <w:sz w:val="32"/>
          <w:szCs w:val="32"/>
        </w:rPr>
      </w:pPr>
    </w:p>
    <w:p w14:paraId="71D22095" w14:textId="77777777" w:rsidR="000D469E" w:rsidRDefault="000D469E" w:rsidP="007043C1">
      <w:pPr>
        <w:ind w:firstLineChars="200" w:firstLine="640"/>
        <w:jc w:val="both"/>
        <w:rPr>
          <w:rFonts w:ascii="方正仿宋_GBK" w:eastAsia="方正仿宋_GBK" w:hAnsi="仿宋"/>
          <w:sz w:val="32"/>
          <w:szCs w:val="32"/>
        </w:rPr>
      </w:pPr>
    </w:p>
    <w:p w14:paraId="26BE2E78" w14:textId="77777777" w:rsidR="000D469E" w:rsidRDefault="000D469E" w:rsidP="007043C1">
      <w:pPr>
        <w:ind w:firstLineChars="200" w:firstLine="640"/>
        <w:jc w:val="both"/>
        <w:rPr>
          <w:rFonts w:ascii="方正仿宋_GBK" w:eastAsia="方正仿宋_GBK" w:hAnsi="仿宋"/>
          <w:sz w:val="32"/>
          <w:szCs w:val="32"/>
        </w:rPr>
      </w:pPr>
    </w:p>
    <w:p w14:paraId="511C3492" w14:textId="77777777" w:rsidR="00366033" w:rsidRDefault="00366033" w:rsidP="000D469E">
      <w:pPr>
        <w:jc w:val="both"/>
        <w:rPr>
          <w:rFonts w:ascii="方正仿宋_GBK" w:eastAsia="方正仿宋_GBK" w:hAnsi="仿宋"/>
          <w:sz w:val="32"/>
          <w:szCs w:val="32"/>
        </w:rPr>
      </w:pPr>
    </w:p>
    <w:p w14:paraId="1A23D090" w14:textId="77777777" w:rsidR="005A6594" w:rsidRDefault="005A6594" w:rsidP="000D469E">
      <w:pPr>
        <w:jc w:val="both"/>
        <w:rPr>
          <w:rFonts w:ascii="方正仿宋_GBK" w:eastAsia="方正仿宋_GBK" w:hAnsi="仿宋"/>
          <w:sz w:val="32"/>
          <w:szCs w:val="32"/>
        </w:rPr>
      </w:pPr>
    </w:p>
    <w:p w14:paraId="6B04D251" w14:textId="77777777" w:rsidR="005A6594" w:rsidRDefault="005A6594" w:rsidP="000D469E">
      <w:pPr>
        <w:jc w:val="both"/>
        <w:rPr>
          <w:rFonts w:ascii="方正仿宋_GBK" w:eastAsia="方正仿宋_GBK" w:hAnsi="仿宋"/>
          <w:sz w:val="32"/>
          <w:szCs w:val="32"/>
        </w:rPr>
      </w:pPr>
    </w:p>
    <w:p w14:paraId="1899439E" w14:textId="77777777" w:rsidR="005A6594" w:rsidRDefault="005A6594" w:rsidP="000D469E">
      <w:pPr>
        <w:jc w:val="both"/>
        <w:rPr>
          <w:rFonts w:ascii="方正仿宋_GBK" w:eastAsia="方正仿宋_GBK" w:hAnsi="仿宋"/>
          <w:sz w:val="32"/>
          <w:szCs w:val="32"/>
        </w:rPr>
      </w:pPr>
    </w:p>
    <w:p w14:paraId="10484712" w14:textId="77777777" w:rsidR="005A6594" w:rsidRDefault="005A6594" w:rsidP="000D469E">
      <w:pPr>
        <w:jc w:val="both"/>
        <w:rPr>
          <w:rFonts w:ascii="方正仿宋_GBK" w:eastAsia="方正仿宋_GBK" w:hAnsi="仿宋"/>
          <w:sz w:val="32"/>
          <w:szCs w:val="32"/>
        </w:rPr>
      </w:pPr>
    </w:p>
    <w:p w14:paraId="782C0086" w14:textId="77777777" w:rsidR="005A6594" w:rsidRDefault="005A6594" w:rsidP="000D469E">
      <w:pPr>
        <w:jc w:val="both"/>
        <w:rPr>
          <w:rFonts w:ascii="方正仿宋_GBK" w:eastAsia="方正仿宋_GBK" w:hAnsi="仿宋"/>
          <w:sz w:val="32"/>
          <w:szCs w:val="32"/>
        </w:rPr>
      </w:pPr>
    </w:p>
    <w:p w14:paraId="2D4168B8" w14:textId="77777777" w:rsidR="005A6594" w:rsidRDefault="005A6594" w:rsidP="000D469E">
      <w:pPr>
        <w:jc w:val="both"/>
        <w:rPr>
          <w:rFonts w:ascii="方正仿宋_GBK" w:eastAsia="方正仿宋_GBK" w:hAnsi="仿宋"/>
          <w:sz w:val="32"/>
          <w:szCs w:val="32"/>
        </w:rPr>
      </w:pPr>
    </w:p>
    <w:p w14:paraId="4DB2B6E6" w14:textId="77777777" w:rsidR="005A6594" w:rsidRDefault="005A6594" w:rsidP="000D469E">
      <w:pPr>
        <w:jc w:val="both"/>
        <w:rPr>
          <w:rFonts w:ascii="方正仿宋_GBK" w:eastAsia="方正仿宋_GBK" w:hAnsi="仿宋"/>
          <w:sz w:val="32"/>
          <w:szCs w:val="32"/>
        </w:rPr>
      </w:pPr>
    </w:p>
    <w:p w14:paraId="34473F40" w14:textId="77777777" w:rsidR="005A6594" w:rsidRDefault="005A6594" w:rsidP="000D469E">
      <w:pPr>
        <w:jc w:val="both"/>
        <w:rPr>
          <w:rFonts w:ascii="方正仿宋_GBK" w:eastAsia="方正仿宋_GBK" w:hAnsi="仿宋"/>
          <w:sz w:val="32"/>
          <w:szCs w:val="32"/>
        </w:rPr>
      </w:pPr>
    </w:p>
    <w:p w14:paraId="1EC29047" w14:textId="77777777" w:rsidR="005A6594" w:rsidRDefault="005A6594" w:rsidP="000D469E">
      <w:pPr>
        <w:jc w:val="both"/>
        <w:rPr>
          <w:rFonts w:ascii="方正仿宋_GBK" w:eastAsia="方正仿宋_GBK" w:hAnsi="仿宋"/>
          <w:sz w:val="32"/>
          <w:szCs w:val="32"/>
        </w:rPr>
      </w:pPr>
    </w:p>
    <w:p w14:paraId="6111F39D" w14:textId="77777777" w:rsidR="005A6594" w:rsidRPr="007043C1" w:rsidRDefault="005A6594" w:rsidP="000D469E">
      <w:pPr>
        <w:jc w:val="both"/>
        <w:rPr>
          <w:rFonts w:ascii="方正仿宋_GBK" w:eastAsia="方正仿宋_GBK" w:hAnsi="仿宋"/>
          <w:sz w:val="32"/>
          <w:szCs w:val="32"/>
        </w:rPr>
      </w:pPr>
    </w:p>
    <w:p w14:paraId="778E95E8" w14:textId="3419CBEF" w:rsidR="001E7FAC" w:rsidRPr="001E7FAC" w:rsidRDefault="001E7FAC" w:rsidP="001E7FAC">
      <w:pPr>
        <w:pStyle w:val="1"/>
        <w:rPr>
          <w:rFonts w:ascii="方正黑体_GBK" w:eastAsia="方正黑体_GBK"/>
          <w:sz w:val="32"/>
          <w:szCs w:val="32"/>
        </w:rPr>
      </w:pPr>
      <w:bookmarkStart w:id="43" w:name="_Toc127041822"/>
      <w:r w:rsidRPr="007E280E">
        <w:rPr>
          <w:rFonts w:ascii="方正黑体_GBK" w:eastAsia="方正黑体_GBK" w:hint="eastAsia"/>
          <w:sz w:val="32"/>
          <w:szCs w:val="32"/>
        </w:rPr>
        <w:lastRenderedPageBreak/>
        <w:t>附录</w:t>
      </w:r>
      <w:bookmarkEnd w:id="43"/>
    </w:p>
    <w:p w14:paraId="29274860" w14:textId="6F63341D" w:rsidR="00E46664" w:rsidRPr="008761E0" w:rsidRDefault="00A64B73" w:rsidP="00BA1A21">
      <w:pPr>
        <w:rPr>
          <w:rFonts w:ascii="方正仿宋_GBK" w:eastAsia="方正仿宋_GBK" w:hAnsi="仿宋"/>
          <w:b/>
          <w:sz w:val="32"/>
          <w:szCs w:val="32"/>
        </w:rPr>
      </w:pPr>
      <w:r w:rsidRPr="005A6594">
        <w:rPr>
          <w:rFonts w:ascii="方正仿宋_GBK" w:eastAsia="方正仿宋_GBK" w:hAnsi="仿宋" w:hint="eastAsia"/>
          <w:b/>
          <w:sz w:val="32"/>
          <w:szCs w:val="32"/>
        </w:rPr>
        <w:t>附件1</w:t>
      </w:r>
      <w:r w:rsidR="00BA1A21" w:rsidRPr="005A6594">
        <w:rPr>
          <w:rFonts w:ascii="方正仿宋_GBK" w:eastAsia="方正仿宋_GBK" w:hAnsi="仿宋" w:hint="eastAsia"/>
          <w:b/>
          <w:sz w:val="32"/>
          <w:szCs w:val="32"/>
        </w:rPr>
        <w:t>、</w:t>
      </w:r>
      <w:r w:rsidR="003E49E1" w:rsidRPr="005A6594">
        <w:rPr>
          <w:rFonts w:ascii="方正仿宋_GBK" w:eastAsia="方正仿宋_GBK" w:hAnsi="仿宋" w:hint="eastAsia"/>
          <w:b/>
          <w:sz w:val="32"/>
          <w:szCs w:val="32"/>
        </w:rPr>
        <w:t xml:space="preserve"> </w:t>
      </w:r>
      <w:r w:rsidR="00231197" w:rsidRPr="005A6594">
        <w:rPr>
          <w:rFonts w:ascii="方正仿宋_GBK" w:eastAsia="方正仿宋_GBK" w:hAnsi="仿宋" w:hint="eastAsia"/>
          <w:b/>
          <w:sz w:val="32"/>
          <w:szCs w:val="32"/>
        </w:rPr>
        <w:t>绩效</w:t>
      </w:r>
      <w:r w:rsidR="00231197" w:rsidRPr="005A6594">
        <w:rPr>
          <w:rFonts w:ascii="方正仿宋_GBK" w:eastAsia="方正仿宋_GBK" w:hAnsi="仿宋"/>
          <w:b/>
          <w:sz w:val="32"/>
          <w:szCs w:val="32"/>
        </w:rPr>
        <w:t>评价表</w:t>
      </w:r>
    </w:p>
    <w:tbl>
      <w:tblPr>
        <w:tblStyle w:val="a7"/>
        <w:tblW w:w="10065" w:type="dxa"/>
        <w:tblInd w:w="-601" w:type="dxa"/>
        <w:tblLook w:val="04A0" w:firstRow="1" w:lastRow="0" w:firstColumn="1" w:lastColumn="0" w:noHBand="0" w:noVBand="1"/>
      </w:tblPr>
      <w:tblGrid>
        <w:gridCol w:w="993"/>
        <w:gridCol w:w="992"/>
        <w:gridCol w:w="1305"/>
        <w:gridCol w:w="4365"/>
        <w:gridCol w:w="800"/>
        <w:gridCol w:w="1610"/>
      </w:tblGrid>
      <w:tr w:rsidR="006D150C" w:rsidRPr="00E90D45" w14:paraId="06B55500" w14:textId="77777777" w:rsidTr="008E5E34">
        <w:trPr>
          <w:trHeight w:val="368"/>
        </w:trPr>
        <w:tc>
          <w:tcPr>
            <w:tcW w:w="10065" w:type="dxa"/>
            <w:gridSpan w:val="6"/>
            <w:noWrap/>
            <w:hideMark/>
          </w:tcPr>
          <w:p w14:paraId="63106310" w14:textId="3EDBD748" w:rsidR="006D150C" w:rsidRPr="008761E0" w:rsidRDefault="005A6594" w:rsidP="00FE720B">
            <w:pPr>
              <w:jc w:val="center"/>
              <w:rPr>
                <w:rFonts w:ascii="方正仿宋_GBK" w:eastAsia="方正仿宋_GBK" w:hAnsi="仿宋"/>
                <w:bCs/>
                <w:sz w:val="28"/>
                <w:szCs w:val="28"/>
              </w:rPr>
            </w:pPr>
            <w:r>
              <w:rPr>
                <w:rFonts w:ascii="方正仿宋_GBK" w:eastAsia="方正仿宋_GBK" w:hAnsi="仿宋"/>
                <w:bCs/>
                <w:sz w:val="28"/>
                <w:szCs w:val="28"/>
              </w:rPr>
              <w:t>残疾人就业保障金</w:t>
            </w:r>
            <w:r w:rsidR="006D150C" w:rsidRPr="008761E0">
              <w:rPr>
                <w:rFonts w:ascii="方正仿宋_GBK" w:eastAsia="方正仿宋_GBK" w:hAnsi="仿宋" w:hint="eastAsia"/>
                <w:bCs/>
                <w:sz w:val="28"/>
                <w:szCs w:val="28"/>
              </w:rPr>
              <w:t>项目绩效评价表</w:t>
            </w:r>
          </w:p>
        </w:tc>
      </w:tr>
      <w:tr w:rsidR="006D150C" w:rsidRPr="00E90D45" w14:paraId="323972B3" w14:textId="77777777" w:rsidTr="00515337">
        <w:trPr>
          <w:trHeight w:val="375"/>
        </w:trPr>
        <w:tc>
          <w:tcPr>
            <w:tcW w:w="993" w:type="dxa"/>
            <w:vAlign w:val="center"/>
            <w:hideMark/>
          </w:tcPr>
          <w:p w14:paraId="758AA1F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一级指标</w:t>
            </w:r>
          </w:p>
        </w:tc>
        <w:tc>
          <w:tcPr>
            <w:tcW w:w="992" w:type="dxa"/>
            <w:vAlign w:val="center"/>
            <w:hideMark/>
          </w:tcPr>
          <w:p w14:paraId="627446B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二级指标</w:t>
            </w:r>
          </w:p>
        </w:tc>
        <w:tc>
          <w:tcPr>
            <w:tcW w:w="1305" w:type="dxa"/>
            <w:vAlign w:val="center"/>
            <w:hideMark/>
          </w:tcPr>
          <w:p w14:paraId="21C9A722"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三级指标</w:t>
            </w:r>
          </w:p>
        </w:tc>
        <w:tc>
          <w:tcPr>
            <w:tcW w:w="4365" w:type="dxa"/>
            <w:vAlign w:val="center"/>
            <w:hideMark/>
          </w:tcPr>
          <w:p w14:paraId="501D9639"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评分标准</w:t>
            </w:r>
          </w:p>
        </w:tc>
        <w:tc>
          <w:tcPr>
            <w:tcW w:w="800" w:type="dxa"/>
            <w:vAlign w:val="center"/>
            <w:hideMark/>
          </w:tcPr>
          <w:p w14:paraId="1A18DE81"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权重</w:t>
            </w:r>
          </w:p>
        </w:tc>
        <w:tc>
          <w:tcPr>
            <w:tcW w:w="1610" w:type="dxa"/>
            <w:vAlign w:val="center"/>
            <w:hideMark/>
          </w:tcPr>
          <w:p w14:paraId="471CAD84"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得分</w:t>
            </w:r>
          </w:p>
        </w:tc>
      </w:tr>
      <w:tr w:rsidR="006D150C" w:rsidRPr="00E90D45" w14:paraId="736EF15C" w14:textId="77777777" w:rsidTr="00515337">
        <w:trPr>
          <w:trHeight w:val="1106"/>
        </w:trPr>
        <w:tc>
          <w:tcPr>
            <w:tcW w:w="993" w:type="dxa"/>
            <w:vMerge w:val="restart"/>
            <w:vAlign w:val="center"/>
            <w:hideMark/>
          </w:tcPr>
          <w:p w14:paraId="60F21D62" w14:textId="77777777" w:rsidR="006D150C" w:rsidRPr="00E90D45" w:rsidRDefault="006D150C" w:rsidP="005B2554">
            <w:pPr>
              <w:jc w:val="center"/>
              <w:rPr>
                <w:rFonts w:ascii="仿宋" w:eastAsia="仿宋" w:hAnsi="仿宋"/>
                <w:sz w:val="28"/>
                <w:szCs w:val="28"/>
              </w:rPr>
            </w:pPr>
            <w:r w:rsidRPr="00E90D45">
              <w:rPr>
                <w:rFonts w:ascii="仿宋" w:eastAsia="仿宋" w:hAnsi="仿宋" w:hint="eastAsia"/>
                <w:sz w:val="28"/>
                <w:szCs w:val="28"/>
              </w:rPr>
              <w:t>决策</w:t>
            </w:r>
          </w:p>
        </w:tc>
        <w:tc>
          <w:tcPr>
            <w:tcW w:w="992" w:type="dxa"/>
            <w:vMerge w:val="restart"/>
            <w:vAlign w:val="center"/>
            <w:hideMark/>
          </w:tcPr>
          <w:p w14:paraId="435E2912" w14:textId="77777777" w:rsidR="006D150C" w:rsidRPr="00B845D3" w:rsidRDefault="006D150C" w:rsidP="00E90D45">
            <w:pPr>
              <w:jc w:val="center"/>
              <w:rPr>
                <w:rFonts w:ascii="方正仿宋_GBK" w:eastAsia="方正仿宋_GBK" w:hAnsi="仿宋"/>
                <w:sz w:val="28"/>
                <w:szCs w:val="28"/>
              </w:rPr>
            </w:pPr>
            <w:r w:rsidRPr="00B845D3">
              <w:rPr>
                <w:rFonts w:ascii="方正仿宋_GBK" w:eastAsia="方正仿宋_GBK" w:hAnsi="仿宋" w:hint="eastAsia"/>
                <w:sz w:val="28"/>
                <w:szCs w:val="28"/>
              </w:rPr>
              <w:t>项目立项</w:t>
            </w:r>
          </w:p>
        </w:tc>
        <w:tc>
          <w:tcPr>
            <w:tcW w:w="1305" w:type="dxa"/>
            <w:vAlign w:val="center"/>
            <w:hideMark/>
          </w:tcPr>
          <w:p w14:paraId="0E5A63AB" w14:textId="77777777" w:rsidR="006D150C" w:rsidRPr="00627244" w:rsidRDefault="006D150C" w:rsidP="005159FC">
            <w:pPr>
              <w:jc w:val="center"/>
              <w:rPr>
                <w:rFonts w:ascii="方正仿宋_GBK" w:eastAsia="方正仿宋_GBK" w:hAnsi="仿宋"/>
                <w:sz w:val="28"/>
                <w:szCs w:val="28"/>
              </w:rPr>
            </w:pPr>
            <w:r w:rsidRPr="00627244">
              <w:rPr>
                <w:rFonts w:ascii="方正仿宋_GBK" w:eastAsia="方正仿宋_GBK" w:hAnsi="仿宋" w:hint="eastAsia"/>
                <w:sz w:val="21"/>
                <w:szCs w:val="21"/>
              </w:rPr>
              <w:t>立项依据充分性</w:t>
            </w:r>
          </w:p>
        </w:tc>
        <w:tc>
          <w:tcPr>
            <w:tcW w:w="4365" w:type="dxa"/>
            <w:vAlign w:val="center"/>
            <w:hideMark/>
          </w:tcPr>
          <w:p w14:paraId="3CAE5F94" w14:textId="77777777" w:rsidR="006D150C" w:rsidRPr="00627244" w:rsidRDefault="006D150C" w:rsidP="00FE720B">
            <w:pPr>
              <w:jc w:val="both"/>
              <w:rPr>
                <w:rFonts w:ascii="方正仿宋_GBK" w:eastAsia="方正仿宋_GBK" w:hAnsi="仿宋"/>
                <w:sz w:val="21"/>
                <w:szCs w:val="21"/>
              </w:rPr>
            </w:pPr>
            <w:r w:rsidRPr="00627244">
              <w:rPr>
                <w:rFonts w:ascii="方正仿宋_GBK" w:eastAsia="方正仿宋_GBK" w:hAnsi="仿宋" w:hint="eastAsia"/>
                <w:sz w:val="21"/>
                <w:szCs w:val="21"/>
              </w:rPr>
              <w:t>国家、市、部门三级文件中明确表述可以直接应用于项目立项的得满分，经分析其他可以应用于项目立项依据的得权重分的50%,</w:t>
            </w:r>
            <w:r w:rsidR="002C6B46" w:rsidRPr="00627244">
              <w:rPr>
                <w:rFonts w:ascii="方正仿宋_GBK" w:eastAsia="方正仿宋_GBK" w:hAnsi="仿宋" w:hint="eastAsia"/>
                <w:sz w:val="21"/>
                <w:szCs w:val="21"/>
              </w:rPr>
              <w:t>无直接应用于项目立项的</w:t>
            </w:r>
            <w:r w:rsidRPr="00627244">
              <w:rPr>
                <w:rFonts w:ascii="方正仿宋_GBK" w:eastAsia="方正仿宋_GBK" w:hAnsi="仿宋" w:hint="eastAsia"/>
                <w:sz w:val="21"/>
                <w:szCs w:val="21"/>
              </w:rPr>
              <w:t>不得分。</w:t>
            </w:r>
          </w:p>
        </w:tc>
        <w:tc>
          <w:tcPr>
            <w:tcW w:w="800" w:type="dxa"/>
            <w:vAlign w:val="center"/>
            <w:hideMark/>
          </w:tcPr>
          <w:p w14:paraId="08957D0C" w14:textId="04B14111" w:rsidR="006D150C" w:rsidRPr="00B845D3"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vAlign w:val="center"/>
            <w:hideMark/>
          </w:tcPr>
          <w:p w14:paraId="69EAE563" w14:textId="3BB1C12E" w:rsidR="006D150C" w:rsidRPr="00B845D3"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7998756B" w14:textId="77777777" w:rsidTr="00515337">
        <w:trPr>
          <w:trHeight w:val="2950"/>
        </w:trPr>
        <w:tc>
          <w:tcPr>
            <w:tcW w:w="993" w:type="dxa"/>
            <w:vMerge/>
            <w:hideMark/>
          </w:tcPr>
          <w:p w14:paraId="022E53EE" w14:textId="77777777" w:rsidR="001F2759" w:rsidRPr="00E90D45" w:rsidRDefault="001F2759" w:rsidP="001F2759">
            <w:pPr>
              <w:rPr>
                <w:rFonts w:ascii="仿宋" w:eastAsia="仿宋" w:hAnsi="仿宋"/>
                <w:sz w:val="28"/>
                <w:szCs w:val="28"/>
              </w:rPr>
            </w:pPr>
          </w:p>
        </w:tc>
        <w:tc>
          <w:tcPr>
            <w:tcW w:w="992" w:type="dxa"/>
            <w:vMerge/>
            <w:hideMark/>
          </w:tcPr>
          <w:p w14:paraId="46568E87" w14:textId="77777777" w:rsidR="001F2759" w:rsidRPr="00E90D45" w:rsidRDefault="001F2759" w:rsidP="001F2759">
            <w:pPr>
              <w:rPr>
                <w:rFonts w:ascii="仿宋" w:eastAsia="仿宋" w:hAnsi="仿宋"/>
                <w:sz w:val="28"/>
                <w:szCs w:val="28"/>
              </w:rPr>
            </w:pPr>
          </w:p>
        </w:tc>
        <w:tc>
          <w:tcPr>
            <w:tcW w:w="1305" w:type="dxa"/>
            <w:vAlign w:val="center"/>
            <w:hideMark/>
          </w:tcPr>
          <w:p w14:paraId="01A6AC50" w14:textId="77777777" w:rsidR="001F2759" w:rsidRPr="00B845D3" w:rsidRDefault="001F2759" w:rsidP="001F2759">
            <w:pPr>
              <w:jc w:val="center"/>
              <w:rPr>
                <w:rFonts w:ascii="方正仿宋_GBK" w:eastAsia="方正仿宋_GBK" w:hAnsi="仿宋"/>
                <w:sz w:val="21"/>
                <w:szCs w:val="21"/>
              </w:rPr>
            </w:pPr>
            <w:r w:rsidRPr="00B845D3">
              <w:rPr>
                <w:rFonts w:ascii="方正仿宋_GBK" w:eastAsia="方正仿宋_GBK" w:hAnsi="仿宋" w:hint="eastAsia"/>
                <w:sz w:val="21"/>
                <w:szCs w:val="21"/>
              </w:rPr>
              <w:t>立项程序规范性</w:t>
            </w:r>
          </w:p>
        </w:tc>
        <w:tc>
          <w:tcPr>
            <w:tcW w:w="4365" w:type="dxa"/>
            <w:vAlign w:val="center"/>
            <w:hideMark/>
          </w:tcPr>
          <w:p w14:paraId="722D2651" w14:textId="77777777" w:rsidR="001F2759" w:rsidRPr="00B845D3" w:rsidRDefault="001F2759" w:rsidP="00FE720B">
            <w:pPr>
              <w:jc w:val="both"/>
              <w:rPr>
                <w:rFonts w:ascii="方正仿宋_GBK" w:eastAsia="方正仿宋_GBK" w:hAnsi="仿宋"/>
                <w:sz w:val="21"/>
                <w:szCs w:val="21"/>
              </w:rPr>
            </w:pPr>
            <w:r w:rsidRPr="00B845D3">
              <w:rPr>
                <w:rFonts w:ascii="方正仿宋_GBK" w:eastAsia="方正仿宋_GBK" w:hAnsi="仿宋" w:hint="eastAsia"/>
                <w:sz w:val="21"/>
                <w:szCs w:val="21"/>
              </w:rPr>
              <w:t>① 项目按照规定的程序申请设立；②提交的文件、材料是否符合相关要求（与项目相关性、支撑力、级次等）；③有规定立项、决策流程的项目、其前期程序，如可行性研究、概预算审核、专家论证、风险评估、集体决策等是否齐全，根据项目特点，有规定立项、决策流程的项目选择以上三项分别占30%、30%、40%权重分，全部符合得满分，否则扣除相应权重分。若项目没有规定立项、决策流程，则前两项分别占 50%权重分，全部符合得满分，否则扣除相应权重分。</w:t>
            </w:r>
          </w:p>
        </w:tc>
        <w:tc>
          <w:tcPr>
            <w:tcW w:w="800" w:type="dxa"/>
            <w:vAlign w:val="center"/>
            <w:hideMark/>
          </w:tcPr>
          <w:p w14:paraId="4923E68A" w14:textId="783C25A4" w:rsidR="001F2759" w:rsidRPr="00B845D3" w:rsidRDefault="005A6594"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1501DEB" w14:textId="11FF2E68" w:rsidR="001F2759" w:rsidRPr="00B845D3" w:rsidRDefault="005A6594" w:rsidP="001F2759">
            <w:pPr>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098E4113" w14:textId="77777777" w:rsidTr="00515337">
        <w:trPr>
          <w:trHeight w:val="1914"/>
        </w:trPr>
        <w:tc>
          <w:tcPr>
            <w:tcW w:w="993" w:type="dxa"/>
            <w:vMerge/>
            <w:hideMark/>
          </w:tcPr>
          <w:p w14:paraId="1B4AE998" w14:textId="77777777" w:rsidR="006D150C" w:rsidRPr="00E90D45" w:rsidRDefault="006D150C">
            <w:pPr>
              <w:rPr>
                <w:rFonts w:ascii="仿宋" w:eastAsia="仿宋" w:hAnsi="仿宋"/>
                <w:sz w:val="28"/>
                <w:szCs w:val="28"/>
              </w:rPr>
            </w:pPr>
          </w:p>
        </w:tc>
        <w:tc>
          <w:tcPr>
            <w:tcW w:w="992" w:type="dxa"/>
            <w:vMerge w:val="restart"/>
            <w:vAlign w:val="center"/>
            <w:hideMark/>
          </w:tcPr>
          <w:p w14:paraId="23F036B3" w14:textId="77777777" w:rsidR="006D150C" w:rsidRPr="00E90D45" w:rsidRDefault="006D150C" w:rsidP="003E49E1">
            <w:pPr>
              <w:jc w:val="center"/>
              <w:rPr>
                <w:rFonts w:ascii="仿宋" w:eastAsia="仿宋" w:hAnsi="仿宋"/>
                <w:sz w:val="28"/>
                <w:szCs w:val="28"/>
              </w:rPr>
            </w:pPr>
            <w:r w:rsidRPr="00DF4BD4">
              <w:rPr>
                <w:rFonts w:ascii="方正仿宋_GBK" w:eastAsia="方正仿宋_GBK" w:hAnsi="仿宋" w:hint="eastAsia"/>
                <w:sz w:val="28"/>
                <w:szCs w:val="28"/>
              </w:rPr>
              <w:t>绩效目标</w:t>
            </w:r>
          </w:p>
        </w:tc>
        <w:tc>
          <w:tcPr>
            <w:tcW w:w="1305" w:type="dxa"/>
            <w:vAlign w:val="center"/>
            <w:hideMark/>
          </w:tcPr>
          <w:p w14:paraId="516F39A2"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绩效目标合理性</w:t>
            </w:r>
          </w:p>
        </w:tc>
        <w:tc>
          <w:tcPr>
            <w:tcW w:w="4365" w:type="dxa"/>
            <w:vAlign w:val="center"/>
            <w:hideMark/>
          </w:tcPr>
          <w:p w14:paraId="3302D611"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有绩效目标得权重分得50%；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 10%权重分，符合则得分，否则扣除相应权重分。</w:t>
            </w:r>
          </w:p>
        </w:tc>
        <w:tc>
          <w:tcPr>
            <w:tcW w:w="800" w:type="dxa"/>
            <w:vAlign w:val="center"/>
            <w:hideMark/>
          </w:tcPr>
          <w:p w14:paraId="0EDB1854" w14:textId="58696747" w:rsidR="006D150C" w:rsidRPr="00DF4BD4"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641134E" w14:textId="4C097DB2" w:rsidR="006D150C" w:rsidRPr="00DF4BD4" w:rsidRDefault="005A6594" w:rsidP="0066587C">
            <w:pPr>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14031A5C" w14:textId="77777777" w:rsidTr="00515337">
        <w:trPr>
          <w:trHeight w:val="346"/>
        </w:trPr>
        <w:tc>
          <w:tcPr>
            <w:tcW w:w="993" w:type="dxa"/>
            <w:vMerge/>
            <w:hideMark/>
          </w:tcPr>
          <w:p w14:paraId="3163300C" w14:textId="77777777" w:rsidR="006D150C" w:rsidRPr="00E90D45" w:rsidRDefault="006D150C">
            <w:pPr>
              <w:rPr>
                <w:rFonts w:ascii="仿宋" w:eastAsia="仿宋" w:hAnsi="仿宋"/>
                <w:sz w:val="28"/>
                <w:szCs w:val="28"/>
              </w:rPr>
            </w:pPr>
          </w:p>
        </w:tc>
        <w:tc>
          <w:tcPr>
            <w:tcW w:w="992" w:type="dxa"/>
            <w:vMerge/>
            <w:hideMark/>
          </w:tcPr>
          <w:p w14:paraId="45371466" w14:textId="77777777" w:rsidR="006D150C" w:rsidRPr="00E90D45" w:rsidRDefault="006D150C">
            <w:pPr>
              <w:rPr>
                <w:rFonts w:ascii="仿宋" w:eastAsia="仿宋" w:hAnsi="仿宋"/>
                <w:sz w:val="28"/>
                <w:szCs w:val="28"/>
              </w:rPr>
            </w:pPr>
          </w:p>
        </w:tc>
        <w:tc>
          <w:tcPr>
            <w:tcW w:w="1305" w:type="dxa"/>
            <w:vAlign w:val="center"/>
            <w:hideMark/>
          </w:tcPr>
          <w:p w14:paraId="6D16774D"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绩效指标明确性</w:t>
            </w:r>
          </w:p>
        </w:tc>
        <w:tc>
          <w:tcPr>
            <w:tcW w:w="4365" w:type="dxa"/>
            <w:vAlign w:val="center"/>
            <w:hideMark/>
          </w:tcPr>
          <w:p w14:paraId="11EBB48B"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将项目绩效目标细化分解为具体的绩效指标得权重分的50%；①是否通过清晰的指标值予以体现，不产生歧义；②指标是否有确切</w:t>
            </w:r>
            <w:r w:rsidRPr="00627244">
              <w:rPr>
                <w:rFonts w:ascii="方正仿宋_GBK" w:eastAsia="方正仿宋_GBK" w:hAnsi="仿宋" w:hint="eastAsia"/>
                <w:sz w:val="21"/>
                <w:szCs w:val="21"/>
              </w:rPr>
              <w:lastRenderedPageBreak/>
              <w:t>的评价标准（标杆值）可对其进行衡量和分析；③指标是否与绩效目标相关，且代表了关键绩效；④指标在现实条件下可以收集到相关数据，且数据获取的成本合理；⑤是否与项目年度计划相对应。以上五项各占 10%权重分，符合则得分，否则扣除相应权重分。</w:t>
            </w:r>
          </w:p>
        </w:tc>
        <w:tc>
          <w:tcPr>
            <w:tcW w:w="800" w:type="dxa"/>
            <w:vAlign w:val="center"/>
            <w:hideMark/>
          </w:tcPr>
          <w:p w14:paraId="1A79FDCF" w14:textId="4E277904" w:rsidR="006D150C" w:rsidRPr="00DF4BD4"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lastRenderedPageBreak/>
              <w:t>3</w:t>
            </w:r>
          </w:p>
        </w:tc>
        <w:tc>
          <w:tcPr>
            <w:tcW w:w="1610" w:type="dxa"/>
            <w:noWrap/>
            <w:vAlign w:val="center"/>
            <w:hideMark/>
          </w:tcPr>
          <w:p w14:paraId="550AA259" w14:textId="697E770E" w:rsidR="006D150C" w:rsidRPr="00DF4BD4" w:rsidRDefault="005A6594" w:rsidP="00610F3F">
            <w:pPr>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658D7E67" w14:textId="77777777" w:rsidTr="00515337">
        <w:trPr>
          <w:trHeight w:val="1226"/>
        </w:trPr>
        <w:tc>
          <w:tcPr>
            <w:tcW w:w="993" w:type="dxa"/>
            <w:vMerge/>
            <w:hideMark/>
          </w:tcPr>
          <w:p w14:paraId="5616EFB9" w14:textId="77777777" w:rsidR="006D150C" w:rsidRPr="00E90D45" w:rsidRDefault="006D150C">
            <w:pPr>
              <w:rPr>
                <w:rFonts w:ascii="仿宋" w:eastAsia="仿宋" w:hAnsi="仿宋"/>
                <w:sz w:val="28"/>
                <w:szCs w:val="28"/>
              </w:rPr>
            </w:pPr>
          </w:p>
        </w:tc>
        <w:tc>
          <w:tcPr>
            <w:tcW w:w="992" w:type="dxa"/>
            <w:vMerge w:val="restart"/>
            <w:vAlign w:val="center"/>
            <w:hideMark/>
          </w:tcPr>
          <w:p w14:paraId="48F75DCE" w14:textId="77777777" w:rsidR="006D150C" w:rsidRPr="00E90D45" w:rsidRDefault="006D150C" w:rsidP="000E261D">
            <w:pPr>
              <w:jc w:val="center"/>
              <w:rPr>
                <w:rFonts w:ascii="仿宋" w:eastAsia="仿宋" w:hAnsi="仿宋"/>
                <w:sz w:val="28"/>
                <w:szCs w:val="28"/>
              </w:rPr>
            </w:pPr>
            <w:r w:rsidRPr="00AC2767">
              <w:rPr>
                <w:rFonts w:ascii="方正仿宋_GBK" w:eastAsia="方正仿宋_GBK" w:hAnsi="仿宋" w:hint="eastAsia"/>
                <w:sz w:val="28"/>
                <w:szCs w:val="28"/>
              </w:rPr>
              <w:t>资金投入</w:t>
            </w:r>
          </w:p>
        </w:tc>
        <w:tc>
          <w:tcPr>
            <w:tcW w:w="1305" w:type="dxa"/>
            <w:vAlign w:val="center"/>
            <w:hideMark/>
          </w:tcPr>
          <w:p w14:paraId="54D67A42" w14:textId="77777777" w:rsidR="006D150C" w:rsidRPr="00DF4BD4" w:rsidRDefault="006D150C" w:rsidP="005159FC">
            <w:pPr>
              <w:jc w:val="center"/>
              <w:rPr>
                <w:rFonts w:ascii="方正仿宋_GBK" w:eastAsia="方正仿宋_GBK" w:hAnsi="仿宋"/>
                <w:sz w:val="21"/>
                <w:szCs w:val="21"/>
              </w:rPr>
            </w:pPr>
            <w:r w:rsidRPr="00DF4BD4">
              <w:rPr>
                <w:rFonts w:ascii="方正仿宋_GBK" w:eastAsia="方正仿宋_GBK" w:hAnsi="仿宋" w:hint="eastAsia"/>
                <w:sz w:val="21"/>
                <w:szCs w:val="21"/>
              </w:rPr>
              <w:t>预算编制科学性</w:t>
            </w:r>
          </w:p>
        </w:tc>
        <w:tc>
          <w:tcPr>
            <w:tcW w:w="4365" w:type="dxa"/>
            <w:vAlign w:val="center"/>
            <w:hideMark/>
          </w:tcPr>
          <w:p w14:paraId="431D0853" w14:textId="7F7CEBF8"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①有完整合理的预算计划和预算测算表，②按照财政规定的程序申请立项，③并获得财政部门批复</w:t>
            </w:r>
            <w:r w:rsidR="00610F3F">
              <w:rPr>
                <w:rFonts w:ascii="方正仿宋_GBK" w:eastAsia="方正仿宋_GBK" w:hAnsi="仿宋" w:hint="eastAsia"/>
                <w:sz w:val="21"/>
                <w:szCs w:val="21"/>
              </w:rPr>
              <w:t>。</w:t>
            </w:r>
            <w:r w:rsidRPr="00DF4BD4">
              <w:rPr>
                <w:rFonts w:ascii="方正仿宋_GBK" w:eastAsia="方正仿宋_GBK" w:hAnsi="仿宋" w:hint="eastAsia"/>
                <w:sz w:val="21"/>
                <w:szCs w:val="21"/>
              </w:rPr>
              <w:t>以上3项各占三分之一权重分，符合则得相应权重分，否则扣除相应权重分。</w:t>
            </w:r>
          </w:p>
        </w:tc>
        <w:tc>
          <w:tcPr>
            <w:tcW w:w="800" w:type="dxa"/>
            <w:vAlign w:val="center"/>
            <w:hideMark/>
          </w:tcPr>
          <w:p w14:paraId="4BD52388"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4AC0E7E8" w14:textId="428D1091" w:rsidR="006D150C" w:rsidRPr="001F2759"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1.6</w:t>
            </w:r>
          </w:p>
        </w:tc>
      </w:tr>
      <w:tr w:rsidR="006D150C" w:rsidRPr="00E90D45" w14:paraId="6DD78D06" w14:textId="77777777" w:rsidTr="00515337">
        <w:trPr>
          <w:trHeight w:val="2330"/>
        </w:trPr>
        <w:tc>
          <w:tcPr>
            <w:tcW w:w="993" w:type="dxa"/>
            <w:vMerge/>
            <w:hideMark/>
          </w:tcPr>
          <w:p w14:paraId="00372E6E" w14:textId="77777777" w:rsidR="006D150C" w:rsidRPr="00E90D45" w:rsidRDefault="006D150C">
            <w:pPr>
              <w:rPr>
                <w:rFonts w:ascii="仿宋" w:eastAsia="仿宋" w:hAnsi="仿宋"/>
                <w:sz w:val="28"/>
                <w:szCs w:val="28"/>
              </w:rPr>
            </w:pPr>
          </w:p>
        </w:tc>
        <w:tc>
          <w:tcPr>
            <w:tcW w:w="992" w:type="dxa"/>
            <w:vMerge/>
            <w:hideMark/>
          </w:tcPr>
          <w:p w14:paraId="5FFCF2D9" w14:textId="77777777" w:rsidR="006D150C" w:rsidRPr="00E90D45" w:rsidRDefault="006D150C">
            <w:pPr>
              <w:rPr>
                <w:rFonts w:ascii="仿宋" w:eastAsia="仿宋" w:hAnsi="仿宋"/>
                <w:sz w:val="28"/>
                <w:szCs w:val="28"/>
              </w:rPr>
            </w:pPr>
          </w:p>
        </w:tc>
        <w:tc>
          <w:tcPr>
            <w:tcW w:w="1305" w:type="dxa"/>
            <w:vAlign w:val="center"/>
            <w:hideMark/>
          </w:tcPr>
          <w:p w14:paraId="05FD5437" w14:textId="275EDAB2" w:rsidR="006D150C" w:rsidRPr="00DF4BD4" w:rsidRDefault="00515337" w:rsidP="005159FC">
            <w:pPr>
              <w:jc w:val="center"/>
              <w:rPr>
                <w:rFonts w:ascii="方正仿宋_GBK" w:eastAsia="方正仿宋_GBK" w:hAnsi="仿宋"/>
                <w:sz w:val="21"/>
                <w:szCs w:val="21"/>
              </w:rPr>
            </w:pPr>
            <w:r w:rsidRPr="00515337">
              <w:rPr>
                <w:rFonts w:ascii="方正仿宋_GBK" w:eastAsia="方正仿宋_GBK" w:hAnsi="仿宋" w:hint="eastAsia"/>
                <w:sz w:val="21"/>
                <w:szCs w:val="21"/>
              </w:rPr>
              <w:t>预算编制合理性</w:t>
            </w:r>
          </w:p>
        </w:tc>
        <w:tc>
          <w:tcPr>
            <w:tcW w:w="4365" w:type="dxa"/>
            <w:vAlign w:val="center"/>
            <w:hideMark/>
          </w:tcPr>
          <w:p w14:paraId="62947AA0" w14:textId="64D35CD9"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项目预算编制依据充分，进行必要的成本预算；②项目预算与工作计划、绩效目标匹配；③项目预算明细列示清晰、明确、计算准确；④项目预算内容符合相关项目支出预算管理办法中对项目支出内容的要求。以上4项各占25%权重分，符合则得分，否则扣除相应权重分。</w:t>
            </w:r>
          </w:p>
        </w:tc>
        <w:tc>
          <w:tcPr>
            <w:tcW w:w="800" w:type="dxa"/>
            <w:vAlign w:val="center"/>
            <w:hideMark/>
          </w:tcPr>
          <w:p w14:paraId="75313240"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7B61B131" w14:textId="0911E387" w:rsidR="006D150C" w:rsidRPr="001F2759" w:rsidRDefault="001352E1" w:rsidP="001271C3">
            <w:pPr>
              <w:jc w:val="center"/>
              <w:rPr>
                <w:rFonts w:ascii="方正仿宋_GBK" w:eastAsia="方正仿宋_GBK" w:hAnsi="仿宋"/>
                <w:bCs/>
                <w:sz w:val="28"/>
                <w:szCs w:val="28"/>
              </w:rPr>
            </w:pPr>
            <w:r w:rsidRPr="001F2759">
              <w:rPr>
                <w:rFonts w:ascii="方正仿宋_GBK" w:eastAsia="方正仿宋_GBK" w:hAnsi="仿宋"/>
                <w:bCs/>
                <w:sz w:val="28"/>
                <w:szCs w:val="28"/>
              </w:rPr>
              <w:t>1</w:t>
            </w:r>
            <w:r w:rsidR="00610F3F" w:rsidRPr="001F2759">
              <w:rPr>
                <w:rFonts w:ascii="方正仿宋_GBK" w:eastAsia="方正仿宋_GBK" w:hAnsi="仿宋" w:hint="eastAsia"/>
                <w:bCs/>
                <w:sz w:val="28"/>
                <w:szCs w:val="28"/>
              </w:rPr>
              <w:t>.</w:t>
            </w:r>
            <w:r w:rsidR="001271C3">
              <w:rPr>
                <w:rFonts w:ascii="方正仿宋_GBK" w:eastAsia="方正仿宋_GBK" w:hAnsi="仿宋"/>
                <w:bCs/>
                <w:sz w:val="28"/>
                <w:szCs w:val="28"/>
              </w:rPr>
              <w:t>6</w:t>
            </w:r>
          </w:p>
        </w:tc>
      </w:tr>
      <w:tr w:rsidR="006D150C" w:rsidRPr="00E90D45" w14:paraId="73542D39" w14:textId="77777777" w:rsidTr="00515337">
        <w:trPr>
          <w:trHeight w:val="1400"/>
        </w:trPr>
        <w:tc>
          <w:tcPr>
            <w:tcW w:w="993" w:type="dxa"/>
            <w:vMerge w:val="restart"/>
            <w:vAlign w:val="center"/>
            <w:hideMark/>
          </w:tcPr>
          <w:p w14:paraId="014A1280"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过程</w:t>
            </w:r>
          </w:p>
        </w:tc>
        <w:tc>
          <w:tcPr>
            <w:tcW w:w="992" w:type="dxa"/>
            <w:vMerge w:val="restart"/>
            <w:vAlign w:val="center"/>
            <w:hideMark/>
          </w:tcPr>
          <w:p w14:paraId="11B45A98"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资金管理</w:t>
            </w:r>
          </w:p>
        </w:tc>
        <w:tc>
          <w:tcPr>
            <w:tcW w:w="1305" w:type="dxa"/>
            <w:vAlign w:val="center"/>
            <w:hideMark/>
          </w:tcPr>
          <w:p w14:paraId="4F04457F" w14:textId="77777777" w:rsidR="006D150C" w:rsidRPr="00594273" w:rsidRDefault="006D150C" w:rsidP="005159FC">
            <w:pPr>
              <w:jc w:val="center"/>
              <w:rPr>
                <w:rFonts w:ascii="方正仿宋_GBK" w:eastAsia="方正仿宋_GBK" w:hAnsi="仿宋"/>
                <w:sz w:val="21"/>
                <w:szCs w:val="21"/>
              </w:rPr>
            </w:pPr>
            <w:r w:rsidRPr="00594273">
              <w:rPr>
                <w:rFonts w:ascii="方正仿宋_GBK" w:eastAsia="方正仿宋_GBK" w:hAnsi="仿宋" w:hint="eastAsia"/>
                <w:sz w:val="21"/>
                <w:szCs w:val="21"/>
              </w:rPr>
              <w:t>资金到位率</w:t>
            </w:r>
          </w:p>
        </w:tc>
        <w:tc>
          <w:tcPr>
            <w:tcW w:w="4365" w:type="dxa"/>
            <w:vAlign w:val="center"/>
            <w:hideMark/>
          </w:tcPr>
          <w:p w14:paraId="71EAFB07" w14:textId="38952C58" w:rsidR="006D150C" w:rsidRPr="00594273" w:rsidRDefault="006D150C" w:rsidP="00610F3F">
            <w:pPr>
              <w:rPr>
                <w:rFonts w:ascii="方正仿宋_GBK" w:eastAsia="方正仿宋_GBK" w:hAnsi="仿宋"/>
                <w:sz w:val="21"/>
                <w:szCs w:val="21"/>
              </w:rPr>
            </w:pPr>
            <w:r w:rsidRPr="00594273">
              <w:rPr>
                <w:rFonts w:ascii="方正仿宋_GBK" w:eastAsia="方正仿宋_GBK" w:hAnsi="仿宋" w:hint="eastAsia"/>
                <w:sz w:val="21"/>
                <w:szCs w:val="21"/>
              </w:rPr>
              <w:t>资金到位率</w:t>
            </w:r>
            <w:r w:rsidR="00610F3F">
              <w:rPr>
                <w:rFonts w:ascii="方正仿宋_GBK" w:eastAsia="方正仿宋_GBK" w:hAnsi="仿宋" w:hint="eastAsia"/>
                <w:sz w:val="21"/>
                <w:szCs w:val="21"/>
              </w:rPr>
              <w:t>＝</w:t>
            </w:r>
            <w:r w:rsidRPr="00594273">
              <w:rPr>
                <w:rFonts w:ascii="方正仿宋_GBK" w:eastAsia="方正仿宋_GBK" w:hAnsi="仿宋" w:hint="eastAsia"/>
                <w:sz w:val="21"/>
                <w:szCs w:val="21"/>
              </w:rPr>
              <w:t>（实际到位资金/预算资金）×100%。</w:t>
            </w:r>
            <w:r w:rsidRPr="00594273">
              <w:rPr>
                <w:rFonts w:ascii="方正仿宋_GBK" w:eastAsia="方正仿宋_GBK" w:hAnsi="仿宋" w:hint="eastAsia"/>
                <w:sz w:val="21"/>
                <w:szCs w:val="21"/>
              </w:rPr>
              <w:br/>
              <w:t>资金到位率60%-100%时，每降低一个百分点，扣减权重分的2%；资金到位率低于60%时不得分。</w:t>
            </w:r>
          </w:p>
        </w:tc>
        <w:tc>
          <w:tcPr>
            <w:tcW w:w="800" w:type="dxa"/>
            <w:vAlign w:val="center"/>
            <w:hideMark/>
          </w:tcPr>
          <w:p w14:paraId="5EAD34A0" w14:textId="5DD7DFE7" w:rsidR="006D150C" w:rsidRPr="00594273" w:rsidRDefault="001F275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35C8CC58" w14:textId="1C38B25B" w:rsidR="006D150C" w:rsidRPr="00594273"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2.44</w:t>
            </w:r>
          </w:p>
        </w:tc>
      </w:tr>
      <w:tr w:rsidR="001F2759" w:rsidRPr="00E90D45" w14:paraId="2C19220D" w14:textId="77777777" w:rsidTr="00515337">
        <w:trPr>
          <w:trHeight w:val="1438"/>
        </w:trPr>
        <w:tc>
          <w:tcPr>
            <w:tcW w:w="993" w:type="dxa"/>
            <w:vMerge/>
            <w:hideMark/>
          </w:tcPr>
          <w:p w14:paraId="7F57DB10" w14:textId="77777777" w:rsidR="001F2759" w:rsidRPr="00E90D45" w:rsidRDefault="001F2759" w:rsidP="001F2759">
            <w:pPr>
              <w:rPr>
                <w:rFonts w:ascii="仿宋" w:eastAsia="仿宋" w:hAnsi="仿宋"/>
                <w:sz w:val="28"/>
                <w:szCs w:val="28"/>
              </w:rPr>
            </w:pPr>
          </w:p>
        </w:tc>
        <w:tc>
          <w:tcPr>
            <w:tcW w:w="992" w:type="dxa"/>
            <w:vMerge/>
            <w:hideMark/>
          </w:tcPr>
          <w:p w14:paraId="687C02A6" w14:textId="77777777" w:rsidR="001F2759" w:rsidRPr="00E90D45" w:rsidRDefault="001F2759" w:rsidP="001F2759">
            <w:pPr>
              <w:rPr>
                <w:rFonts w:ascii="仿宋" w:eastAsia="仿宋" w:hAnsi="仿宋"/>
                <w:sz w:val="28"/>
                <w:szCs w:val="28"/>
              </w:rPr>
            </w:pPr>
          </w:p>
        </w:tc>
        <w:tc>
          <w:tcPr>
            <w:tcW w:w="1305" w:type="dxa"/>
            <w:vAlign w:val="center"/>
            <w:hideMark/>
          </w:tcPr>
          <w:p w14:paraId="787E94A9" w14:textId="77777777" w:rsidR="001F2759" w:rsidRPr="00594273" w:rsidRDefault="001F2759" w:rsidP="001F2759">
            <w:pPr>
              <w:jc w:val="center"/>
              <w:rPr>
                <w:rFonts w:ascii="方正仿宋_GBK" w:eastAsia="方正仿宋_GBK" w:hAnsi="仿宋"/>
                <w:sz w:val="21"/>
                <w:szCs w:val="21"/>
              </w:rPr>
            </w:pPr>
            <w:r w:rsidRPr="00594273">
              <w:rPr>
                <w:rFonts w:ascii="方正仿宋_GBK" w:eastAsia="方正仿宋_GBK" w:hAnsi="仿宋" w:hint="eastAsia"/>
                <w:sz w:val="21"/>
                <w:szCs w:val="21"/>
              </w:rPr>
              <w:t>预算执行率</w:t>
            </w:r>
          </w:p>
        </w:tc>
        <w:tc>
          <w:tcPr>
            <w:tcW w:w="4365" w:type="dxa"/>
            <w:vAlign w:val="center"/>
            <w:hideMark/>
          </w:tcPr>
          <w:p w14:paraId="2B1A08FD" w14:textId="77777777" w:rsidR="001F2759" w:rsidRPr="00594273" w:rsidRDefault="001F2759" w:rsidP="001F2759">
            <w:pPr>
              <w:rPr>
                <w:rFonts w:ascii="方正仿宋_GBK" w:eastAsia="方正仿宋_GBK" w:hAnsi="仿宋"/>
                <w:sz w:val="21"/>
                <w:szCs w:val="21"/>
              </w:rPr>
            </w:pPr>
            <w:r w:rsidRPr="00594273">
              <w:rPr>
                <w:rFonts w:ascii="方正仿宋_GBK" w:eastAsia="方正仿宋_GBK" w:hAnsi="仿宋" w:hint="eastAsia"/>
                <w:sz w:val="21"/>
                <w:szCs w:val="21"/>
              </w:rPr>
              <w:t>预算执行率=（实际支出资金/实际到位资金）×100%。</w:t>
            </w:r>
            <w:r w:rsidRPr="00594273">
              <w:rPr>
                <w:rFonts w:ascii="方正仿宋_GBK" w:eastAsia="方正仿宋_GBK" w:hAnsi="仿宋" w:hint="eastAsia"/>
                <w:sz w:val="21"/>
                <w:szCs w:val="21"/>
              </w:rPr>
              <w:br/>
              <w:t>预算执行率60%-100%时，每降低一个百分点，扣减权重分的2%；预算执行率低于60%时不得分。</w:t>
            </w:r>
          </w:p>
        </w:tc>
        <w:tc>
          <w:tcPr>
            <w:tcW w:w="800" w:type="dxa"/>
            <w:vAlign w:val="center"/>
            <w:hideMark/>
          </w:tcPr>
          <w:p w14:paraId="20D7937A" w14:textId="2F0DF1D0" w:rsidR="001F2759" w:rsidRPr="00594273" w:rsidRDefault="005A6594"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9416054" w14:textId="0CB4C23E" w:rsidR="001F2759" w:rsidRPr="00594273" w:rsidRDefault="005A6594"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r>
      <w:tr w:rsidR="006D150C" w:rsidRPr="00E90D45" w14:paraId="57EADFB0" w14:textId="77777777" w:rsidTr="003C3437">
        <w:trPr>
          <w:trHeight w:val="1196"/>
        </w:trPr>
        <w:tc>
          <w:tcPr>
            <w:tcW w:w="993" w:type="dxa"/>
            <w:vMerge/>
            <w:hideMark/>
          </w:tcPr>
          <w:p w14:paraId="5B3C14A7" w14:textId="77777777" w:rsidR="006D150C" w:rsidRPr="00E90D45" w:rsidRDefault="006D150C">
            <w:pPr>
              <w:rPr>
                <w:rFonts w:ascii="仿宋" w:eastAsia="仿宋" w:hAnsi="仿宋"/>
                <w:sz w:val="28"/>
                <w:szCs w:val="28"/>
              </w:rPr>
            </w:pPr>
          </w:p>
        </w:tc>
        <w:tc>
          <w:tcPr>
            <w:tcW w:w="992" w:type="dxa"/>
            <w:vMerge/>
            <w:hideMark/>
          </w:tcPr>
          <w:p w14:paraId="2AF132E5" w14:textId="77777777" w:rsidR="006D150C" w:rsidRPr="00E90D45" w:rsidRDefault="006D150C">
            <w:pPr>
              <w:rPr>
                <w:rFonts w:ascii="仿宋" w:eastAsia="仿宋" w:hAnsi="仿宋"/>
                <w:sz w:val="28"/>
                <w:szCs w:val="28"/>
              </w:rPr>
            </w:pPr>
          </w:p>
        </w:tc>
        <w:tc>
          <w:tcPr>
            <w:tcW w:w="1305" w:type="dxa"/>
            <w:vAlign w:val="center"/>
            <w:hideMark/>
          </w:tcPr>
          <w:p w14:paraId="023A4812" w14:textId="77777777" w:rsidR="006D150C" w:rsidRPr="00A466EF" w:rsidRDefault="006D150C" w:rsidP="005159FC">
            <w:pPr>
              <w:jc w:val="center"/>
              <w:rPr>
                <w:rFonts w:ascii="方正仿宋_GBK" w:eastAsia="方正仿宋_GBK" w:hAnsi="仿宋"/>
                <w:sz w:val="21"/>
                <w:szCs w:val="21"/>
              </w:rPr>
            </w:pPr>
            <w:r w:rsidRPr="00A466EF">
              <w:rPr>
                <w:rFonts w:ascii="方正仿宋_GBK" w:eastAsia="方正仿宋_GBK" w:hAnsi="仿宋" w:hint="eastAsia"/>
                <w:sz w:val="21"/>
                <w:szCs w:val="21"/>
              </w:rPr>
              <w:t>资金使用合规性</w:t>
            </w:r>
          </w:p>
        </w:tc>
        <w:tc>
          <w:tcPr>
            <w:tcW w:w="4365" w:type="dxa"/>
            <w:vAlign w:val="center"/>
            <w:hideMark/>
          </w:tcPr>
          <w:p w14:paraId="10EB9BF4" w14:textId="0DB01975" w:rsidR="006D150C" w:rsidRPr="00A466EF" w:rsidRDefault="006D150C" w:rsidP="00D85EA0">
            <w:pPr>
              <w:rPr>
                <w:rFonts w:ascii="方正仿宋_GBK" w:eastAsia="方正仿宋_GBK" w:hAnsi="仿宋"/>
                <w:sz w:val="21"/>
                <w:szCs w:val="21"/>
              </w:rPr>
            </w:pPr>
            <w:r w:rsidRPr="00A466EF">
              <w:rPr>
                <w:rFonts w:ascii="方正仿宋_GBK" w:eastAsia="方正仿宋_GBK" w:hAnsi="仿宋" w:hint="eastAsia"/>
                <w:sz w:val="21"/>
                <w:szCs w:val="21"/>
              </w:rPr>
              <w:t>若该项目经过专项审计，该指标可以审计结论代替；若无，则需满足一下要求：①是否符合国家财经法规和财务管理制度以及有关专项资金管理办法的规定；②资金的拨付是否有完整的审批程序和手续；③是否符合项目预算批复或合同规定的用途；④是否存在截留、挤占、挪用、虚列支出等情况。若①②③④全部齐全，则得权重分的100%，缺</w:t>
            </w:r>
            <w:r w:rsidRPr="00A466EF">
              <w:rPr>
                <w:rFonts w:ascii="方正仿宋_GBK" w:eastAsia="方正仿宋_GBK" w:hAnsi="仿宋" w:hint="eastAsia"/>
                <w:sz w:val="21"/>
                <w:szCs w:val="21"/>
              </w:rPr>
              <w:lastRenderedPageBreak/>
              <w:t>失一项扣权重分的25%，扣完为止。</w:t>
            </w:r>
            <w:r w:rsidR="00D85EA0">
              <w:rPr>
                <w:rFonts w:ascii="方正仿宋_GBK" w:eastAsia="方正仿宋_GBK" w:hAnsi="仿宋" w:hint="eastAsia"/>
                <w:sz w:val="21"/>
                <w:szCs w:val="21"/>
              </w:rPr>
              <w:t>若该项目经过专项审计，该指标可以审计结论代替。</w:t>
            </w:r>
          </w:p>
        </w:tc>
        <w:tc>
          <w:tcPr>
            <w:tcW w:w="800" w:type="dxa"/>
            <w:vAlign w:val="center"/>
            <w:hideMark/>
          </w:tcPr>
          <w:p w14:paraId="39CAA913" w14:textId="6F986B50"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lastRenderedPageBreak/>
              <w:t>4</w:t>
            </w:r>
          </w:p>
        </w:tc>
        <w:tc>
          <w:tcPr>
            <w:tcW w:w="1610" w:type="dxa"/>
            <w:noWrap/>
            <w:vAlign w:val="center"/>
            <w:hideMark/>
          </w:tcPr>
          <w:p w14:paraId="2EC508AF" w14:textId="2DC25A1C" w:rsidR="006D150C" w:rsidRPr="00A466EF"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3.6</w:t>
            </w:r>
          </w:p>
        </w:tc>
      </w:tr>
      <w:tr w:rsidR="006D150C" w:rsidRPr="00E76A15" w14:paraId="462495A1" w14:textId="77777777" w:rsidTr="00515337">
        <w:trPr>
          <w:trHeight w:val="1796"/>
        </w:trPr>
        <w:tc>
          <w:tcPr>
            <w:tcW w:w="993" w:type="dxa"/>
            <w:vMerge/>
            <w:hideMark/>
          </w:tcPr>
          <w:p w14:paraId="68945307" w14:textId="77777777" w:rsidR="006D150C" w:rsidRPr="00E90D45" w:rsidRDefault="006D150C">
            <w:pPr>
              <w:rPr>
                <w:rFonts w:ascii="仿宋" w:eastAsia="仿宋" w:hAnsi="仿宋"/>
                <w:sz w:val="28"/>
                <w:szCs w:val="28"/>
              </w:rPr>
            </w:pPr>
          </w:p>
        </w:tc>
        <w:tc>
          <w:tcPr>
            <w:tcW w:w="992" w:type="dxa"/>
            <w:vMerge w:val="restart"/>
            <w:vAlign w:val="center"/>
            <w:hideMark/>
          </w:tcPr>
          <w:p w14:paraId="1D42298F" w14:textId="77777777" w:rsidR="006D150C" w:rsidRPr="00E90D45" w:rsidRDefault="006D150C" w:rsidP="00CD6633">
            <w:pPr>
              <w:jc w:val="center"/>
              <w:rPr>
                <w:rFonts w:ascii="仿宋" w:eastAsia="仿宋" w:hAnsi="仿宋"/>
                <w:sz w:val="28"/>
                <w:szCs w:val="28"/>
              </w:rPr>
            </w:pPr>
            <w:r w:rsidRPr="00CD6633">
              <w:rPr>
                <w:rFonts w:ascii="方正仿宋_GBK" w:eastAsia="方正仿宋_GBK" w:hAnsi="仿宋" w:hint="eastAsia"/>
                <w:sz w:val="28"/>
                <w:szCs w:val="28"/>
              </w:rPr>
              <w:t>组织实施</w:t>
            </w:r>
          </w:p>
        </w:tc>
        <w:tc>
          <w:tcPr>
            <w:tcW w:w="1305" w:type="dxa"/>
            <w:vAlign w:val="center"/>
            <w:hideMark/>
          </w:tcPr>
          <w:p w14:paraId="0E4109A6" w14:textId="77777777" w:rsidR="006D150C" w:rsidRPr="00CD6633" w:rsidRDefault="006D150C" w:rsidP="005159FC">
            <w:pPr>
              <w:jc w:val="center"/>
              <w:rPr>
                <w:rFonts w:ascii="方正仿宋_GBK" w:eastAsia="方正仿宋_GBK" w:hAnsi="仿宋"/>
                <w:sz w:val="21"/>
                <w:szCs w:val="21"/>
              </w:rPr>
            </w:pPr>
            <w:r w:rsidRPr="00CD6633">
              <w:rPr>
                <w:rFonts w:ascii="方正仿宋_GBK" w:eastAsia="方正仿宋_GBK" w:hAnsi="仿宋" w:hint="eastAsia"/>
                <w:sz w:val="21"/>
                <w:szCs w:val="21"/>
              </w:rPr>
              <w:t>财务管理制度健全性</w:t>
            </w:r>
          </w:p>
        </w:tc>
        <w:tc>
          <w:tcPr>
            <w:tcW w:w="4365" w:type="dxa"/>
            <w:vAlign w:val="center"/>
            <w:hideMark/>
          </w:tcPr>
          <w:p w14:paraId="701BEFB5" w14:textId="589CE7D9" w:rsidR="006D150C" w:rsidRPr="00CD6633" w:rsidRDefault="00D85EA0" w:rsidP="00D85EA0">
            <w:pPr>
              <w:rPr>
                <w:rFonts w:ascii="方正仿宋_GBK" w:eastAsia="方正仿宋_GBK" w:hAnsi="仿宋"/>
                <w:sz w:val="21"/>
                <w:szCs w:val="21"/>
              </w:rPr>
            </w:pPr>
            <w:r w:rsidRPr="00D85EA0">
              <w:rPr>
                <w:rFonts w:ascii="方正仿宋_GBK" w:eastAsia="方正仿宋_GBK" w:hAnsi="仿宋" w:hint="eastAsia"/>
                <w:sz w:val="21"/>
                <w:szCs w:val="21"/>
              </w:rPr>
              <w:t>财务管理制度包括预算和决算制度；资金拨付流程规定；资金使用管理制度；招投标制度；审计及绩效评价制度等五项制度。覆盖和执行5项以上的，得权重分的100%；每少一项制度，扣减权重分的20%；覆盖和执行少于2项，此项不得分。</w:t>
            </w:r>
          </w:p>
        </w:tc>
        <w:tc>
          <w:tcPr>
            <w:tcW w:w="800" w:type="dxa"/>
            <w:vAlign w:val="center"/>
            <w:hideMark/>
          </w:tcPr>
          <w:p w14:paraId="7AC7DAC0" w14:textId="6E6045BD" w:rsidR="006D150C" w:rsidRPr="00CD6633" w:rsidRDefault="001271C3" w:rsidP="00D85EA0">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601FFC72" w14:textId="04DE0FA0" w:rsidR="006D150C" w:rsidRPr="00E76A15" w:rsidRDefault="005A6594" w:rsidP="005A6594">
            <w:pPr>
              <w:spacing w:after="200"/>
              <w:ind w:firstLineChars="200" w:firstLine="560"/>
              <w:rPr>
                <w:rFonts w:ascii="方正仿宋_GBK" w:eastAsia="方正仿宋_GBK" w:hAnsi="仿宋"/>
                <w:bCs/>
                <w:sz w:val="28"/>
                <w:szCs w:val="28"/>
              </w:rPr>
            </w:pPr>
            <w:r>
              <w:rPr>
                <w:rFonts w:ascii="方正仿宋_GBK" w:eastAsia="方正仿宋_GBK" w:hAnsi="仿宋"/>
                <w:bCs/>
                <w:sz w:val="28"/>
                <w:szCs w:val="28"/>
              </w:rPr>
              <w:t>3</w:t>
            </w:r>
          </w:p>
        </w:tc>
      </w:tr>
      <w:tr w:rsidR="006D150C" w:rsidRPr="00E90D45" w14:paraId="75E70CE9" w14:textId="77777777" w:rsidTr="00515337">
        <w:trPr>
          <w:trHeight w:val="1763"/>
        </w:trPr>
        <w:tc>
          <w:tcPr>
            <w:tcW w:w="993" w:type="dxa"/>
            <w:vMerge/>
            <w:hideMark/>
          </w:tcPr>
          <w:p w14:paraId="0B52F903" w14:textId="77777777" w:rsidR="006D150C" w:rsidRPr="00E90D45" w:rsidRDefault="006D150C">
            <w:pPr>
              <w:rPr>
                <w:rFonts w:ascii="仿宋" w:eastAsia="仿宋" w:hAnsi="仿宋"/>
                <w:sz w:val="28"/>
                <w:szCs w:val="28"/>
              </w:rPr>
            </w:pPr>
          </w:p>
        </w:tc>
        <w:tc>
          <w:tcPr>
            <w:tcW w:w="992" w:type="dxa"/>
            <w:vMerge/>
            <w:hideMark/>
          </w:tcPr>
          <w:p w14:paraId="0927ACA7" w14:textId="77777777" w:rsidR="006D150C" w:rsidRPr="00E90D45" w:rsidRDefault="006D150C">
            <w:pPr>
              <w:rPr>
                <w:rFonts w:ascii="仿宋" w:eastAsia="仿宋" w:hAnsi="仿宋"/>
                <w:sz w:val="28"/>
                <w:szCs w:val="28"/>
              </w:rPr>
            </w:pPr>
          </w:p>
        </w:tc>
        <w:tc>
          <w:tcPr>
            <w:tcW w:w="1305" w:type="dxa"/>
            <w:vAlign w:val="center"/>
            <w:hideMark/>
          </w:tcPr>
          <w:p w14:paraId="52173DDC" w14:textId="349E82FB" w:rsidR="006D150C" w:rsidRPr="00CB6126" w:rsidRDefault="006D150C" w:rsidP="005159FC">
            <w:pPr>
              <w:jc w:val="center"/>
              <w:rPr>
                <w:rFonts w:ascii="方正仿宋_GBK" w:eastAsia="方正仿宋_GBK" w:hAnsi="仿宋"/>
                <w:sz w:val="21"/>
                <w:szCs w:val="21"/>
              </w:rPr>
            </w:pPr>
            <w:r w:rsidRPr="00CB6126">
              <w:rPr>
                <w:rFonts w:ascii="方正仿宋_GBK" w:eastAsia="方正仿宋_GBK" w:hAnsi="仿宋" w:hint="eastAsia"/>
                <w:sz w:val="21"/>
                <w:szCs w:val="21"/>
              </w:rPr>
              <w:t>业务管理制度健全性</w:t>
            </w:r>
          </w:p>
        </w:tc>
        <w:tc>
          <w:tcPr>
            <w:tcW w:w="4365" w:type="dxa"/>
            <w:vAlign w:val="center"/>
            <w:hideMark/>
          </w:tcPr>
          <w:p w14:paraId="60AD0DCA" w14:textId="1786F08B" w:rsidR="006D150C" w:rsidRPr="00CB6126" w:rsidRDefault="005A6594" w:rsidP="00D85EA0">
            <w:pPr>
              <w:rPr>
                <w:rFonts w:ascii="方正仿宋_GBK" w:eastAsia="方正仿宋_GBK" w:hAnsi="仿宋"/>
                <w:sz w:val="21"/>
                <w:szCs w:val="21"/>
              </w:rPr>
            </w:pPr>
            <w:r w:rsidRPr="005A6594">
              <w:rPr>
                <w:rFonts w:ascii="方正仿宋_GBK" w:eastAsia="方正仿宋_GBK" w:hAnsi="仿宋" w:hint="eastAsia"/>
                <w:sz w:val="21"/>
                <w:szCs w:val="21"/>
              </w:rPr>
              <w:t>项目管理制度包括项目组织服务与管理机制、项目成本费用管理、项目风险管理（应急管理制度）及项目质量管理4个相关关键管理内容。实现以上4条关键条款的，得权重分的100%，每少一个关键条款，扣减权重分的25%。</w:t>
            </w:r>
          </w:p>
        </w:tc>
        <w:tc>
          <w:tcPr>
            <w:tcW w:w="800" w:type="dxa"/>
            <w:vAlign w:val="center"/>
            <w:hideMark/>
          </w:tcPr>
          <w:p w14:paraId="69F6FBA9" w14:textId="20810D92" w:rsidR="006D150C" w:rsidRPr="00CB6126"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43217735" w14:textId="4E422D91" w:rsidR="006D150C" w:rsidRPr="00CB6126"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2.2</w:t>
            </w:r>
            <w:r w:rsidR="001271C3">
              <w:rPr>
                <w:rFonts w:ascii="方正仿宋_GBK" w:eastAsia="方正仿宋_GBK" w:hAnsi="仿宋"/>
                <w:bCs/>
                <w:sz w:val="28"/>
                <w:szCs w:val="28"/>
              </w:rPr>
              <w:t>5</w:t>
            </w:r>
          </w:p>
        </w:tc>
      </w:tr>
      <w:tr w:rsidR="00D85EA0" w:rsidRPr="00E90D45" w14:paraId="71DFE23E" w14:textId="77777777" w:rsidTr="00515337">
        <w:trPr>
          <w:trHeight w:val="910"/>
        </w:trPr>
        <w:tc>
          <w:tcPr>
            <w:tcW w:w="993" w:type="dxa"/>
            <w:vMerge/>
          </w:tcPr>
          <w:p w14:paraId="478C5254" w14:textId="77777777" w:rsidR="00D85EA0" w:rsidRPr="00E90D45" w:rsidRDefault="00D85EA0">
            <w:pPr>
              <w:rPr>
                <w:rFonts w:ascii="仿宋" w:eastAsia="仿宋" w:hAnsi="仿宋"/>
                <w:sz w:val="28"/>
                <w:szCs w:val="28"/>
              </w:rPr>
            </w:pPr>
          </w:p>
        </w:tc>
        <w:tc>
          <w:tcPr>
            <w:tcW w:w="992" w:type="dxa"/>
            <w:vMerge/>
          </w:tcPr>
          <w:p w14:paraId="6D3F3DB9" w14:textId="77777777" w:rsidR="00D85EA0" w:rsidRPr="00E90D45" w:rsidRDefault="00D85EA0">
            <w:pPr>
              <w:rPr>
                <w:rFonts w:ascii="仿宋" w:eastAsia="仿宋" w:hAnsi="仿宋"/>
                <w:sz w:val="28"/>
                <w:szCs w:val="28"/>
              </w:rPr>
            </w:pPr>
          </w:p>
        </w:tc>
        <w:tc>
          <w:tcPr>
            <w:tcW w:w="1305" w:type="dxa"/>
            <w:vAlign w:val="center"/>
          </w:tcPr>
          <w:p w14:paraId="2E2FE0EA" w14:textId="593AE67A" w:rsidR="00D85EA0"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制度执行有效性</w:t>
            </w:r>
          </w:p>
        </w:tc>
        <w:tc>
          <w:tcPr>
            <w:tcW w:w="4365" w:type="dxa"/>
            <w:vAlign w:val="center"/>
          </w:tcPr>
          <w:p w14:paraId="7DD42A79" w14:textId="35F404D5" w:rsidR="00D85EA0" w:rsidRPr="00C50FC8" w:rsidRDefault="005A6594" w:rsidP="00D85EA0">
            <w:pPr>
              <w:rPr>
                <w:rFonts w:ascii="方正仿宋_GBK" w:eastAsia="方正仿宋_GBK" w:hAnsi="仿宋"/>
                <w:sz w:val="21"/>
                <w:szCs w:val="21"/>
              </w:rPr>
            </w:pPr>
            <w:r w:rsidRPr="005A6594">
              <w:rPr>
                <w:rFonts w:ascii="方正仿宋_GBK" w:eastAsia="方正仿宋_GBK" w:hAnsi="仿宋" w:hint="eastAsia"/>
                <w:sz w:val="21"/>
                <w:szCs w:val="21"/>
              </w:rPr>
              <w:t>预算支出实施是否符合相关业务管理规定，用以反映和考核业务管理制度的有效执行情况。采购辅助器具等物资，发放相关补贴等，是否依据采购管理办法和补贴实施办法，如全部做到，得权重分100%。如有未做到部分，根据利害关系，酌情扣减。</w:t>
            </w:r>
          </w:p>
        </w:tc>
        <w:tc>
          <w:tcPr>
            <w:tcW w:w="800" w:type="dxa"/>
            <w:vAlign w:val="center"/>
          </w:tcPr>
          <w:p w14:paraId="4F6E705F" w14:textId="64042D22" w:rsidR="00D85EA0"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tcPr>
          <w:p w14:paraId="5AD9D57C" w14:textId="3D91377E" w:rsidR="00D85EA0" w:rsidRDefault="00515337" w:rsidP="005A6594">
            <w:pPr>
              <w:jc w:val="center"/>
              <w:rPr>
                <w:rFonts w:ascii="方正仿宋_GBK" w:eastAsia="方正仿宋_GBK" w:hAnsi="仿宋"/>
                <w:bCs/>
                <w:sz w:val="28"/>
                <w:szCs w:val="28"/>
              </w:rPr>
            </w:pPr>
            <w:r>
              <w:rPr>
                <w:rFonts w:ascii="方正仿宋_GBK" w:eastAsia="方正仿宋_GBK" w:hAnsi="仿宋"/>
                <w:bCs/>
                <w:sz w:val="28"/>
                <w:szCs w:val="28"/>
              </w:rPr>
              <w:t>2</w:t>
            </w:r>
            <w:r w:rsidR="001271C3">
              <w:rPr>
                <w:rFonts w:ascii="方正仿宋_GBK" w:eastAsia="方正仿宋_GBK" w:hAnsi="仿宋"/>
                <w:bCs/>
                <w:sz w:val="28"/>
                <w:szCs w:val="28"/>
              </w:rPr>
              <w:t>.</w:t>
            </w:r>
            <w:r w:rsidR="005A6594">
              <w:rPr>
                <w:rFonts w:ascii="方正仿宋_GBK" w:eastAsia="方正仿宋_GBK" w:hAnsi="仿宋"/>
                <w:bCs/>
                <w:sz w:val="28"/>
                <w:szCs w:val="28"/>
              </w:rPr>
              <w:t>7</w:t>
            </w:r>
          </w:p>
        </w:tc>
      </w:tr>
      <w:tr w:rsidR="00FA3FD4" w:rsidRPr="00E90D45" w14:paraId="143DBFAF" w14:textId="77777777" w:rsidTr="00515337">
        <w:trPr>
          <w:trHeight w:val="910"/>
        </w:trPr>
        <w:tc>
          <w:tcPr>
            <w:tcW w:w="993" w:type="dxa"/>
            <w:vMerge/>
          </w:tcPr>
          <w:p w14:paraId="750015E3" w14:textId="77777777" w:rsidR="00FA3FD4" w:rsidRPr="00E90D45" w:rsidRDefault="00FA3FD4">
            <w:pPr>
              <w:rPr>
                <w:rFonts w:ascii="仿宋" w:eastAsia="仿宋" w:hAnsi="仿宋"/>
                <w:sz w:val="28"/>
                <w:szCs w:val="28"/>
              </w:rPr>
            </w:pPr>
          </w:p>
        </w:tc>
        <w:tc>
          <w:tcPr>
            <w:tcW w:w="992" w:type="dxa"/>
            <w:vMerge/>
          </w:tcPr>
          <w:p w14:paraId="1F54A5AB" w14:textId="77777777" w:rsidR="00FA3FD4" w:rsidRPr="00E90D45" w:rsidRDefault="00FA3FD4">
            <w:pPr>
              <w:rPr>
                <w:rFonts w:ascii="仿宋" w:eastAsia="仿宋" w:hAnsi="仿宋"/>
                <w:sz w:val="28"/>
                <w:szCs w:val="28"/>
              </w:rPr>
            </w:pPr>
          </w:p>
        </w:tc>
        <w:tc>
          <w:tcPr>
            <w:tcW w:w="1305" w:type="dxa"/>
            <w:vAlign w:val="center"/>
          </w:tcPr>
          <w:p w14:paraId="0D6462DF" w14:textId="63B15517" w:rsidR="00FA3FD4"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业务培训有效性及受理审核规范性</w:t>
            </w:r>
          </w:p>
        </w:tc>
        <w:tc>
          <w:tcPr>
            <w:tcW w:w="4365" w:type="dxa"/>
            <w:vAlign w:val="center"/>
          </w:tcPr>
          <w:p w14:paraId="5F31BF01" w14:textId="782297CF" w:rsidR="00FA3FD4" w:rsidRPr="00C50FC8" w:rsidRDefault="005A6594" w:rsidP="00FA3FD4">
            <w:pPr>
              <w:rPr>
                <w:rFonts w:ascii="方正仿宋_GBK" w:eastAsia="方正仿宋_GBK" w:hAnsi="仿宋"/>
                <w:sz w:val="21"/>
                <w:szCs w:val="21"/>
              </w:rPr>
            </w:pPr>
            <w:r w:rsidRPr="005A6594">
              <w:rPr>
                <w:rFonts w:ascii="方正仿宋_GBK" w:eastAsia="方正仿宋_GBK" w:hAnsi="仿宋" w:hint="eastAsia"/>
                <w:sz w:val="21"/>
                <w:szCs w:val="21"/>
              </w:rPr>
              <w:t>就相关业务形成操作流程，培训手册；全年开展不少于两次业务培训，并形成培训记录；业务受理人员接受必要的岗前培训；开展初审及复审流程；以上4条全部满足，得权重分100%，缺失一项，扣减权重25%，扣完为止。</w:t>
            </w:r>
          </w:p>
        </w:tc>
        <w:tc>
          <w:tcPr>
            <w:tcW w:w="800" w:type="dxa"/>
            <w:vAlign w:val="center"/>
          </w:tcPr>
          <w:p w14:paraId="127979D5" w14:textId="0AA56575" w:rsidR="00FA3FD4"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tcPr>
          <w:p w14:paraId="5943AC81" w14:textId="00A7735F" w:rsidR="00FA3FD4"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2.1</w:t>
            </w:r>
          </w:p>
        </w:tc>
      </w:tr>
      <w:tr w:rsidR="00515337" w:rsidRPr="00E90D45" w14:paraId="3A1C400A" w14:textId="77777777" w:rsidTr="00515337">
        <w:trPr>
          <w:trHeight w:val="675"/>
        </w:trPr>
        <w:tc>
          <w:tcPr>
            <w:tcW w:w="993" w:type="dxa"/>
            <w:vMerge w:val="restart"/>
            <w:vAlign w:val="center"/>
          </w:tcPr>
          <w:p w14:paraId="46E77EA1" w14:textId="77777777" w:rsidR="00515337" w:rsidRDefault="00515337" w:rsidP="00056141">
            <w:pPr>
              <w:jc w:val="center"/>
              <w:rPr>
                <w:rFonts w:ascii="仿宋" w:eastAsia="仿宋" w:hAnsi="仿宋"/>
                <w:sz w:val="28"/>
                <w:szCs w:val="28"/>
              </w:rPr>
            </w:pPr>
          </w:p>
          <w:p w14:paraId="39F1C50C" w14:textId="77777777" w:rsidR="00515337" w:rsidRDefault="00515337" w:rsidP="00056141">
            <w:pPr>
              <w:jc w:val="center"/>
              <w:rPr>
                <w:rFonts w:ascii="仿宋" w:eastAsia="仿宋" w:hAnsi="仿宋"/>
                <w:sz w:val="28"/>
                <w:szCs w:val="28"/>
              </w:rPr>
            </w:pPr>
          </w:p>
          <w:p w14:paraId="0B21400B" w14:textId="77777777" w:rsidR="00515337" w:rsidRDefault="00515337" w:rsidP="00056141">
            <w:pPr>
              <w:jc w:val="center"/>
              <w:rPr>
                <w:rFonts w:ascii="仿宋" w:eastAsia="仿宋" w:hAnsi="仿宋"/>
                <w:sz w:val="28"/>
                <w:szCs w:val="28"/>
              </w:rPr>
            </w:pPr>
          </w:p>
          <w:p w14:paraId="15A2A1F1" w14:textId="77777777" w:rsidR="00515337" w:rsidRDefault="00515337" w:rsidP="00056141">
            <w:pPr>
              <w:jc w:val="center"/>
              <w:rPr>
                <w:rFonts w:ascii="仿宋" w:eastAsia="仿宋" w:hAnsi="仿宋"/>
                <w:sz w:val="28"/>
                <w:szCs w:val="28"/>
              </w:rPr>
            </w:pPr>
          </w:p>
          <w:p w14:paraId="1B2B5A05" w14:textId="77777777" w:rsidR="00515337" w:rsidRDefault="00515337" w:rsidP="00056141">
            <w:pPr>
              <w:jc w:val="center"/>
              <w:rPr>
                <w:rFonts w:ascii="仿宋" w:eastAsia="仿宋" w:hAnsi="仿宋"/>
                <w:sz w:val="28"/>
                <w:szCs w:val="28"/>
              </w:rPr>
            </w:pPr>
          </w:p>
          <w:p w14:paraId="69291F85" w14:textId="77777777" w:rsidR="00515337" w:rsidRDefault="00515337" w:rsidP="00056141">
            <w:pPr>
              <w:jc w:val="center"/>
              <w:rPr>
                <w:rFonts w:ascii="仿宋" w:eastAsia="仿宋" w:hAnsi="仿宋"/>
                <w:sz w:val="28"/>
                <w:szCs w:val="28"/>
              </w:rPr>
            </w:pPr>
          </w:p>
          <w:p w14:paraId="69AB29E0" w14:textId="77777777" w:rsidR="00515337" w:rsidRDefault="00515337" w:rsidP="00056141">
            <w:pPr>
              <w:jc w:val="center"/>
              <w:rPr>
                <w:rFonts w:ascii="仿宋" w:eastAsia="仿宋" w:hAnsi="仿宋"/>
                <w:sz w:val="28"/>
                <w:szCs w:val="28"/>
              </w:rPr>
            </w:pPr>
          </w:p>
          <w:p w14:paraId="66725A2D" w14:textId="77777777" w:rsidR="00515337" w:rsidRDefault="00515337" w:rsidP="00056141">
            <w:pPr>
              <w:jc w:val="center"/>
              <w:rPr>
                <w:rFonts w:ascii="仿宋" w:eastAsia="仿宋" w:hAnsi="仿宋"/>
                <w:sz w:val="28"/>
                <w:szCs w:val="28"/>
              </w:rPr>
            </w:pPr>
          </w:p>
          <w:p w14:paraId="4BFA6E74" w14:textId="77777777" w:rsidR="00515337" w:rsidRDefault="00515337" w:rsidP="00056141">
            <w:pPr>
              <w:jc w:val="center"/>
              <w:rPr>
                <w:rFonts w:ascii="仿宋" w:eastAsia="仿宋" w:hAnsi="仿宋"/>
                <w:sz w:val="28"/>
                <w:szCs w:val="28"/>
              </w:rPr>
            </w:pPr>
          </w:p>
          <w:p w14:paraId="4D065C39" w14:textId="26DE5167" w:rsidR="00515337" w:rsidRPr="00E90D45" w:rsidRDefault="00515337" w:rsidP="00056141">
            <w:pPr>
              <w:jc w:val="center"/>
              <w:rPr>
                <w:rFonts w:ascii="仿宋" w:eastAsia="仿宋" w:hAnsi="仿宋"/>
                <w:sz w:val="28"/>
                <w:szCs w:val="28"/>
              </w:rPr>
            </w:pPr>
            <w:r w:rsidRPr="00E90D45">
              <w:rPr>
                <w:rFonts w:ascii="仿宋" w:eastAsia="仿宋" w:hAnsi="仿宋" w:hint="eastAsia"/>
                <w:sz w:val="28"/>
                <w:szCs w:val="28"/>
              </w:rPr>
              <w:t>产出</w:t>
            </w:r>
          </w:p>
        </w:tc>
        <w:tc>
          <w:tcPr>
            <w:tcW w:w="992" w:type="dxa"/>
            <w:vMerge w:val="restart"/>
          </w:tcPr>
          <w:p w14:paraId="51BD28BD" w14:textId="77777777" w:rsidR="00677C5D" w:rsidRDefault="00677C5D" w:rsidP="00515337">
            <w:pPr>
              <w:rPr>
                <w:rFonts w:ascii="方正仿宋_GBK" w:eastAsia="方正仿宋_GBK" w:hAnsi="仿宋"/>
                <w:sz w:val="28"/>
                <w:szCs w:val="28"/>
              </w:rPr>
            </w:pPr>
          </w:p>
          <w:p w14:paraId="080CDDBD" w14:textId="7BE639FA" w:rsidR="00515337" w:rsidRPr="000611D4" w:rsidRDefault="00515337" w:rsidP="000611D4">
            <w:pPr>
              <w:jc w:val="center"/>
              <w:rPr>
                <w:rFonts w:ascii="方正仿宋_GBK" w:eastAsia="方正仿宋_GBK" w:hAnsi="仿宋"/>
                <w:sz w:val="28"/>
                <w:szCs w:val="28"/>
              </w:rPr>
            </w:pPr>
            <w:r w:rsidRPr="000611D4">
              <w:rPr>
                <w:rFonts w:ascii="方正仿宋_GBK" w:eastAsia="方正仿宋_GBK" w:hAnsi="仿宋" w:hint="eastAsia"/>
                <w:sz w:val="28"/>
                <w:szCs w:val="28"/>
              </w:rPr>
              <w:t>数量指标</w:t>
            </w:r>
          </w:p>
        </w:tc>
        <w:tc>
          <w:tcPr>
            <w:tcW w:w="1305" w:type="dxa"/>
            <w:vAlign w:val="center"/>
          </w:tcPr>
          <w:p w14:paraId="70A345C4" w14:textId="5A7E096D" w:rsidR="00515337"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购买辅具类别</w:t>
            </w:r>
          </w:p>
        </w:tc>
        <w:tc>
          <w:tcPr>
            <w:tcW w:w="4365" w:type="dxa"/>
            <w:vAlign w:val="center"/>
          </w:tcPr>
          <w:p w14:paraId="42B8738D" w14:textId="06C05392" w:rsidR="00515337" w:rsidRPr="0049684C" w:rsidRDefault="005A6594" w:rsidP="00FA3FD4">
            <w:pPr>
              <w:rPr>
                <w:rFonts w:ascii="方正仿宋_GBK" w:eastAsia="方正仿宋_GBK" w:hAnsi="仿宋"/>
                <w:sz w:val="21"/>
                <w:szCs w:val="21"/>
              </w:rPr>
            </w:pPr>
            <w:r w:rsidRPr="005A6594">
              <w:rPr>
                <w:rFonts w:ascii="方正仿宋_GBK" w:eastAsia="方正仿宋_GBK" w:hAnsi="仿宋" w:hint="eastAsia"/>
                <w:sz w:val="21"/>
                <w:szCs w:val="21"/>
              </w:rPr>
              <w:t>购买残疾人辅助器具类别至少为三类，且涉及使用群体至少为两类的，得满分。未达标的，依据实际达到比例，按比例扣减权重分。</w:t>
            </w:r>
          </w:p>
        </w:tc>
        <w:tc>
          <w:tcPr>
            <w:tcW w:w="800" w:type="dxa"/>
            <w:vAlign w:val="center"/>
          </w:tcPr>
          <w:p w14:paraId="3935D219" w14:textId="511B7B2D" w:rsidR="00515337"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60C9D5CF" w14:textId="16169A45" w:rsidR="00515337"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r>
      <w:tr w:rsidR="00515337" w:rsidRPr="00E90D45" w14:paraId="12C1D41E" w14:textId="77777777" w:rsidTr="00515337">
        <w:trPr>
          <w:trHeight w:val="675"/>
        </w:trPr>
        <w:tc>
          <w:tcPr>
            <w:tcW w:w="993" w:type="dxa"/>
            <w:vMerge/>
            <w:vAlign w:val="center"/>
          </w:tcPr>
          <w:p w14:paraId="0D09EAD9" w14:textId="77777777" w:rsidR="00515337" w:rsidRPr="00E90D45" w:rsidRDefault="00515337" w:rsidP="00056141">
            <w:pPr>
              <w:jc w:val="center"/>
              <w:rPr>
                <w:rFonts w:ascii="仿宋" w:eastAsia="仿宋" w:hAnsi="仿宋"/>
                <w:sz w:val="28"/>
                <w:szCs w:val="28"/>
              </w:rPr>
            </w:pPr>
          </w:p>
        </w:tc>
        <w:tc>
          <w:tcPr>
            <w:tcW w:w="992" w:type="dxa"/>
            <w:vMerge/>
          </w:tcPr>
          <w:p w14:paraId="50833B22" w14:textId="77777777" w:rsidR="00515337" w:rsidRPr="000611D4" w:rsidRDefault="00515337" w:rsidP="000611D4">
            <w:pPr>
              <w:jc w:val="center"/>
              <w:rPr>
                <w:rFonts w:ascii="方正仿宋_GBK" w:eastAsia="方正仿宋_GBK" w:hAnsi="仿宋"/>
                <w:sz w:val="28"/>
                <w:szCs w:val="28"/>
              </w:rPr>
            </w:pPr>
          </w:p>
        </w:tc>
        <w:tc>
          <w:tcPr>
            <w:tcW w:w="1305" w:type="dxa"/>
            <w:vAlign w:val="center"/>
          </w:tcPr>
          <w:p w14:paraId="558058F3" w14:textId="605ADF41" w:rsidR="00515337"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补贴对象类型</w:t>
            </w:r>
          </w:p>
        </w:tc>
        <w:tc>
          <w:tcPr>
            <w:tcW w:w="4365" w:type="dxa"/>
            <w:vAlign w:val="center"/>
          </w:tcPr>
          <w:p w14:paraId="37E134B3" w14:textId="0A9745C8" w:rsidR="00515337" w:rsidRPr="0049684C" w:rsidRDefault="005A6594" w:rsidP="00FA3FD4">
            <w:pPr>
              <w:rPr>
                <w:rFonts w:ascii="方正仿宋_GBK" w:eastAsia="方正仿宋_GBK" w:hAnsi="仿宋"/>
                <w:sz w:val="21"/>
                <w:szCs w:val="21"/>
              </w:rPr>
            </w:pPr>
            <w:r w:rsidRPr="005A6594">
              <w:rPr>
                <w:rFonts w:ascii="方正仿宋_GBK" w:eastAsia="方正仿宋_GBK" w:hAnsi="仿宋" w:hint="eastAsia"/>
                <w:sz w:val="21"/>
                <w:szCs w:val="21"/>
              </w:rPr>
              <w:t>补贴对象类型至少为六类，得满分。未到六类的，依据实际达到比例，按比例扣减权重分。</w:t>
            </w:r>
          </w:p>
        </w:tc>
        <w:tc>
          <w:tcPr>
            <w:tcW w:w="800" w:type="dxa"/>
            <w:vAlign w:val="center"/>
          </w:tcPr>
          <w:p w14:paraId="55AF895F" w14:textId="47D0BE89" w:rsidR="00515337"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4A35F341" w14:textId="293D9B38" w:rsidR="00515337"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r>
      <w:tr w:rsidR="00515337" w:rsidRPr="00E90D45" w14:paraId="64FDE15C" w14:textId="77777777" w:rsidTr="00515337">
        <w:trPr>
          <w:trHeight w:val="545"/>
        </w:trPr>
        <w:tc>
          <w:tcPr>
            <w:tcW w:w="993" w:type="dxa"/>
            <w:vMerge/>
            <w:hideMark/>
          </w:tcPr>
          <w:p w14:paraId="6682FE6A" w14:textId="77777777" w:rsidR="00515337" w:rsidRPr="00E90D45" w:rsidRDefault="00515337" w:rsidP="0028214F">
            <w:pPr>
              <w:rPr>
                <w:rFonts w:ascii="仿宋" w:eastAsia="仿宋" w:hAnsi="仿宋"/>
                <w:sz w:val="28"/>
                <w:szCs w:val="28"/>
              </w:rPr>
            </w:pPr>
          </w:p>
        </w:tc>
        <w:tc>
          <w:tcPr>
            <w:tcW w:w="992" w:type="dxa"/>
            <w:vMerge w:val="restart"/>
            <w:vAlign w:val="center"/>
            <w:hideMark/>
          </w:tcPr>
          <w:p w14:paraId="4A67057E" w14:textId="77777777" w:rsidR="00515337" w:rsidRPr="00E90D45" w:rsidRDefault="00515337" w:rsidP="0028214F">
            <w:pPr>
              <w:jc w:val="center"/>
              <w:rPr>
                <w:rFonts w:ascii="仿宋" w:eastAsia="仿宋" w:hAnsi="仿宋"/>
                <w:sz w:val="28"/>
                <w:szCs w:val="28"/>
              </w:rPr>
            </w:pPr>
            <w:r w:rsidRPr="009E55C4">
              <w:rPr>
                <w:rFonts w:ascii="方正仿宋_GBK" w:eastAsia="方正仿宋_GBK" w:hAnsi="仿宋" w:hint="eastAsia"/>
                <w:sz w:val="28"/>
                <w:szCs w:val="28"/>
              </w:rPr>
              <w:t>质量指标</w:t>
            </w:r>
          </w:p>
        </w:tc>
        <w:tc>
          <w:tcPr>
            <w:tcW w:w="1305" w:type="dxa"/>
            <w:vAlign w:val="center"/>
            <w:hideMark/>
          </w:tcPr>
          <w:p w14:paraId="6D4A9C92" w14:textId="3C442DCF" w:rsidR="00515337" w:rsidRPr="009E55C4"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政策知晓率</w:t>
            </w:r>
          </w:p>
        </w:tc>
        <w:tc>
          <w:tcPr>
            <w:tcW w:w="4365" w:type="dxa"/>
            <w:vAlign w:val="center"/>
            <w:hideMark/>
          </w:tcPr>
          <w:p w14:paraId="62657929" w14:textId="5636522A" w:rsidR="00515337" w:rsidRPr="009E55C4" w:rsidRDefault="005A6594" w:rsidP="00FA3FD4">
            <w:pPr>
              <w:rPr>
                <w:rFonts w:ascii="方正仿宋_GBK" w:eastAsia="方正仿宋_GBK" w:hAnsi="仿宋"/>
                <w:sz w:val="21"/>
                <w:szCs w:val="21"/>
              </w:rPr>
            </w:pPr>
            <w:r w:rsidRPr="005A6594">
              <w:rPr>
                <w:rFonts w:ascii="方正仿宋_GBK" w:eastAsia="方正仿宋_GBK" w:hAnsi="仿宋" w:hint="eastAsia"/>
                <w:sz w:val="21"/>
                <w:szCs w:val="21"/>
              </w:rPr>
              <w:t>结合调查问卷结果，综合分析政策知晓率。</w:t>
            </w:r>
          </w:p>
        </w:tc>
        <w:tc>
          <w:tcPr>
            <w:tcW w:w="800" w:type="dxa"/>
            <w:vAlign w:val="center"/>
            <w:hideMark/>
          </w:tcPr>
          <w:p w14:paraId="69E5F7ED" w14:textId="4365703A" w:rsidR="00515337" w:rsidRPr="00FE0989"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hideMark/>
          </w:tcPr>
          <w:p w14:paraId="36653DBA" w14:textId="6CDD7239" w:rsidR="00515337" w:rsidRPr="00FE0989"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4.5</w:t>
            </w:r>
          </w:p>
        </w:tc>
      </w:tr>
      <w:tr w:rsidR="00515337" w:rsidRPr="00E90D45" w14:paraId="2473954E" w14:textId="77777777" w:rsidTr="00515337">
        <w:trPr>
          <w:trHeight w:val="922"/>
        </w:trPr>
        <w:tc>
          <w:tcPr>
            <w:tcW w:w="993" w:type="dxa"/>
            <w:vMerge/>
            <w:hideMark/>
          </w:tcPr>
          <w:p w14:paraId="7ABB69A0" w14:textId="77777777" w:rsidR="00515337" w:rsidRPr="00E90D45" w:rsidRDefault="00515337" w:rsidP="0028214F">
            <w:pPr>
              <w:rPr>
                <w:rFonts w:ascii="仿宋" w:eastAsia="仿宋" w:hAnsi="仿宋"/>
                <w:sz w:val="28"/>
                <w:szCs w:val="28"/>
              </w:rPr>
            </w:pPr>
          </w:p>
        </w:tc>
        <w:tc>
          <w:tcPr>
            <w:tcW w:w="992" w:type="dxa"/>
            <w:vMerge/>
            <w:hideMark/>
          </w:tcPr>
          <w:p w14:paraId="02D00BDA" w14:textId="77777777" w:rsidR="00515337" w:rsidRPr="00E90D45" w:rsidRDefault="00515337" w:rsidP="0028214F">
            <w:pPr>
              <w:rPr>
                <w:rFonts w:ascii="仿宋" w:eastAsia="仿宋" w:hAnsi="仿宋"/>
                <w:sz w:val="28"/>
                <w:szCs w:val="28"/>
              </w:rPr>
            </w:pPr>
          </w:p>
        </w:tc>
        <w:tc>
          <w:tcPr>
            <w:tcW w:w="1305" w:type="dxa"/>
            <w:vAlign w:val="center"/>
            <w:hideMark/>
          </w:tcPr>
          <w:p w14:paraId="02634CE4" w14:textId="41D9DF03" w:rsidR="00515337" w:rsidRPr="009E55C4"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辅助器具验收合格率</w:t>
            </w:r>
          </w:p>
        </w:tc>
        <w:tc>
          <w:tcPr>
            <w:tcW w:w="4365" w:type="dxa"/>
            <w:vAlign w:val="center"/>
            <w:hideMark/>
          </w:tcPr>
          <w:p w14:paraId="36897E21" w14:textId="557F75AB" w:rsidR="00515337" w:rsidRPr="009E55C4" w:rsidRDefault="005A6594" w:rsidP="00FA3FD4">
            <w:pPr>
              <w:rPr>
                <w:rFonts w:ascii="方正仿宋_GBK" w:eastAsia="方正仿宋_GBK" w:hAnsi="仿宋"/>
                <w:sz w:val="21"/>
                <w:szCs w:val="21"/>
              </w:rPr>
            </w:pPr>
            <w:r w:rsidRPr="005A6594">
              <w:rPr>
                <w:rFonts w:ascii="方正仿宋_GBK" w:eastAsia="方正仿宋_GBK" w:hAnsi="仿宋" w:hint="eastAsia"/>
                <w:sz w:val="21"/>
                <w:szCs w:val="21"/>
              </w:rPr>
              <w:t>验收合格的辅具占总辅具的比率，每降低1%则扣减权重分的1%，扣完为止。</w:t>
            </w:r>
          </w:p>
        </w:tc>
        <w:tc>
          <w:tcPr>
            <w:tcW w:w="800" w:type="dxa"/>
            <w:vAlign w:val="center"/>
            <w:hideMark/>
          </w:tcPr>
          <w:p w14:paraId="53B88469" w14:textId="346197DC" w:rsidR="00515337" w:rsidRPr="00FE0989"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68BC8CD4" w14:textId="629E811A" w:rsidR="00515337" w:rsidRPr="00FE0989" w:rsidRDefault="005A6594" w:rsidP="005159FC">
            <w:pPr>
              <w:jc w:val="center"/>
              <w:rPr>
                <w:rFonts w:ascii="方正仿宋_GBK" w:eastAsia="方正仿宋_GBK" w:hAnsi="仿宋"/>
                <w:bCs/>
                <w:sz w:val="28"/>
                <w:szCs w:val="28"/>
              </w:rPr>
            </w:pPr>
            <w:r>
              <w:rPr>
                <w:rFonts w:ascii="方正仿宋_GBK" w:eastAsia="方正仿宋_GBK" w:hAnsi="仿宋"/>
                <w:bCs/>
                <w:sz w:val="28"/>
                <w:szCs w:val="28"/>
              </w:rPr>
              <w:t>5.7</w:t>
            </w:r>
          </w:p>
        </w:tc>
      </w:tr>
      <w:tr w:rsidR="00515337" w:rsidRPr="00E90D45" w14:paraId="740C373F" w14:textId="77777777" w:rsidTr="00677C5D">
        <w:trPr>
          <w:trHeight w:val="629"/>
        </w:trPr>
        <w:tc>
          <w:tcPr>
            <w:tcW w:w="993" w:type="dxa"/>
            <w:vMerge/>
            <w:hideMark/>
          </w:tcPr>
          <w:p w14:paraId="0133A795" w14:textId="77777777" w:rsidR="00515337" w:rsidRPr="00E90D45" w:rsidRDefault="00515337" w:rsidP="0028214F">
            <w:pPr>
              <w:rPr>
                <w:rFonts w:ascii="仿宋" w:eastAsia="仿宋" w:hAnsi="仿宋"/>
                <w:sz w:val="28"/>
                <w:szCs w:val="28"/>
              </w:rPr>
            </w:pPr>
          </w:p>
        </w:tc>
        <w:tc>
          <w:tcPr>
            <w:tcW w:w="992" w:type="dxa"/>
            <w:vMerge/>
            <w:hideMark/>
          </w:tcPr>
          <w:p w14:paraId="35B0B53A" w14:textId="77777777" w:rsidR="00515337" w:rsidRPr="00E90D45" w:rsidRDefault="00515337" w:rsidP="0028214F">
            <w:pPr>
              <w:rPr>
                <w:rFonts w:ascii="仿宋" w:eastAsia="仿宋" w:hAnsi="仿宋"/>
                <w:sz w:val="28"/>
                <w:szCs w:val="28"/>
              </w:rPr>
            </w:pPr>
          </w:p>
        </w:tc>
        <w:tc>
          <w:tcPr>
            <w:tcW w:w="1305" w:type="dxa"/>
            <w:vAlign w:val="center"/>
            <w:hideMark/>
          </w:tcPr>
          <w:p w14:paraId="57255174" w14:textId="2742512B" w:rsidR="00515337" w:rsidRPr="009E55C4" w:rsidRDefault="005A6594" w:rsidP="005159FC">
            <w:pPr>
              <w:jc w:val="center"/>
              <w:rPr>
                <w:rFonts w:ascii="方正仿宋_GBK" w:eastAsia="方正仿宋_GBK" w:hAnsi="仿宋"/>
                <w:sz w:val="21"/>
                <w:szCs w:val="21"/>
              </w:rPr>
            </w:pPr>
            <w:r w:rsidRPr="005A6594">
              <w:rPr>
                <w:rFonts w:ascii="方正仿宋_GBK" w:eastAsia="方正仿宋_GBK" w:hAnsi="仿宋" w:hint="eastAsia"/>
                <w:sz w:val="21"/>
                <w:szCs w:val="21"/>
              </w:rPr>
              <w:t>补贴发放准确率</w:t>
            </w:r>
          </w:p>
        </w:tc>
        <w:tc>
          <w:tcPr>
            <w:tcW w:w="4365" w:type="dxa"/>
            <w:vAlign w:val="center"/>
            <w:hideMark/>
          </w:tcPr>
          <w:p w14:paraId="4DB2BD36" w14:textId="72487B86" w:rsidR="00515337" w:rsidRPr="009E55C4" w:rsidRDefault="005A6594" w:rsidP="00677C5D">
            <w:pPr>
              <w:rPr>
                <w:rFonts w:ascii="方正仿宋_GBK" w:eastAsia="方正仿宋_GBK" w:hAnsi="仿宋"/>
                <w:sz w:val="21"/>
                <w:szCs w:val="21"/>
              </w:rPr>
            </w:pPr>
            <w:r w:rsidRPr="005A6594">
              <w:rPr>
                <w:rFonts w:ascii="方正仿宋_GBK" w:eastAsia="方正仿宋_GBK" w:hAnsi="仿宋" w:hint="eastAsia"/>
                <w:sz w:val="21"/>
                <w:szCs w:val="21"/>
              </w:rPr>
              <w:t>结合调查问卷结果，综合分析补贴发放情况。</w:t>
            </w:r>
          </w:p>
        </w:tc>
        <w:tc>
          <w:tcPr>
            <w:tcW w:w="800" w:type="dxa"/>
            <w:vAlign w:val="center"/>
            <w:hideMark/>
          </w:tcPr>
          <w:p w14:paraId="5D1193F0" w14:textId="4F809760"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0665376E" w14:textId="043E2F75"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5.</w:t>
            </w:r>
            <w:r w:rsidR="00677C5D">
              <w:rPr>
                <w:rFonts w:ascii="方正仿宋_GBK" w:eastAsia="方正仿宋_GBK" w:hAnsi="仿宋"/>
                <w:bCs/>
                <w:sz w:val="28"/>
                <w:szCs w:val="28"/>
              </w:rPr>
              <w:t>7</w:t>
            </w:r>
          </w:p>
        </w:tc>
      </w:tr>
      <w:tr w:rsidR="00515337" w:rsidRPr="00E90D45" w14:paraId="3AE875C4" w14:textId="77777777" w:rsidTr="00515337">
        <w:trPr>
          <w:trHeight w:val="750"/>
        </w:trPr>
        <w:tc>
          <w:tcPr>
            <w:tcW w:w="993" w:type="dxa"/>
            <w:vMerge/>
            <w:hideMark/>
          </w:tcPr>
          <w:p w14:paraId="3F923472" w14:textId="77777777" w:rsidR="00515337" w:rsidRPr="00E90D45" w:rsidRDefault="00515337">
            <w:pPr>
              <w:rPr>
                <w:rFonts w:ascii="仿宋" w:eastAsia="仿宋" w:hAnsi="仿宋"/>
                <w:sz w:val="28"/>
                <w:szCs w:val="28"/>
              </w:rPr>
            </w:pPr>
          </w:p>
        </w:tc>
        <w:tc>
          <w:tcPr>
            <w:tcW w:w="992" w:type="dxa"/>
            <w:hideMark/>
          </w:tcPr>
          <w:p w14:paraId="66F2CF94"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时效指标</w:t>
            </w:r>
          </w:p>
        </w:tc>
        <w:tc>
          <w:tcPr>
            <w:tcW w:w="1305" w:type="dxa"/>
            <w:vAlign w:val="center"/>
            <w:hideMark/>
          </w:tcPr>
          <w:p w14:paraId="0C125CA0" w14:textId="18B181DB" w:rsidR="00515337" w:rsidRPr="009E55C4" w:rsidRDefault="00357345" w:rsidP="005159FC">
            <w:pPr>
              <w:jc w:val="center"/>
              <w:rPr>
                <w:rFonts w:ascii="方正仿宋_GBK" w:eastAsia="方正仿宋_GBK" w:hAnsi="仿宋"/>
                <w:sz w:val="21"/>
                <w:szCs w:val="21"/>
              </w:rPr>
            </w:pPr>
            <w:r w:rsidRPr="00357345">
              <w:rPr>
                <w:rFonts w:ascii="方正仿宋_GBK" w:eastAsia="方正仿宋_GBK" w:hAnsi="仿宋" w:hint="eastAsia"/>
                <w:sz w:val="21"/>
                <w:szCs w:val="21"/>
              </w:rPr>
              <w:t>补贴发放及时率</w:t>
            </w:r>
          </w:p>
        </w:tc>
        <w:tc>
          <w:tcPr>
            <w:tcW w:w="4365" w:type="dxa"/>
            <w:vAlign w:val="center"/>
            <w:hideMark/>
          </w:tcPr>
          <w:p w14:paraId="37782344" w14:textId="1D732662" w:rsidR="00515337" w:rsidRPr="009E55C4" w:rsidRDefault="00357345" w:rsidP="00FA3FD4">
            <w:pPr>
              <w:rPr>
                <w:rFonts w:ascii="方正仿宋_GBK" w:eastAsia="方正仿宋_GBK" w:hAnsi="仿宋"/>
                <w:sz w:val="21"/>
                <w:szCs w:val="21"/>
              </w:rPr>
            </w:pPr>
            <w:r w:rsidRPr="00357345">
              <w:rPr>
                <w:rFonts w:ascii="方正仿宋_GBK" w:eastAsia="方正仿宋_GBK" w:hAnsi="仿宋" w:hint="eastAsia"/>
                <w:sz w:val="21"/>
                <w:szCs w:val="21"/>
              </w:rPr>
              <w:t>及时程度不低于90%的得权重分的100%，否则每下降1%扣减权重分的1%，扣完为止。</w:t>
            </w:r>
          </w:p>
        </w:tc>
        <w:tc>
          <w:tcPr>
            <w:tcW w:w="800" w:type="dxa"/>
            <w:vAlign w:val="center"/>
            <w:hideMark/>
          </w:tcPr>
          <w:p w14:paraId="16EDC9F0" w14:textId="05EB873D"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3B68B4AF" w14:textId="4DDF5446"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5.89</w:t>
            </w:r>
          </w:p>
        </w:tc>
      </w:tr>
      <w:tr w:rsidR="00515337" w:rsidRPr="00E90D45" w14:paraId="1C070132" w14:textId="77777777" w:rsidTr="00515337">
        <w:trPr>
          <w:trHeight w:val="1072"/>
        </w:trPr>
        <w:tc>
          <w:tcPr>
            <w:tcW w:w="993" w:type="dxa"/>
            <w:vMerge/>
            <w:hideMark/>
          </w:tcPr>
          <w:p w14:paraId="02FAB207" w14:textId="77777777" w:rsidR="00515337" w:rsidRPr="00E90D45" w:rsidRDefault="00515337">
            <w:pPr>
              <w:rPr>
                <w:rFonts w:ascii="仿宋" w:eastAsia="仿宋" w:hAnsi="仿宋"/>
                <w:sz w:val="28"/>
                <w:szCs w:val="28"/>
              </w:rPr>
            </w:pPr>
          </w:p>
        </w:tc>
        <w:tc>
          <w:tcPr>
            <w:tcW w:w="992" w:type="dxa"/>
            <w:vAlign w:val="center"/>
            <w:hideMark/>
          </w:tcPr>
          <w:p w14:paraId="668C7781"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成本指标</w:t>
            </w:r>
          </w:p>
        </w:tc>
        <w:tc>
          <w:tcPr>
            <w:tcW w:w="1305" w:type="dxa"/>
            <w:vAlign w:val="center"/>
            <w:hideMark/>
          </w:tcPr>
          <w:p w14:paraId="35D17C36" w14:textId="77777777" w:rsidR="00515337" w:rsidRPr="009E55C4" w:rsidRDefault="00515337" w:rsidP="005159FC">
            <w:pPr>
              <w:jc w:val="center"/>
              <w:rPr>
                <w:rFonts w:ascii="方正仿宋_GBK" w:eastAsia="方正仿宋_GBK" w:hAnsi="仿宋"/>
                <w:sz w:val="21"/>
                <w:szCs w:val="21"/>
              </w:rPr>
            </w:pPr>
            <w:r w:rsidRPr="009E55C4">
              <w:rPr>
                <w:rFonts w:ascii="方正仿宋_GBK" w:eastAsia="方正仿宋_GBK" w:hAnsi="仿宋" w:hint="eastAsia"/>
                <w:sz w:val="21"/>
                <w:szCs w:val="21"/>
              </w:rPr>
              <w:t>预算控制</w:t>
            </w:r>
          </w:p>
        </w:tc>
        <w:tc>
          <w:tcPr>
            <w:tcW w:w="4365" w:type="dxa"/>
            <w:vAlign w:val="center"/>
            <w:hideMark/>
          </w:tcPr>
          <w:p w14:paraId="4097071F" w14:textId="5403A226" w:rsidR="00515337" w:rsidRPr="009E55C4" w:rsidRDefault="00515337" w:rsidP="00FA3FD4">
            <w:pPr>
              <w:rPr>
                <w:rFonts w:ascii="方正仿宋_GBK" w:eastAsia="方正仿宋_GBK" w:hAnsi="仿宋"/>
                <w:sz w:val="21"/>
                <w:szCs w:val="21"/>
              </w:rPr>
            </w:pPr>
            <w:r w:rsidRPr="009E55C4">
              <w:rPr>
                <w:rFonts w:ascii="方正仿宋_GBK" w:eastAsia="方正仿宋_GBK" w:hAnsi="仿宋" w:hint="eastAsia"/>
                <w:sz w:val="21"/>
                <w:szCs w:val="21"/>
              </w:rPr>
              <w:t>在预算执行进度与事项完成进度基本匹配的前提下，实际支出未超过预算计划的，得权重分的100%，否则该项不得分</w:t>
            </w:r>
            <w:r w:rsidR="00357345">
              <w:rPr>
                <w:rFonts w:ascii="方正仿宋_GBK" w:eastAsia="方正仿宋_GBK" w:hAnsi="仿宋"/>
                <w:sz w:val="21"/>
                <w:szCs w:val="21"/>
              </w:rPr>
              <w:t>。</w:t>
            </w:r>
          </w:p>
        </w:tc>
        <w:tc>
          <w:tcPr>
            <w:tcW w:w="800" w:type="dxa"/>
            <w:vAlign w:val="center"/>
            <w:hideMark/>
          </w:tcPr>
          <w:p w14:paraId="7CF9127D" w14:textId="1DB2D6E4"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7A474AA1" w14:textId="7785FF73" w:rsidR="00515337"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r>
      <w:tr w:rsidR="006D150C" w:rsidRPr="00E90D45" w14:paraId="62F4028D" w14:textId="77777777" w:rsidTr="00515337">
        <w:trPr>
          <w:trHeight w:val="1125"/>
        </w:trPr>
        <w:tc>
          <w:tcPr>
            <w:tcW w:w="993" w:type="dxa"/>
            <w:vMerge w:val="restart"/>
            <w:vAlign w:val="center"/>
            <w:hideMark/>
          </w:tcPr>
          <w:p w14:paraId="3B0F86B5" w14:textId="77777777" w:rsidR="006D150C" w:rsidRPr="0059448A" w:rsidRDefault="006D150C"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效益指标</w:t>
            </w:r>
          </w:p>
        </w:tc>
        <w:tc>
          <w:tcPr>
            <w:tcW w:w="992" w:type="dxa"/>
            <w:hideMark/>
          </w:tcPr>
          <w:p w14:paraId="776241D8" w14:textId="77777777" w:rsidR="005657DA" w:rsidRDefault="005657DA" w:rsidP="0059448A">
            <w:pPr>
              <w:jc w:val="center"/>
              <w:rPr>
                <w:rFonts w:ascii="方正仿宋_GBK" w:eastAsia="方正仿宋_GBK" w:hAnsi="仿宋"/>
                <w:sz w:val="28"/>
                <w:szCs w:val="28"/>
              </w:rPr>
            </w:pPr>
          </w:p>
          <w:p w14:paraId="5DAFA964" w14:textId="77777777" w:rsidR="006D150C" w:rsidRPr="00E90D45" w:rsidRDefault="006D150C" w:rsidP="0059448A">
            <w:pPr>
              <w:jc w:val="center"/>
              <w:rPr>
                <w:rFonts w:ascii="仿宋" w:eastAsia="仿宋" w:hAnsi="仿宋"/>
                <w:sz w:val="28"/>
                <w:szCs w:val="28"/>
              </w:rPr>
            </w:pPr>
            <w:r w:rsidRPr="0059448A">
              <w:rPr>
                <w:rFonts w:ascii="方正仿宋_GBK" w:eastAsia="方正仿宋_GBK" w:hAnsi="仿宋" w:hint="eastAsia"/>
                <w:sz w:val="28"/>
                <w:szCs w:val="28"/>
              </w:rPr>
              <w:t>社会效益指标</w:t>
            </w:r>
          </w:p>
        </w:tc>
        <w:tc>
          <w:tcPr>
            <w:tcW w:w="1305" w:type="dxa"/>
            <w:vAlign w:val="center"/>
            <w:hideMark/>
          </w:tcPr>
          <w:p w14:paraId="370240CA" w14:textId="26933453" w:rsidR="006D150C" w:rsidRPr="009E55C4" w:rsidRDefault="00357345" w:rsidP="005159FC">
            <w:pPr>
              <w:jc w:val="center"/>
              <w:rPr>
                <w:rFonts w:ascii="方正仿宋_GBK" w:eastAsia="方正仿宋_GBK" w:hAnsi="仿宋"/>
                <w:sz w:val="21"/>
                <w:szCs w:val="21"/>
              </w:rPr>
            </w:pPr>
            <w:r w:rsidRPr="00357345">
              <w:rPr>
                <w:rFonts w:ascii="方正仿宋_GBK" w:eastAsia="方正仿宋_GBK" w:hAnsi="仿宋" w:hint="eastAsia"/>
                <w:sz w:val="21"/>
                <w:szCs w:val="21"/>
              </w:rPr>
              <w:t>维护残疾人合法权益，改善残疾人民生，提升生活自理能力，增强社会参与能力，促进残疾人共享经济社会发展成果。</w:t>
            </w:r>
          </w:p>
        </w:tc>
        <w:tc>
          <w:tcPr>
            <w:tcW w:w="4365" w:type="dxa"/>
            <w:vAlign w:val="center"/>
            <w:hideMark/>
          </w:tcPr>
          <w:p w14:paraId="6C7C4897" w14:textId="141DFD2D" w:rsidR="006D150C" w:rsidRPr="009E55C4" w:rsidRDefault="00357345" w:rsidP="00FA3FD4">
            <w:pPr>
              <w:rPr>
                <w:rFonts w:ascii="方正仿宋_GBK" w:eastAsia="方正仿宋_GBK" w:hAnsi="仿宋"/>
                <w:sz w:val="21"/>
                <w:szCs w:val="21"/>
              </w:rPr>
            </w:pPr>
            <w:r w:rsidRPr="00357345">
              <w:rPr>
                <w:rFonts w:ascii="方正仿宋_GBK" w:eastAsia="方正仿宋_GBK" w:hAnsi="仿宋" w:hint="eastAsia"/>
                <w:sz w:val="21"/>
                <w:szCs w:val="21"/>
              </w:rPr>
              <w:t>通过调查问卷进行打分，根据权重进行打分，不低于90%的得权重分的100%，否则每下降1%扣减权重分的1%，扣完为止。</w:t>
            </w:r>
          </w:p>
        </w:tc>
        <w:tc>
          <w:tcPr>
            <w:tcW w:w="800" w:type="dxa"/>
            <w:vAlign w:val="center"/>
            <w:hideMark/>
          </w:tcPr>
          <w:p w14:paraId="76F9C66F" w14:textId="06FAFAF5" w:rsidR="006D150C"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673E7AA5" w14:textId="32FB1FA8" w:rsidR="006D150C" w:rsidRPr="00FE0989" w:rsidRDefault="00357345" w:rsidP="005657DA">
            <w:pPr>
              <w:jc w:val="center"/>
              <w:rPr>
                <w:rFonts w:ascii="方正仿宋_GBK" w:eastAsia="方正仿宋_GBK" w:hAnsi="仿宋"/>
                <w:bCs/>
                <w:sz w:val="28"/>
                <w:szCs w:val="28"/>
              </w:rPr>
            </w:pPr>
            <w:r>
              <w:rPr>
                <w:rFonts w:ascii="方正仿宋_GBK" w:eastAsia="方正仿宋_GBK" w:hAnsi="仿宋"/>
                <w:bCs/>
                <w:sz w:val="28"/>
                <w:szCs w:val="28"/>
              </w:rPr>
              <w:t>6.03</w:t>
            </w:r>
          </w:p>
        </w:tc>
      </w:tr>
      <w:tr w:rsidR="006D150C" w:rsidRPr="00E90D45" w14:paraId="3F5E2149" w14:textId="77777777" w:rsidTr="005657DA">
        <w:trPr>
          <w:trHeight w:val="750"/>
        </w:trPr>
        <w:tc>
          <w:tcPr>
            <w:tcW w:w="993" w:type="dxa"/>
            <w:vMerge/>
            <w:hideMark/>
          </w:tcPr>
          <w:p w14:paraId="4612C9AB" w14:textId="77777777" w:rsidR="006D150C" w:rsidRPr="00E90D45" w:rsidRDefault="006D150C">
            <w:pPr>
              <w:rPr>
                <w:rFonts w:ascii="仿宋" w:eastAsia="仿宋" w:hAnsi="仿宋"/>
                <w:sz w:val="28"/>
                <w:szCs w:val="28"/>
              </w:rPr>
            </w:pPr>
          </w:p>
        </w:tc>
        <w:tc>
          <w:tcPr>
            <w:tcW w:w="992" w:type="dxa"/>
            <w:hideMark/>
          </w:tcPr>
          <w:p w14:paraId="5049E678" w14:textId="77777777" w:rsidR="006A7AF7" w:rsidRDefault="006A7AF7" w:rsidP="0059448A">
            <w:pPr>
              <w:jc w:val="center"/>
              <w:rPr>
                <w:rFonts w:ascii="方正仿宋_GBK" w:eastAsia="方正仿宋_GBK" w:hAnsi="仿宋"/>
                <w:sz w:val="28"/>
                <w:szCs w:val="28"/>
              </w:rPr>
            </w:pPr>
          </w:p>
          <w:p w14:paraId="59CF74EB" w14:textId="3E6975F4" w:rsidR="006D150C" w:rsidRPr="0059448A" w:rsidRDefault="00096A08" w:rsidP="00DB41CD">
            <w:pPr>
              <w:jc w:val="center"/>
              <w:rPr>
                <w:rFonts w:ascii="方正仿宋_GBK" w:eastAsia="方正仿宋_GBK" w:hAnsi="仿宋"/>
                <w:sz w:val="28"/>
                <w:szCs w:val="28"/>
              </w:rPr>
            </w:pPr>
            <w:r w:rsidRPr="00096A08">
              <w:rPr>
                <w:rFonts w:ascii="方正仿宋_GBK" w:eastAsia="方正仿宋_GBK" w:hAnsi="仿宋" w:hint="eastAsia"/>
                <w:sz w:val="28"/>
                <w:szCs w:val="28"/>
              </w:rPr>
              <w:t>可持续发展</w:t>
            </w:r>
          </w:p>
        </w:tc>
        <w:tc>
          <w:tcPr>
            <w:tcW w:w="1305" w:type="dxa"/>
            <w:vAlign w:val="center"/>
            <w:hideMark/>
          </w:tcPr>
          <w:p w14:paraId="06C5465F" w14:textId="676C24CD" w:rsidR="006D150C" w:rsidRPr="009E55C4" w:rsidRDefault="00357345" w:rsidP="006A7AF7">
            <w:pPr>
              <w:rPr>
                <w:rFonts w:ascii="方正仿宋_GBK" w:eastAsia="方正仿宋_GBK" w:hAnsi="仿宋"/>
                <w:sz w:val="21"/>
                <w:szCs w:val="21"/>
              </w:rPr>
            </w:pPr>
            <w:r w:rsidRPr="00357345">
              <w:rPr>
                <w:rFonts w:ascii="方正仿宋_GBK" w:eastAsia="方正仿宋_GBK" w:hAnsi="仿宋" w:hint="eastAsia"/>
                <w:sz w:val="21"/>
                <w:szCs w:val="21"/>
              </w:rPr>
              <w:t>鼓励用人单位更多接收残疾人，给更多残疾人提供就业机会，也提升企业形象。</w:t>
            </w:r>
          </w:p>
        </w:tc>
        <w:tc>
          <w:tcPr>
            <w:tcW w:w="4365" w:type="dxa"/>
            <w:vAlign w:val="center"/>
          </w:tcPr>
          <w:p w14:paraId="59296CAC" w14:textId="2BF28968" w:rsidR="006D150C" w:rsidRPr="009E55C4" w:rsidRDefault="00357345" w:rsidP="00FA3FD4">
            <w:pPr>
              <w:rPr>
                <w:rFonts w:ascii="方正仿宋_GBK" w:eastAsia="方正仿宋_GBK" w:hAnsi="仿宋"/>
                <w:sz w:val="21"/>
                <w:szCs w:val="21"/>
              </w:rPr>
            </w:pPr>
            <w:r w:rsidRPr="00357345">
              <w:rPr>
                <w:rFonts w:ascii="方正仿宋_GBK" w:eastAsia="方正仿宋_GBK" w:hAnsi="仿宋" w:hint="eastAsia"/>
                <w:sz w:val="21"/>
                <w:szCs w:val="21"/>
              </w:rPr>
              <w:t>结合调查问卷结果，综合分析对就业产生的影响。</w:t>
            </w:r>
          </w:p>
        </w:tc>
        <w:tc>
          <w:tcPr>
            <w:tcW w:w="800" w:type="dxa"/>
            <w:vAlign w:val="center"/>
            <w:hideMark/>
          </w:tcPr>
          <w:p w14:paraId="253AEB3C" w14:textId="737195D9" w:rsidR="006D150C" w:rsidRPr="00FE0989"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605F3416" w14:textId="6C969D25" w:rsidR="006D150C" w:rsidRPr="00FE0989" w:rsidRDefault="00357345" w:rsidP="001F2759">
            <w:pPr>
              <w:jc w:val="center"/>
              <w:rPr>
                <w:rFonts w:ascii="方正仿宋_GBK" w:eastAsia="方正仿宋_GBK" w:hAnsi="仿宋"/>
                <w:bCs/>
                <w:sz w:val="28"/>
                <w:szCs w:val="28"/>
              </w:rPr>
            </w:pPr>
            <w:r>
              <w:rPr>
                <w:rFonts w:ascii="方正仿宋_GBK" w:eastAsia="方正仿宋_GBK" w:hAnsi="仿宋"/>
                <w:bCs/>
                <w:sz w:val="28"/>
                <w:szCs w:val="28"/>
              </w:rPr>
              <w:t>6.65</w:t>
            </w:r>
          </w:p>
        </w:tc>
      </w:tr>
      <w:tr w:rsidR="006A7AF7" w:rsidRPr="00E90D45" w14:paraId="4510218A" w14:textId="77777777" w:rsidTr="00515337">
        <w:trPr>
          <w:trHeight w:val="1125"/>
        </w:trPr>
        <w:tc>
          <w:tcPr>
            <w:tcW w:w="993" w:type="dxa"/>
            <w:vMerge/>
          </w:tcPr>
          <w:p w14:paraId="76A19478" w14:textId="77777777" w:rsidR="006A7AF7" w:rsidRPr="00E90D45" w:rsidRDefault="006A7AF7">
            <w:pPr>
              <w:rPr>
                <w:rFonts w:ascii="仿宋" w:eastAsia="仿宋" w:hAnsi="仿宋"/>
                <w:sz w:val="28"/>
                <w:szCs w:val="28"/>
              </w:rPr>
            </w:pPr>
          </w:p>
        </w:tc>
        <w:tc>
          <w:tcPr>
            <w:tcW w:w="992" w:type="dxa"/>
          </w:tcPr>
          <w:p w14:paraId="7746F7CC" w14:textId="77777777" w:rsidR="006A7AF7" w:rsidRDefault="006A7AF7" w:rsidP="0059448A">
            <w:pPr>
              <w:jc w:val="center"/>
              <w:rPr>
                <w:rFonts w:ascii="方正仿宋_GBK" w:eastAsia="方正仿宋_GBK" w:hAnsi="仿宋"/>
                <w:sz w:val="28"/>
                <w:szCs w:val="28"/>
              </w:rPr>
            </w:pPr>
          </w:p>
          <w:p w14:paraId="2FC9A51F" w14:textId="2F1CE59A" w:rsidR="006A7AF7" w:rsidRPr="0059448A" w:rsidRDefault="006A7AF7"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满意度指标</w:t>
            </w:r>
          </w:p>
        </w:tc>
        <w:tc>
          <w:tcPr>
            <w:tcW w:w="1305" w:type="dxa"/>
            <w:vAlign w:val="center"/>
          </w:tcPr>
          <w:p w14:paraId="65D074E5" w14:textId="2F81F281" w:rsidR="006A7AF7" w:rsidRPr="005159FC" w:rsidRDefault="00357345" w:rsidP="005159FC">
            <w:pPr>
              <w:jc w:val="center"/>
              <w:rPr>
                <w:rFonts w:ascii="方正仿宋_GBK" w:eastAsia="方正仿宋_GBK" w:hAnsi="仿宋"/>
                <w:sz w:val="21"/>
                <w:szCs w:val="21"/>
              </w:rPr>
            </w:pPr>
            <w:r w:rsidRPr="00357345">
              <w:rPr>
                <w:rFonts w:ascii="方正仿宋_GBK" w:eastAsia="方正仿宋_GBK" w:hAnsi="仿宋" w:hint="eastAsia"/>
                <w:sz w:val="21"/>
                <w:szCs w:val="21"/>
              </w:rPr>
              <w:t>残疾人满意度</w:t>
            </w:r>
          </w:p>
        </w:tc>
        <w:tc>
          <w:tcPr>
            <w:tcW w:w="4365" w:type="dxa"/>
            <w:vAlign w:val="center"/>
          </w:tcPr>
          <w:p w14:paraId="09215ED8" w14:textId="3110A881" w:rsidR="006A7AF7" w:rsidRPr="005159FC" w:rsidRDefault="00357345" w:rsidP="00FA3FD4">
            <w:pPr>
              <w:rPr>
                <w:rFonts w:ascii="方正仿宋_GBK" w:eastAsia="方正仿宋_GBK" w:hAnsi="仿宋"/>
                <w:sz w:val="21"/>
                <w:szCs w:val="21"/>
              </w:rPr>
            </w:pPr>
            <w:r w:rsidRPr="00357345">
              <w:rPr>
                <w:rFonts w:ascii="方正仿宋_GBK" w:eastAsia="方正仿宋_GBK" w:hAnsi="仿宋" w:hint="eastAsia"/>
                <w:sz w:val="21"/>
                <w:szCs w:val="21"/>
              </w:rPr>
              <w:t>通过调查问卷进行打分，根据权重进行打分，不低于90%的得权重分的100%，否则每下降1%扣减权重分的1%，扣完为止。</w:t>
            </w:r>
          </w:p>
        </w:tc>
        <w:tc>
          <w:tcPr>
            <w:tcW w:w="800" w:type="dxa"/>
            <w:vAlign w:val="center"/>
          </w:tcPr>
          <w:p w14:paraId="60403C4A" w14:textId="62D77674" w:rsidR="006A7AF7"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1B55C916" w14:textId="02769381" w:rsidR="006A7AF7" w:rsidRDefault="00357345" w:rsidP="005159FC">
            <w:pPr>
              <w:jc w:val="center"/>
              <w:rPr>
                <w:rFonts w:ascii="方正仿宋_GBK" w:eastAsia="方正仿宋_GBK" w:hAnsi="仿宋"/>
                <w:bCs/>
                <w:sz w:val="28"/>
                <w:szCs w:val="28"/>
              </w:rPr>
            </w:pPr>
            <w:r>
              <w:rPr>
                <w:rFonts w:ascii="方正仿宋_GBK" w:eastAsia="方正仿宋_GBK" w:hAnsi="仿宋"/>
                <w:bCs/>
                <w:sz w:val="28"/>
                <w:szCs w:val="28"/>
              </w:rPr>
              <w:t>5.82</w:t>
            </w:r>
          </w:p>
        </w:tc>
      </w:tr>
      <w:tr w:rsidR="006D150C" w:rsidRPr="00E90D45" w14:paraId="5BC4B38D" w14:textId="77777777" w:rsidTr="00515337">
        <w:trPr>
          <w:cantSplit/>
          <w:trHeight w:val="1134"/>
        </w:trPr>
        <w:tc>
          <w:tcPr>
            <w:tcW w:w="993" w:type="dxa"/>
            <w:hideMark/>
          </w:tcPr>
          <w:p w14:paraId="201CA21B" w14:textId="77777777" w:rsidR="006D150C" w:rsidRPr="00E76A15" w:rsidRDefault="006D150C" w:rsidP="00A34379">
            <w:pPr>
              <w:rPr>
                <w:rFonts w:ascii="仿宋" w:eastAsia="仿宋" w:hAnsi="仿宋"/>
                <w:sz w:val="28"/>
                <w:szCs w:val="28"/>
              </w:rPr>
            </w:pPr>
            <w:r w:rsidRPr="00E76A15">
              <w:rPr>
                <w:rFonts w:ascii="仿宋" w:eastAsia="仿宋" w:hAnsi="仿宋" w:hint="eastAsia"/>
                <w:sz w:val="28"/>
                <w:szCs w:val="28"/>
              </w:rPr>
              <w:t>合计：</w:t>
            </w:r>
          </w:p>
        </w:tc>
        <w:tc>
          <w:tcPr>
            <w:tcW w:w="992" w:type="dxa"/>
            <w:hideMark/>
          </w:tcPr>
          <w:p w14:paraId="05839A7D" w14:textId="77777777" w:rsidR="006D150C" w:rsidRPr="00E76A15" w:rsidRDefault="006D150C" w:rsidP="006D150C">
            <w:pPr>
              <w:rPr>
                <w:rFonts w:ascii="仿宋" w:eastAsia="仿宋" w:hAnsi="仿宋"/>
                <w:sz w:val="28"/>
                <w:szCs w:val="28"/>
              </w:rPr>
            </w:pPr>
            <w:r w:rsidRPr="00E76A15">
              <w:rPr>
                <w:rFonts w:ascii="仿宋" w:eastAsia="仿宋" w:hAnsi="仿宋" w:hint="eastAsia"/>
                <w:sz w:val="28"/>
                <w:szCs w:val="28"/>
              </w:rPr>
              <w:t xml:space="preserve">　</w:t>
            </w:r>
          </w:p>
        </w:tc>
        <w:tc>
          <w:tcPr>
            <w:tcW w:w="1305" w:type="dxa"/>
            <w:vAlign w:val="center"/>
            <w:hideMark/>
          </w:tcPr>
          <w:p w14:paraId="24CA5520" w14:textId="6B5FB710" w:rsidR="006D150C" w:rsidRPr="00E76A15" w:rsidRDefault="006D150C" w:rsidP="005159FC">
            <w:pPr>
              <w:jc w:val="center"/>
              <w:rPr>
                <w:rFonts w:ascii="仿宋" w:eastAsia="仿宋" w:hAnsi="仿宋"/>
                <w:sz w:val="28"/>
                <w:szCs w:val="28"/>
              </w:rPr>
            </w:pPr>
          </w:p>
        </w:tc>
        <w:tc>
          <w:tcPr>
            <w:tcW w:w="4365" w:type="dxa"/>
            <w:vAlign w:val="center"/>
            <w:hideMark/>
          </w:tcPr>
          <w:p w14:paraId="01306A72" w14:textId="51FEDFE4" w:rsidR="006D150C" w:rsidRPr="00E76A15" w:rsidRDefault="006D150C" w:rsidP="005159FC">
            <w:pPr>
              <w:jc w:val="center"/>
              <w:rPr>
                <w:rFonts w:ascii="仿宋" w:eastAsia="仿宋" w:hAnsi="仿宋"/>
                <w:sz w:val="28"/>
                <w:szCs w:val="28"/>
              </w:rPr>
            </w:pPr>
          </w:p>
        </w:tc>
        <w:tc>
          <w:tcPr>
            <w:tcW w:w="800" w:type="dxa"/>
            <w:vAlign w:val="center"/>
            <w:hideMark/>
          </w:tcPr>
          <w:p w14:paraId="39704545" w14:textId="77777777" w:rsidR="006D150C" w:rsidRPr="00E76A15" w:rsidRDefault="006D150C" w:rsidP="005159FC">
            <w:pPr>
              <w:jc w:val="center"/>
              <w:rPr>
                <w:rFonts w:ascii="方正仿宋_GBK" w:eastAsia="方正仿宋_GBK" w:hAnsi="仿宋"/>
                <w:bCs/>
                <w:sz w:val="28"/>
                <w:szCs w:val="28"/>
              </w:rPr>
            </w:pPr>
            <w:r w:rsidRPr="00E76A15">
              <w:rPr>
                <w:rFonts w:ascii="方正仿宋_GBK" w:eastAsia="方正仿宋_GBK" w:hAnsi="仿宋" w:hint="eastAsia"/>
                <w:bCs/>
                <w:sz w:val="28"/>
                <w:szCs w:val="28"/>
              </w:rPr>
              <w:t>100</w:t>
            </w:r>
          </w:p>
        </w:tc>
        <w:tc>
          <w:tcPr>
            <w:tcW w:w="1610" w:type="dxa"/>
            <w:noWrap/>
            <w:vAlign w:val="center"/>
            <w:hideMark/>
          </w:tcPr>
          <w:p w14:paraId="231E4834" w14:textId="7DA274C0" w:rsidR="006D150C" w:rsidRPr="00FE0989" w:rsidRDefault="00357345" w:rsidP="00E73A9B">
            <w:pPr>
              <w:jc w:val="center"/>
              <w:rPr>
                <w:rFonts w:ascii="方正仿宋_GBK" w:eastAsia="方正仿宋_GBK" w:hAnsi="仿宋"/>
                <w:bCs/>
                <w:sz w:val="28"/>
                <w:szCs w:val="28"/>
              </w:rPr>
            </w:pPr>
            <w:r>
              <w:rPr>
                <w:rFonts w:ascii="方正仿宋_GBK" w:eastAsia="方正仿宋_GBK" w:hAnsi="仿宋"/>
                <w:bCs/>
                <w:sz w:val="28"/>
                <w:szCs w:val="28"/>
              </w:rPr>
              <w:t>92.68</w:t>
            </w:r>
          </w:p>
        </w:tc>
      </w:tr>
    </w:tbl>
    <w:p w14:paraId="208386F3" w14:textId="799A5FBB" w:rsidR="00E520BB" w:rsidRPr="009938C6" w:rsidRDefault="004D7AE2" w:rsidP="004D7AE2">
      <w:pPr>
        <w:rPr>
          <w:rFonts w:ascii="方正仿宋_GBK" w:eastAsia="方正仿宋_GBK" w:hAnsi="仿宋"/>
          <w:b/>
          <w:sz w:val="32"/>
          <w:szCs w:val="32"/>
        </w:rPr>
      </w:pPr>
      <w:r w:rsidRPr="009938C6">
        <w:rPr>
          <w:rFonts w:ascii="方正仿宋_GBK" w:eastAsia="方正仿宋_GBK" w:hAnsi="仿宋" w:hint="eastAsia"/>
          <w:b/>
          <w:sz w:val="32"/>
          <w:szCs w:val="32"/>
        </w:rPr>
        <w:lastRenderedPageBreak/>
        <w:t>附件</w:t>
      </w:r>
      <w:r w:rsidR="00484531" w:rsidRPr="009938C6">
        <w:rPr>
          <w:rFonts w:ascii="方正仿宋_GBK" w:eastAsia="方正仿宋_GBK" w:hAnsi="仿宋" w:hint="eastAsia"/>
          <w:b/>
          <w:sz w:val="32"/>
          <w:szCs w:val="32"/>
        </w:rPr>
        <w:t>2</w:t>
      </w:r>
      <w:r w:rsidRPr="009938C6">
        <w:rPr>
          <w:rFonts w:ascii="方正仿宋_GBK" w:eastAsia="方正仿宋_GBK" w:hAnsi="仿宋" w:hint="eastAsia"/>
          <w:b/>
          <w:sz w:val="32"/>
          <w:szCs w:val="32"/>
        </w:rPr>
        <w:t>、</w:t>
      </w:r>
      <w:r w:rsidR="00231197" w:rsidRPr="009938C6">
        <w:rPr>
          <w:rFonts w:ascii="方正仿宋_GBK" w:eastAsia="方正仿宋_GBK" w:hAnsi="仿宋" w:hint="eastAsia"/>
          <w:b/>
          <w:sz w:val="32"/>
          <w:szCs w:val="32"/>
        </w:rPr>
        <w:t>调查问卷</w:t>
      </w:r>
    </w:p>
    <w:p w14:paraId="3D41A79D" w14:textId="77777777" w:rsidR="0036419A" w:rsidRDefault="0036419A" w:rsidP="0036419A">
      <w:pPr>
        <w:spacing w:after="400" w:line="360" w:lineRule="auto"/>
        <w:ind w:firstLine="120"/>
        <w:jc w:val="center"/>
      </w:pPr>
      <w:r>
        <w:rPr>
          <w:b/>
          <w:sz w:val="32"/>
        </w:rPr>
        <w:t>关于残疾人就业保障金的调查问卷</w:t>
      </w:r>
    </w:p>
    <w:p w14:paraId="0939EE01" w14:textId="77777777" w:rsidR="0036419A" w:rsidRPr="0036419A" w:rsidRDefault="0036419A" w:rsidP="0036419A">
      <w:pPr>
        <w:ind w:firstLineChars="200" w:firstLine="480"/>
        <w:jc w:val="both"/>
        <w:rPr>
          <w:rFonts w:ascii="仿宋" w:eastAsia="仿宋" w:hAnsi="仿宋"/>
          <w:sz w:val="24"/>
        </w:rPr>
      </w:pPr>
      <w:r w:rsidRPr="0036419A">
        <w:rPr>
          <w:rFonts w:ascii="仿宋" w:eastAsia="仿宋" w:hAnsi="仿宋"/>
          <w:color w:val="666666"/>
          <w:sz w:val="24"/>
          <w:bdr w:val="nil"/>
        </w:rPr>
        <w:t>您好，我们受水区财政局委托现对水区残联的残保金项目进行绩效评价工作，恳请您用几分钟时间帮忙填答这份问卷。本问卷实行匿名，所有数据只用于统计分析， 请您放心填写。题目选项无对错之分，请您按自己的实际情况填写。谢谢您的帮助。</w:t>
      </w:r>
    </w:p>
    <w:p w14:paraId="69CF86C4"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1. 您对水区在残疾人就业、残疾人生活补助、残疾人康复救助等方面的政策，是否了解？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03F848CF" w14:textId="77777777" w:rsidTr="00F6592F">
        <w:trPr>
          <w:trHeight w:val="500"/>
        </w:trPr>
        <w:tc>
          <w:tcPr>
            <w:tcW w:w="7400" w:type="dxa"/>
            <w:shd w:val="clear" w:color="auto" w:fill="FFFFFF"/>
            <w:vAlign w:val="center"/>
          </w:tcPr>
          <w:p w14:paraId="5971F607"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○了解</w:t>
            </w:r>
          </w:p>
        </w:tc>
      </w:tr>
      <w:tr w:rsidR="0036419A" w:rsidRPr="0036419A" w14:paraId="1796FF5F" w14:textId="77777777" w:rsidTr="00F6592F">
        <w:trPr>
          <w:trHeight w:val="500"/>
        </w:trPr>
        <w:tc>
          <w:tcPr>
            <w:tcW w:w="7400" w:type="dxa"/>
            <w:shd w:val="clear" w:color="auto" w:fill="FFFFFF"/>
            <w:vAlign w:val="center"/>
          </w:tcPr>
          <w:p w14:paraId="670DCDA4"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○基本了解</w:t>
            </w:r>
          </w:p>
        </w:tc>
      </w:tr>
      <w:tr w:rsidR="0036419A" w:rsidRPr="0036419A" w14:paraId="35D9337A" w14:textId="77777777" w:rsidTr="00F6592F">
        <w:trPr>
          <w:trHeight w:val="500"/>
        </w:trPr>
        <w:tc>
          <w:tcPr>
            <w:tcW w:w="7400" w:type="dxa"/>
            <w:shd w:val="clear" w:color="auto" w:fill="FFFFFF"/>
            <w:vAlign w:val="center"/>
          </w:tcPr>
          <w:p w14:paraId="16CF9D7B"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○不了解</w:t>
            </w:r>
          </w:p>
        </w:tc>
      </w:tr>
    </w:tbl>
    <w:p w14:paraId="43539EEE" w14:textId="77777777" w:rsidR="0036419A" w:rsidRPr="0036419A" w:rsidRDefault="0036419A" w:rsidP="0036419A">
      <w:pPr>
        <w:spacing w:line="360" w:lineRule="auto"/>
        <w:rPr>
          <w:rFonts w:ascii="仿宋" w:eastAsia="仿宋" w:hAnsi="仿宋"/>
          <w:sz w:val="24"/>
          <w:szCs w:val="24"/>
        </w:rPr>
      </w:pPr>
    </w:p>
    <w:p w14:paraId="7A04E1E8"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2. 您是通过哪种渠道了解到残疾人保障的相关政策的？ [多选题]</w:t>
      </w:r>
      <w:r w:rsidRPr="0036419A">
        <w:rPr>
          <w:rFonts w:ascii="仿宋" w:eastAsia="仿宋" w:hAnsi="仿宋"/>
          <w:color w:val="FF0000"/>
          <w:sz w:val="24"/>
          <w:szCs w:val="24"/>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565008BA" w14:textId="77777777" w:rsidTr="00F6592F">
        <w:trPr>
          <w:trHeight w:val="500"/>
        </w:trPr>
        <w:tc>
          <w:tcPr>
            <w:tcW w:w="7400" w:type="dxa"/>
            <w:shd w:val="clear" w:color="auto" w:fill="FFFFFF"/>
            <w:vAlign w:val="center"/>
          </w:tcPr>
          <w:p w14:paraId="285B6C21"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□街道社区宣传</w:t>
            </w:r>
          </w:p>
        </w:tc>
      </w:tr>
      <w:tr w:rsidR="0036419A" w:rsidRPr="0036419A" w14:paraId="56EB2D04" w14:textId="77777777" w:rsidTr="00F6592F">
        <w:trPr>
          <w:trHeight w:val="500"/>
        </w:trPr>
        <w:tc>
          <w:tcPr>
            <w:tcW w:w="7400" w:type="dxa"/>
            <w:shd w:val="clear" w:color="auto" w:fill="FFFFFF"/>
            <w:vAlign w:val="center"/>
          </w:tcPr>
          <w:p w14:paraId="576BA022"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□各种媒体</w:t>
            </w:r>
          </w:p>
        </w:tc>
      </w:tr>
      <w:tr w:rsidR="0036419A" w:rsidRPr="0036419A" w14:paraId="5EDB1734" w14:textId="77777777" w:rsidTr="00F6592F">
        <w:trPr>
          <w:trHeight w:val="500"/>
        </w:trPr>
        <w:tc>
          <w:tcPr>
            <w:tcW w:w="7400" w:type="dxa"/>
            <w:shd w:val="clear" w:color="auto" w:fill="FFFFFF"/>
            <w:vAlign w:val="center"/>
          </w:tcPr>
          <w:p w14:paraId="172AC52D"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□亲戚朋友，左邻右舍</w:t>
            </w:r>
          </w:p>
        </w:tc>
      </w:tr>
      <w:tr w:rsidR="0036419A" w:rsidRPr="0036419A" w14:paraId="661D0DCD" w14:textId="77777777" w:rsidTr="00F6592F">
        <w:trPr>
          <w:trHeight w:val="500"/>
        </w:trPr>
        <w:tc>
          <w:tcPr>
            <w:tcW w:w="7400" w:type="dxa"/>
            <w:shd w:val="clear" w:color="auto" w:fill="FFFFFF"/>
            <w:vAlign w:val="center"/>
          </w:tcPr>
          <w:p w14:paraId="16160727"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03A758E1" w14:textId="77777777" w:rsidR="0036419A" w:rsidRPr="0036419A" w:rsidRDefault="0036419A" w:rsidP="0036419A">
      <w:pPr>
        <w:spacing w:line="360" w:lineRule="auto"/>
        <w:rPr>
          <w:rFonts w:ascii="仿宋" w:eastAsia="仿宋" w:hAnsi="仿宋"/>
          <w:sz w:val="24"/>
          <w:szCs w:val="24"/>
        </w:rPr>
      </w:pPr>
    </w:p>
    <w:p w14:paraId="46095654"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3. 您参与过哪些残疾人保障项目？ [多选题]</w:t>
      </w:r>
      <w:r w:rsidRPr="0036419A">
        <w:rPr>
          <w:rFonts w:ascii="仿宋" w:eastAsia="仿宋" w:hAnsi="仿宋"/>
          <w:color w:val="FF0000"/>
          <w:sz w:val="24"/>
          <w:szCs w:val="24"/>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432CE8DD" w14:textId="77777777" w:rsidTr="00F6592F">
        <w:trPr>
          <w:trHeight w:val="500"/>
        </w:trPr>
        <w:tc>
          <w:tcPr>
            <w:tcW w:w="7400" w:type="dxa"/>
            <w:shd w:val="clear" w:color="auto" w:fill="FFFFFF"/>
            <w:vAlign w:val="center"/>
          </w:tcPr>
          <w:p w14:paraId="6F419CE5"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□就业技能培训</w:t>
            </w:r>
          </w:p>
        </w:tc>
      </w:tr>
      <w:tr w:rsidR="0036419A" w:rsidRPr="0036419A" w14:paraId="4B3B9C01" w14:textId="77777777" w:rsidTr="00F6592F">
        <w:trPr>
          <w:trHeight w:val="500"/>
        </w:trPr>
        <w:tc>
          <w:tcPr>
            <w:tcW w:w="7400" w:type="dxa"/>
            <w:shd w:val="clear" w:color="auto" w:fill="FFFFFF"/>
            <w:vAlign w:val="center"/>
          </w:tcPr>
          <w:p w14:paraId="2CEE40E0"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□康复培训</w:t>
            </w:r>
          </w:p>
        </w:tc>
      </w:tr>
      <w:tr w:rsidR="0036419A" w:rsidRPr="0036419A" w14:paraId="54489E40" w14:textId="77777777" w:rsidTr="00F6592F">
        <w:trPr>
          <w:trHeight w:val="500"/>
        </w:trPr>
        <w:tc>
          <w:tcPr>
            <w:tcW w:w="7400" w:type="dxa"/>
            <w:shd w:val="clear" w:color="auto" w:fill="FFFFFF"/>
            <w:vAlign w:val="center"/>
          </w:tcPr>
          <w:p w14:paraId="48DCA8E8"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lastRenderedPageBreak/>
              <w:t>□居家托养</w:t>
            </w:r>
          </w:p>
        </w:tc>
      </w:tr>
      <w:tr w:rsidR="0036419A" w:rsidRPr="0036419A" w14:paraId="76C36FB1" w14:textId="77777777" w:rsidTr="00F6592F">
        <w:trPr>
          <w:trHeight w:val="500"/>
        </w:trPr>
        <w:tc>
          <w:tcPr>
            <w:tcW w:w="7400" w:type="dxa"/>
            <w:shd w:val="clear" w:color="auto" w:fill="FFFFFF"/>
            <w:vAlign w:val="center"/>
          </w:tcPr>
          <w:p w14:paraId="00EBF284"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□辅具及各类物资发放</w:t>
            </w:r>
          </w:p>
        </w:tc>
      </w:tr>
      <w:tr w:rsidR="0036419A" w:rsidRPr="0036419A" w14:paraId="2DE21CE1" w14:textId="77777777" w:rsidTr="00F6592F">
        <w:trPr>
          <w:trHeight w:val="500"/>
        </w:trPr>
        <w:tc>
          <w:tcPr>
            <w:tcW w:w="7400" w:type="dxa"/>
            <w:shd w:val="clear" w:color="auto" w:fill="FFFFFF"/>
            <w:vAlign w:val="center"/>
          </w:tcPr>
          <w:p w14:paraId="42A0CCEB"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□创业扶持</w:t>
            </w:r>
          </w:p>
        </w:tc>
      </w:tr>
      <w:tr w:rsidR="0036419A" w:rsidRPr="0036419A" w14:paraId="391EBE1C" w14:textId="77777777" w:rsidTr="00F6592F">
        <w:trPr>
          <w:trHeight w:val="500"/>
        </w:trPr>
        <w:tc>
          <w:tcPr>
            <w:tcW w:w="7400" w:type="dxa"/>
            <w:shd w:val="clear" w:color="auto" w:fill="FFFFFF"/>
            <w:vAlign w:val="center"/>
          </w:tcPr>
          <w:p w14:paraId="567A9E7B"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□教育补贴</w:t>
            </w:r>
          </w:p>
        </w:tc>
      </w:tr>
      <w:tr w:rsidR="0036419A" w:rsidRPr="0036419A" w14:paraId="42F48B58" w14:textId="77777777" w:rsidTr="00F6592F">
        <w:trPr>
          <w:trHeight w:val="500"/>
        </w:trPr>
        <w:tc>
          <w:tcPr>
            <w:tcW w:w="7400" w:type="dxa"/>
            <w:shd w:val="clear" w:color="auto" w:fill="FFFFFF"/>
            <w:vAlign w:val="center"/>
          </w:tcPr>
          <w:p w14:paraId="6B700173"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□廉租房补贴</w:t>
            </w:r>
          </w:p>
        </w:tc>
      </w:tr>
      <w:tr w:rsidR="0036419A" w:rsidRPr="0036419A" w14:paraId="210A90B8" w14:textId="77777777" w:rsidTr="00F6592F">
        <w:trPr>
          <w:trHeight w:val="500"/>
        </w:trPr>
        <w:tc>
          <w:tcPr>
            <w:tcW w:w="7400" w:type="dxa"/>
            <w:shd w:val="clear" w:color="auto" w:fill="FFFFFF"/>
            <w:vAlign w:val="center"/>
          </w:tcPr>
          <w:p w14:paraId="3A927E78"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□其他 _________________*</w:t>
            </w:r>
          </w:p>
        </w:tc>
      </w:tr>
    </w:tbl>
    <w:p w14:paraId="2D5EB57E" w14:textId="77777777" w:rsidR="0036419A" w:rsidRPr="0036419A" w:rsidRDefault="0036419A" w:rsidP="0036419A">
      <w:pPr>
        <w:spacing w:line="360" w:lineRule="auto"/>
        <w:rPr>
          <w:rFonts w:ascii="仿宋" w:eastAsia="仿宋" w:hAnsi="仿宋"/>
          <w:sz w:val="24"/>
          <w:szCs w:val="24"/>
        </w:rPr>
      </w:pPr>
    </w:p>
    <w:p w14:paraId="256563AA"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4. 您觉得残疾人康复医疗补助的力度如何，是否满意？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380E8F8E" w14:textId="77777777" w:rsidTr="00F6592F">
        <w:trPr>
          <w:trHeight w:val="500"/>
        </w:trPr>
        <w:tc>
          <w:tcPr>
            <w:tcW w:w="7400" w:type="dxa"/>
            <w:shd w:val="clear" w:color="auto" w:fill="FFFFFF"/>
            <w:vAlign w:val="center"/>
          </w:tcPr>
          <w:p w14:paraId="3DAD2FC6"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○力度大，满意</w:t>
            </w:r>
          </w:p>
        </w:tc>
      </w:tr>
      <w:tr w:rsidR="0036419A" w:rsidRPr="0036419A" w14:paraId="783A0FFF" w14:textId="77777777" w:rsidTr="00F6592F">
        <w:trPr>
          <w:trHeight w:val="500"/>
        </w:trPr>
        <w:tc>
          <w:tcPr>
            <w:tcW w:w="7400" w:type="dxa"/>
            <w:shd w:val="clear" w:color="auto" w:fill="FFFFFF"/>
            <w:vAlign w:val="center"/>
          </w:tcPr>
          <w:p w14:paraId="21A5FF26"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○力度一般，基本满意</w:t>
            </w:r>
          </w:p>
        </w:tc>
      </w:tr>
      <w:tr w:rsidR="0036419A" w:rsidRPr="0036419A" w14:paraId="078ED039" w14:textId="77777777" w:rsidTr="00F6592F">
        <w:trPr>
          <w:trHeight w:val="500"/>
        </w:trPr>
        <w:tc>
          <w:tcPr>
            <w:tcW w:w="7400" w:type="dxa"/>
            <w:shd w:val="clear" w:color="auto" w:fill="FFFFFF"/>
            <w:vAlign w:val="center"/>
          </w:tcPr>
          <w:p w14:paraId="66849681"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○力度不够，不满意</w:t>
            </w:r>
          </w:p>
        </w:tc>
      </w:tr>
      <w:tr w:rsidR="0036419A" w:rsidRPr="0036419A" w14:paraId="27071A61" w14:textId="77777777" w:rsidTr="00F6592F">
        <w:trPr>
          <w:trHeight w:val="500"/>
        </w:trPr>
        <w:tc>
          <w:tcPr>
            <w:tcW w:w="7400" w:type="dxa"/>
            <w:shd w:val="clear" w:color="auto" w:fill="FFFFFF"/>
            <w:vAlign w:val="center"/>
          </w:tcPr>
          <w:p w14:paraId="0CD6C9C4"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499A7E8E" w14:textId="77777777" w:rsidR="0036419A" w:rsidRPr="0036419A" w:rsidRDefault="0036419A" w:rsidP="0036419A">
      <w:pPr>
        <w:spacing w:line="360" w:lineRule="auto"/>
        <w:rPr>
          <w:rFonts w:ascii="仿宋" w:eastAsia="仿宋" w:hAnsi="仿宋"/>
          <w:sz w:val="24"/>
          <w:szCs w:val="24"/>
        </w:rPr>
      </w:pPr>
    </w:p>
    <w:p w14:paraId="46F5E94C"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5. 您对残疾人及困难残疾人家庭子女接受教育的费用补助，是否满意？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28F611B9" w14:textId="77777777" w:rsidTr="00F6592F">
        <w:trPr>
          <w:trHeight w:val="500"/>
        </w:trPr>
        <w:tc>
          <w:tcPr>
            <w:tcW w:w="7400" w:type="dxa"/>
            <w:shd w:val="clear" w:color="auto" w:fill="FFFFFF"/>
            <w:vAlign w:val="center"/>
          </w:tcPr>
          <w:p w14:paraId="6303EF09"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○满意</w:t>
            </w:r>
          </w:p>
        </w:tc>
      </w:tr>
      <w:tr w:rsidR="0036419A" w:rsidRPr="0036419A" w14:paraId="010821EA" w14:textId="77777777" w:rsidTr="00F6592F">
        <w:trPr>
          <w:trHeight w:val="500"/>
        </w:trPr>
        <w:tc>
          <w:tcPr>
            <w:tcW w:w="7400" w:type="dxa"/>
            <w:shd w:val="clear" w:color="auto" w:fill="FFFFFF"/>
            <w:vAlign w:val="center"/>
          </w:tcPr>
          <w:p w14:paraId="0312BDCD"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○基本满意</w:t>
            </w:r>
          </w:p>
        </w:tc>
      </w:tr>
      <w:tr w:rsidR="0036419A" w:rsidRPr="0036419A" w14:paraId="02870CC1" w14:textId="77777777" w:rsidTr="00F6592F">
        <w:trPr>
          <w:trHeight w:val="500"/>
        </w:trPr>
        <w:tc>
          <w:tcPr>
            <w:tcW w:w="7400" w:type="dxa"/>
            <w:shd w:val="clear" w:color="auto" w:fill="FFFFFF"/>
            <w:vAlign w:val="center"/>
          </w:tcPr>
          <w:p w14:paraId="3009C994"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○不满意</w:t>
            </w:r>
          </w:p>
        </w:tc>
      </w:tr>
      <w:tr w:rsidR="0036419A" w:rsidRPr="0036419A" w14:paraId="48BF889D" w14:textId="77777777" w:rsidTr="00F6592F">
        <w:trPr>
          <w:trHeight w:val="500"/>
        </w:trPr>
        <w:tc>
          <w:tcPr>
            <w:tcW w:w="7400" w:type="dxa"/>
            <w:shd w:val="clear" w:color="auto" w:fill="FFFFFF"/>
            <w:vAlign w:val="center"/>
          </w:tcPr>
          <w:p w14:paraId="1200EE38"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5CF1A99D" w14:textId="77777777" w:rsidR="0036419A" w:rsidRPr="0036419A" w:rsidRDefault="0036419A" w:rsidP="0036419A">
      <w:pPr>
        <w:spacing w:line="360" w:lineRule="auto"/>
        <w:rPr>
          <w:rFonts w:ascii="仿宋" w:eastAsia="仿宋" w:hAnsi="仿宋"/>
          <w:sz w:val="24"/>
          <w:szCs w:val="24"/>
        </w:rPr>
      </w:pPr>
    </w:p>
    <w:p w14:paraId="3E04D742"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6. 您对残疾人生活补助政策，是否满意？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7F9A4061" w14:textId="77777777" w:rsidTr="00F6592F">
        <w:trPr>
          <w:trHeight w:val="500"/>
        </w:trPr>
        <w:tc>
          <w:tcPr>
            <w:tcW w:w="7400" w:type="dxa"/>
            <w:shd w:val="clear" w:color="auto" w:fill="FFFFFF"/>
            <w:vAlign w:val="center"/>
          </w:tcPr>
          <w:p w14:paraId="5AC2D60B"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lastRenderedPageBreak/>
              <w:t>○满意</w:t>
            </w:r>
          </w:p>
        </w:tc>
      </w:tr>
      <w:tr w:rsidR="0036419A" w:rsidRPr="0036419A" w14:paraId="5B9A282E" w14:textId="77777777" w:rsidTr="00F6592F">
        <w:trPr>
          <w:trHeight w:val="500"/>
        </w:trPr>
        <w:tc>
          <w:tcPr>
            <w:tcW w:w="7400" w:type="dxa"/>
            <w:shd w:val="clear" w:color="auto" w:fill="FFFFFF"/>
            <w:vAlign w:val="center"/>
          </w:tcPr>
          <w:p w14:paraId="5BA4C804"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○基本满意</w:t>
            </w:r>
          </w:p>
        </w:tc>
      </w:tr>
      <w:tr w:rsidR="0036419A" w:rsidRPr="0036419A" w14:paraId="733E7EF4" w14:textId="77777777" w:rsidTr="00F6592F">
        <w:trPr>
          <w:trHeight w:val="500"/>
        </w:trPr>
        <w:tc>
          <w:tcPr>
            <w:tcW w:w="7400" w:type="dxa"/>
            <w:shd w:val="clear" w:color="auto" w:fill="FFFFFF"/>
            <w:vAlign w:val="center"/>
          </w:tcPr>
          <w:p w14:paraId="440447AD"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○不满意</w:t>
            </w:r>
          </w:p>
        </w:tc>
      </w:tr>
      <w:tr w:rsidR="0036419A" w:rsidRPr="0036419A" w14:paraId="75107765" w14:textId="77777777" w:rsidTr="00F6592F">
        <w:trPr>
          <w:trHeight w:val="500"/>
        </w:trPr>
        <w:tc>
          <w:tcPr>
            <w:tcW w:w="7400" w:type="dxa"/>
            <w:shd w:val="clear" w:color="auto" w:fill="FFFFFF"/>
            <w:vAlign w:val="center"/>
          </w:tcPr>
          <w:p w14:paraId="3F993EF1"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77F4BD48" w14:textId="77777777" w:rsidR="0036419A" w:rsidRPr="0036419A" w:rsidRDefault="0036419A" w:rsidP="0036419A">
      <w:pPr>
        <w:spacing w:line="360" w:lineRule="auto"/>
        <w:rPr>
          <w:rFonts w:ascii="仿宋" w:eastAsia="仿宋" w:hAnsi="仿宋"/>
          <w:sz w:val="24"/>
          <w:szCs w:val="24"/>
        </w:rPr>
      </w:pPr>
    </w:p>
    <w:p w14:paraId="030E7E14"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7. 您觉得发放的各项残疾人补贴是否及时到位？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5E56F237" w14:textId="77777777" w:rsidTr="00F6592F">
        <w:trPr>
          <w:trHeight w:val="500"/>
        </w:trPr>
        <w:tc>
          <w:tcPr>
            <w:tcW w:w="7400" w:type="dxa"/>
            <w:shd w:val="clear" w:color="auto" w:fill="FFFFFF"/>
            <w:vAlign w:val="center"/>
          </w:tcPr>
          <w:p w14:paraId="5E076FC0"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○及时</w:t>
            </w:r>
          </w:p>
        </w:tc>
      </w:tr>
      <w:tr w:rsidR="0036419A" w:rsidRPr="0036419A" w14:paraId="66EDE746" w14:textId="77777777" w:rsidTr="00F6592F">
        <w:trPr>
          <w:trHeight w:val="500"/>
        </w:trPr>
        <w:tc>
          <w:tcPr>
            <w:tcW w:w="7400" w:type="dxa"/>
            <w:shd w:val="clear" w:color="auto" w:fill="FFFFFF"/>
            <w:vAlign w:val="center"/>
          </w:tcPr>
          <w:p w14:paraId="4897142D"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○基本及时</w:t>
            </w:r>
          </w:p>
        </w:tc>
      </w:tr>
      <w:tr w:rsidR="0036419A" w:rsidRPr="0036419A" w14:paraId="3AAB1661" w14:textId="77777777" w:rsidTr="00F6592F">
        <w:trPr>
          <w:trHeight w:val="500"/>
        </w:trPr>
        <w:tc>
          <w:tcPr>
            <w:tcW w:w="7400" w:type="dxa"/>
            <w:shd w:val="clear" w:color="auto" w:fill="FFFFFF"/>
            <w:vAlign w:val="center"/>
          </w:tcPr>
          <w:p w14:paraId="4FCE5BF8"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○不及时</w:t>
            </w:r>
          </w:p>
        </w:tc>
      </w:tr>
      <w:tr w:rsidR="0036419A" w:rsidRPr="0036419A" w14:paraId="4F18E47F" w14:textId="77777777" w:rsidTr="00F6592F">
        <w:trPr>
          <w:trHeight w:val="500"/>
        </w:trPr>
        <w:tc>
          <w:tcPr>
            <w:tcW w:w="7400" w:type="dxa"/>
            <w:shd w:val="clear" w:color="auto" w:fill="FFFFFF"/>
            <w:vAlign w:val="center"/>
          </w:tcPr>
          <w:p w14:paraId="5086668C"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48E39FCB" w14:textId="77777777" w:rsidR="0036419A" w:rsidRPr="0036419A" w:rsidRDefault="0036419A" w:rsidP="0036419A">
      <w:pPr>
        <w:spacing w:line="360" w:lineRule="auto"/>
        <w:rPr>
          <w:rFonts w:ascii="仿宋" w:eastAsia="仿宋" w:hAnsi="仿宋"/>
          <w:sz w:val="24"/>
          <w:szCs w:val="24"/>
        </w:rPr>
      </w:pPr>
    </w:p>
    <w:p w14:paraId="5F7605F6"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8. 您认为，现有的提高残疾人就业扶持政策力度是？ [单选题] </w:t>
      </w:r>
      <w:r w:rsidRPr="0036419A">
        <w:rPr>
          <w:rFonts w:ascii="仿宋" w:eastAsia="仿宋" w:hAnsi="仿宋"/>
          <w:color w:val="FF0000"/>
          <w:sz w:val="24"/>
          <w:szCs w:val="24"/>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30218E7A" w14:textId="77777777" w:rsidTr="00F6592F">
        <w:trPr>
          <w:trHeight w:val="500"/>
        </w:trPr>
        <w:tc>
          <w:tcPr>
            <w:tcW w:w="7400" w:type="dxa"/>
            <w:shd w:val="clear" w:color="auto" w:fill="FFFFFF"/>
            <w:vAlign w:val="center"/>
          </w:tcPr>
          <w:p w14:paraId="4DCF98B1"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○很大</w:t>
            </w:r>
          </w:p>
        </w:tc>
      </w:tr>
      <w:tr w:rsidR="0036419A" w:rsidRPr="0036419A" w14:paraId="12E8393F" w14:textId="77777777" w:rsidTr="00F6592F">
        <w:trPr>
          <w:trHeight w:val="500"/>
        </w:trPr>
        <w:tc>
          <w:tcPr>
            <w:tcW w:w="7400" w:type="dxa"/>
            <w:shd w:val="clear" w:color="auto" w:fill="FFFFFF"/>
            <w:vAlign w:val="center"/>
          </w:tcPr>
          <w:p w14:paraId="12639F70"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○一般</w:t>
            </w:r>
          </w:p>
        </w:tc>
      </w:tr>
      <w:tr w:rsidR="0036419A" w:rsidRPr="0036419A" w14:paraId="0F6B797E" w14:textId="77777777" w:rsidTr="00F6592F">
        <w:trPr>
          <w:trHeight w:val="500"/>
        </w:trPr>
        <w:tc>
          <w:tcPr>
            <w:tcW w:w="7400" w:type="dxa"/>
            <w:shd w:val="clear" w:color="auto" w:fill="FFFFFF"/>
            <w:vAlign w:val="center"/>
          </w:tcPr>
          <w:p w14:paraId="71E8EA25"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○不够大</w:t>
            </w:r>
          </w:p>
        </w:tc>
      </w:tr>
      <w:tr w:rsidR="0036419A" w:rsidRPr="0036419A" w14:paraId="5FFD0F93" w14:textId="77777777" w:rsidTr="00F6592F">
        <w:trPr>
          <w:trHeight w:val="500"/>
        </w:trPr>
        <w:tc>
          <w:tcPr>
            <w:tcW w:w="7400" w:type="dxa"/>
            <w:shd w:val="clear" w:color="auto" w:fill="FFFFFF"/>
            <w:vAlign w:val="center"/>
          </w:tcPr>
          <w:p w14:paraId="2920878E"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○不知道</w:t>
            </w:r>
          </w:p>
        </w:tc>
      </w:tr>
    </w:tbl>
    <w:p w14:paraId="0BD6A78E" w14:textId="77777777" w:rsidR="0036419A" w:rsidRPr="0036419A" w:rsidRDefault="0036419A" w:rsidP="0036419A">
      <w:pPr>
        <w:spacing w:line="360" w:lineRule="auto"/>
        <w:rPr>
          <w:rFonts w:ascii="仿宋" w:eastAsia="仿宋" w:hAnsi="仿宋"/>
          <w:sz w:val="24"/>
          <w:szCs w:val="24"/>
        </w:rPr>
      </w:pPr>
    </w:p>
    <w:p w14:paraId="44E6A3AA"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9. 您认为下一阶段，水区残联还应加强哪些方面的残疾人保障政策？ [多选题]</w:t>
      </w:r>
      <w:r w:rsidRPr="0036419A">
        <w:rPr>
          <w:rFonts w:ascii="仿宋" w:eastAsia="仿宋" w:hAnsi="仿宋"/>
          <w:color w:val="FF0000"/>
          <w:sz w:val="24"/>
          <w:szCs w:val="24"/>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24A982F0" w14:textId="77777777" w:rsidTr="00F6592F">
        <w:trPr>
          <w:trHeight w:val="500"/>
        </w:trPr>
        <w:tc>
          <w:tcPr>
            <w:tcW w:w="7400" w:type="dxa"/>
            <w:shd w:val="clear" w:color="auto" w:fill="FFFFFF"/>
            <w:vAlign w:val="center"/>
          </w:tcPr>
          <w:p w14:paraId="5F21899F"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□扶持残疾人康复机构提升改造</w:t>
            </w:r>
          </w:p>
        </w:tc>
      </w:tr>
      <w:tr w:rsidR="0036419A" w:rsidRPr="0036419A" w14:paraId="235765F4" w14:textId="77777777" w:rsidTr="00F6592F">
        <w:trPr>
          <w:trHeight w:val="500"/>
        </w:trPr>
        <w:tc>
          <w:tcPr>
            <w:tcW w:w="7400" w:type="dxa"/>
            <w:shd w:val="clear" w:color="auto" w:fill="FFFFFF"/>
            <w:vAlign w:val="center"/>
          </w:tcPr>
          <w:p w14:paraId="1610F36D"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□资助特殊教育学习开展职业技能教育</w:t>
            </w:r>
          </w:p>
        </w:tc>
      </w:tr>
      <w:tr w:rsidR="0036419A" w:rsidRPr="0036419A" w14:paraId="70FE3ADD" w14:textId="77777777" w:rsidTr="00F6592F">
        <w:trPr>
          <w:trHeight w:val="500"/>
        </w:trPr>
        <w:tc>
          <w:tcPr>
            <w:tcW w:w="7400" w:type="dxa"/>
            <w:shd w:val="clear" w:color="auto" w:fill="FFFFFF"/>
            <w:vAlign w:val="center"/>
          </w:tcPr>
          <w:p w14:paraId="6AEF14CF"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lastRenderedPageBreak/>
              <w:t>□开展残疾人文化体育活动</w:t>
            </w:r>
          </w:p>
        </w:tc>
      </w:tr>
      <w:tr w:rsidR="0036419A" w:rsidRPr="0036419A" w14:paraId="7F2CDAE6" w14:textId="77777777" w:rsidTr="00F6592F">
        <w:trPr>
          <w:trHeight w:val="500"/>
        </w:trPr>
        <w:tc>
          <w:tcPr>
            <w:tcW w:w="7400" w:type="dxa"/>
            <w:shd w:val="clear" w:color="auto" w:fill="FFFFFF"/>
            <w:vAlign w:val="center"/>
          </w:tcPr>
          <w:p w14:paraId="64251F41"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□对残疾人家庭、服务机构进行无障碍改造</w:t>
            </w:r>
          </w:p>
        </w:tc>
      </w:tr>
      <w:tr w:rsidR="0036419A" w:rsidRPr="0036419A" w14:paraId="2386314C" w14:textId="77777777" w:rsidTr="00F6592F">
        <w:trPr>
          <w:trHeight w:val="500"/>
        </w:trPr>
        <w:tc>
          <w:tcPr>
            <w:tcW w:w="7400" w:type="dxa"/>
            <w:shd w:val="clear" w:color="auto" w:fill="FFFFFF"/>
            <w:vAlign w:val="center"/>
          </w:tcPr>
          <w:p w14:paraId="76D6A509"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□对残疾人进行法律讲座普及法律知识</w:t>
            </w:r>
          </w:p>
        </w:tc>
      </w:tr>
      <w:tr w:rsidR="0036419A" w:rsidRPr="0036419A" w14:paraId="101F3F7D" w14:textId="77777777" w:rsidTr="00F6592F">
        <w:trPr>
          <w:trHeight w:val="500"/>
        </w:trPr>
        <w:tc>
          <w:tcPr>
            <w:tcW w:w="7400" w:type="dxa"/>
            <w:shd w:val="clear" w:color="auto" w:fill="FFFFFF"/>
            <w:vAlign w:val="center"/>
          </w:tcPr>
          <w:p w14:paraId="6E1E0128"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□开展残疾人康复科普知识宣传活动</w:t>
            </w:r>
          </w:p>
        </w:tc>
      </w:tr>
      <w:tr w:rsidR="0036419A" w:rsidRPr="0036419A" w14:paraId="5CC52E71" w14:textId="77777777" w:rsidTr="00F6592F">
        <w:trPr>
          <w:trHeight w:val="500"/>
        </w:trPr>
        <w:tc>
          <w:tcPr>
            <w:tcW w:w="7400" w:type="dxa"/>
            <w:shd w:val="clear" w:color="auto" w:fill="FFFFFF"/>
            <w:vAlign w:val="center"/>
          </w:tcPr>
          <w:p w14:paraId="19D35DE1"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□其他 _________________</w:t>
            </w:r>
          </w:p>
        </w:tc>
      </w:tr>
    </w:tbl>
    <w:p w14:paraId="13939D9D" w14:textId="77777777" w:rsidR="0036419A" w:rsidRPr="0036419A" w:rsidRDefault="0036419A" w:rsidP="0036419A">
      <w:pPr>
        <w:spacing w:line="360" w:lineRule="auto"/>
        <w:rPr>
          <w:rFonts w:ascii="仿宋" w:eastAsia="仿宋" w:hAnsi="仿宋"/>
          <w:sz w:val="24"/>
          <w:szCs w:val="24"/>
        </w:rPr>
      </w:pPr>
    </w:p>
    <w:p w14:paraId="21124D7B"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10. 您觉得残疾人保障相关政策可以带来哪些影响？ [多选题]</w:t>
      </w:r>
      <w:r w:rsidRPr="0036419A">
        <w:rPr>
          <w:rFonts w:ascii="仿宋" w:eastAsia="仿宋" w:hAnsi="仿宋"/>
          <w:color w:val="FF0000"/>
          <w:sz w:val="24"/>
          <w:szCs w:val="24"/>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36419A" w:rsidRPr="0036419A" w14:paraId="01554931" w14:textId="77777777" w:rsidTr="00F6592F">
        <w:trPr>
          <w:trHeight w:val="500"/>
        </w:trPr>
        <w:tc>
          <w:tcPr>
            <w:tcW w:w="7400" w:type="dxa"/>
            <w:shd w:val="clear" w:color="auto" w:fill="FFFFFF"/>
            <w:vAlign w:val="center"/>
          </w:tcPr>
          <w:p w14:paraId="5633190F"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□维护残疾人合法权益</w:t>
            </w:r>
          </w:p>
        </w:tc>
      </w:tr>
      <w:tr w:rsidR="0036419A" w:rsidRPr="0036419A" w14:paraId="64D705B9" w14:textId="77777777" w:rsidTr="00F6592F">
        <w:trPr>
          <w:trHeight w:val="500"/>
        </w:trPr>
        <w:tc>
          <w:tcPr>
            <w:tcW w:w="7400" w:type="dxa"/>
            <w:shd w:val="clear" w:color="auto" w:fill="FFFFFF"/>
            <w:vAlign w:val="center"/>
          </w:tcPr>
          <w:p w14:paraId="3FE59021"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□帮助广大残疾人恢复或补偿功能，提高生存质量、改善残疾人基本生活状况，增强社会参与能力。</w:t>
            </w:r>
          </w:p>
        </w:tc>
      </w:tr>
      <w:tr w:rsidR="0036419A" w:rsidRPr="0036419A" w14:paraId="2804B0CC" w14:textId="77777777" w:rsidTr="00F6592F">
        <w:trPr>
          <w:trHeight w:val="500"/>
        </w:trPr>
        <w:tc>
          <w:tcPr>
            <w:tcW w:w="7400" w:type="dxa"/>
            <w:shd w:val="clear" w:color="auto" w:fill="FFFFFF"/>
            <w:vAlign w:val="center"/>
          </w:tcPr>
          <w:p w14:paraId="2803774E"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□帮助残疾朋友提高受教育程度，提升生活自理能力、社会适应能力和价值改造能力。</w:t>
            </w:r>
          </w:p>
        </w:tc>
      </w:tr>
      <w:tr w:rsidR="0036419A" w:rsidRPr="0036419A" w14:paraId="19E813F3" w14:textId="77777777" w:rsidTr="00F6592F">
        <w:trPr>
          <w:trHeight w:val="500"/>
        </w:trPr>
        <w:tc>
          <w:tcPr>
            <w:tcW w:w="7400" w:type="dxa"/>
            <w:shd w:val="clear" w:color="auto" w:fill="FFFFFF"/>
            <w:vAlign w:val="center"/>
          </w:tcPr>
          <w:p w14:paraId="56FF4432"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□改善残疾人的生活状况，促进残疾人共享经济社会发展成果。</w:t>
            </w:r>
          </w:p>
        </w:tc>
      </w:tr>
      <w:tr w:rsidR="0036419A" w:rsidRPr="0036419A" w14:paraId="20C98F12" w14:textId="77777777" w:rsidTr="00F6592F">
        <w:trPr>
          <w:trHeight w:val="500"/>
        </w:trPr>
        <w:tc>
          <w:tcPr>
            <w:tcW w:w="7400" w:type="dxa"/>
            <w:shd w:val="clear" w:color="auto" w:fill="FFFFFF"/>
            <w:vAlign w:val="center"/>
          </w:tcPr>
          <w:p w14:paraId="77520653" w14:textId="77777777" w:rsidR="0036419A" w:rsidRPr="0036419A" w:rsidRDefault="0036419A" w:rsidP="0036419A">
            <w:pPr>
              <w:spacing w:line="360" w:lineRule="auto"/>
              <w:rPr>
                <w:rFonts w:ascii="仿宋" w:eastAsia="仿宋" w:hAnsi="仿宋" w:cs="微软雅黑"/>
                <w:sz w:val="24"/>
                <w:szCs w:val="24"/>
              </w:rPr>
            </w:pPr>
            <w:r w:rsidRPr="0036419A">
              <w:rPr>
                <w:rFonts w:ascii="仿宋" w:eastAsia="仿宋" w:hAnsi="仿宋"/>
                <w:sz w:val="24"/>
                <w:szCs w:val="24"/>
                <w:bdr w:val="nil"/>
              </w:rPr>
              <w:t>□其他 _________________*</w:t>
            </w:r>
          </w:p>
        </w:tc>
      </w:tr>
    </w:tbl>
    <w:p w14:paraId="6F82752F" w14:textId="77777777" w:rsidR="0036419A" w:rsidRPr="0036419A" w:rsidRDefault="0036419A" w:rsidP="0036419A">
      <w:pPr>
        <w:spacing w:line="360" w:lineRule="auto"/>
        <w:rPr>
          <w:rFonts w:ascii="仿宋" w:eastAsia="仿宋" w:hAnsi="仿宋"/>
          <w:sz w:val="24"/>
          <w:szCs w:val="24"/>
        </w:rPr>
      </w:pPr>
    </w:p>
    <w:p w14:paraId="7AD68F7F"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bdr w:val="nil"/>
        </w:rPr>
        <w:t xml:space="preserve">11. 您对残疾人保障的相关政策、实施细节等，还有哪些意见建议？ [填空题] </w:t>
      </w:r>
      <w:r w:rsidRPr="0036419A">
        <w:rPr>
          <w:rFonts w:ascii="仿宋" w:eastAsia="仿宋" w:hAnsi="仿宋"/>
          <w:color w:val="FF0000"/>
          <w:sz w:val="24"/>
          <w:szCs w:val="24"/>
          <w:bdr w:val="nil"/>
        </w:rPr>
        <w:t>*</w:t>
      </w:r>
    </w:p>
    <w:p w14:paraId="144BEC0F" w14:textId="77777777" w:rsidR="0036419A" w:rsidRPr="0036419A" w:rsidRDefault="0036419A" w:rsidP="0036419A">
      <w:pPr>
        <w:spacing w:line="360" w:lineRule="auto"/>
        <w:rPr>
          <w:rFonts w:ascii="仿宋" w:eastAsia="仿宋" w:hAnsi="仿宋"/>
          <w:sz w:val="24"/>
          <w:szCs w:val="24"/>
        </w:rPr>
      </w:pPr>
      <w:r w:rsidRPr="0036419A">
        <w:rPr>
          <w:rFonts w:ascii="仿宋" w:eastAsia="仿宋" w:hAnsi="仿宋"/>
          <w:sz w:val="24"/>
          <w:szCs w:val="24"/>
        </w:rPr>
        <w:t>_________________________________</w:t>
      </w:r>
    </w:p>
    <w:p w14:paraId="3FABA4BC" w14:textId="77777777" w:rsidR="0036419A" w:rsidRDefault="0036419A" w:rsidP="0036419A"/>
    <w:p w14:paraId="36DB9D5C" w14:textId="77777777" w:rsidR="0036419A" w:rsidRDefault="0036419A" w:rsidP="0036419A"/>
    <w:p w14:paraId="4A383A11" w14:textId="77777777" w:rsidR="0036419A" w:rsidRDefault="0036419A" w:rsidP="00E520BB">
      <w:pPr>
        <w:spacing w:after="400"/>
        <w:ind w:firstLine="120"/>
        <w:jc w:val="center"/>
        <w:rPr>
          <w:b/>
          <w:sz w:val="32"/>
        </w:rPr>
      </w:pPr>
    </w:p>
    <w:p w14:paraId="4542A869" w14:textId="77777777" w:rsidR="00E520BB" w:rsidRDefault="00E520BB" w:rsidP="0091146D">
      <w:pPr>
        <w:spacing w:after="400" w:line="360" w:lineRule="auto"/>
        <w:rPr>
          <w:b/>
          <w:sz w:val="32"/>
        </w:rPr>
      </w:pPr>
    </w:p>
    <w:p w14:paraId="6867C46D" w14:textId="77777777" w:rsidR="00E06CC0" w:rsidRDefault="00E06CC0" w:rsidP="0036419A">
      <w:pPr>
        <w:jc w:val="both"/>
        <w:rPr>
          <w:rFonts w:ascii="方正仿宋_GBK" w:eastAsia="方正仿宋_GBK" w:hAnsi="仿宋"/>
          <w:b/>
          <w:sz w:val="32"/>
          <w:szCs w:val="32"/>
        </w:rPr>
        <w:sectPr w:rsidR="00E06CC0" w:rsidSect="00D94D1B">
          <w:footerReference w:type="default" r:id="rId8"/>
          <w:pgSz w:w="11906" w:h="16838"/>
          <w:pgMar w:top="1440" w:right="1800" w:bottom="1440" w:left="1800" w:header="708" w:footer="708" w:gutter="0"/>
          <w:pgNumType w:start="1"/>
          <w:cols w:space="708"/>
          <w:docGrid w:linePitch="360"/>
        </w:sectPr>
      </w:pPr>
    </w:p>
    <w:p w14:paraId="370D2C60" w14:textId="47ECDF95" w:rsidR="002C2D95" w:rsidRDefault="00E45453" w:rsidP="002C2D95">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lastRenderedPageBreak/>
        <w:t>附件3、</w:t>
      </w:r>
      <w:r w:rsidR="002C2D95">
        <w:rPr>
          <w:rFonts w:ascii="方正仿宋_GBK" w:eastAsia="方正仿宋_GBK" w:hAnsi="仿宋" w:hint="eastAsia"/>
          <w:b/>
          <w:sz w:val="32"/>
          <w:szCs w:val="32"/>
        </w:rPr>
        <w:t>残保金</w:t>
      </w:r>
      <w:r w:rsidR="00E06CC0">
        <w:rPr>
          <w:rFonts w:ascii="方正仿宋_GBK" w:eastAsia="方正仿宋_GBK" w:hAnsi="仿宋" w:hint="eastAsia"/>
          <w:b/>
          <w:sz w:val="32"/>
          <w:szCs w:val="32"/>
        </w:rPr>
        <w:t>经费支出明细表</w:t>
      </w:r>
    </w:p>
    <w:tbl>
      <w:tblPr>
        <w:tblStyle w:val="a7"/>
        <w:tblW w:w="12460" w:type="dxa"/>
        <w:tblLook w:val="04A0" w:firstRow="1" w:lastRow="0" w:firstColumn="1" w:lastColumn="0" w:noHBand="0" w:noVBand="1"/>
      </w:tblPr>
      <w:tblGrid>
        <w:gridCol w:w="568"/>
        <w:gridCol w:w="1791"/>
        <w:gridCol w:w="1812"/>
        <w:gridCol w:w="2270"/>
        <w:gridCol w:w="1633"/>
        <w:gridCol w:w="2164"/>
        <w:gridCol w:w="2222"/>
      </w:tblGrid>
      <w:tr w:rsidR="002C2D95" w:rsidRPr="002C2D95" w14:paraId="14416A44" w14:textId="77777777" w:rsidTr="00ED7C51">
        <w:trPr>
          <w:trHeight w:val="480"/>
        </w:trPr>
        <w:tc>
          <w:tcPr>
            <w:tcW w:w="12460" w:type="dxa"/>
            <w:gridSpan w:val="7"/>
            <w:noWrap/>
            <w:hideMark/>
          </w:tcPr>
          <w:p w14:paraId="48F5AED8" w14:textId="3EE00283" w:rsidR="002C2D95" w:rsidRPr="002C2D95" w:rsidRDefault="002C2D95" w:rsidP="002C2D95">
            <w:pPr>
              <w:adjustRightInd/>
              <w:snapToGrid/>
              <w:jc w:val="center"/>
              <w:rPr>
                <w:rFonts w:ascii="仿宋" w:eastAsia="仿宋" w:hAnsi="仿宋" w:cs="宋体"/>
                <w:b/>
                <w:bCs/>
                <w:color w:val="000000"/>
                <w:sz w:val="24"/>
                <w:szCs w:val="24"/>
              </w:rPr>
            </w:pPr>
            <w:r>
              <w:rPr>
                <w:rFonts w:ascii="仿宋" w:eastAsia="仿宋" w:hAnsi="仿宋" w:cs="宋体" w:hint="eastAsia"/>
                <w:b/>
                <w:bCs/>
                <w:color w:val="000000"/>
                <w:sz w:val="24"/>
                <w:szCs w:val="24"/>
              </w:rPr>
              <w:t>1、</w:t>
            </w:r>
            <w:r w:rsidRPr="002C2D95">
              <w:rPr>
                <w:rFonts w:ascii="仿宋" w:eastAsia="仿宋" w:hAnsi="仿宋" w:cs="宋体" w:hint="eastAsia"/>
                <w:b/>
                <w:bCs/>
                <w:color w:val="000000"/>
                <w:sz w:val="24"/>
                <w:szCs w:val="24"/>
              </w:rPr>
              <w:t>残疾儿童康复救助、服药救助、辅助救助</w:t>
            </w:r>
          </w:p>
        </w:tc>
      </w:tr>
      <w:tr w:rsidR="002C2D95" w:rsidRPr="002C2D95" w14:paraId="272532E6" w14:textId="77777777" w:rsidTr="00ED7C51">
        <w:trPr>
          <w:trHeight w:val="680"/>
        </w:trPr>
        <w:tc>
          <w:tcPr>
            <w:tcW w:w="568" w:type="dxa"/>
            <w:noWrap/>
            <w:hideMark/>
          </w:tcPr>
          <w:p w14:paraId="2C96655B"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序号</w:t>
            </w:r>
          </w:p>
        </w:tc>
        <w:tc>
          <w:tcPr>
            <w:tcW w:w="1791" w:type="dxa"/>
            <w:noWrap/>
            <w:hideMark/>
          </w:tcPr>
          <w:p w14:paraId="20BB25CF"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依据文件</w:t>
            </w:r>
          </w:p>
        </w:tc>
        <w:tc>
          <w:tcPr>
            <w:tcW w:w="1812" w:type="dxa"/>
            <w:noWrap/>
            <w:hideMark/>
          </w:tcPr>
          <w:p w14:paraId="46A63032"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采购</w:t>
            </w:r>
          </w:p>
        </w:tc>
        <w:tc>
          <w:tcPr>
            <w:tcW w:w="2270" w:type="dxa"/>
            <w:noWrap/>
            <w:hideMark/>
          </w:tcPr>
          <w:p w14:paraId="7093B844"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名称</w:t>
            </w:r>
          </w:p>
        </w:tc>
        <w:tc>
          <w:tcPr>
            <w:tcW w:w="1633" w:type="dxa"/>
            <w:noWrap/>
            <w:hideMark/>
          </w:tcPr>
          <w:p w14:paraId="6E10FB31"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总金额（元）</w:t>
            </w:r>
          </w:p>
        </w:tc>
        <w:tc>
          <w:tcPr>
            <w:tcW w:w="2164" w:type="dxa"/>
            <w:noWrap/>
            <w:hideMark/>
          </w:tcPr>
          <w:p w14:paraId="1C81759F"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残保金金额（元）</w:t>
            </w:r>
          </w:p>
        </w:tc>
        <w:tc>
          <w:tcPr>
            <w:tcW w:w="2222" w:type="dxa"/>
            <w:noWrap/>
            <w:hideMark/>
          </w:tcPr>
          <w:p w14:paraId="2D8A211D"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备注</w:t>
            </w:r>
          </w:p>
        </w:tc>
      </w:tr>
      <w:tr w:rsidR="002C2D95" w:rsidRPr="002C2D95" w14:paraId="047597AC" w14:textId="77777777" w:rsidTr="00ED7C51">
        <w:trPr>
          <w:trHeight w:val="2550"/>
        </w:trPr>
        <w:tc>
          <w:tcPr>
            <w:tcW w:w="568" w:type="dxa"/>
            <w:noWrap/>
            <w:hideMark/>
          </w:tcPr>
          <w:p w14:paraId="591E6178" w14:textId="77777777" w:rsidR="002C2D95" w:rsidRPr="002C2D95" w:rsidRDefault="002C2D95" w:rsidP="002C2D95">
            <w:pPr>
              <w:adjustRightInd/>
              <w:snapToGrid/>
              <w:jc w:val="center"/>
              <w:rPr>
                <w:rFonts w:ascii="仿宋" w:eastAsia="仿宋" w:hAnsi="仿宋" w:cs="宋体"/>
                <w:color w:val="000000"/>
              </w:rPr>
            </w:pPr>
            <w:r w:rsidRPr="002C2D95">
              <w:rPr>
                <w:rFonts w:ascii="仿宋" w:eastAsia="仿宋" w:hAnsi="仿宋" w:cs="宋体" w:hint="eastAsia"/>
                <w:color w:val="000000"/>
              </w:rPr>
              <w:t>1</w:t>
            </w:r>
          </w:p>
        </w:tc>
        <w:tc>
          <w:tcPr>
            <w:tcW w:w="1791" w:type="dxa"/>
            <w:vAlign w:val="center"/>
            <w:hideMark/>
          </w:tcPr>
          <w:p w14:paraId="7D8E101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乌鲁木齐市残疾人联合会和乌鲁木齐市财政局《乌鲁木齐市残疾人辅助器具适配补贴实施细则（试行）》（乌残（2020）14号）</w:t>
            </w:r>
          </w:p>
        </w:tc>
        <w:tc>
          <w:tcPr>
            <w:tcW w:w="1812" w:type="dxa"/>
            <w:vAlign w:val="center"/>
            <w:hideMark/>
          </w:tcPr>
          <w:p w14:paraId="4E0CE20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《关于确定乌鲁木齐市残疾人辅助器具定点服务机构的通知》（</w:t>
            </w:r>
            <w:r w:rsidRPr="002C2D95">
              <w:rPr>
                <w:rFonts w:ascii="仿宋" w:eastAsia="仿宋" w:hAnsi="仿宋" w:cs="宋体" w:hint="eastAsia"/>
                <w:color w:val="000000" w:themeColor="text1"/>
              </w:rPr>
              <w:t>乌残（2020）25号）定点采购。</w:t>
            </w:r>
          </w:p>
        </w:tc>
        <w:tc>
          <w:tcPr>
            <w:tcW w:w="2270" w:type="dxa"/>
            <w:vAlign w:val="center"/>
            <w:hideMark/>
          </w:tcPr>
          <w:p w14:paraId="5F47267D"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多功能护理床、铝合金轮椅、电动轮椅</w:t>
            </w:r>
          </w:p>
        </w:tc>
        <w:tc>
          <w:tcPr>
            <w:tcW w:w="1633" w:type="dxa"/>
            <w:noWrap/>
            <w:vAlign w:val="center"/>
            <w:hideMark/>
          </w:tcPr>
          <w:p w14:paraId="479C795A" w14:textId="29CEC92E"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8,780.00</w:t>
            </w:r>
          </w:p>
        </w:tc>
        <w:tc>
          <w:tcPr>
            <w:tcW w:w="2164" w:type="dxa"/>
            <w:noWrap/>
            <w:vAlign w:val="center"/>
            <w:hideMark/>
          </w:tcPr>
          <w:p w14:paraId="58E859C5" w14:textId="50F2D00C"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3,980.00</w:t>
            </w:r>
          </w:p>
        </w:tc>
        <w:tc>
          <w:tcPr>
            <w:tcW w:w="2222" w:type="dxa"/>
            <w:vAlign w:val="center"/>
            <w:hideMark/>
          </w:tcPr>
          <w:p w14:paraId="64C8BFDE"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基本型辅助器具</w:t>
            </w:r>
          </w:p>
        </w:tc>
      </w:tr>
      <w:tr w:rsidR="002C2D95" w:rsidRPr="002C2D95" w14:paraId="34116032" w14:textId="77777777" w:rsidTr="00ED7C51">
        <w:trPr>
          <w:trHeight w:val="1190"/>
        </w:trPr>
        <w:tc>
          <w:tcPr>
            <w:tcW w:w="568" w:type="dxa"/>
            <w:noWrap/>
            <w:hideMark/>
          </w:tcPr>
          <w:p w14:paraId="2E4843CE" w14:textId="77777777" w:rsidR="002C2D95" w:rsidRPr="002C2D95" w:rsidRDefault="002C2D95" w:rsidP="002C2D95">
            <w:pPr>
              <w:adjustRightInd/>
              <w:snapToGrid/>
              <w:jc w:val="center"/>
              <w:rPr>
                <w:rFonts w:ascii="仿宋" w:eastAsia="仿宋" w:hAnsi="仿宋" w:cs="宋体"/>
                <w:color w:val="000000"/>
              </w:rPr>
            </w:pPr>
            <w:r w:rsidRPr="002C2D95">
              <w:rPr>
                <w:rFonts w:ascii="仿宋" w:eastAsia="仿宋" w:hAnsi="仿宋" w:cs="宋体" w:hint="eastAsia"/>
                <w:color w:val="000000"/>
              </w:rPr>
              <w:t>2</w:t>
            </w:r>
          </w:p>
        </w:tc>
        <w:tc>
          <w:tcPr>
            <w:tcW w:w="1791" w:type="dxa"/>
            <w:vAlign w:val="center"/>
            <w:hideMark/>
          </w:tcPr>
          <w:p w14:paraId="255DF0A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《2021年水区残联举办社区康复协调员培训班实施方案》</w:t>
            </w:r>
          </w:p>
        </w:tc>
        <w:tc>
          <w:tcPr>
            <w:tcW w:w="1812" w:type="dxa"/>
            <w:noWrap/>
            <w:vAlign w:val="center"/>
            <w:hideMark/>
          </w:tcPr>
          <w:p w14:paraId="1FE62710" w14:textId="0E2429EA" w:rsidR="002C2D95" w:rsidRPr="002C2D95" w:rsidRDefault="002C2D95" w:rsidP="00ED7C51">
            <w:pPr>
              <w:adjustRightInd/>
              <w:snapToGrid/>
              <w:jc w:val="center"/>
              <w:rPr>
                <w:rFonts w:ascii="仿宋" w:eastAsia="仿宋" w:hAnsi="仿宋" w:cs="宋体"/>
                <w:color w:val="000000"/>
              </w:rPr>
            </w:pPr>
          </w:p>
        </w:tc>
        <w:tc>
          <w:tcPr>
            <w:tcW w:w="2270" w:type="dxa"/>
            <w:vAlign w:val="center"/>
            <w:hideMark/>
          </w:tcPr>
          <w:p w14:paraId="5B7555F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社区康复协调员培训班（170名康复协调员）</w:t>
            </w:r>
          </w:p>
        </w:tc>
        <w:tc>
          <w:tcPr>
            <w:tcW w:w="1633" w:type="dxa"/>
            <w:noWrap/>
            <w:vAlign w:val="center"/>
            <w:hideMark/>
          </w:tcPr>
          <w:p w14:paraId="3F6FFE09" w14:textId="7637EBD8"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4,320.00</w:t>
            </w:r>
          </w:p>
        </w:tc>
        <w:tc>
          <w:tcPr>
            <w:tcW w:w="2164" w:type="dxa"/>
            <w:noWrap/>
            <w:vAlign w:val="center"/>
            <w:hideMark/>
          </w:tcPr>
          <w:p w14:paraId="46716B2C" w14:textId="26891AD2"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4,320.00</w:t>
            </w:r>
          </w:p>
        </w:tc>
        <w:tc>
          <w:tcPr>
            <w:tcW w:w="2222" w:type="dxa"/>
            <w:vAlign w:val="center"/>
            <w:hideMark/>
          </w:tcPr>
          <w:p w14:paraId="082950E7"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分12期，每期3课时，按照每课时授课补贴120元。</w:t>
            </w:r>
          </w:p>
        </w:tc>
      </w:tr>
      <w:tr w:rsidR="002C2D95" w:rsidRPr="002C2D95" w14:paraId="6874E02D" w14:textId="77777777" w:rsidTr="00ED7C51">
        <w:trPr>
          <w:trHeight w:val="2950"/>
        </w:trPr>
        <w:tc>
          <w:tcPr>
            <w:tcW w:w="568" w:type="dxa"/>
            <w:noWrap/>
            <w:vAlign w:val="center"/>
            <w:hideMark/>
          </w:tcPr>
          <w:p w14:paraId="19A4336F"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lastRenderedPageBreak/>
              <w:t>3</w:t>
            </w:r>
          </w:p>
        </w:tc>
        <w:tc>
          <w:tcPr>
            <w:tcW w:w="1791" w:type="dxa"/>
            <w:vAlign w:val="center"/>
            <w:hideMark/>
          </w:tcPr>
          <w:p w14:paraId="4B55F7EC"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《乌鲁木齐市残疾人联合会和乌鲁木齐市卫生计生委等部门联合下发的《乌鲁木齐市残疾人精准康复服务行动实施方案（试行）的通知》（乌残（2017）38号）</w:t>
            </w:r>
          </w:p>
        </w:tc>
        <w:tc>
          <w:tcPr>
            <w:tcW w:w="1812" w:type="dxa"/>
            <w:noWrap/>
            <w:vAlign w:val="center"/>
            <w:hideMark/>
          </w:tcPr>
          <w:p w14:paraId="3C15075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vAlign w:val="center"/>
            <w:hideMark/>
          </w:tcPr>
          <w:p w14:paraId="0DC6FF4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建立残疾人康复站（购买按摩车、下肢功率车、中医火罐）</w:t>
            </w:r>
          </w:p>
        </w:tc>
        <w:tc>
          <w:tcPr>
            <w:tcW w:w="1633" w:type="dxa"/>
            <w:noWrap/>
            <w:vAlign w:val="center"/>
            <w:hideMark/>
          </w:tcPr>
          <w:p w14:paraId="263B1D02" w14:textId="3870A023"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6,210.00</w:t>
            </w:r>
          </w:p>
        </w:tc>
        <w:tc>
          <w:tcPr>
            <w:tcW w:w="2164" w:type="dxa"/>
            <w:noWrap/>
            <w:vAlign w:val="center"/>
            <w:hideMark/>
          </w:tcPr>
          <w:p w14:paraId="44D498A3" w14:textId="73CA542C"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6,210.00</w:t>
            </w:r>
          </w:p>
        </w:tc>
        <w:tc>
          <w:tcPr>
            <w:tcW w:w="2222" w:type="dxa"/>
            <w:vAlign w:val="center"/>
            <w:hideMark/>
          </w:tcPr>
          <w:p w14:paraId="2AF086EC"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在七坊片区北山社区、温泉北社区、沿河北社区、众泰社区建立残疾人康复站。（水区残联班子会议议题）</w:t>
            </w:r>
          </w:p>
        </w:tc>
      </w:tr>
      <w:tr w:rsidR="002C2D95" w:rsidRPr="002C2D95" w14:paraId="043D8C6F" w14:textId="77777777" w:rsidTr="00ED7C51">
        <w:trPr>
          <w:trHeight w:val="2040"/>
        </w:trPr>
        <w:tc>
          <w:tcPr>
            <w:tcW w:w="568" w:type="dxa"/>
            <w:noWrap/>
            <w:vAlign w:val="center"/>
            <w:hideMark/>
          </w:tcPr>
          <w:p w14:paraId="66C91362"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w:t>
            </w:r>
          </w:p>
        </w:tc>
        <w:tc>
          <w:tcPr>
            <w:tcW w:w="1791" w:type="dxa"/>
            <w:vMerge w:val="restart"/>
            <w:vAlign w:val="center"/>
            <w:hideMark/>
          </w:tcPr>
          <w:p w14:paraId="4AF98C2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2021年乌鲁木齐市文明城市工作要求，做好无障碍设施的配套工作，要为视力和听力残疾人提供手语、盲文等信息无障碍服务。</w:t>
            </w:r>
          </w:p>
        </w:tc>
        <w:tc>
          <w:tcPr>
            <w:tcW w:w="1812" w:type="dxa"/>
            <w:vAlign w:val="center"/>
            <w:hideMark/>
          </w:tcPr>
          <w:p w14:paraId="628300DF"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盲杖、助听器通过政采云平台</w:t>
            </w:r>
          </w:p>
        </w:tc>
        <w:tc>
          <w:tcPr>
            <w:tcW w:w="2270" w:type="dxa"/>
            <w:vAlign w:val="center"/>
            <w:hideMark/>
          </w:tcPr>
          <w:p w14:paraId="56C54E2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采购残疾人辅具（盲杖、助听器、放大镜、手写白板）</w:t>
            </w:r>
          </w:p>
        </w:tc>
        <w:tc>
          <w:tcPr>
            <w:tcW w:w="1633" w:type="dxa"/>
            <w:noWrap/>
            <w:vAlign w:val="center"/>
            <w:hideMark/>
          </w:tcPr>
          <w:p w14:paraId="6A53A0D4" w14:textId="4F96AFB3"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33,910.00</w:t>
            </w:r>
          </w:p>
        </w:tc>
        <w:tc>
          <w:tcPr>
            <w:tcW w:w="2164" w:type="dxa"/>
            <w:noWrap/>
            <w:vAlign w:val="center"/>
            <w:hideMark/>
          </w:tcPr>
          <w:p w14:paraId="254DD87B" w14:textId="2D14719E"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33,910.00</w:t>
            </w:r>
          </w:p>
        </w:tc>
        <w:tc>
          <w:tcPr>
            <w:tcW w:w="2222" w:type="dxa"/>
            <w:vAlign w:val="center"/>
            <w:hideMark/>
          </w:tcPr>
          <w:p w14:paraId="3676BD00"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放大镜和白板没有合同，经与业务窗口沟通，因创城工作时间紧，政采云上没有白板和放大镜等，经沟通后决定，自行购买。</w:t>
            </w:r>
          </w:p>
        </w:tc>
      </w:tr>
      <w:tr w:rsidR="002C2D95" w:rsidRPr="002C2D95" w14:paraId="33515BC3" w14:textId="77777777" w:rsidTr="00ED7C51">
        <w:trPr>
          <w:trHeight w:val="990"/>
        </w:trPr>
        <w:tc>
          <w:tcPr>
            <w:tcW w:w="568" w:type="dxa"/>
            <w:noWrap/>
            <w:vAlign w:val="center"/>
            <w:hideMark/>
          </w:tcPr>
          <w:p w14:paraId="48413339"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5</w:t>
            </w:r>
          </w:p>
        </w:tc>
        <w:tc>
          <w:tcPr>
            <w:tcW w:w="1791" w:type="dxa"/>
            <w:vMerge/>
            <w:vAlign w:val="center"/>
            <w:hideMark/>
          </w:tcPr>
          <w:p w14:paraId="0856F4B1" w14:textId="77777777"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0AF5DBC2" w14:textId="0457949E" w:rsidR="002C2D95" w:rsidRPr="002C2D95" w:rsidRDefault="002C2D95" w:rsidP="00ED7C51">
            <w:pPr>
              <w:adjustRightInd/>
              <w:snapToGrid/>
              <w:jc w:val="center"/>
              <w:rPr>
                <w:rFonts w:ascii="仿宋" w:eastAsia="仿宋" w:hAnsi="仿宋" w:cs="宋体"/>
                <w:color w:val="000000"/>
              </w:rPr>
            </w:pPr>
          </w:p>
        </w:tc>
        <w:tc>
          <w:tcPr>
            <w:tcW w:w="2270" w:type="dxa"/>
            <w:noWrap/>
            <w:vAlign w:val="center"/>
            <w:hideMark/>
          </w:tcPr>
          <w:p w14:paraId="14FC5076"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助听器</w:t>
            </w:r>
          </w:p>
        </w:tc>
        <w:tc>
          <w:tcPr>
            <w:tcW w:w="1633" w:type="dxa"/>
            <w:noWrap/>
            <w:vAlign w:val="center"/>
            <w:hideMark/>
          </w:tcPr>
          <w:p w14:paraId="2EA76E13" w14:textId="58EC0B38"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1,605.00</w:t>
            </w:r>
          </w:p>
        </w:tc>
        <w:tc>
          <w:tcPr>
            <w:tcW w:w="2164" w:type="dxa"/>
            <w:noWrap/>
            <w:vAlign w:val="center"/>
            <w:hideMark/>
          </w:tcPr>
          <w:p w14:paraId="68369303" w14:textId="67BD145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1,605.00</w:t>
            </w:r>
          </w:p>
        </w:tc>
        <w:tc>
          <w:tcPr>
            <w:tcW w:w="2222" w:type="dxa"/>
            <w:vAlign w:val="center"/>
            <w:hideMark/>
          </w:tcPr>
          <w:p w14:paraId="10B2B83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创城工作时间紧，数量金额较小，自行购买。</w:t>
            </w:r>
          </w:p>
        </w:tc>
      </w:tr>
      <w:tr w:rsidR="002C2D95" w:rsidRPr="002C2D95" w14:paraId="17E006FD" w14:textId="77777777" w:rsidTr="00ED7C51">
        <w:trPr>
          <w:trHeight w:val="3390"/>
        </w:trPr>
        <w:tc>
          <w:tcPr>
            <w:tcW w:w="568" w:type="dxa"/>
            <w:noWrap/>
            <w:vAlign w:val="center"/>
            <w:hideMark/>
          </w:tcPr>
          <w:p w14:paraId="533A1C82"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lastRenderedPageBreak/>
              <w:t>6</w:t>
            </w:r>
          </w:p>
        </w:tc>
        <w:tc>
          <w:tcPr>
            <w:tcW w:w="1791" w:type="dxa"/>
            <w:vAlign w:val="center"/>
            <w:hideMark/>
          </w:tcPr>
          <w:p w14:paraId="77648ACE"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和乌鲁木齐市财政局《乌鲁木齐市16岁以下残疾儿童少年康复救助项目实施细则（试行）》（乌残（2018）40号），0-7岁残疾儿童康复救助项目经费由区县承担，8-16岁市级负担20%，区级负担80%。</w:t>
            </w:r>
          </w:p>
        </w:tc>
        <w:tc>
          <w:tcPr>
            <w:tcW w:w="1812" w:type="dxa"/>
            <w:noWrap/>
            <w:vAlign w:val="center"/>
            <w:hideMark/>
          </w:tcPr>
          <w:p w14:paraId="672DEA08" w14:textId="5BC24C02" w:rsidR="002C2D95" w:rsidRPr="002C2D95" w:rsidRDefault="002C2D95" w:rsidP="00ED7C51">
            <w:pPr>
              <w:adjustRightInd/>
              <w:snapToGrid/>
              <w:jc w:val="center"/>
              <w:rPr>
                <w:rFonts w:ascii="仿宋" w:eastAsia="仿宋" w:hAnsi="仿宋" w:cs="宋体"/>
                <w:color w:val="000000"/>
              </w:rPr>
            </w:pPr>
          </w:p>
        </w:tc>
        <w:tc>
          <w:tcPr>
            <w:tcW w:w="2270" w:type="dxa"/>
            <w:vAlign w:val="center"/>
            <w:hideMark/>
          </w:tcPr>
          <w:p w14:paraId="6778360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残疾儿童少年康复救助项目（康复救助经费）</w:t>
            </w:r>
          </w:p>
        </w:tc>
        <w:tc>
          <w:tcPr>
            <w:tcW w:w="1633" w:type="dxa"/>
            <w:noWrap/>
            <w:vAlign w:val="center"/>
            <w:hideMark/>
          </w:tcPr>
          <w:p w14:paraId="09BCC34C" w14:textId="16AC8A0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272,400.00</w:t>
            </w:r>
          </w:p>
        </w:tc>
        <w:tc>
          <w:tcPr>
            <w:tcW w:w="2164" w:type="dxa"/>
            <w:noWrap/>
            <w:vAlign w:val="center"/>
            <w:hideMark/>
          </w:tcPr>
          <w:p w14:paraId="299CE28C" w14:textId="218FECD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253,200.00</w:t>
            </w:r>
          </w:p>
        </w:tc>
        <w:tc>
          <w:tcPr>
            <w:tcW w:w="2222" w:type="dxa"/>
            <w:vAlign w:val="center"/>
            <w:hideMark/>
          </w:tcPr>
          <w:p w14:paraId="02ABE796"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残疾儿童少年接受康复救助，水区残联需向残疾儿童少年定点康复机构支付康复救助资金。</w:t>
            </w:r>
          </w:p>
        </w:tc>
      </w:tr>
      <w:tr w:rsidR="002C2D95" w:rsidRPr="002C2D95" w14:paraId="1F473697" w14:textId="77777777" w:rsidTr="00ED7C51">
        <w:trPr>
          <w:trHeight w:val="910"/>
        </w:trPr>
        <w:tc>
          <w:tcPr>
            <w:tcW w:w="568" w:type="dxa"/>
            <w:noWrap/>
            <w:vAlign w:val="center"/>
            <w:hideMark/>
          </w:tcPr>
          <w:p w14:paraId="0878D2CF"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7</w:t>
            </w:r>
          </w:p>
        </w:tc>
        <w:tc>
          <w:tcPr>
            <w:tcW w:w="1791" w:type="dxa"/>
            <w:vAlign w:val="center"/>
            <w:hideMark/>
          </w:tcPr>
          <w:p w14:paraId="1E3C10D7" w14:textId="297DBBF7"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015EC01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vAlign w:val="center"/>
            <w:hideMark/>
          </w:tcPr>
          <w:p w14:paraId="2AFB8D0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为老年残疾人购买坐便椅</w:t>
            </w:r>
          </w:p>
        </w:tc>
        <w:tc>
          <w:tcPr>
            <w:tcW w:w="1633" w:type="dxa"/>
            <w:noWrap/>
            <w:vAlign w:val="center"/>
            <w:hideMark/>
          </w:tcPr>
          <w:p w14:paraId="0F5EA74E" w14:textId="4A31A41F"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16,800.00</w:t>
            </w:r>
          </w:p>
        </w:tc>
        <w:tc>
          <w:tcPr>
            <w:tcW w:w="2164" w:type="dxa"/>
            <w:noWrap/>
            <w:vAlign w:val="center"/>
            <w:hideMark/>
          </w:tcPr>
          <w:p w14:paraId="3D45252E" w14:textId="4E5BE6B5"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5,400.00</w:t>
            </w:r>
          </w:p>
        </w:tc>
        <w:tc>
          <w:tcPr>
            <w:tcW w:w="2222" w:type="dxa"/>
            <w:vAlign w:val="center"/>
            <w:hideMark/>
          </w:tcPr>
          <w:p w14:paraId="20B01CA2" w14:textId="36AE9C93" w:rsidR="002C2D95" w:rsidRPr="002C2D95" w:rsidRDefault="002C2D95" w:rsidP="00ED7C51">
            <w:pPr>
              <w:adjustRightInd/>
              <w:snapToGrid/>
              <w:jc w:val="center"/>
              <w:rPr>
                <w:rFonts w:ascii="仿宋" w:eastAsia="仿宋" w:hAnsi="仿宋" w:cs="宋体"/>
                <w:color w:val="000000"/>
              </w:rPr>
            </w:pPr>
          </w:p>
        </w:tc>
      </w:tr>
      <w:tr w:rsidR="002C2D95" w:rsidRPr="002C2D95" w14:paraId="48138962" w14:textId="77777777" w:rsidTr="00ED7C51">
        <w:trPr>
          <w:trHeight w:val="1870"/>
        </w:trPr>
        <w:tc>
          <w:tcPr>
            <w:tcW w:w="568" w:type="dxa"/>
            <w:noWrap/>
            <w:vAlign w:val="center"/>
            <w:hideMark/>
          </w:tcPr>
          <w:p w14:paraId="0A05FA2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8</w:t>
            </w:r>
          </w:p>
        </w:tc>
        <w:tc>
          <w:tcPr>
            <w:tcW w:w="1791" w:type="dxa"/>
            <w:vAlign w:val="center"/>
            <w:hideMark/>
          </w:tcPr>
          <w:p w14:paraId="22596B1A" w14:textId="63B97FAD"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5B6E973D" w14:textId="5E640C9A" w:rsidR="002C2D95" w:rsidRPr="002C2D95" w:rsidRDefault="002C2D95" w:rsidP="00ED7C51">
            <w:pPr>
              <w:adjustRightInd/>
              <w:snapToGrid/>
              <w:jc w:val="center"/>
              <w:rPr>
                <w:rFonts w:ascii="仿宋" w:eastAsia="仿宋" w:hAnsi="仿宋" w:cs="宋体"/>
                <w:color w:val="000000"/>
              </w:rPr>
            </w:pPr>
          </w:p>
        </w:tc>
        <w:tc>
          <w:tcPr>
            <w:tcW w:w="2270" w:type="dxa"/>
            <w:vAlign w:val="center"/>
            <w:hideMark/>
          </w:tcPr>
          <w:p w14:paraId="3CACF459"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精神残疾人服药救助</w:t>
            </w:r>
          </w:p>
        </w:tc>
        <w:tc>
          <w:tcPr>
            <w:tcW w:w="1633" w:type="dxa"/>
            <w:noWrap/>
            <w:vAlign w:val="center"/>
            <w:hideMark/>
          </w:tcPr>
          <w:p w14:paraId="5226D778" w14:textId="3C4AB91C"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900.00</w:t>
            </w:r>
          </w:p>
        </w:tc>
        <w:tc>
          <w:tcPr>
            <w:tcW w:w="2164" w:type="dxa"/>
            <w:noWrap/>
            <w:vAlign w:val="center"/>
            <w:hideMark/>
          </w:tcPr>
          <w:p w14:paraId="3724E7F7" w14:textId="01B3F15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900.00</w:t>
            </w:r>
          </w:p>
        </w:tc>
        <w:tc>
          <w:tcPr>
            <w:tcW w:w="2222" w:type="dxa"/>
            <w:vAlign w:val="center"/>
            <w:hideMark/>
          </w:tcPr>
          <w:p w14:paraId="1DE3D29D"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精神病人服药救助经费，减轻患者家庭困难，为1名符合发放条件的精神残疾人发放救助。</w:t>
            </w:r>
          </w:p>
        </w:tc>
      </w:tr>
      <w:tr w:rsidR="002C2D95" w:rsidRPr="002C2D95" w14:paraId="5840FBAB" w14:textId="77777777" w:rsidTr="00ED7C51">
        <w:trPr>
          <w:trHeight w:val="2010"/>
        </w:trPr>
        <w:tc>
          <w:tcPr>
            <w:tcW w:w="568" w:type="dxa"/>
            <w:noWrap/>
            <w:vAlign w:val="center"/>
            <w:hideMark/>
          </w:tcPr>
          <w:p w14:paraId="308A3ED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lastRenderedPageBreak/>
              <w:t>9</w:t>
            </w:r>
          </w:p>
        </w:tc>
        <w:tc>
          <w:tcPr>
            <w:tcW w:w="1791" w:type="dxa"/>
            <w:vAlign w:val="center"/>
            <w:hideMark/>
          </w:tcPr>
          <w:p w14:paraId="429A319F"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《乌鲁木齐市残积人家庭医生签约服务工作实施方案的通知》（乌卫基层卫生（2018）8号）</w:t>
            </w:r>
          </w:p>
        </w:tc>
        <w:tc>
          <w:tcPr>
            <w:tcW w:w="1812" w:type="dxa"/>
            <w:vAlign w:val="center"/>
            <w:hideMark/>
          </w:tcPr>
          <w:p w14:paraId="306E8757"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下拨到公益行康复机构或者医院用于残疾人的康复。</w:t>
            </w:r>
          </w:p>
        </w:tc>
        <w:tc>
          <w:tcPr>
            <w:tcW w:w="2270" w:type="dxa"/>
            <w:vAlign w:val="center"/>
            <w:hideMark/>
          </w:tcPr>
          <w:p w14:paraId="1B4AE1A2"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精神残疾人吃药</w:t>
            </w:r>
          </w:p>
        </w:tc>
        <w:tc>
          <w:tcPr>
            <w:tcW w:w="1633" w:type="dxa"/>
            <w:noWrap/>
            <w:vAlign w:val="center"/>
            <w:hideMark/>
          </w:tcPr>
          <w:p w14:paraId="22BED334" w14:textId="45A9A26A"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25,175.00</w:t>
            </w:r>
          </w:p>
        </w:tc>
        <w:tc>
          <w:tcPr>
            <w:tcW w:w="2164" w:type="dxa"/>
            <w:noWrap/>
            <w:vAlign w:val="center"/>
            <w:hideMark/>
          </w:tcPr>
          <w:p w14:paraId="0DB93315" w14:textId="02CA0233"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11,998.00</w:t>
            </w:r>
          </w:p>
        </w:tc>
        <w:tc>
          <w:tcPr>
            <w:tcW w:w="2222" w:type="dxa"/>
            <w:vAlign w:val="center"/>
            <w:hideMark/>
          </w:tcPr>
          <w:p w14:paraId="14E9612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以购买服务方式委托各社区卫生服务中心，为辖区265名精神残疾人提供连续、可及的基本精防医疗卫生和健康管理服务。</w:t>
            </w:r>
          </w:p>
        </w:tc>
      </w:tr>
      <w:tr w:rsidR="002C2D95" w:rsidRPr="002C2D95" w14:paraId="23908F85" w14:textId="77777777" w:rsidTr="00ED7C51">
        <w:trPr>
          <w:trHeight w:val="1510"/>
        </w:trPr>
        <w:tc>
          <w:tcPr>
            <w:tcW w:w="568" w:type="dxa"/>
            <w:noWrap/>
            <w:vAlign w:val="center"/>
            <w:hideMark/>
          </w:tcPr>
          <w:p w14:paraId="5003BB8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10</w:t>
            </w:r>
          </w:p>
        </w:tc>
        <w:tc>
          <w:tcPr>
            <w:tcW w:w="1791" w:type="dxa"/>
            <w:noWrap/>
            <w:vAlign w:val="center"/>
            <w:hideMark/>
          </w:tcPr>
          <w:p w14:paraId="3A3E96F8" w14:textId="1AC32197"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0E3268E9"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vAlign w:val="center"/>
            <w:hideMark/>
          </w:tcPr>
          <w:p w14:paraId="3EEF6AB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慰问在校残疾儿童（购买文具大礼包）</w:t>
            </w:r>
          </w:p>
        </w:tc>
        <w:tc>
          <w:tcPr>
            <w:tcW w:w="1633" w:type="dxa"/>
            <w:noWrap/>
            <w:vAlign w:val="center"/>
            <w:hideMark/>
          </w:tcPr>
          <w:p w14:paraId="01DCDD0C" w14:textId="6A3D8CEB"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6,000.00</w:t>
            </w:r>
          </w:p>
        </w:tc>
        <w:tc>
          <w:tcPr>
            <w:tcW w:w="2164" w:type="dxa"/>
            <w:noWrap/>
            <w:vAlign w:val="center"/>
            <w:hideMark/>
          </w:tcPr>
          <w:p w14:paraId="1118D98C" w14:textId="6F9461B2"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6,000.00</w:t>
            </w:r>
          </w:p>
        </w:tc>
        <w:tc>
          <w:tcPr>
            <w:tcW w:w="2222" w:type="dxa"/>
            <w:vAlign w:val="center"/>
            <w:hideMark/>
          </w:tcPr>
          <w:p w14:paraId="015E8E9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慰问在校残疾儿童，对水区6-16岁共60名在校残疾儿童开展慰问活动，赠送文具大礼包。</w:t>
            </w:r>
          </w:p>
        </w:tc>
      </w:tr>
      <w:tr w:rsidR="002C2D95" w:rsidRPr="002C2D95" w14:paraId="362D84FC" w14:textId="77777777" w:rsidTr="00ED7C51">
        <w:trPr>
          <w:trHeight w:val="1340"/>
        </w:trPr>
        <w:tc>
          <w:tcPr>
            <w:tcW w:w="568" w:type="dxa"/>
            <w:noWrap/>
            <w:vAlign w:val="center"/>
            <w:hideMark/>
          </w:tcPr>
          <w:p w14:paraId="7BDEAD4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11</w:t>
            </w:r>
          </w:p>
        </w:tc>
        <w:tc>
          <w:tcPr>
            <w:tcW w:w="1791" w:type="dxa"/>
            <w:noWrap/>
            <w:vAlign w:val="center"/>
            <w:hideMark/>
          </w:tcPr>
          <w:p w14:paraId="28AB02A2" w14:textId="2A74E6B9" w:rsidR="002C2D95" w:rsidRPr="002C2D95" w:rsidRDefault="002C2D95" w:rsidP="00ED7C51">
            <w:pPr>
              <w:adjustRightInd/>
              <w:snapToGrid/>
              <w:jc w:val="center"/>
              <w:rPr>
                <w:rFonts w:ascii="仿宋" w:eastAsia="仿宋" w:hAnsi="仿宋" w:cs="宋体"/>
                <w:color w:val="000000"/>
              </w:rPr>
            </w:pPr>
          </w:p>
        </w:tc>
        <w:tc>
          <w:tcPr>
            <w:tcW w:w="1812" w:type="dxa"/>
            <w:vAlign w:val="center"/>
            <w:hideMark/>
          </w:tcPr>
          <w:p w14:paraId="4390BDC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此项经费直接拨款至乌鲁木齐市儿童福利院，不存在采购情况。</w:t>
            </w:r>
          </w:p>
        </w:tc>
        <w:tc>
          <w:tcPr>
            <w:tcW w:w="2270" w:type="dxa"/>
            <w:vAlign w:val="center"/>
            <w:hideMark/>
          </w:tcPr>
          <w:p w14:paraId="22CCFBE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购买残疾儿童教师教具、学生玩具</w:t>
            </w:r>
          </w:p>
        </w:tc>
        <w:tc>
          <w:tcPr>
            <w:tcW w:w="1633" w:type="dxa"/>
            <w:noWrap/>
            <w:vAlign w:val="center"/>
            <w:hideMark/>
          </w:tcPr>
          <w:p w14:paraId="2CE8450D" w14:textId="376092A4"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70,000.00</w:t>
            </w:r>
          </w:p>
        </w:tc>
        <w:tc>
          <w:tcPr>
            <w:tcW w:w="2164" w:type="dxa"/>
            <w:noWrap/>
            <w:vAlign w:val="center"/>
            <w:hideMark/>
          </w:tcPr>
          <w:p w14:paraId="65ADDACA" w14:textId="3B8889A5"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70,000.00</w:t>
            </w:r>
          </w:p>
        </w:tc>
        <w:tc>
          <w:tcPr>
            <w:tcW w:w="2222" w:type="dxa"/>
            <w:vAlign w:val="center"/>
            <w:hideMark/>
          </w:tcPr>
          <w:p w14:paraId="59AF53C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为解决市儿童福利院儿童福利中心缺少残疾儿童教师教具、学生玩具。</w:t>
            </w:r>
          </w:p>
        </w:tc>
      </w:tr>
      <w:tr w:rsidR="002C2D95" w:rsidRPr="002C2D95" w14:paraId="5B9D6790" w14:textId="77777777" w:rsidTr="00ED7C51">
        <w:trPr>
          <w:trHeight w:val="1460"/>
        </w:trPr>
        <w:tc>
          <w:tcPr>
            <w:tcW w:w="568" w:type="dxa"/>
            <w:noWrap/>
            <w:vAlign w:val="center"/>
            <w:hideMark/>
          </w:tcPr>
          <w:p w14:paraId="0B5377E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12</w:t>
            </w:r>
          </w:p>
        </w:tc>
        <w:tc>
          <w:tcPr>
            <w:tcW w:w="1791" w:type="dxa"/>
            <w:noWrap/>
            <w:vAlign w:val="center"/>
            <w:hideMark/>
          </w:tcPr>
          <w:p w14:paraId="1C2C009C" w14:textId="00155CD5"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5F2027C7"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vAlign w:val="center"/>
            <w:hideMark/>
          </w:tcPr>
          <w:p w14:paraId="6FA2E597"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访惠聚开展口罩活动购口罩款</w:t>
            </w:r>
          </w:p>
        </w:tc>
        <w:tc>
          <w:tcPr>
            <w:tcW w:w="1633" w:type="dxa"/>
            <w:noWrap/>
            <w:vAlign w:val="center"/>
            <w:hideMark/>
          </w:tcPr>
          <w:p w14:paraId="574ECC10" w14:textId="11354001"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24,000.00</w:t>
            </w:r>
          </w:p>
        </w:tc>
        <w:tc>
          <w:tcPr>
            <w:tcW w:w="2164" w:type="dxa"/>
            <w:noWrap/>
            <w:vAlign w:val="center"/>
            <w:hideMark/>
          </w:tcPr>
          <w:p w14:paraId="04F7658C" w14:textId="6D72D85D"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24,000.00</w:t>
            </w:r>
          </w:p>
        </w:tc>
        <w:tc>
          <w:tcPr>
            <w:tcW w:w="2222" w:type="dxa"/>
            <w:vAlign w:val="center"/>
            <w:hideMark/>
          </w:tcPr>
          <w:p w14:paraId="21FF564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为辖区内持证残疾人约4000人，按照每人20个，每个口罩0.3元的标准发放。</w:t>
            </w:r>
          </w:p>
        </w:tc>
      </w:tr>
      <w:tr w:rsidR="002C2D95" w:rsidRPr="002C2D95" w14:paraId="34B94C25" w14:textId="77777777" w:rsidTr="00ED7C51">
        <w:trPr>
          <w:trHeight w:val="1400"/>
        </w:trPr>
        <w:tc>
          <w:tcPr>
            <w:tcW w:w="568" w:type="dxa"/>
            <w:noWrap/>
            <w:vAlign w:val="center"/>
            <w:hideMark/>
          </w:tcPr>
          <w:p w14:paraId="409AD8A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13</w:t>
            </w:r>
          </w:p>
        </w:tc>
        <w:tc>
          <w:tcPr>
            <w:tcW w:w="1791" w:type="dxa"/>
            <w:vAlign w:val="center"/>
            <w:hideMark/>
          </w:tcPr>
          <w:p w14:paraId="0F755FC0"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乌鲁木齐市残疾人联合会《关于盲人按摩行业疫情防空培训和演练工作方案》</w:t>
            </w:r>
          </w:p>
        </w:tc>
        <w:tc>
          <w:tcPr>
            <w:tcW w:w="1812" w:type="dxa"/>
            <w:noWrap/>
            <w:vAlign w:val="center"/>
            <w:hideMark/>
          </w:tcPr>
          <w:p w14:paraId="24E6F243" w14:textId="69E36B35" w:rsidR="002C2D95" w:rsidRPr="002C2D95" w:rsidRDefault="002C2D95" w:rsidP="00ED7C51">
            <w:pPr>
              <w:adjustRightInd/>
              <w:snapToGrid/>
              <w:jc w:val="center"/>
              <w:rPr>
                <w:rFonts w:ascii="仿宋" w:eastAsia="仿宋" w:hAnsi="仿宋" w:cs="宋体"/>
                <w:color w:val="000000"/>
              </w:rPr>
            </w:pPr>
          </w:p>
        </w:tc>
        <w:tc>
          <w:tcPr>
            <w:tcW w:w="2270" w:type="dxa"/>
            <w:vAlign w:val="center"/>
            <w:hideMark/>
          </w:tcPr>
          <w:p w14:paraId="4AE8BFF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盲人按摩店，一站式服务大厅防疫物资购买</w:t>
            </w:r>
          </w:p>
        </w:tc>
        <w:tc>
          <w:tcPr>
            <w:tcW w:w="1633" w:type="dxa"/>
            <w:noWrap/>
            <w:vAlign w:val="center"/>
            <w:hideMark/>
          </w:tcPr>
          <w:p w14:paraId="5E1864F4" w14:textId="69C3848E"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3,000.00</w:t>
            </w:r>
          </w:p>
        </w:tc>
        <w:tc>
          <w:tcPr>
            <w:tcW w:w="2164" w:type="dxa"/>
            <w:noWrap/>
            <w:vAlign w:val="center"/>
            <w:hideMark/>
          </w:tcPr>
          <w:p w14:paraId="68E5CDC3" w14:textId="6B8FCC85"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3,000.00</w:t>
            </w:r>
          </w:p>
        </w:tc>
        <w:tc>
          <w:tcPr>
            <w:tcW w:w="2222" w:type="dxa"/>
            <w:vAlign w:val="center"/>
            <w:hideMark/>
          </w:tcPr>
          <w:p w14:paraId="5313ABF9"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为16家盲人按摩店、一站式服务大厅购买防疫物资，涉及酒精、医用防护口罩、消毒液等。</w:t>
            </w:r>
          </w:p>
        </w:tc>
      </w:tr>
      <w:tr w:rsidR="002C2D95" w:rsidRPr="002C2D95" w14:paraId="39A0198A" w14:textId="77777777" w:rsidTr="00ED7C51">
        <w:trPr>
          <w:trHeight w:val="1130"/>
        </w:trPr>
        <w:tc>
          <w:tcPr>
            <w:tcW w:w="568" w:type="dxa"/>
            <w:noWrap/>
            <w:vAlign w:val="center"/>
            <w:hideMark/>
          </w:tcPr>
          <w:p w14:paraId="43AAF55E"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lastRenderedPageBreak/>
              <w:t>14</w:t>
            </w:r>
          </w:p>
        </w:tc>
        <w:tc>
          <w:tcPr>
            <w:tcW w:w="1791" w:type="dxa"/>
            <w:noWrap/>
            <w:vAlign w:val="center"/>
            <w:hideMark/>
          </w:tcPr>
          <w:p w14:paraId="1093ED65" w14:textId="06A5F1F2"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1606F1C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noWrap/>
            <w:vAlign w:val="center"/>
            <w:hideMark/>
          </w:tcPr>
          <w:p w14:paraId="2376B1C5"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购复印机款</w:t>
            </w:r>
          </w:p>
        </w:tc>
        <w:tc>
          <w:tcPr>
            <w:tcW w:w="1633" w:type="dxa"/>
            <w:noWrap/>
            <w:vAlign w:val="center"/>
            <w:hideMark/>
          </w:tcPr>
          <w:p w14:paraId="1B8E8ED0" w14:textId="4BFD3408"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4,950.00</w:t>
            </w:r>
          </w:p>
        </w:tc>
        <w:tc>
          <w:tcPr>
            <w:tcW w:w="2164" w:type="dxa"/>
            <w:noWrap/>
            <w:vAlign w:val="center"/>
            <w:hideMark/>
          </w:tcPr>
          <w:p w14:paraId="47097689" w14:textId="6C76C773"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4,950.00</w:t>
            </w:r>
          </w:p>
        </w:tc>
        <w:tc>
          <w:tcPr>
            <w:tcW w:w="2222" w:type="dxa"/>
            <w:vAlign w:val="center"/>
            <w:hideMark/>
          </w:tcPr>
          <w:p w14:paraId="51154FB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改善工作人员的办公环境，购买一台打印复印一体机。</w:t>
            </w:r>
          </w:p>
        </w:tc>
      </w:tr>
      <w:tr w:rsidR="002C2D95" w:rsidRPr="002C2D95" w14:paraId="2D8FBE10" w14:textId="77777777" w:rsidTr="00ED7C51">
        <w:trPr>
          <w:trHeight w:val="1000"/>
        </w:trPr>
        <w:tc>
          <w:tcPr>
            <w:tcW w:w="568" w:type="dxa"/>
            <w:noWrap/>
            <w:vAlign w:val="center"/>
            <w:hideMark/>
          </w:tcPr>
          <w:p w14:paraId="4E0098D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15</w:t>
            </w:r>
          </w:p>
        </w:tc>
        <w:tc>
          <w:tcPr>
            <w:tcW w:w="1791" w:type="dxa"/>
            <w:noWrap/>
            <w:vAlign w:val="center"/>
            <w:hideMark/>
          </w:tcPr>
          <w:p w14:paraId="07F4B53F" w14:textId="23CE7C31"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51D9E16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政采云平台</w:t>
            </w:r>
          </w:p>
        </w:tc>
        <w:tc>
          <w:tcPr>
            <w:tcW w:w="2270" w:type="dxa"/>
            <w:noWrap/>
            <w:vAlign w:val="center"/>
            <w:hideMark/>
          </w:tcPr>
          <w:p w14:paraId="2EA89950"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购计算机、打印机</w:t>
            </w:r>
          </w:p>
        </w:tc>
        <w:tc>
          <w:tcPr>
            <w:tcW w:w="1633" w:type="dxa"/>
            <w:noWrap/>
            <w:vAlign w:val="center"/>
            <w:hideMark/>
          </w:tcPr>
          <w:p w14:paraId="150E5FB1" w14:textId="01502691"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16,760.00</w:t>
            </w:r>
          </w:p>
        </w:tc>
        <w:tc>
          <w:tcPr>
            <w:tcW w:w="2164" w:type="dxa"/>
            <w:noWrap/>
            <w:vAlign w:val="center"/>
            <w:hideMark/>
          </w:tcPr>
          <w:p w14:paraId="6379C3AB" w14:textId="21F2A9B0"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16,760.00</w:t>
            </w:r>
          </w:p>
        </w:tc>
        <w:tc>
          <w:tcPr>
            <w:tcW w:w="2222" w:type="dxa"/>
            <w:noWrap/>
            <w:vAlign w:val="center"/>
            <w:hideMark/>
          </w:tcPr>
          <w:p w14:paraId="51546411"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保障正常工作开展</w:t>
            </w:r>
          </w:p>
        </w:tc>
      </w:tr>
      <w:tr w:rsidR="002C2D95" w:rsidRPr="002C2D95" w14:paraId="6DC4DCED" w14:textId="77777777" w:rsidTr="00ED7C51">
        <w:trPr>
          <w:trHeight w:val="820"/>
        </w:trPr>
        <w:tc>
          <w:tcPr>
            <w:tcW w:w="568" w:type="dxa"/>
            <w:noWrap/>
            <w:vAlign w:val="center"/>
            <w:hideMark/>
          </w:tcPr>
          <w:p w14:paraId="7E7B3623" w14:textId="77777777" w:rsidR="002C2D95" w:rsidRPr="002C2D95" w:rsidRDefault="002C2D95" w:rsidP="00ED7C51">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总计</w:t>
            </w:r>
          </w:p>
        </w:tc>
        <w:tc>
          <w:tcPr>
            <w:tcW w:w="1791" w:type="dxa"/>
            <w:noWrap/>
            <w:vAlign w:val="center"/>
            <w:hideMark/>
          </w:tcPr>
          <w:p w14:paraId="57D8E41C" w14:textId="75647FC1" w:rsidR="002C2D95" w:rsidRPr="002C2D95" w:rsidRDefault="002C2D95" w:rsidP="00ED7C51">
            <w:pPr>
              <w:adjustRightInd/>
              <w:snapToGrid/>
              <w:jc w:val="center"/>
              <w:rPr>
                <w:rFonts w:ascii="仿宋" w:eastAsia="仿宋" w:hAnsi="仿宋" w:cs="宋体"/>
                <w:color w:val="000000"/>
              </w:rPr>
            </w:pPr>
          </w:p>
        </w:tc>
        <w:tc>
          <w:tcPr>
            <w:tcW w:w="1812" w:type="dxa"/>
            <w:noWrap/>
            <w:vAlign w:val="center"/>
            <w:hideMark/>
          </w:tcPr>
          <w:p w14:paraId="36B3E8B4" w14:textId="2B85FF82" w:rsidR="002C2D95" w:rsidRPr="002C2D95" w:rsidRDefault="002C2D95" w:rsidP="00ED7C51">
            <w:pPr>
              <w:adjustRightInd/>
              <w:snapToGrid/>
              <w:jc w:val="center"/>
              <w:rPr>
                <w:rFonts w:ascii="仿宋" w:eastAsia="仿宋" w:hAnsi="仿宋" w:cs="宋体"/>
                <w:color w:val="000000"/>
              </w:rPr>
            </w:pPr>
          </w:p>
        </w:tc>
        <w:tc>
          <w:tcPr>
            <w:tcW w:w="2270" w:type="dxa"/>
            <w:noWrap/>
            <w:vAlign w:val="center"/>
            <w:hideMark/>
          </w:tcPr>
          <w:p w14:paraId="2EF315C3" w14:textId="4EA7E363" w:rsidR="002C2D95" w:rsidRPr="002C2D95" w:rsidRDefault="002C2D95" w:rsidP="00ED7C51">
            <w:pPr>
              <w:adjustRightInd/>
              <w:snapToGrid/>
              <w:jc w:val="center"/>
              <w:rPr>
                <w:rFonts w:ascii="仿宋" w:eastAsia="仿宋" w:hAnsi="仿宋" w:cs="宋体"/>
                <w:color w:val="000000"/>
              </w:rPr>
            </w:pPr>
          </w:p>
        </w:tc>
        <w:tc>
          <w:tcPr>
            <w:tcW w:w="1633" w:type="dxa"/>
            <w:noWrap/>
            <w:vAlign w:val="center"/>
            <w:hideMark/>
          </w:tcPr>
          <w:p w14:paraId="3E96A18C" w14:textId="19CB198B" w:rsidR="002C2D95" w:rsidRPr="002C2D95" w:rsidRDefault="002C2D95" w:rsidP="00ED7C51">
            <w:pPr>
              <w:adjustRightInd/>
              <w:snapToGrid/>
              <w:jc w:val="center"/>
              <w:rPr>
                <w:rFonts w:ascii="仿宋" w:eastAsia="仿宋" w:hAnsi="仿宋" w:cs="宋体"/>
                <w:color w:val="000000"/>
              </w:rPr>
            </w:pPr>
          </w:p>
        </w:tc>
        <w:tc>
          <w:tcPr>
            <w:tcW w:w="2164" w:type="dxa"/>
            <w:noWrap/>
            <w:vAlign w:val="center"/>
            <w:hideMark/>
          </w:tcPr>
          <w:p w14:paraId="33C04B2E" w14:textId="4CFEE3F8"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446,233.00</w:t>
            </w:r>
          </w:p>
        </w:tc>
        <w:tc>
          <w:tcPr>
            <w:tcW w:w="2222" w:type="dxa"/>
            <w:noWrap/>
            <w:vAlign w:val="center"/>
            <w:hideMark/>
          </w:tcPr>
          <w:p w14:paraId="7310FCF3" w14:textId="697C79BB" w:rsidR="002C2D95" w:rsidRPr="002C2D95" w:rsidRDefault="002C2D95" w:rsidP="00ED7C51">
            <w:pPr>
              <w:adjustRightInd/>
              <w:snapToGrid/>
              <w:jc w:val="center"/>
              <w:rPr>
                <w:rFonts w:ascii="仿宋" w:eastAsia="仿宋" w:hAnsi="仿宋" w:cs="宋体"/>
                <w:color w:val="000000"/>
              </w:rPr>
            </w:pPr>
          </w:p>
        </w:tc>
      </w:tr>
    </w:tbl>
    <w:p w14:paraId="4962F2E3" w14:textId="77777777" w:rsidR="00E06CC0" w:rsidRDefault="00E06CC0" w:rsidP="00E06CC0">
      <w:pPr>
        <w:jc w:val="both"/>
        <w:rPr>
          <w:rFonts w:ascii="方正仿宋_GBK" w:eastAsia="方正仿宋_GBK" w:hAnsi="仿宋"/>
          <w:b/>
          <w:sz w:val="32"/>
          <w:szCs w:val="32"/>
        </w:rPr>
        <w:sectPr w:rsidR="00E06CC0" w:rsidSect="00E06CC0">
          <w:pgSz w:w="16838" w:h="11906" w:orient="landscape"/>
          <w:pgMar w:top="1800" w:right="1440" w:bottom="1800" w:left="1440" w:header="708" w:footer="708" w:gutter="0"/>
          <w:pgNumType w:start="1"/>
          <w:cols w:space="708"/>
          <w:docGrid w:linePitch="360"/>
        </w:sectPr>
      </w:pPr>
    </w:p>
    <w:tbl>
      <w:tblPr>
        <w:tblStyle w:val="a7"/>
        <w:tblW w:w="12464" w:type="dxa"/>
        <w:tblLook w:val="04A0" w:firstRow="1" w:lastRow="0" w:firstColumn="1" w:lastColumn="0" w:noHBand="0" w:noVBand="1"/>
      </w:tblPr>
      <w:tblGrid>
        <w:gridCol w:w="723"/>
        <w:gridCol w:w="3216"/>
        <w:gridCol w:w="2415"/>
        <w:gridCol w:w="1706"/>
        <w:gridCol w:w="2131"/>
        <w:gridCol w:w="2273"/>
      </w:tblGrid>
      <w:tr w:rsidR="002C2D95" w:rsidRPr="002C2D95" w14:paraId="11138E52" w14:textId="77777777" w:rsidTr="00ED7C51">
        <w:trPr>
          <w:trHeight w:val="440"/>
        </w:trPr>
        <w:tc>
          <w:tcPr>
            <w:tcW w:w="12464" w:type="dxa"/>
            <w:gridSpan w:val="6"/>
            <w:noWrap/>
            <w:hideMark/>
          </w:tcPr>
          <w:p w14:paraId="01F437F6" w14:textId="757B46BE" w:rsidR="002C2D95" w:rsidRPr="002C2D95" w:rsidRDefault="00ED7C51" w:rsidP="002C2D95">
            <w:pPr>
              <w:adjustRightInd/>
              <w:snapToGrid/>
              <w:jc w:val="center"/>
              <w:rPr>
                <w:rFonts w:ascii="仿宋" w:eastAsia="仿宋" w:hAnsi="仿宋" w:cs="宋体"/>
                <w:b/>
                <w:bCs/>
                <w:color w:val="000000"/>
                <w:sz w:val="24"/>
                <w:szCs w:val="24"/>
              </w:rPr>
            </w:pPr>
            <w:r>
              <w:rPr>
                <w:rFonts w:ascii="仿宋" w:eastAsia="仿宋" w:hAnsi="仿宋" w:cs="宋体" w:hint="eastAsia"/>
                <w:b/>
                <w:bCs/>
                <w:color w:val="000000"/>
                <w:sz w:val="24"/>
                <w:szCs w:val="24"/>
              </w:rPr>
              <w:lastRenderedPageBreak/>
              <w:t>2、</w:t>
            </w:r>
            <w:r w:rsidR="002C2D95" w:rsidRPr="002C2D95">
              <w:rPr>
                <w:rFonts w:ascii="仿宋" w:eastAsia="仿宋" w:hAnsi="仿宋" w:cs="宋体" w:hint="eastAsia"/>
                <w:b/>
                <w:bCs/>
                <w:color w:val="000000"/>
                <w:sz w:val="24"/>
                <w:szCs w:val="24"/>
              </w:rPr>
              <w:t>残疾人自主创业、个体就业扶持和补助，上学、参加职业技能培训补助</w:t>
            </w:r>
          </w:p>
        </w:tc>
      </w:tr>
      <w:tr w:rsidR="002C2D95" w:rsidRPr="002C2D95" w14:paraId="4C59D4DD" w14:textId="77777777" w:rsidTr="00ED7C51">
        <w:trPr>
          <w:trHeight w:val="350"/>
        </w:trPr>
        <w:tc>
          <w:tcPr>
            <w:tcW w:w="723" w:type="dxa"/>
            <w:noWrap/>
            <w:hideMark/>
          </w:tcPr>
          <w:p w14:paraId="36478AE0"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序号</w:t>
            </w:r>
          </w:p>
        </w:tc>
        <w:tc>
          <w:tcPr>
            <w:tcW w:w="3216" w:type="dxa"/>
            <w:noWrap/>
            <w:hideMark/>
          </w:tcPr>
          <w:p w14:paraId="71A78EDC"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依据文件</w:t>
            </w:r>
          </w:p>
        </w:tc>
        <w:tc>
          <w:tcPr>
            <w:tcW w:w="2415" w:type="dxa"/>
            <w:noWrap/>
            <w:hideMark/>
          </w:tcPr>
          <w:p w14:paraId="442085CF"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名称</w:t>
            </w:r>
          </w:p>
        </w:tc>
        <w:tc>
          <w:tcPr>
            <w:tcW w:w="1706" w:type="dxa"/>
            <w:noWrap/>
            <w:hideMark/>
          </w:tcPr>
          <w:p w14:paraId="2EBA21A7"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总金额（元）</w:t>
            </w:r>
          </w:p>
        </w:tc>
        <w:tc>
          <w:tcPr>
            <w:tcW w:w="2131" w:type="dxa"/>
            <w:noWrap/>
            <w:hideMark/>
          </w:tcPr>
          <w:p w14:paraId="35A9DA23"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残保金金额（元）</w:t>
            </w:r>
          </w:p>
        </w:tc>
        <w:tc>
          <w:tcPr>
            <w:tcW w:w="2273" w:type="dxa"/>
            <w:noWrap/>
            <w:hideMark/>
          </w:tcPr>
          <w:p w14:paraId="50223BB8"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备注</w:t>
            </w:r>
          </w:p>
        </w:tc>
      </w:tr>
      <w:tr w:rsidR="002C2D95" w:rsidRPr="002C2D95" w14:paraId="080A9BA2" w14:textId="77777777" w:rsidTr="00ED7C51">
        <w:trPr>
          <w:trHeight w:val="1533"/>
        </w:trPr>
        <w:tc>
          <w:tcPr>
            <w:tcW w:w="723" w:type="dxa"/>
            <w:noWrap/>
            <w:vAlign w:val="center"/>
            <w:hideMark/>
          </w:tcPr>
          <w:p w14:paraId="2D48060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1</w:t>
            </w:r>
          </w:p>
        </w:tc>
        <w:tc>
          <w:tcPr>
            <w:tcW w:w="3216" w:type="dxa"/>
            <w:vAlign w:val="center"/>
            <w:hideMark/>
          </w:tcPr>
          <w:p w14:paraId="3F1B983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乌鲁木齐市残疾人联合会和乌鲁木齐市财政局《乌鲁木齐市残疾人学习机动车驾驶技能培训补贴暂行办法》（乌残（2011）99号）</w:t>
            </w:r>
          </w:p>
        </w:tc>
        <w:tc>
          <w:tcPr>
            <w:tcW w:w="2415" w:type="dxa"/>
            <w:vAlign w:val="center"/>
            <w:hideMark/>
          </w:tcPr>
          <w:p w14:paraId="20ABBB92"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机动车培训和驾照补贴</w:t>
            </w:r>
          </w:p>
        </w:tc>
        <w:tc>
          <w:tcPr>
            <w:tcW w:w="1706" w:type="dxa"/>
            <w:noWrap/>
            <w:vAlign w:val="center"/>
            <w:hideMark/>
          </w:tcPr>
          <w:p w14:paraId="774782FD" w14:textId="6C99A9E5"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8,104.00</w:t>
            </w:r>
          </w:p>
        </w:tc>
        <w:tc>
          <w:tcPr>
            <w:tcW w:w="2131" w:type="dxa"/>
            <w:noWrap/>
            <w:vAlign w:val="center"/>
            <w:hideMark/>
          </w:tcPr>
          <w:p w14:paraId="0D791189" w14:textId="49C68B9A"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8,104.00</w:t>
            </w:r>
          </w:p>
        </w:tc>
        <w:tc>
          <w:tcPr>
            <w:tcW w:w="2273" w:type="dxa"/>
            <w:vAlign w:val="center"/>
            <w:hideMark/>
          </w:tcPr>
          <w:p w14:paraId="78A25E5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3名学习机动车驾驶技能培训并符合条件的残疾人进行60%学费补贴，1人车辆改装补贴1000元。</w:t>
            </w:r>
          </w:p>
        </w:tc>
      </w:tr>
      <w:tr w:rsidR="002C2D95" w:rsidRPr="002C2D95" w14:paraId="194D7F0B" w14:textId="77777777" w:rsidTr="00ED7C51">
        <w:trPr>
          <w:trHeight w:val="2406"/>
        </w:trPr>
        <w:tc>
          <w:tcPr>
            <w:tcW w:w="723" w:type="dxa"/>
            <w:noWrap/>
            <w:vAlign w:val="center"/>
            <w:hideMark/>
          </w:tcPr>
          <w:p w14:paraId="1A014FEC"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2</w:t>
            </w:r>
          </w:p>
        </w:tc>
        <w:tc>
          <w:tcPr>
            <w:tcW w:w="3216" w:type="dxa"/>
            <w:vAlign w:val="center"/>
            <w:hideMark/>
          </w:tcPr>
          <w:p w14:paraId="3F63E1CF"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乌鲁木齐市财政局和乌鲁木齐市劳动和社会保障局《转发自治区劳动和社会保障厅、财政厅、残疾人联合会《关于城镇贫困残疾人个体户参加基本养老保险给予适当补贴有关问题的通知》（乌残（2005）102号）</w:t>
            </w:r>
          </w:p>
        </w:tc>
        <w:tc>
          <w:tcPr>
            <w:tcW w:w="2415" w:type="dxa"/>
            <w:vAlign w:val="center"/>
            <w:hideMark/>
          </w:tcPr>
          <w:p w14:paraId="75DA8A3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城镇贫困残疾人个体工商户基本养老保险补贴工作经费</w:t>
            </w:r>
          </w:p>
        </w:tc>
        <w:tc>
          <w:tcPr>
            <w:tcW w:w="1706" w:type="dxa"/>
            <w:noWrap/>
            <w:vAlign w:val="center"/>
            <w:hideMark/>
          </w:tcPr>
          <w:p w14:paraId="5BF4DC15" w14:textId="00E5A3D8"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9,316.80</w:t>
            </w:r>
          </w:p>
        </w:tc>
        <w:tc>
          <w:tcPr>
            <w:tcW w:w="2131" w:type="dxa"/>
            <w:noWrap/>
            <w:vAlign w:val="center"/>
            <w:hideMark/>
          </w:tcPr>
          <w:p w14:paraId="5BAC00BF" w14:textId="06F94F3C"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9,316.80</w:t>
            </w:r>
          </w:p>
        </w:tc>
        <w:tc>
          <w:tcPr>
            <w:tcW w:w="2273" w:type="dxa"/>
            <w:vAlign w:val="center"/>
            <w:hideMark/>
          </w:tcPr>
          <w:p w14:paraId="70A58789"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为辖区6名个体就业的残疾人，补助2020年度养老保险20%。</w:t>
            </w:r>
          </w:p>
        </w:tc>
      </w:tr>
      <w:tr w:rsidR="002C2D95" w:rsidRPr="002C2D95" w14:paraId="37F32571" w14:textId="77777777" w:rsidTr="00ED7C51">
        <w:trPr>
          <w:trHeight w:val="1960"/>
        </w:trPr>
        <w:tc>
          <w:tcPr>
            <w:tcW w:w="723" w:type="dxa"/>
            <w:noWrap/>
            <w:vAlign w:val="center"/>
            <w:hideMark/>
          </w:tcPr>
          <w:p w14:paraId="4D0F8E9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3</w:t>
            </w:r>
          </w:p>
        </w:tc>
        <w:tc>
          <w:tcPr>
            <w:tcW w:w="3216" w:type="dxa"/>
            <w:vAlign w:val="center"/>
            <w:hideMark/>
          </w:tcPr>
          <w:p w14:paraId="68DEA054"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乌鲁木齐市残疾人联合会《关于用残疾人就业保障金补助残疾人上学及参加各类职业教育、技能培训的暂行规定》（乌残（2008）7号）</w:t>
            </w:r>
          </w:p>
        </w:tc>
        <w:tc>
          <w:tcPr>
            <w:tcW w:w="2415" w:type="dxa"/>
            <w:vAlign w:val="center"/>
            <w:hideMark/>
          </w:tcPr>
          <w:p w14:paraId="3FB9B66B"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残疾学生上学学费补助</w:t>
            </w:r>
          </w:p>
        </w:tc>
        <w:tc>
          <w:tcPr>
            <w:tcW w:w="1706" w:type="dxa"/>
            <w:noWrap/>
            <w:vAlign w:val="center"/>
            <w:hideMark/>
          </w:tcPr>
          <w:p w14:paraId="52980308" w14:textId="26688CFF"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16,105.00</w:t>
            </w:r>
          </w:p>
        </w:tc>
        <w:tc>
          <w:tcPr>
            <w:tcW w:w="2131" w:type="dxa"/>
            <w:noWrap/>
            <w:vAlign w:val="center"/>
            <w:hideMark/>
          </w:tcPr>
          <w:p w14:paraId="2CB933C8" w14:textId="5AE5A85B"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16,105.00</w:t>
            </w:r>
          </w:p>
        </w:tc>
        <w:tc>
          <w:tcPr>
            <w:tcW w:w="2273" w:type="dxa"/>
            <w:vAlign w:val="center"/>
            <w:hideMark/>
          </w:tcPr>
          <w:p w14:paraId="58044C62"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为辖区5名残疾学生，补助上学及参加各类职业教育技能培训学费。</w:t>
            </w:r>
          </w:p>
        </w:tc>
      </w:tr>
      <w:tr w:rsidR="002C2D95" w:rsidRPr="002C2D95" w14:paraId="4AF01EAD" w14:textId="77777777" w:rsidTr="00ED7C51">
        <w:trPr>
          <w:trHeight w:val="1520"/>
        </w:trPr>
        <w:tc>
          <w:tcPr>
            <w:tcW w:w="723" w:type="dxa"/>
            <w:noWrap/>
            <w:vAlign w:val="center"/>
            <w:hideMark/>
          </w:tcPr>
          <w:p w14:paraId="05F031BA"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lastRenderedPageBreak/>
              <w:t>4</w:t>
            </w:r>
          </w:p>
        </w:tc>
        <w:tc>
          <w:tcPr>
            <w:tcW w:w="3216" w:type="dxa"/>
            <w:vAlign w:val="center"/>
            <w:hideMark/>
          </w:tcPr>
          <w:p w14:paraId="6AB05F9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（关于印发《乌鲁木齐市扶持残疾人自主创业个体就业办法》的通知）（乌残（2019）19号）</w:t>
            </w:r>
          </w:p>
        </w:tc>
        <w:tc>
          <w:tcPr>
            <w:tcW w:w="2415" w:type="dxa"/>
            <w:vAlign w:val="center"/>
            <w:hideMark/>
          </w:tcPr>
          <w:p w14:paraId="0B503ED0"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残疾人自主创业个体就业扶持资金</w:t>
            </w:r>
          </w:p>
        </w:tc>
        <w:tc>
          <w:tcPr>
            <w:tcW w:w="1706" w:type="dxa"/>
            <w:noWrap/>
            <w:vAlign w:val="center"/>
            <w:hideMark/>
          </w:tcPr>
          <w:p w14:paraId="208656F4" w14:textId="400DDE89"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191,000.00</w:t>
            </w:r>
          </w:p>
        </w:tc>
        <w:tc>
          <w:tcPr>
            <w:tcW w:w="2131" w:type="dxa"/>
            <w:noWrap/>
            <w:vAlign w:val="center"/>
            <w:hideMark/>
          </w:tcPr>
          <w:p w14:paraId="5CC29A9E" w14:textId="129C528E" w:rsidR="002C2D95" w:rsidRPr="002C2D95" w:rsidRDefault="002C2D95" w:rsidP="00ED7C51">
            <w:pPr>
              <w:adjustRightInd/>
              <w:snapToGrid/>
              <w:jc w:val="center"/>
              <w:rPr>
                <w:rFonts w:ascii="宋体" w:eastAsia="宋体" w:hAnsi="宋体" w:cs="宋体"/>
                <w:color w:val="000000"/>
              </w:rPr>
            </w:pPr>
            <w:r w:rsidRPr="002C2D95">
              <w:rPr>
                <w:rFonts w:ascii="宋体" w:eastAsia="宋体" w:hAnsi="宋体" w:cs="宋体" w:hint="eastAsia"/>
                <w:color w:val="000000"/>
              </w:rPr>
              <w:t>191,000.00</w:t>
            </w:r>
          </w:p>
        </w:tc>
        <w:tc>
          <w:tcPr>
            <w:tcW w:w="2273" w:type="dxa"/>
            <w:vAlign w:val="center"/>
            <w:hideMark/>
          </w:tcPr>
          <w:p w14:paraId="30B28048" w14:textId="77777777" w:rsidR="002C2D95" w:rsidRPr="002C2D95" w:rsidRDefault="002C2D95" w:rsidP="00ED7C51">
            <w:pPr>
              <w:adjustRightInd/>
              <w:snapToGrid/>
              <w:jc w:val="center"/>
              <w:rPr>
                <w:rFonts w:ascii="仿宋" w:eastAsia="仿宋" w:hAnsi="仿宋" w:cs="宋体"/>
                <w:color w:val="000000"/>
              </w:rPr>
            </w:pPr>
            <w:r w:rsidRPr="002C2D95">
              <w:rPr>
                <w:rFonts w:ascii="仿宋" w:eastAsia="仿宋" w:hAnsi="仿宋" w:cs="宋体" w:hint="eastAsia"/>
                <w:color w:val="000000"/>
              </w:rPr>
              <w:t>为辖区41名自主创业个体就业户进行扶持。</w:t>
            </w:r>
          </w:p>
        </w:tc>
      </w:tr>
      <w:tr w:rsidR="002C2D95" w:rsidRPr="002C2D95" w14:paraId="2D2A6B65" w14:textId="77777777" w:rsidTr="00ED7C51">
        <w:trPr>
          <w:trHeight w:val="570"/>
        </w:trPr>
        <w:tc>
          <w:tcPr>
            <w:tcW w:w="723" w:type="dxa"/>
            <w:hideMark/>
          </w:tcPr>
          <w:p w14:paraId="78D5A87D" w14:textId="77777777" w:rsidR="002C2D95" w:rsidRPr="002C2D95" w:rsidRDefault="002C2D95" w:rsidP="002C2D95">
            <w:pPr>
              <w:adjustRightInd/>
              <w:snapToGrid/>
              <w:jc w:val="center"/>
              <w:rPr>
                <w:rFonts w:ascii="仿宋" w:eastAsia="仿宋" w:hAnsi="仿宋" w:cs="宋体"/>
                <w:b/>
                <w:bCs/>
                <w:color w:val="000000"/>
              </w:rPr>
            </w:pPr>
            <w:r w:rsidRPr="002C2D95">
              <w:rPr>
                <w:rFonts w:ascii="仿宋" w:eastAsia="仿宋" w:hAnsi="仿宋" w:cs="宋体" w:hint="eastAsia"/>
                <w:b/>
                <w:bCs/>
                <w:color w:val="000000"/>
              </w:rPr>
              <w:t>总计</w:t>
            </w:r>
          </w:p>
        </w:tc>
        <w:tc>
          <w:tcPr>
            <w:tcW w:w="3216" w:type="dxa"/>
            <w:noWrap/>
            <w:hideMark/>
          </w:tcPr>
          <w:p w14:paraId="37ADB4DA" w14:textId="77777777" w:rsidR="002C2D95" w:rsidRPr="002C2D95" w:rsidRDefault="002C2D95" w:rsidP="002C2D95">
            <w:pPr>
              <w:adjustRightInd/>
              <w:snapToGrid/>
              <w:rPr>
                <w:rFonts w:ascii="宋体" w:eastAsia="宋体" w:hAnsi="宋体" w:cs="宋体"/>
                <w:color w:val="000000"/>
              </w:rPr>
            </w:pPr>
            <w:r w:rsidRPr="002C2D95">
              <w:rPr>
                <w:rFonts w:ascii="宋体" w:eastAsia="宋体" w:hAnsi="宋体" w:cs="宋体" w:hint="eastAsia"/>
                <w:color w:val="000000"/>
              </w:rPr>
              <w:t xml:space="preserve">　</w:t>
            </w:r>
          </w:p>
        </w:tc>
        <w:tc>
          <w:tcPr>
            <w:tcW w:w="2415" w:type="dxa"/>
            <w:noWrap/>
            <w:hideMark/>
          </w:tcPr>
          <w:p w14:paraId="1DFFE956" w14:textId="77777777" w:rsidR="002C2D95" w:rsidRPr="002C2D95" w:rsidRDefault="002C2D95" w:rsidP="002C2D95">
            <w:pPr>
              <w:adjustRightInd/>
              <w:snapToGrid/>
              <w:rPr>
                <w:rFonts w:ascii="宋体" w:eastAsia="宋体" w:hAnsi="宋体" w:cs="宋体"/>
                <w:color w:val="000000"/>
              </w:rPr>
            </w:pPr>
            <w:r w:rsidRPr="002C2D95">
              <w:rPr>
                <w:rFonts w:ascii="宋体" w:eastAsia="宋体" w:hAnsi="宋体" w:cs="宋体" w:hint="eastAsia"/>
                <w:color w:val="000000"/>
              </w:rPr>
              <w:t xml:space="preserve">　</w:t>
            </w:r>
          </w:p>
        </w:tc>
        <w:tc>
          <w:tcPr>
            <w:tcW w:w="1706" w:type="dxa"/>
            <w:noWrap/>
            <w:hideMark/>
          </w:tcPr>
          <w:p w14:paraId="7DA74F6C" w14:textId="77777777" w:rsidR="002C2D95" w:rsidRPr="002C2D95" w:rsidRDefault="002C2D95" w:rsidP="002C2D95">
            <w:pPr>
              <w:adjustRightInd/>
              <w:snapToGrid/>
              <w:rPr>
                <w:rFonts w:ascii="宋体" w:eastAsia="宋体" w:hAnsi="宋体" w:cs="宋体"/>
                <w:color w:val="000000"/>
              </w:rPr>
            </w:pPr>
            <w:r w:rsidRPr="002C2D95">
              <w:rPr>
                <w:rFonts w:ascii="宋体" w:eastAsia="宋体" w:hAnsi="宋体" w:cs="宋体" w:hint="eastAsia"/>
                <w:color w:val="000000"/>
              </w:rPr>
              <w:t xml:space="preserve">　</w:t>
            </w:r>
          </w:p>
        </w:tc>
        <w:tc>
          <w:tcPr>
            <w:tcW w:w="2131" w:type="dxa"/>
            <w:noWrap/>
            <w:hideMark/>
          </w:tcPr>
          <w:p w14:paraId="169ED181" w14:textId="77777777" w:rsidR="002C2D95" w:rsidRPr="002C2D95" w:rsidRDefault="002C2D95" w:rsidP="002C2D95">
            <w:pPr>
              <w:adjustRightInd/>
              <w:snapToGrid/>
              <w:rPr>
                <w:rFonts w:ascii="宋体" w:eastAsia="宋体" w:hAnsi="宋体" w:cs="宋体"/>
                <w:color w:val="000000"/>
              </w:rPr>
            </w:pPr>
            <w:r w:rsidRPr="002C2D95">
              <w:rPr>
                <w:rFonts w:ascii="宋体" w:eastAsia="宋体" w:hAnsi="宋体" w:cs="宋体" w:hint="eastAsia"/>
                <w:color w:val="000000"/>
              </w:rPr>
              <w:t xml:space="preserve">       224,525.80 </w:t>
            </w:r>
          </w:p>
        </w:tc>
        <w:tc>
          <w:tcPr>
            <w:tcW w:w="2273" w:type="dxa"/>
            <w:noWrap/>
            <w:hideMark/>
          </w:tcPr>
          <w:p w14:paraId="65D811A9" w14:textId="77777777" w:rsidR="002C2D95" w:rsidRPr="002C2D95" w:rsidRDefault="002C2D95" w:rsidP="002C2D95">
            <w:pPr>
              <w:adjustRightInd/>
              <w:snapToGrid/>
              <w:rPr>
                <w:rFonts w:ascii="宋体" w:eastAsia="宋体" w:hAnsi="宋体" w:cs="宋体"/>
                <w:color w:val="000000"/>
              </w:rPr>
            </w:pPr>
            <w:r w:rsidRPr="002C2D95">
              <w:rPr>
                <w:rFonts w:ascii="宋体" w:eastAsia="宋体" w:hAnsi="宋体" w:cs="宋体" w:hint="eastAsia"/>
                <w:color w:val="000000"/>
              </w:rPr>
              <w:t xml:space="preserve">　</w:t>
            </w:r>
          </w:p>
        </w:tc>
      </w:tr>
    </w:tbl>
    <w:p w14:paraId="36C0C07B" w14:textId="77777777" w:rsidR="00ED7C51" w:rsidRDefault="00ED7C51" w:rsidP="00ED7C51">
      <w:pPr>
        <w:adjustRightInd/>
        <w:snapToGrid/>
        <w:spacing w:after="0"/>
        <w:jc w:val="center"/>
        <w:rPr>
          <w:rFonts w:ascii="仿宋" w:eastAsia="仿宋" w:hAnsi="仿宋" w:cs="宋体"/>
          <w:b/>
          <w:bCs/>
          <w:color w:val="000000"/>
          <w:sz w:val="24"/>
          <w:szCs w:val="24"/>
        </w:rPr>
      </w:pPr>
    </w:p>
    <w:p w14:paraId="4EF83828" w14:textId="537DADDF" w:rsidR="002C2D95" w:rsidRPr="00ED7C51" w:rsidRDefault="00ED7C51" w:rsidP="00ED7C51">
      <w:pPr>
        <w:adjustRightInd/>
        <w:snapToGrid/>
        <w:spacing w:after="0"/>
        <w:jc w:val="center"/>
        <w:rPr>
          <w:rFonts w:ascii="仿宋" w:eastAsia="仿宋" w:hAnsi="仿宋" w:cs="宋体"/>
          <w:b/>
          <w:bCs/>
          <w:color w:val="000000"/>
          <w:sz w:val="24"/>
          <w:szCs w:val="24"/>
        </w:rPr>
      </w:pPr>
      <w:r w:rsidRPr="00ED7C51">
        <w:rPr>
          <w:rFonts w:ascii="仿宋" w:eastAsia="仿宋" w:hAnsi="仿宋" w:cs="宋体" w:hint="eastAsia"/>
          <w:b/>
          <w:bCs/>
          <w:color w:val="000000"/>
          <w:sz w:val="24"/>
          <w:szCs w:val="24"/>
        </w:rPr>
        <w:t>3、廉租房租住补贴、居家托养补助和超比例安排就业补助奖励金</w:t>
      </w:r>
    </w:p>
    <w:tbl>
      <w:tblPr>
        <w:tblStyle w:val="a7"/>
        <w:tblW w:w="12469" w:type="dxa"/>
        <w:tblLook w:val="04A0" w:firstRow="1" w:lastRow="0" w:firstColumn="1" w:lastColumn="0" w:noHBand="0" w:noVBand="1"/>
      </w:tblPr>
      <w:tblGrid>
        <w:gridCol w:w="620"/>
        <w:gridCol w:w="2352"/>
        <w:gridCol w:w="2268"/>
        <w:gridCol w:w="2552"/>
        <w:gridCol w:w="2409"/>
        <w:gridCol w:w="2268"/>
      </w:tblGrid>
      <w:tr w:rsidR="00ED7C51" w:rsidRPr="00ED7C51" w14:paraId="60BF6FBD" w14:textId="77777777" w:rsidTr="00ED7C51">
        <w:trPr>
          <w:trHeight w:val="610"/>
        </w:trPr>
        <w:tc>
          <w:tcPr>
            <w:tcW w:w="620" w:type="dxa"/>
            <w:noWrap/>
            <w:hideMark/>
          </w:tcPr>
          <w:p w14:paraId="77AE69F5"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序号</w:t>
            </w:r>
          </w:p>
        </w:tc>
        <w:tc>
          <w:tcPr>
            <w:tcW w:w="2352" w:type="dxa"/>
            <w:noWrap/>
            <w:hideMark/>
          </w:tcPr>
          <w:p w14:paraId="7923D922"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依据文件</w:t>
            </w:r>
          </w:p>
        </w:tc>
        <w:tc>
          <w:tcPr>
            <w:tcW w:w="2268" w:type="dxa"/>
            <w:noWrap/>
            <w:hideMark/>
          </w:tcPr>
          <w:p w14:paraId="6F4DD460"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名称</w:t>
            </w:r>
          </w:p>
        </w:tc>
        <w:tc>
          <w:tcPr>
            <w:tcW w:w="2552" w:type="dxa"/>
            <w:noWrap/>
            <w:hideMark/>
          </w:tcPr>
          <w:p w14:paraId="17D95DCA"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总金额（元）</w:t>
            </w:r>
          </w:p>
        </w:tc>
        <w:tc>
          <w:tcPr>
            <w:tcW w:w="2409" w:type="dxa"/>
            <w:noWrap/>
            <w:hideMark/>
          </w:tcPr>
          <w:p w14:paraId="08EFCC0D"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残保金金额（元）</w:t>
            </w:r>
          </w:p>
        </w:tc>
        <w:tc>
          <w:tcPr>
            <w:tcW w:w="2268" w:type="dxa"/>
            <w:noWrap/>
            <w:hideMark/>
          </w:tcPr>
          <w:p w14:paraId="7273D501"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备注</w:t>
            </w:r>
          </w:p>
        </w:tc>
      </w:tr>
      <w:tr w:rsidR="00ED7C51" w:rsidRPr="00ED7C51" w14:paraId="2397FDE9" w14:textId="77777777" w:rsidTr="00ED7C51">
        <w:trPr>
          <w:trHeight w:val="850"/>
        </w:trPr>
        <w:tc>
          <w:tcPr>
            <w:tcW w:w="620" w:type="dxa"/>
            <w:noWrap/>
            <w:vAlign w:val="center"/>
            <w:hideMark/>
          </w:tcPr>
          <w:p w14:paraId="2B2E808D"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1</w:t>
            </w:r>
          </w:p>
        </w:tc>
        <w:tc>
          <w:tcPr>
            <w:tcW w:w="2352" w:type="dxa"/>
            <w:vMerge w:val="restart"/>
            <w:vAlign w:val="center"/>
            <w:hideMark/>
          </w:tcPr>
          <w:p w14:paraId="3206615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乌鲁木齐市残疾人联合会《乌鲁木齐市城镇残疾人租住廉租房补贴暂行办法》（乌残（2009）24号）</w:t>
            </w:r>
          </w:p>
        </w:tc>
        <w:tc>
          <w:tcPr>
            <w:tcW w:w="2268" w:type="dxa"/>
            <w:vAlign w:val="center"/>
            <w:hideMark/>
          </w:tcPr>
          <w:p w14:paraId="39D1F2D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城镇残疾人上半年租住廉租房补贴</w:t>
            </w:r>
          </w:p>
        </w:tc>
        <w:tc>
          <w:tcPr>
            <w:tcW w:w="2552" w:type="dxa"/>
            <w:noWrap/>
            <w:vAlign w:val="center"/>
            <w:hideMark/>
          </w:tcPr>
          <w:p w14:paraId="465E1BF0" w14:textId="26F3AD31"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42,106.00</w:t>
            </w:r>
          </w:p>
        </w:tc>
        <w:tc>
          <w:tcPr>
            <w:tcW w:w="2409" w:type="dxa"/>
            <w:noWrap/>
            <w:vAlign w:val="center"/>
            <w:hideMark/>
          </w:tcPr>
          <w:p w14:paraId="2362AD5E" w14:textId="7DE45D3B"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34,206.00</w:t>
            </w:r>
          </w:p>
        </w:tc>
        <w:tc>
          <w:tcPr>
            <w:tcW w:w="2268" w:type="dxa"/>
            <w:vAlign w:val="center"/>
            <w:hideMark/>
          </w:tcPr>
          <w:p w14:paraId="1BA1A73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102户低保户残疾人家庭廉租房补贴。</w:t>
            </w:r>
          </w:p>
        </w:tc>
      </w:tr>
      <w:tr w:rsidR="00ED7C51" w:rsidRPr="00ED7C51" w14:paraId="55F2369B" w14:textId="77777777" w:rsidTr="00ED7C51">
        <w:trPr>
          <w:trHeight w:val="850"/>
        </w:trPr>
        <w:tc>
          <w:tcPr>
            <w:tcW w:w="620" w:type="dxa"/>
            <w:noWrap/>
            <w:vAlign w:val="center"/>
            <w:hideMark/>
          </w:tcPr>
          <w:p w14:paraId="18F497D5"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2</w:t>
            </w:r>
          </w:p>
        </w:tc>
        <w:tc>
          <w:tcPr>
            <w:tcW w:w="2352" w:type="dxa"/>
            <w:vMerge/>
            <w:vAlign w:val="center"/>
            <w:hideMark/>
          </w:tcPr>
          <w:p w14:paraId="7A718517" w14:textId="77777777" w:rsidR="00ED7C51" w:rsidRPr="00ED7C51" w:rsidRDefault="00ED7C51" w:rsidP="00ED7C51">
            <w:pPr>
              <w:adjustRightInd/>
              <w:snapToGrid/>
              <w:jc w:val="center"/>
              <w:rPr>
                <w:rFonts w:ascii="仿宋" w:eastAsia="仿宋" w:hAnsi="仿宋" w:cs="宋体"/>
                <w:color w:val="000000"/>
              </w:rPr>
            </w:pPr>
          </w:p>
        </w:tc>
        <w:tc>
          <w:tcPr>
            <w:tcW w:w="2268" w:type="dxa"/>
            <w:vAlign w:val="center"/>
            <w:hideMark/>
          </w:tcPr>
          <w:p w14:paraId="700BC4D4"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城镇残疾人下半年租住廉租房补贴</w:t>
            </w:r>
          </w:p>
        </w:tc>
        <w:tc>
          <w:tcPr>
            <w:tcW w:w="2552" w:type="dxa"/>
            <w:noWrap/>
            <w:vAlign w:val="center"/>
            <w:hideMark/>
          </w:tcPr>
          <w:p w14:paraId="0E8AF46D" w14:textId="05644E69"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34,155.00</w:t>
            </w:r>
          </w:p>
        </w:tc>
        <w:tc>
          <w:tcPr>
            <w:tcW w:w="2409" w:type="dxa"/>
            <w:noWrap/>
            <w:vAlign w:val="center"/>
            <w:hideMark/>
          </w:tcPr>
          <w:p w14:paraId="03CFB35F" w14:textId="2AB43AA1"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34,155.00</w:t>
            </w:r>
          </w:p>
        </w:tc>
        <w:tc>
          <w:tcPr>
            <w:tcW w:w="2268" w:type="dxa"/>
            <w:vAlign w:val="center"/>
            <w:hideMark/>
          </w:tcPr>
          <w:p w14:paraId="5220F8B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89户低保户残疾人家庭廉租房补贴资金。</w:t>
            </w:r>
          </w:p>
        </w:tc>
      </w:tr>
      <w:tr w:rsidR="00ED7C51" w:rsidRPr="00ED7C51" w14:paraId="1D11D75F" w14:textId="77777777" w:rsidTr="00ED7C51">
        <w:trPr>
          <w:trHeight w:val="1110"/>
        </w:trPr>
        <w:tc>
          <w:tcPr>
            <w:tcW w:w="620" w:type="dxa"/>
            <w:noWrap/>
            <w:vAlign w:val="center"/>
            <w:hideMark/>
          </w:tcPr>
          <w:p w14:paraId="4825C601"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3</w:t>
            </w:r>
          </w:p>
        </w:tc>
        <w:tc>
          <w:tcPr>
            <w:tcW w:w="2352" w:type="dxa"/>
            <w:vAlign w:val="center"/>
            <w:hideMark/>
          </w:tcPr>
          <w:p w14:paraId="6C29EB34"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乌鲁木齐市残疾人联合会和乌鲁木齐市财政局《关于提高困难残疾人居家托养和寄宿制托养资助标准的通知》（乌残（2013）68号）、关于转发中国残联《关于印发《残疾人托养服务基本规范（试行）的通知》的通知</w:t>
            </w:r>
            <w:r w:rsidRPr="00ED7C51">
              <w:rPr>
                <w:rFonts w:ascii="仿宋" w:eastAsia="仿宋" w:hAnsi="仿宋" w:cs="宋体" w:hint="eastAsia"/>
                <w:color w:val="000000"/>
              </w:rPr>
              <w:lastRenderedPageBreak/>
              <w:t>（乌残（2014）10号）、乌鲁木齐市贫困残疾人居家托养资助暂行办法（乌残（2011）30号）</w:t>
            </w:r>
          </w:p>
        </w:tc>
        <w:tc>
          <w:tcPr>
            <w:tcW w:w="2268" w:type="dxa"/>
            <w:vAlign w:val="center"/>
            <w:hideMark/>
          </w:tcPr>
          <w:p w14:paraId="1F3117B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lastRenderedPageBreak/>
              <w:t>老年公寓一季度至四季度居家托养补助</w:t>
            </w:r>
          </w:p>
        </w:tc>
        <w:tc>
          <w:tcPr>
            <w:tcW w:w="2552" w:type="dxa"/>
            <w:noWrap/>
            <w:vAlign w:val="center"/>
            <w:hideMark/>
          </w:tcPr>
          <w:p w14:paraId="39686C3A" w14:textId="6DBAE310"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11,000.00</w:t>
            </w:r>
          </w:p>
        </w:tc>
        <w:tc>
          <w:tcPr>
            <w:tcW w:w="2409" w:type="dxa"/>
            <w:noWrap/>
            <w:vAlign w:val="center"/>
            <w:hideMark/>
          </w:tcPr>
          <w:p w14:paraId="760CBA3E" w14:textId="3434359F"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11,000.00</w:t>
            </w:r>
          </w:p>
        </w:tc>
        <w:tc>
          <w:tcPr>
            <w:tcW w:w="2268" w:type="dxa"/>
            <w:noWrap/>
            <w:vAlign w:val="center"/>
            <w:hideMark/>
          </w:tcPr>
          <w:p w14:paraId="6151E02C" w14:textId="51F9E755" w:rsidR="00ED7C51" w:rsidRPr="00ED7C51" w:rsidRDefault="00ED7C51" w:rsidP="00ED7C51">
            <w:pPr>
              <w:adjustRightInd/>
              <w:snapToGrid/>
              <w:jc w:val="center"/>
              <w:rPr>
                <w:rFonts w:ascii="宋体" w:eastAsia="宋体" w:hAnsi="宋体" w:cs="宋体"/>
                <w:color w:val="000000"/>
              </w:rPr>
            </w:pPr>
          </w:p>
        </w:tc>
      </w:tr>
      <w:tr w:rsidR="00ED7C51" w:rsidRPr="00ED7C51" w14:paraId="232E7D1A" w14:textId="77777777" w:rsidTr="00ED7C51">
        <w:trPr>
          <w:trHeight w:val="1100"/>
        </w:trPr>
        <w:tc>
          <w:tcPr>
            <w:tcW w:w="620" w:type="dxa"/>
            <w:noWrap/>
            <w:vAlign w:val="center"/>
            <w:hideMark/>
          </w:tcPr>
          <w:p w14:paraId="508013C1"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lastRenderedPageBreak/>
              <w:t>4</w:t>
            </w:r>
          </w:p>
        </w:tc>
        <w:tc>
          <w:tcPr>
            <w:tcW w:w="2352" w:type="dxa"/>
            <w:vAlign w:val="center"/>
            <w:hideMark/>
          </w:tcPr>
          <w:p w14:paraId="5C82AE7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乌鲁木齐市残疾人联合会和乌鲁木齐市财政局《乌鲁木齐市按比例安排残疾人就业工作奖励暂行办法》（乌残（2004）65号）</w:t>
            </w:r>
          </w:p>
        </w:tc>
        <w:tc>
          <w:tcPr>
            <w:tcW w:w="2268" w:type="dxa"/>
            <w:vAlign w:val="center"/>
            <w:hideMark/>
          </w:tcPr>
          <w:p w14:paraId="1C6B5BBA"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超比例安排残疾人就业单位奖励金</w:t>
            </w:r>
          </w:p>
        </w:tc>
        <w:tc>
          <w:tcPr>
            <w:tcW w:w="2552" w:type="dxa"/>
            <w:noWrap/>
            <w:vAlign w:val="center"/>
            <w:hideMark/>
          </w:tcPr>
          <w:p w14:paraId="5DAAC244" w14:textId="76707664"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9,000.00</w:t>
            </w:r>
          </w:p>
        </w:tc>
        <w:tc>
          <w:tcPr>
            <w:tcW w:w="2409" w:type="dxa"/>
            <w:noWrap/>
            <w:vAlign w:val="center"/>
            <w:hideMark/>
          </w:tcPr>
          <w:p w14:paraId="7AEB806B" w14:textId="29AE75B5"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9,000.00</w:t>
            </w:r>
          </w:p>
        </w:tc>
        <w:tc>
          <w:tcPr>
            <w:tcW w:w="2268" w:type="dxa"/>
            <w:noWrap/>
            <w:vAlign w:val="center"/>
            <w:hideMark/>
          </w:tcPr>
          <w:p w14:paraId="37AA8148" w14:textId="24E67786" w:rsidR="00ED7C51" w:rsidRPr="00ED7C51" w:rsidRDefault="00ED7C51" w:rsidP="00ED7C51">
            <w:pPr>
              <w:adjustRightInd/>
              <w:snapToGrid/>
              <w:jc w:val="center"/>
              <w:rPr>
                <w:rFonts w:ascii="宋体" w:eastAsia="宋体" w:hAnsi="宋体" w:cs="宋体"/>
                <w:color w:val="000000"/>
              </w:rPr>
            </w:pPr>
          </w:p>
        </w:tc>
      </w:tr>
      <w:tr w:rsidR="00ED7C51" w:rsidRPr="00ED7C51" w14:paraId="1C26BD37" w14:textId="77777777" w:rsidTr="00ED7C51">
        <w:trPr>
          <w:trHeight w:val="540"/>
        </w:trPr>
        <w:tc>
          <w:tcPr>
            <w:tcW w:w="620" w:type="dxa"/>
            <w:hideMark/>
          </w:tcPr>
          <w:p w14:paraId="49820F09" w14:textId="77777777" w:rsidR="00ED7C51" w:rsidRPr="00ED7C51" w:rsidRDefault="00ED7C51" w:rsidP="00ED7C51">
            <w:pPr>
              <w:adjustRightInd/>
              <w:snapToGrid/>
              <w:rPr>
                <w:rFonts w:ascii="仿宋" w:eastAsia="仿宋" w:hAnsi="仿宋" w:cs="宋体"/>
                <w:color w:val="000000"/>
              </w:rPr>
            </w:pPr>
            <w:r w:rsidRPr="00ED7C51">
              <w:rPr>
                <w:rFonts w:ascii="仿宋" w:eastAsia="仿宋" w:hAnsi="仿宋" w:cs="宋体" w:hint="eastAsia"/>
                <w:color w:val="000000"/>
              </w:rPr>
              <w:t>总计</w:t>
            </w:r>
          </w:p>
        </w:tc>
        <w:tc>
          <w:tcPr>
            <w:tcW w:w="2352" w:type="dxa"/>
            <w:noWrap/>
            <w:vAlign w:val="center"/>
            <w:hideMark/>
          </w:tcPr>
          <w:p w14:paraId="1D8795C7" w14:textId="38841032" w:rsidR="00ED7C51" w:rsidRPr="00ED7C51" w:rsidRDefault="00ED7C51" w:rsidP="00ED7C51">
            <w:pPr>
              <w:adjustRightInd/>
              <w:snapToGrid/>
              <w:jc w:val="center"/>
              <w:rPr>
                <w:rFonts w:ascii="宋体" w:eastAsia="宋体" w:hAnsi="宋体" w:cs="宋体"/>
                <w:color w:val="000000"/>
              </w:rPr>
            </w:pPr>
          </w:p>
        </w:tc>
        <w:tc>
          <w:tcPr>
            <w:tcW w:w="2268" w:type="dxa"/>
            <w:noWrap/>
            <w:vAlign w:val="center"/>
            <w:hideMark/>
          </w:tcPr>
          <w:p w14:paraId="7589AE09" w14:textId="3D6E10B3" w:rsidR="00ED7C51" w:rsidRPr="00ED7C51" w:rsidRDefault="00ED7C51" w:rsidP="00ED7C51">
            <w:pPr>
              <w:adjustRightInd/>
              <w:snapToGrid/>
              <w:jc w:val="center"/>
              <w:rPr>
                <w:rFonts w:ascii="宋体" w:eastAsia="宋体" w:hAnsi="宋体" w:cs="宋体"/>
                <w:color w:val="000000"/>
              </w:rPr>
            </w:pPr>
          </w:p>
        </w:tc>
        <w:tc>
          <w:tcPr>
            <w:tcW w:w="2552" w:type="dxa"/>
            <w:noWrap/>
            <w:vAlign w:val="center"/>
            <w:hideMark/>
          </w:tcPr>
          <w:p w14:paraId="3DE678B2" w14:textId="42838841" w:rsidR="00ED7C51" w:rsidRPr="00ED7C51" w:rsidRDefault="00ED7C51" w:rsidP="00ED7C51">
            <w:pPr>
              <w:adjustRightInd/>
              <w:snapToGrid/>
              <w:jc w:val="center"/>
              <w:rPr>
                <w:rFonts w:ascii="宋体" w:eastAsia="宋体" w:hAnsi="宋体" w:cs="宋体"/>
                <w:color w:val="000000"/>
              </w:rPr>
            </w:pPr>
          </w:p>
        </w:tc>
        <w:tc>
          <w:tcPr>
            <w:tcW w:w="2409" w:type="dxa"/>
            <w:noWrap/>
            <w:vAlign w:val="center"/>
            <w:hideMark/>
          </w:tcPr>
          <w:p w14:paraId="4DB10E05" w14:textId="1BB25C90"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88,361.00</w:t>
            </w:r>
          </w:p>
        </w:tc>
        <w:tc>
          <w:tcPr>
            <w:tcW w:w="2268" w:type="dxa"/>
            <w:noWrap/>
            <w:vAlign w:val="center"/>
            <w:hideMark/>
          </w:tcPr>
          <w:p w14:paraId="1C73A8FD" w14:textId="2495BAC2" w:rsidR="00ED7C51" w:rsidRPr="00ED7C51" w:rsidRDefault="00ED7C51" w:rsidP="00ED7C51">
            <w:pPr>
              <w:adjustRightInd/>
              <w:snapToGrid/>
              <w:jc w:val="center"/>
              <w:rPr>
                <w:rFonts w:ascii="宋体" w:eastAsia="宋体" w:hAnsi="宋体" w:cs="宋体"/>
                <w:color w:val="000000"/>
              </w:rPr>
            </w:pPr>
          </w:p>
        </w:tc>
      </w:tr>
    </w:tbl>
    <w:p w14:paraId="238F3E4F" w14:textId="77777777" w:rsidR="002C2D95" w:rsidRDefault="002C2D95" w:rsidP="00ED7C51">
      <w:pPr>
        <w:jc w:val="both"/>
        <w:rPr>
          <w:rFonts w:ascii="方正仿宋_GBK" w:eastAsia="方正仿宋_GBK" w:hAnsi="仿宋"/>
          <w:b/>
          <w:sz w:val="32"/>
          <w:szCs w:val="32"/>
        </w:rPr>
      </w:pPr>
    </w:p>
    <w:tbl>
      <w:tblPr>
        <w:tblStyle w:val="a7"/>
        <w:tblW w:w="12464" w:type="dxa"/>
        <w:tblLook w:val="04A0" w:firstRow="1" w:lastRow="0" w:firstColumn="1" w:lastColumn="0" w:noHBand="0" w:noVBand="1"/>
      </w:tblPr>
      <w:tblGrid>
        <w:gridCol w:w="629"/>
        <w:gridCol w:w="2318"/>
        <w:gridCol w:w="2131"/>
        <w:gridCol w:w="2699"/>
        <w:gridCol w:w="2414"/>
        <w:gridCol w:w="2273"/>
      </w:tblGrid>
      <w:tr w:rsidR="00ED7C51" w:rsidRPr="00ED7C51" w14:paraId="549FC8D1" w14:textId="77777777" w:rsidTr="00ED7C51">
        <w:trPr>
          <w:trHeight w:val="530"/>
        </w:trPr>
        <w:tc>
          <w:tcPr>
            <w:tcW w:w="12464" w:type="dxa"/>
            <w:gridSpan w:val="6"/>
            <w:noWrap/>
            <w:hideMark/>
          </w:tcPr>
          <w:p w14:paraId="7A1A0E34" w14:textId="6B563967" w:rsidR="00ED7C51" w:rsidRPr="00ED7C51" w:rsidRDefault="00ED7C51" w:rsidP="00ED7C51">
            <w:pPr>
              <w:adjustRightInd/>
              <w:snapToGrid/>
              <w:jc w:val="center"/>
              <w:rPr>
                <w:rFonts w:ascii="仿宋" w:eastAsia="仿宋" w:hAnsi="仿宋" w:cs="宋体"/>
                <w:b/>
                <w:bCs/>
                <w:color w:val="000000"/>
                <w:sz w:val="24"/>
                <w:szCs w:val="24"/>
              </w:rPr>
            </w:pPr>
            <w:r>
              <w:rPr>
                <w:rFonts w:ascii="仿宋" w:eastAsia="仿宋" w:hAnsi="仿宋" w:cs="宋体" w:hint="eastAsia"/>
                <w:b/>
                <w:bCs/>
                <w:color w:val="000000"/>
                <w:sz w:val="24"/>
                <w:szCs w:val="24"/>
              </w:rPr>
              <w:t>4、</w:t>
            </w:r>
            <w:r w:rsidRPr="00ED7C51">
              <w:rPr>
                <w:rFonts w:ascii="仿宋" w:eastAsia="仿宋" w:hAnsi="仿宋" w:cs="宋体" w:hint="eastAsia"/>
                <w:b/>
                <w:bCs/>
                <w:color w:val="000000"/>
                <w:sz w:val="24"/>
                <w:szCs w:val="24"/>
              </w:rPr>
              <w:t>残疾人残疾程度鉴定费用</w:t>
            </w:r>
          </w:p>
        </w:tc>
      </w:tr>
      <w:tr w:rsidR="00ED7C51" w:rsidRPr="00ED7C51" w14:paraId="00C1F173" w14:textId="77777777" w:rsidTr="00ED7C51">
        <w:trPr>
          <w:trHeight w:val="500"/>
        </w:trPr>
        <w:tc>
          <w:tcPr>
            <w:tcW w:w="629" w:type="dxa"/>
            <w:noWrap/>
            <w:hideMark/>
          </w:tcPr>
          <w:p w14:paraId="10E7D15F"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序号</w:t>
            </w:r>
          </w:p>
        </w:tc>
        <w:tc>
          <w:tcPr>
            <w:tcW w:w="2318" w:type="dxa"/>
            <w:noWrap/>
            <w:hideMark/>
          </w:tcPr>
          <w:p w14:paraId="2857DC04"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依据文件</w:t>
            </w:r>
          </w:p>
        </w:tc>
        <w:tc>
          <w:tcPr>
            <w:tcW w:w="2131" w:type="dxa"/>
            <w:noWrap/>
            <w:hideMark/>
          </w:tcPr>
          <w:p w14:paraId="4DA04943"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名称</w:t>
            </w:r>
          </w:p>
        </w:tc>
        <w:tc>
          <w:tcPr>
            <w:tcW w:w="2699" w:type="dxa"/>
            <w:noWrap/>
            <w:hideMark/>
          </w:tcPr>
          <w:p w14:paraId="192777F1"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总金额（元）</w:t>
            </w:r>
          </w:p>
        </w:tc>
        <w:tc>
          <w:tcPr>
            <w:tcW w:w="2414" w:type="dxa"/>
            <w:noWrap/>
            <w:hideMark/>
          </w:tcPr>
          <w:p w14:paraId="1A3121E9"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残保金金额（元）</w:t>
            </w:r>
          </w:p>
        </w:tc>
        <w:tc>
          <w:tcPr>
            <w:tcW w:w="2273" w:type="dxa"/>
            <w:noWrap/>
            <w:hideMark/>
          </w:tcPr>
          <w:p w14:paraId="69EE9473"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备注</w:t>
            </w:r>
          </w:p>
        </w:tc>
      </w:tr>
      <w:tr w:rsidR="00ED7C51" w:rsidRPr="00ED7C51" w14:paraId="518EE228" w14:textId="77777777" w:rsidTr="00ED7C51">
        <w:trPr>
          <w:trHeight w:val="983"/>
        </w:trPr>
        <w:tc>
          <w:tcPr>
            <w:tcW w:w="629" w:type="dxa"/>
            <w:noWrap/>
            <w:vAlign w:val="center"/>
            <w:hideMark/>
          </w:tcPr>
          <w:p w14:paraId="2B586AF2"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1</w:t>
            </w:r>
          </w:p>
        </w:tc>
        <w:tc>
          <w:tcPr>
            <w:tcW w:w="2318" w:type="dxa"/>
            <w:vMerge w:val="restart"/>
            <w:vAlign w:val="center"/>
            <w:hideMark/>
          </w:tcPr>
          <w:p w14:paraId="7A0B992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《水磨沟区残疾人残疾程度鉴定费用补助办法（试行）》（水残发（2018）1号）</w:t>
            </w:r>
          </w:p>
        </w:tc>
        <w:tc>
          <w:tcPr>
            <w:tcW w:w="2131" w:type="dxa"/>
            <w:vAlign w:val="center"/>
            <w:hideMark/>
          </w:tcPr>
          <w:p w14:paraId="29FF97AB"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第一季度残疾人残疾程度鉴定费用补助</w:t>
            </w:r>
          </w:p>
        </w:tc>
        <w:tc>
          <w:tcPr>
            <w:tcW w:w="2699" w:type="dxa"/>
            <w:noWrap/>
            <w:vAlign w:val="center"/>
            <w:hideMark/>
          </w:tcPr>
          <w:p w14:paraId="4D6A4E37" w14:textId="1A8C1523"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7,544.00</w:t>
            </w:r>
          </w:p>
        </w:tc>
        <w:tc>
          <w:tcPr>
            <w:tcW w:w="2414" w:type="dxa"/>
            <w:noWrap/>
            <w:vAlign w:val="center"/>
            <w:hideMark/>
          </w:tcPr>
          <w:p w14:paraId="02477EAF" w14:textId="09222F0E"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7,544.00</w:t>
            </w:r>
          </w:p>
        </w:tc>
        <w:tc>
          <w:tcPr>
            <w:tcW w:w="2273" w:type="dxa"/>
            <w:vMerge w:val="restart"/>
            <w:vAlign w:val="center"/>
            <w:hideMark/>
          </w:tcPr>
          <w:p w14:paraId="0BD3A5DE"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鉴定费不是每个季度都有的，管委会工作根据申请人数开展，定期报名单进行申请，由管委会专干提交审批表，残联大厅业务人员进行最终审</w:t>
            </w:r>
            <w:r w:rsidRPr="00ED7C51">
              <w:rPr>
                <w:rFonts w:ascii="仿宋" w:eastAsia="仿宋" w:hAnsi="仿宋" w:cs="宋体" w:hint="eastAsia"/>
                <w:color w:val="000000"/>
              </w:rPr>
              <w:lastRenderedPageBreak/>
              <w:t>核，经费下拨到管委会，由管委会进行发放。</w:t>
            </w:r>
          </w:p>
        </w:tc>
      </w:tr>
      <w:tr w:rsidR="00ED7C51" w:rsidRPr="00ED7C51" w14:paraId="65E590BB" w14:textId="77777777" w:rsidTr="00ED7C51">
        <w:trPr>
          <w:trHeight w:val="1250"/>
        </w:trPr>
        <w:tc>
          <w:tcPr>
            <w:tcW w:w="629" w:type="dxa"/>
            <w:noWrap/>
            <w:vAlign w:val="center"/>
            <w:hideMark/>
          </w:tcPr>
          <w:p w14:paraId="71870551"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2</w:t>
            </w:r>
          </w:p>
        </w:tc>
        <w:tc>
          <w:tcPr>
            <w:tcW w:w="2318" w:type="dxa"/>
            <w:vMerge/>
            <w:vAlign w:val="center"/>
            <w:hideMark/>
          </w:tcPr>
          <w:p w14:paraId="63E3DB73" w14:textId="77777777"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3766C1B0"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第二季度残疾人残疾程度鉴定费用补助</w:t>
            </w:r>
          </w:p>
        </w:tc>
        <w:tc>
          <w:tcPr>
            <w:tcW w:w="2699" w:type="dxa"/>
            <w:noWrap/>
            <w:vAlign w:val="center"/>
            <w:hideMark/>
          </w:tcPr>
          <w:p w14:paraId="7C2160E3" w14:textId="6E92CC82"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5,600.60</w:t>
            </w:r>
          </w:p>
        </w:tc>
        <w:tc>
          <w:tcPr>
            <w:tcW w:w="2414" w:type="dxa"/>
            <w:noWrap/>
            <w:vAlign w:val="center"/>
            <w:hideMark/>
          </w:tcPr>
          <w:p w14:paraId="278EF082" w14:textId="2E3DE662"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5,600.60</w:t>
            </w:r>
          </w:p>
        </w:tc>
        <w:tc>
          <w:tcPr>
            <w:tcW w:w="2273" w:type="dxa"/>
            <w:vMerge/>
            <w:vAlign w:val="center"/>
            <w:hideMark/>
          </w:tcPr>
          <w:p w14:paraId="31AD7170"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8DD370C" w14:textId="77777777" w:rsidTr="00ED7C51">
        <w:trPr>
          <w:trHeight w:val="1430"/>
        </w:trPr>
        <w:tc>
          <w:tcPr>
            <w:tcW w:w="629" w:type="dxa"/>
            <w:noWrap/>
            <w:vAlign w:val="center"/>
            <w:hideMark/>
          </w:tcPr>
          <w:p w14:paraId="32EE34DE"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lastRenderedPageBreak/>
              <w:t>3</w:t>
            </w:r>
          </w:p>
        </w:tc>
        <w:tc>
          <w:tcPr>
            <w:tcW w:w="2318" w:type="dxa"/>
            <w:vMerge/>
            <w:vAlign w:val="center"/>
            <w:hideMark/>
          </w:tcPr>
          <w:p w14:paraId="776F07CE" w14:textId="77777777"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98B5DE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第三季度残疾人残疾程度鉴定费用补助</w:t>
            </w:r>
          </w:p>
        </w:tc>
        <w:tc>
          <w:tcPr>
            <w:tcW w:w="2699" w:type="dxa"/>
            <w:noWrap/>
            <w:vAlign w:val="center"/>
            <w:hideMark/>
          </w:tcPr>
          <w:p w14:paraId="729E2854" w14:textId="21782E4B"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8,914.00</w:t>
            </w:r>
          </w:p>
        </w:tc>
        <w:tc>
          <w:tcPr>
            <w:tcW w:w="2414" w:type="dxa"/>
            <w:noWrap/>
            <w:vAlign w:val="center"/>
            <w:hideMark/>
          </w:tcPr>
          <w:p w14:paraId="387E0E62" w14:textId="53BE7986"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7,714.00</w:t>
            </w:r>
          </w:p>
        </w:tc>
        <w:tc>
          <w:tcPr>
            <w:tcW w:w="2273" w:type="dxa"/>
            <w:vMerge/>
            <w:vAlign w:val="center"/>
            <w:hideMark/>
          </w:tcPr>
          <w:p w14:paraId="56FAA6C8"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09095AAE" w14:textId="77777777" w:rsidTr="00ED7C51">
        <w:trPr>
          <w:trHeight w:val="440"/>
        </w:trPr>
        <w:tc>
          <w:tcPr>
            <w:tcW w:w="629" w:type="dxa"/>
            <w:noWrap/>
            <w:vAlign w:val="center"/>
            <w:hideMark/>
          </w:tcPr>
          <w:p w14:paraId="0995B2E3" w14:textId="77777777"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lastRenderedPageBreak/>
              <w:t>总计</w:t>
            </w:r>
          </w:p>
        </w:tc>
        <w:tc>
          <w:tcPr>
            <w:tcW w:w="2318" w:type="dxa"/>
            <w:noWrap/>
            <w:vAlign w:val="center"/>
            <w:hideMark/>
          </w:tcPr>
          <w:p w14:paraId="4EFC54AD" w14:textId="4D48F7AD" w:rsidR="00ED7C51" w:rsidRPr="00ED7C51" w:rsidRDefault="00ED7C51" w:rsidP="00ED7C51">
            <w:pPr>
              <w:adjustRightInd/>
              <w:snapToGrid/>
              <w:jc w:val="center"/>
              <w:rPr>
                <w:rFonts w:ascii="宋体" w:eastAsia="宋体" w:hAnsi="宋体" w:cs="宋体"/>
                <w:color w:val="000000"/>
              </w:rPr>
            </w:pPr>
          </w:p>
        </w:tc>
        <w:tc>
          <w:tcPr>
            <w:tcW w:w="2131" w:type="dxa"/>
            <w:noWrap/>
            <w:vAlign w:val="center"/>
            <w:hideMark/>
          </w:tcPr>
          <w:p w14:paraId="4149631D" w14:textId="03527434" w:rsidR="00ED7C51" w:rsidRPr="00ED7C51" w:rsidRDefault="00ED7C51" w:rsidP="00ED7C51">
            <w:pPr>
              <w:adjustRightInd/>
              <w:snapToGrid/>
              <w:jc w:val="center"/>
              <w:rPr>
                <w:rFonts w:ascii="宋体" w:eastAsia="宋体" w:hAnsi="宋体" w:cs="宋体"/>
                <w:color w:val="000000"/>
              </w:rPr>
            </w:pPr>
          </w:p>
        </w:tc>
        <w:tc>
          <w:tcPr>
            <w:tcW w:w="2699" w:type="dxa"/>
            <w:noWrap/>
            <w:vAlign w:val="center"/>
            <w:hideMark/>
          </w:tcPr>
          <w:p w14:paraId="376C2973" w14:textId="0D40A5E4" w:rsidR="00ED7C51" w:rsidRPr="00ED7C51" w:rsidRDefault="00ED7C51" w:rsidP="00ED7C51">
            <w:pPr>
              <w:adjustRightInd/>
              <w:snapToGrid/>
              <w:jc w:val="center"/>
              <w:rPr>
                <w:rFonts w:ascii="宋体" w:eastAsia="宋体" w:hAnsi="宋体" w:cs="宋体"/>
                <w:color w:val="000000"/>
              </w:rPr>
            </w:pPr>
          </w:p>
        </w:tc>
        <w:tc>
          <w:tcPr>
            <w:tcW w:w="2414" w:type="dxa"/>
            <w:noWrap/>
            <w:vAlign w:val="center"/>
            <w:hideMark/>
          </w:tcPr>
          <w:p w14:paraId="4B7EF96B" w14:textId="2E82F689" w:rsidR="00ED7C51" w:rsidRPr="00ED7C51" w:rsidRDefault="00ED7C51" w:rsidP="00ED7C51">
            <w:pPr>
              <w:adjustRightInd/>
              <w:snapToGrid/>
              <w:jc w:val="center"/>
              <w:rPr>
                <w:rFonts w:ascii="宋体" w:eastAsia="宋体" w:hAnsi="宋体" w:cs="宋体"/>
                <w:color w:val="000000"/>
              </w:rPr>
            </w:pPr>
            <w:r w:rsidRPr="00ED7C51">
              <w:rPr>
                <w:rFonts w:ascii="宋体" w:eastAsia="宋体" w:hAnsi="宋体" w:cs="宋体" w:hint="eastAsia"/>
                <w:color w:val="000000"/>
              </w:rPr>
              <w:t>20,858.60</w:t>
            </w:r>
          </w:p>
        </w:tc>
        <w:tc>
          <w:tcPr>
            <w:tcW w:w="2273" w:type="dxa"/>
            <w:noWrap/>
            <w:vAlign w:val="center"/>
            <w:hideMark/>
          </w:tcPr>
          <w:p w14:paraId="61335323" w14:textId="7138AD47" w:rsidR="00ED7C51" w:rsidRPr="00ED7C51" w:rsidRDefault="00ED7C51" w:rsidP="00ED7C51">
            <w:pPr>
              <w:adjustRightInd/>
              <w:snapToGrid/>
              <w:jc w:val="center"/>
              <w:rPr>
                <w:rFonts w:ascii="宋体" w:eastAsia="宋体" w:hAnsi="宋体" w:cs="宋体"/>
                <w:color w:val="000000"/>
              </w:rPr>
            </w:pPr>
          </w:p>
        </w:tc>
      </w:tr>
    </w:tbl>
    <w:p w14:paraId="49562621" w14:textId="77777777" w:rsidR="002C2D95" w:rsidRDefault="002C2D95" w:rsidP="00ED7C51">
      <w:pPr>
        <w:jc w:val="both"/>
        <w:rPr>
          <w:rFonts w:ascii="方正仿宋_GBK" w:eastAsia="方正仿宋_GBK" w:hAnsi="仿宋"/>
          <w:b/>
          <w:sz w:val="32"/>
          <w:szCs w:val="32"/>
        </w:rPr>
      </w:pPr>
    </w:p>
    <w:tbl>
      <w:tblPr>
        <w:tblStyle w:val="a7"/>
        <w:tblW w:w="12464" w:type="dxa"/>
        <w:tblLook w:val="04A0" w:firstRow="1" w:lastRow="0" w:firstColumn="1" w:lastColumn="0" w:noHBand="0" w:noVBand="1"/>
      </w:tblPr>
      <w:tblGrid>
        <w:gridCol w:w="606"/>
        <w:gridCol w:w="2341"/>
        <w:gridCol w:w="2131"/>
        <w:gridCol w:w="2699"/>
        <w:gridCol w:w="2414"/>
        <w:gridCol w:w="2273"/>
      </w:tblGrid>
      <w:tr w:rsidR="00ED7C51" w:rsidRPr="00ED7C51" w14:paraId="787624EB" w14:textId="77777777" w:rsidTr="00ED7C51">
        <w:trPr>
          <w:trHeight w:val="300"/>
        </w:trPr>
        <w:tc>
          <w:tcPr>
            <w:tcW w:w="12464" w:type="dxa"/>
            <w:gridSpan w:val="6"/>
            <w:noWrap/>
            <w:hideMark/>
          </w:tcPr>
          <w:p w14:paraId="260DBF71" w14:textId="4C590C35" w:rsidR="00ED7C51" w:rsidRPr="00ED7C51" w:rsidRDefault="00ED7C51" w:rsidP="00ED7C51">
            <w:pPr>
              <w:adjustRightInd/>
              <w:snapToGrid/>
              <w:jc w:val="center"/>
              <w:rPr>
                <w:rFonts w:ascii="仿宋" w:eastAsia="仿宋" w:hAnsi="仿宋" w:cs="宋体"/>
                <w:b/>
                <w:bCs/>
                <w:color w:val="000000"/>
                <w:sz w:val="24"/>
                <w:szCs w:val="24"/>
              </w:rPr>
            </w:pPr>
            <w:r>
              <w:rPr>
                <w:rFonts w:ascii="仿宋" w:eastAsia="仿宋" w:hAnsi="仿宋" w:cs="宋体" w:hint="eastAsia"/>
                <w:b/>
                <w:bCs/>
                <w:color w:val="000000"/>
                <w:sz w:val="24"/>
                <w:szCs w:val="24"/>
              </w:rPr>
              <w:t>5、</w:t>
            </w:r>
            <w:r w:rsidRPr="00ED7C51">
              <w:rPr>
                <w:rFonts w:ascii="仿宋" w:eastAsia="仿宋" w:hAnsi="仿宋" w:cs="宋体" w:hint="eastAsia"/>
                <w:b/>
                <w:bCs/>
                <w:color w:val="000000"/>
                <w:sz w:val="24"/>
                <w:szCs w:val="24"/>
              </w:rPr>
              <w:t>其他支出</w:t>
            </w:r>
          </w:p>
        </w:tc>
      </w:tr>
      <w:tr w:rsidR="00ED7C51" w:rsidRPr="00ED7C51" w14:paraId="2CE1942B" w14:textId="77777777" w:rsidTr="00ED7C51">
        <w:trPr>
          <w:trHeight w:val="290"/>
        </w:trPr>
        <w:tc>
          <w:tcPr>
            <w:tcW w:w="606" w:type="dxa"/>
            <w:noWrap/>
            <w:hideMark/>
          </w:tcPr>
          <w:p w14:paraId="67734786"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序号</w:t>
            </w:r>
          </w:p>
        </w:tc>
        <w:tc>
          <w:tcPr>
            <w:tcW w:w="2341" w:type="dxa"/>
            <w:noWrap/>
            <w:hideMark/>
          </w:tcPr>
          <w:p w14:paraId="4C8BDF22"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依据文件</w:t>
            </w:r>
          </w:p>
        </w:tc>
        <w:tc>
          <w:tcPr>
            <w:tcW w:w="2131" w:type="dxa"/>
            <w:noWrap/>
            <w:hideMark/>
          </w:tcPr>
          <w:p w14:paraId="2CFBF411"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名称</w:t>
            </w:r>
          </w:p>
        </w:tc>
        <w:tc>
          <w:tcPr>
            <w:tcW w:w="2699" w:type="dxa"/>
            <w:noWrap/>
            <w:hideMark/>
          </w:tcPr>
          <w:p w14:paraId="58CF0C69"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总金额（元）</w:t>
            </w:r>
          </w:p>
        </w:tc>
        <w:tc>
          <w:tcPr>
            <w:tcW w:w="2414" w:type="dxa"/>
            <w:noWrap/>
            <w:hideMark/>
          </w:tcPr>
          <w:p w14:paraId="1A1C08FD"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残保金金额（元）</w:t>
            </w:r>
          </w:p>
        </w:tc>
        <w:tc>
          <w:tcPr>
            <w:tcW w:w="2273" w:type="dxa"/>
            <w:noWrap/>
            <w:hideMark/>
          </w:tcPr>
          <w:p w14:paraId="40919A84"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备注</w:t>
            </w:r>
          </w:p>
        </w:tc>
      </w:tr>
      <w:tr w:rsidR="00ED7C51" w:rsidRPr="00ED7C51" w14:paraId="0827A2F5" w14:textId="77777777" w:rsidTr="00ED7C51">
        <w:trPr>
          <w:trHeight w:val="1400"/>
        </w:trPr>
        <w:tc>
          <w:tcPr>
            <w:tcW w:w="606" w:type="dxa"/>
            <w:noWrap/>
            <w:vAlign w:val="center"/>
            <w:hideMark/>
          </w:tcPr>
          <w:p w14:paraId="64FE03C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w:t>
            </w:r>
          </w:p>
        </w:tc>
        <w:tc>
          <w:tcPr>
            <w:tcW w:w="2341" w:type="dxa"/>
            <w:noWrap/>
            <w:vAlign w:val="center"/>
            <w:hideMark/>
          </w:tcPr>
          <w:p w14:paraId="7FE387B6" w14:textId="3731FBF4"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56DA4794"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2021年临聘人员（专委）工资、社保</w:t>
            </w:r>
          </w:p>
        </w:tc>
        <w:tc>
          <w:tcPr>
            <w:tcW w:w="2699" w:type="dxa"/>
            <w:noWrap/>
            <w:vAlign w:val="center"/>
            <w:hideMark/>
          </w:tcPr>
          <w:p w14:paraId="0EF8D95A" w14:textId="5136CE0E"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450,123.88</w:t>
            </w:r>
          </w:p>
        </w:tc>
        <w:tc>
          <w:tcPr>
            <w:tcW w:w="2414" w:type="dxa"/>
            <w:noWrap/>
            <w:vAlign w:val="center"/>
            <w:hideMark/>
          </w:tcPr>
          <w:p w14:paraId="7BB70A56" w14:textId="16907C4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450,123.88</w:t>
            </w:r>
          </w:p>
        </w:tc>
        <w:tc>
          <w:tcPr>
            <w:tcW w:w="2273" w:type="dxa"/>
            <w:vAlign w:val="center"/>
            <w:hideMark/>
          </w:tcPr>
          <w:p w14:paraId="381491BC"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业务大厅残疾人业务窗口临聘专委，大部分都是残疾人</w:t>
            </w:r>
          </w:p>
        </w:tc>
      </w:tr>
      <w:tr w:rsidR="00ED7C51" w:rsidRPr="00ED7C51" w14:paraId="23609C42" w14:textId="77777777" w:rsidTr="00ED7C51">
        <w:trPr>
          <w:trHeight w:val="840"/>
        </w:trPr>
        <w:tc>
          <w:tcPr>
            <w:tcW w:w="606" w:type="dxa"/>
            <w:noWrap/>
            <w:vAlign w:val="center"/>
            <w:hideMark/>
          </w:tcPr>
          <w:p w14:paraId="73A3335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w:t>
            </w:r>
          </w:p>
        </w:tc>
        <w:tc>
          <w:tcPr>
            <w:tcW w:w="2341" w:type="dxa"/>
            <w:noWrap/>
            <w:vAlign w:val="center"/>
            <w:hideMark/>
          </w:tcPr>
          <w:p w14:paraId="56F4B1F8" w14:textId="3FFC69A3"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045C679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付南湖北管委会城镇居民医疗补贴</w:t>
            </w:r>
          </w:p>
        </w:tc>
        <w:tc>
          <w:tcPr>
            <w:tcW w:w="2699" w:type="dxa"/>
            <w:noWrap/>
            <w:vAlign w:val="center"/>
            <w:hideMark/>
          </w:tcPr>
          <w:p w14:paraId="67FDCB70" w14:textId="6F2497C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414" w:type="dxa"/>
            <w:noWrap/>
            <w:vAlign w:val="center"/>
            <w:hideMark/>
          </w:tcPr>
          <w:p w14:paraId="0E727683" w14:textId="1FD99F7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273" w:type="dxa"/>
            <w:vMerge w:val="restart"/>
            <w:vAlign w:val="center"/>
            <w:hideMark/>
          </w:tcPr>
          <w:p w14:paraId="5839258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拨给各管委会，符合条件的残疾人提交申请，由管委会统计审核后，向残联业务专员提交审核，经费下拨管委会，由管委会进行发放。</w:t>
            </w:r>
          </w:p>
        </w:tc>
      </w:tr>
      <w:tr w:rsidR="00ED7C51" w:rsidRPr="00ED7C51" w14:paraId="319B2A9A" w14:textId="77777777" w:rsidTr="00ED7C51">
        <w:trPr>
          <w:trHeight w:val="840"/>
        </w:trPr>
        <w:tc>
          <w:tcPr>
            <w:tcW w:w="606" w:type="dxa"/>
            <w:noWrap/>
            <w:vAlign w:val="center"/>
            <w:hideMark/>
          </w:tcPr>
          <w:p w14:paraId="4C57540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w:t>
            </w:r>
          </w:p>
        </w:tc>
        <w:tc>
          <w:tcPr>
            <w:tcW w:w="2341" w:type="dxa"/>
            <w:noWrap/>
            <w:vAlign w:val="center"/>
            <w:hideMark/>
          </w:tcPr>
          <w:p w14:paraId="4D3ECE3B" w14:textId="7AC79ECC"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D7A90C9"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付水塔山管委会城镇居民医疗补贴</w:t>
            </w:r>
          </w:p>
        </w:tc>
        <w:tc>
          <w:tcPr>
            <w:tcW w:w="2699" w:type="dxa"/>
            <w:noWrap/>
            <w:vAlign w:val="center"/>
            <w:hideMark/>
          </w:tcPr>
          <w:p w14:paraId="621169AD" w14:textId="1B4757CF"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170.00</w:t>
            </w:r>
          </w:p>
        </w:tc>
        <w:tc>
          <w:tcPr>
            <w:tcW w:w="2414" w:type="dxa"/>
            <w:noWrap/>
            <w:vAlign w:val="center"/>
            <w:hideMark/>
          </w:tcPr>
          <w:p w14:paraId="510FF906" w14:textId="7AAA5692"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170.00</w:t>
            </w:r>
          </w:p>
        </w:tc>
        <w:tc>
          <w:tcPr>
            <w:tcW w:w="2273" w:type="dxa"/>
            <w:vMerge/>
            <w:vAlign w:val="center"/>
            <w:hideMark/>
          </w:tcPr>
          <w:p w14:paraId="6CD13996"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354DD664" w14:textId="77777777" w:rsidTr="00ED7C51">
        <w:trPr>
          <w:trHeight w:val="840"/>
        </w:trPr>
        <w:tc>
          <w:tcPr>
            <w:tcW w:w="606" w:type="dxa"/>
            <w:noWrap/>
            <w:vAlign w:val="center"/>
            <w:hideMark/>
          </w:tcPr>
          <w:p w14:paraId="28BE1A3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w:t>
            </w:r>
          </w:p>
        </w:tc>
        <w:tc>
          <w:tcPr>
            <w:tcW w:w="2341" w:type="dxa"/>
            <w:noWrap/>
            <w:vAlign w:val="center"/>
            <w:hideMark/>
          </w:tcPr>
          <w:p w14:paraId="200028F1" w14:textId="73C81F04"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12F562E"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付六道湾管委会城镇居民医疗补贴</w:t>
            </w:r>
          </w:p>
        </w:tc>
        <w:tc>
          <w:tcPr>
            <w:tcW w:w="2699" w:type="dxa"/>
            <w:noWrap/>
            <w:vAlign w:val="center"/>
            <w:hideMark/>
          </w:tcPr>
          <w:p w14:paraId="5009F821" w14:textId="37749CF5"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414" w:type="dxa"/>
            <w:noWrap/>
            <w:vAlign w:val="center"/>
            <w:hideMark/>
          </w:tcPr>
          <w:p w14:paraId="2980E687" w14:textId="5C6BA61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273" w:type="dxa"/>
            <w:vMerge/>
            <w:vAlign w:val="center"/>
            <w:hideMark/>
          </w:tcPr>
          <w:p w14:paraId="51188908"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1583461" w14:textId="77777777" w:rsidTr="00ED7C51">
        <w:trPr>
          <w:trHeight w:val="840"/>
        </w:trPr>
        <w:tc>
          <w:tcPr>
            <w:tcW w:w="606" w:type="dxa"/>
            <w:noWrap/>
            <w:vAlign w:val="center"/>
            <w:hideMark/>
          </w:tcPr>
          <w:p w14:paraId="0626960B"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lastRenderedPageBreak/>
              <w:t>5</w:t>
            </w:r>
          </w:p>
        </w:tc>
        <w:tc>
          <w:tcPr>
            <w:tcW w:w="2341" w:type="dxa"/>
            <w:noWrap/>
            <w:vAlign w:val="center"/>
            <w:hideMark/>
          </w:tcPr>
          <w:p w14:paraId="1156E410" w14:textId="7E91A089"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D77F8E7"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付苇湖梁管委会城镇居民医疗补贴</w:t>
            </w:r>
          </w:p>
        </w:tc>
        <w:tc>
          <w:tcPr>
            <w:tcW w:w="2699" w:type="dxa"/>
            <w:noWrap/>
            <w:vAlign w:val="center"/>
            <w:hideMark/>
          </w:tcPr>
          <w:p w14:paraId="0E948D83" w14:textId="35259E84"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1,940.00</w:t>
            </w:r>
          </w:p>
        </w:tc>
        <w:tc>
          <w:tcPr>
            <w:tcW w:w="2414" w:type="dxa"/>
            <w:noWrap/>
            <w:vAlign w:val="center"/>
            <w:hideMark/>
          </w:tcPr>
          <w:p w14:paraId="74059B06" w14:textId="2F3D726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1,940.00</w:t>
            </w:r>
          </w:p>
        </w:tc>
        <w:tc>
          <w:tcPr>
            <w:tcW w:w="2273" w:type="dxa"/>
            <w:vMerge/>
            <w:vAlign w:val="center"/>
            <w:hideMark/>
          </w:tcPr>
          <w:p w14:paraId="16193D7A"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842A626" w14:textId="77777777" w:rsidTr="00ED7C51">
        <w:trPr>
          <w:trHeight w:val="840"/>
        </w:trPr>
        <w:tc>
          <w:tcPr>
            <w:tcW w:w="606" w:type="dxa"/>
            <w:noWrap/>
            <w:vAlign w:val="center"/>
            <w:hideMark/>
          </w:tcPr>
          <w:p w14:paraId="0FDE5CE2"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6</w:t>
            </w:r>
          </w:p>
        </w:tc>
        <w:tc>
          <w:tcPr>
            <w:tcW w:w="2341" w:type="dxa"/>
            <w:noWrap/>
            <w:vAlign w:val="center"/>
            <w:hideMark/>
          </w:tcPr>
          <w:p w14:paraId="609E164D" w14:textId="6359B0C1"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2BCA7DC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付龙盛街管委会城镇居民医疗补贴</w:t>
            </w:r>
          </w:p>
        </w:tc>
        <w:tc>
          <w:tcPr>
            <w:tcW w:w="2699" w:type="dxa"/>
            <w:noWrap/>
            <w:vAlign w:val="center"/>
            <w:hideMark/>
          </w:tcPr>
          <w:p w14:paraId="12476A00" w14:textId="35B1FAE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640.00</w:t>
            </w:r>
          </w:p>
        </w:tc>
        <w:tc>
          <w:tcPr>
            <w:tcW w:w="2414" w:type="dxa"/>
            <w:noWrap/>
            <w:vAlign w:val="center"/>
            <w:hideMark/>
          </w:tcPr>
          <w:p w14:paraId="58BA3267" w14:textId="2129DD8D"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640.00</w:t>
            </w:r>
          </w:p>
        </w:tc>
        <w:tc>
          <w:tcPr>
            <w:tcW w:w="2273" w:type="dxa"/>
            <w:vMerge/>
            <w:vAlign w:val="center"/>
            <w:hideMark/>
          </w:tcPr>
          <w:p w14:paraId="7A2C804B"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45801A0" w14:textId="77777777" w:rsidTr="00ED7C51">
        <w:trPr>
          <w:trHeight w:val="840"/>
        </w:trPr>
        <w:tc>
          <w:tcPr>
            <w:tcW w:w="606" w:type="dxa"/>
            <w:noWrap/>
            <w:vAlign w:val="center"/>
            <w:hideMark/>
          </w:tcPr>
          <w:p w14:paraId="4FECBEAB"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7</w:t>
            </w:r>
          </w:p>
        </w:tc>
        <w:tc>
          <w:tcPr>
            <w:tcW w:w="2341" w:type="dxa"/>
            <w:noWrap/>
            <w:vAlign w:val="center"/>
            <w:hideMark/>
          </w:tcPr>
          <w:p w14:paraId="485B8F2C" w14:textId="5E252E2E"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B9057C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付八道湾管委会城镇居民医疗补贴</w:t>
            </w:r>
          </w:p>
        </w:tc>
        <w:tc>
          <w:tcPr>
            <w:tcW w:w="2699" w:type="dxa"/>
            <w:noWrap/>
            <w:vAlign w:val="center"/>
            <w:hideMark/>
          </w:tcPr>
          <w:p w14:paraId="6B849AD3" w14:textId="13F6055E"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130.00</w:t>
            </w:r>
          </w:p>
        </w:tc>
        <w:tc>
          <w:tcPr>
            <w:tcW w:w="2414" w:type="dxa"/>
            <w:noWrap/>
            <w:vAlign w:val="center"/>
            <w:hideMark/>
          </w:tcPr>
          <w:p w14:paraId="59348491" w14:textId="75ADA803"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130.00</w:t>
            </w:r>
          </w:p>
        </w:tc>
        <w:tc>
          <w:tcPr>
            <w:tcW w:w="2273" w:type="dxa"/>
            <w:vMerge/>
            <w:vAlign w:val="center"/>
            <w:hideMark/>
          </w:tcPr>
          <w:p w14:paraId="4ECE8884"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364E4FA5" w14:textId="77777777" w:rsidTr="00ED7C51">
        <w:trPr>
          <w:trHeight w:val="840"/>
        </w:trPr>
        <w:tc>
          <w:tcPr>
            <w:tcW w:w="606" w:type="dxa"/>
            <w:noWrap/>
            <w:vAlign w:val="center"/>
            <w:hideMark/>
          </w:tcPr>
          <w:p w14:paraId="1F433084"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8</w:t>
            </w:r>
          </w:p>
        </w:tc>
        <w:tc>
          <w:tcPr>
            <w:tcW w:w="2341" w:type="dxa"/>
            <w:noWrap/>
            <w:vAlign w:val="center"/>
            <w:hideMark/>
          </w:tcPr>
          <w:p w14:paraId="6FA9062D" w14:textId="22136723"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25EDE77"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付榆树沟管委会城镇居民医疗补贴</w:t>
            </w:r>
          </w:p>
        </w:tc>
        <w:tc>
          <w:tcPr>
            <w:tcW w:w="2699" w:type="dxa"/>
            <w:noWrap/>
            <w:vAlign w:val="center"/>
            <w:hideMark/>
          </w:tcPr>
          <w:p w14:paraId="4C894748" w14:textId="0D2434EB"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130.00</w:t>
            </w:r>
          </w:p>
        </w:tc>
        <w:tc>
          <w:tcPr>
            <w:tcW w:w="2414" w:type="dxa"/>
            <w:noWrap/>
            <w:vAlign w:val="center"/>
            <w:hideMark/>
          </w:tcPr>
          <w:p w14:paraId="49807D02" w14:textId="6F4D7612"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130.00</w:t>
            </w:r>
          </w:p>
        </w:tc>
        <w:tc>
          <w:tcPr>
            <w:tcW w:w="2273" w:type="dxa"/>
            <w:vMerge/>
            <w:vAlign w:val="center"/>
            <w:hideMark/>
          </w:tcPr>
          <w:p w14:paraId="6148861F"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1130AC5" w14:textId="77777777" w:rsidTr="00ED7C51">
        <w:trPr>
          <w:trHeight w:val="840"/>
        </w:trPr>
        <w:tc>
          <w:tcPr>
            <w:tcW w:w="606" w:type="dxa"/>
            <w:noWrap/>
            <w:vAlign w:val="center"/>
            <w:hideMark/>
          </w:tcPr>
          <w:p w14:paraId="7552347F"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9</w:t>
            </w:r>
          </w:p>
        </w:tc>
        <w:tc>
          <w:tcPr>
            <w:tcW w:w="2341" w:type="dxa"/>
            <w:noWrap/>
            <w:vAlign w:val="center"/>
            <w:hideMark/>
          </w:tcPr>
          <w:p w14:paraId="6DB4D7E2" w14:textId="09B78E59"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DCADABC"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付七道湾管委会城镇居民医疗补贴</w:t>
            </w:r>
          </w:p>
        </w:tc>
        <w:tc>
          <w:tcPr>
            <w:tcW w:w="2699" w:type="dxa"/>
            <w:noWrap/>
            <w:vAlign w:val="center"/>
            <w:hideMark/>
          </w:tcPr>
          <w:p w14:paraId="7A362BD8" w14:textId="67C91B6C"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260.00</w:t>
            </w:r>
          </w:p>
        </w:tc>
        <w:tc>
          <w:tcPr>
            <w:tcW w:w="2414" w:type="dxa"/>
            <w:noWrap/>
            <w:vAlign w:val="center"/>
            <w:hideMark/>
          </w:tcPr>
          <w:p w14:paraId="0B3CFD9A" w14:textId="605F5035"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260.00</w:t>
            </w:r>
          </w:p>
        </w:tc>
        <w:tc>
          <w:tcPr>
            <w:tcW w:w="2273" w:type="dxa"/>
            <w:vMerge/>
            <w:vAlign w:val="center"/>
            <w:hideMark/>
          </w:tcPr>
          <w:p w14:paraId="3DD9A170"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0E7DB71C" w14:textId="77777777" w:rsidTr="00ED7C51">
        <w:trPr>
          <w:trHeight w:val="840"/>
        </w:trPr>
        <w:tc>
          <w:tcPr>
            <w:tcW w:w="606" w:type="dxa"/>
            <w:noWrap/>
            <w:vAlign w:val="center"/>
            <w:hideMark/>
          </w:tcPr>
          <w:p w14:paraId="3291138A"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10</w:t>
            </w:r>
          </w:p>
        </w:tc>
        <w:tc>
          <w:tcPr>
            <w:tcW w:w="2341" w:type="dxa"/>
            <w:noWrap/>
            <w:vAlign w:val="center"/>
            <w:hideMark/>
          </w:tcPr>
          <w:p w14:paraId="02A76529" w14:textId="4394F744"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6AE0891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付新民路管委会城镇居民医疗补贴</w:t>
            </w:r>
          </w:p>
        </w:tc>
        <w:tc>
          <w:tcPr>
            <w:tcW w:w="2699" w:type="dxa"/>
            <w:noWrap/>
            <w:vAlign w:val="center"/>
            <w:hideMark/>
          </w:tcPr>
          <w:p w14:paraId="42F753B4" w14:textId="31C8D19C"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1,460.00</w:t>
            </w:r>
          </w:p>
        </w:tc>
        <w:tc>
          <w:tcPr>
            <w:tcW w:w="2414" w:type="dxa"/>
            <w:noWrap/>
            <w:vAlign w:val="center"/>
            <w:hideMark/>
          </w:tcPr>
          <w:p w14:paraId="2552FAFB" w14:textId="1C3E280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1,460.00</w:t>
            </w:r>
          </w:p>
        </w:tc>
        <w:tc>
          <w:tcPr>
            <w:tcW w:w="2273" w:type="dxa"/>
            <w:vMerge/>
            <w:vAlign w:val="center"/>
            <w:hideMark/>
          </w:tcPr>
          <w:p w14:paraId="7B7339CF"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DA94865" w14:textId="77777777" w:rsidTr="00ED7C51">
        <w:trPr>
          <w:trHeight w:val="840"/>
        </w:trPr>
        <w:tc>
          <w:tcPr>
            <w:tcW w:w="606" w:type="dxa"/>
            <w:noWrap/>
            <w:vAlign w:val="center"/>
            <w:hideMark/>
          </w:tcPr>
          <w:p w14:paraId="07E658DC"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11</w:t>
            </w:r>
          </w:p>
        </w:tc>
        <w:tc>
          <w:tcPr>
            <w:tcW w:w="2341" w:type="dxa"/>
            <w:noWrap/>
            <w:vAlign w:val="center"/>
            <w:hideMark/>
          </w:tcPr>
          <w:p w14:paraId="2AEB9F6E" w14:textId="1792AF0D"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2C4FF89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付春节期间慰问11户贫困残疾人购米面油</w:t>
            </w:r>
          </w:p>
        </w:tc>
        <w:tc>
          <w:tcPr>
            <w:tcW w:w="2699" w:type="dxa"/>
            <w:noWrap/>
            <w:vAlign w:val="center"/>
            <w:hideMark/>
          </w:tcPr>
          <w:p w14:paraId="130039C2" w14:textId="79F070A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1,435.50</w:t>
            </w:r>
          </w:p>
        </w:tc>
        <w:tc>
          <w:tcPr>
            <w:tcW w:w="2414" w:type="dxa"/>
            <w:noWrap/>
            <w:vAlign w:val="center"/>
            <w:hideMark/>
          </w:tcPr>
          <w:p w14:paraId="0AB481D9" w14:textId="47FC092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1,435.50</w:t>
            </w:r>
          </w:p>
        </w:tc>
        <w:tc>
          <w:tcPr>
            <w:tcW w:w="2273" w:type="dxa"/>
            <w:vMerge w:val="restart"/>
            <w:vAlign w:val="center"/>
            <w:hideMark/>
          </w:tcPr>
          <w:p w14:paraId="49E6286A"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其余零散支出，多是慰问款。</w:t>
            </w:r>
          </w:p>
        </w:tc>
      </w:tr>
      <w:tr w:rsidR="00ED7C51" w:rsidRPr="00ED7C51" w14:paraId="3C3CE7F4" w14:textId="77777777" w:rsidTr="00ED7C51">
        <w:trPr>
          <w:trHeight w:val="1120"/>
        </w:trPr>
        <w:tc>
          <w:tcPr>
            <w:tcW w:w="606" w:type="dxa"/>
            <w:noWrap/>
            <w:vAlign w:val="center"/>
            <w:hideMark/>
          </w:tcPr>
          <w:p w14:paraId="024B150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w:t>
            </w:r>
          </w:p>
        </w:tc>
        <w:tc>
          <w:tcPr>
            <w:tcW w:w="2341" w:type="dxa"/>
            <w:noWrap/>
            <w:vAlign w:val="center"/>
            <w:hideMark/>
          </w:tcPr>
          <w:p w14:paraId="157241DA" w14:textId="2AF810B6"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5B55044A"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助残日慰问重度残疾人（六道湾康苑社区）</w:t>
            </w:r>
          </w:p>
        </w:tc>
        <w:tc>
          <w:tcPr>
            <w:tcW w:w="2699" w:type="dxa"/>
            <w:noWrap/>
            <w:vAlign w:val="center"/>
            <w:hideMark/>
          </w:tcPr>
          <w:p w14:paraId="67926F49" w14:textId="38B7D7F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300.00</w:t>
            </w:r>
          </w:p>
        </w:tc>
        <w:tc>
          <w:tcPr>
            <w:tcW w:w="2414" w:type="dxa"/>
            <w:noWrap/>
            <w:vAlign w:val="center"/>
            <w:hideMark/>
          </w:tcPr>
          <w:p w14:paraId="77C42CA4" w14:textId="6BE754E5"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300.00</w:t>
            </w:r>
          </w:p>
        </w:tc>
        <w:tc>
          <w:tcPr>
            <w:tcW w:w="2273" w:type="dxa"/>
            <w:vMerge/>
            <w:vAlign w:val="center"/>
            <w:hideMark/>
          </w:tcPr>
          <w:p w14:paraId="3BF189B6"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07899582" w14:textId="77777777" w:rsidTr="00ED7C51">
        <w:trPr>
          <w:trHeight w:val="840"/>
        </w:trPr>
        <w:tc>
          <w:tcPr>
            <w:tcW w:w="606" w:type="dxa"/>
            <w:noWrap/>
            <w:vAlign w:val="center"/>
            <w:hideMark/>
          </w:tcPr>
          <w:p w14:paraId="079B5782"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w:t>
            </w:r>
          </w:p>
        </w:tc>
        <w:tc>
          <w:tcPr>
            <w:tcW w:w="2341" w:type="dxa"/>
            <w:noWrap/>
            <w:vAlign w:val="center"/>
            <w:hideMark/>
          </w:tcPr>
          <w:p w14:paraId="6D78BDDC" w14:textId="24B0BEEB"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C18A47F"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付全国第22次爱耳日活动制作宣传册费</w:t>
            </w:r>
          </w:p>
        </w:tc>
        <w:tc>
          <w:tcPr>
            <w:tcW w:w="2699" w:type="dxa"/>
            <w:noWrap/>
            <w:vAlign w:val="center"/>
            <w:hideMark/>
          </w:tcPr>
          <w:p w14:paraId="686B747A" w14:textId="271172D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2,100.00</w:t>
            </w:r>
          </w:p>
        </w:tc>
        <w:tc>
          <w:tcPr>
            <w:tcW w:w="2414" w:type="dxa"/>
            <w:noWrap/>
            <w:vAlign w:val="center"/>
            <w:hideMark/>
          </w:tcPr>
          <w:p w14:paraId="7D604C13" w14:textId="507E16A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2,100.00</w:t>
            </w:r>
          </w:p>
        </w:tc>
        <w:tc>
          <w:tcPr>
            <w:tcW w:w="2273" w:type="dxa"/>
            <w:vMerge/>
            <w:vAlign w:val="center"/>
            <w:hideMark/>
          </w:tcPr>
          <w:p w14:paraId="72537A59"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2A447555" w14:textId="77777777" w:rsidTr="00ED7C51">
        <w:trPr>
          <w:trHeight w:val="1120"/>
        </w:trPr>
        <w:tc>
          <w:tcPr>
            <w:tcW w:w="606" w:type="dxa"/>
            <w:noWrap/>
            <w:vAlign w:val="center"/>
            <w:hideMark/>
          </w:tcPr>
          <w:p w14:paraId="4439425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lastRenderedPageBreak/>
              <w:t>14</w:t>
            </w:r>
          </w:p>
        </w:tc>
        <w:tc>
          <w:tcPr>
            <w:tcW w:w="2341" w:type="dxa"/>
            <w:noWrap/>
            <w:vAlign w:val="center"/>
            <w:hideMark/>
          </w:tcPr>
          <w:p w14:paraId="63B3D515" w14:textId="10381EF3"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050264AB"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付助残日慰问75岁以上残疾老年人购买大米清油费</w:t>
            </w:r>
          </w:p>
        </w:tc>
        <w:tc>
          <w:tcPr>
            <w:tcW w:w="2699" w:type="dxa"/>
            <w:noWrap/>
            <w:vAlign w:val="center"/>
            <w:hideMark/>
          </w:tcPr>
          <w:p w14:paraId="47DCA606" w14:textId="5281F4EA"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12,329.00</w:t>
            </w:r>
          </w:p>
        </w:tc>
        <w:tc>
          <w:tcPr>
            <w:tcW w:w="2414" w:type="dxa"/>
            <w:noWrap/>
            <w:vAlign w:val="center"/>
            <w:hideMark/>
          </w:tcPr>
          <w:p w14:paraId="76DA0CF7" w14:textId="5E0AC62A"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12,329.00</w:t>
            </w:r>
          </w:p>
        </w:tc>
        <w:tc>
          <w:tcPr>
            <w:tcW w:w="2273" w:type="dxa"/>
            <w:vMerge/>
            <w:vAlign w:val="center"/>
            <w:hideMark/>
          </w:tcPr>
          <w:p w14:paraId="2630694D"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73E1B633" w14:textId="77777777" w:rsidTr="00ED7C51">
        <w:trPr>
          <w:trHeight w:val="1120"/>
        </w:trPr>
        <w:tc>
          <w:tcPr>
            <w:tcW w:w="606" w:type="dxa"/>
            <w:noWrap/>
            <w:vAlign w:val="center"/>
            <w:hideMark/>
          </w:tcPr>
          <w:p w14:paraId="1F5606D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15</w:t>
            </w:r>
          </w:p>
        </w:tc>
        <w:tc>
          <w:tcPr>
            <w:tcW w:w="2341" w:type="dxa"/>
            <w:noWrap/>
            <w:vAlign w:val="center"/>
            <w:hideMark/>
          </w:tcPr>
          <w:p w14:paraId="4251FC9D" w14:textId="5E612EE5"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5E54F2F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付助残日开展摄影、书画等活动颁发水杯奖品费</w:t>
            </w:r>
          </w:p>
        </w:tc>
        <w:tc>
          <w:tcPr>
            <w:tcW w:w="2699" w:type="dxa"/>
            <w:noWrap/>
            <w:vAlign w:val="center"/>
            <w:hideMark/>
          </w:tcPr>
          <w:p w14:paraId="7BF8F491" w14:textId="27D875F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1,320.00</w:t>
            </w:r>
          </w:p>
        </w:tc>
        <w:tc>
          <w:tcPr>
            <w:tcW w:w="2414" w:type="dxa"/>
            <w:noWrap/>
            <w:vAlign w:val="center"/>
            <w:hideMark/>
          </w:tcPr>
          <w:p w14:paraId="18CB69E5" w14:textId="1EFC1302"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1,320.00</w:t>
            </w:r>
          </w:p>
        </w:tc>
        <w:tc>
          <w:tcPr>
            <w:tcW w:w="2273" w:type="dxa"/>
            <w:vMerge/>
            <w:vAlign w:val="center"/>
            <w:hideMark/>
          </w:tcPr>
          <w:p w14:paraId="4EAA3C8C"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F82B8ED" w14:textId="77777777" w:rsidTr="00ED7C51">
        <w:trPr>
          <w:trHeight w:val="840"/>
        </w:trPr>
        <w:tc>
          <w:tcPr>
            <w:tcW w:w="606" w:type="dxa"/>
            <w:noWrap/>
            <w:vAlign w:val="center"/>
            <w:hideMark/>
          </w:tcPr>
          <w:p w14:paraId="3517BF9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16</w:t>
            </w:r>
          </w:p>
        </w:tc>
        <w:tc>
          <w:tcPr>
            <w:tcW w:w="2341" w:type="dxa"/>
            <w:noWrap/>
            <w:vAlign w:val="center"/>
            <w:hideMark/>
          </w:tcPr>
          <w:p w14:paraId="6B1D971C" w14:textId="4771F570"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693B0129"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付六一儿童节慰问残疾儿童购书款</w:t>
            </w:r>
          </w:p>
        </w:tc>
        <w:tc>
          <w:tcPr>
            <w:tcW w:w="2699" w:type="dxa"/>
            <w:noWrap/>
            <w:vAlign w:val="center"/>
            <w:hideMark/>
          </w:tcPr>
          <w:p w14:paraId="17A862A1" w14:textId="62030FED"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4,700.00</w:t>
            </w:r>
          </w:p>
        </w:tc>
        <w:tc>
          <w:tcPr>
            <w:tcW w:w="2414" w:type="dxa"/>
            <w:noWrap/>
            <w:vAlign w:val="center"/>
            <w:hideMark/>
          </w:tcPr>
          <w:p w14:paraId="31DC8112" w14:textId="143AB422"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4,700.00</w:t>
            </w:r>
          </w:p>
        </w:tc>
        <w:tc>
          <w:tcPr>
            <w:tcW w:w="2273" w:type="dxa"/>
            <w:vMerge/>
            <w:vAlign w:val="center"/>
            <w:hideMark/>
          </w:tcPr>
          <w:p w14:paraId="73506D6C"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58AF9ADA" w14:textId="77777777" w:rsidTr="00ED7C51">
        <w:trPr>
          <w:trHeight w:val="840"/>
        </w:trPr>
        <w:tc>
          <w:tcPr>
            <w:tcW w:w="606" w:type="dxa"/>
            <w:noWrap/>
            <w:vAlign w:val="center"/>
            <w:hideMark/>
          </w:tcPr>
          <w:p w14:paraId="04FD3D22"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17</w:t>
            </w:r>
          </w:p>
        </w:tc>
        <w:tc>
          <w:tcPr>
            <w:tcW w:w="2341" w:type="dxa"/>
            <w:noWrap/>
            <w:vAlign w:val="center"/>
            <w:hideMark/>
          </w:tcPr>
          <w:p w14:paraId="021EFD86" w14:textId="2B1D4243"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9F0ABAF"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付六一儿童节慰问残疾儿童购书款</w:t>
            </w:r>
          </w:p>
        </w:tc>
        <w:tc>
          <w:tcPr>
            <w:tcW w:w="2699" w:type="dxa"/>
            <w:noWrap/>
            <w:vAlign w:val="center"/>
            <w:hideMark/>
          </w:tcPr>
          <w:p w14:paraId="20F746A6" w14:textId="06E45F6F"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1,297.80</w:t>
            </w:r>
          </w:p>
        </w:tc>
        <w:tc>
          <w:tcPr>
            <w:tcW w:w="2414" w:type="dxa"/>
            <w:noWrap/>
            <w:vAlign w:val="center"/>
            <w:hideMark/>
          </w:tcPr>
          <w:p w14:paraId="495E1244" w14:textId="34759B8D"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1,297.80</w:t>
            </w:r>
          </w:p>
        </w:tc>
        <w:tc>
          <w:tcPr>
            <w:tcW w:w="2273" w:type="dxa"/>
            <w:vMerge/>
            <w:vAlign w:val="center"/>
            <w:hideMark/>
          </w:tcPr>
          <w:p w14:paraId="38EF8AE1"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48FABED" w14:textId="77777777" w:rsidTr="00ED7C51">
        <w:trPr>
          <w:trHeight w:val="840"/>
        </w:trPr>
        <w:tc>
          <w:tcPr>
            <w:tcW w:w="606" w:type="dxa"/>
            <w:noWrap/>
            <w:vAlign w:val="center"/>
            <w:hideMark/>
          </w:tcPr>
          <w:p w14:paraId="63D4711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18</w:t>
            </w:r>
          </w:p>
        </w:tc>
        <w:tc>
          <w:tcPr>
            <w:tcW w:w="2341" w:type="dxa"/>
            <w:noWrap/>
            <w:vAlign w:val="center"/>
            <w:hideMark/>
          </w:tcPr>
          <w:p w14:paraId="68045028" w14:textId="1EDD3742"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0883FA9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付六一儿童节组织残疾儿童观影</w:t>
            </w:r>
          </w:p>
        </w:tc>
        <w:tc>
          <w:tcPr>
            <w:tcW w:w="2699" w:type="dxa"/>
            <w:noWrap/>
            <w:vAlign w:val="center"/>
            <w:hideMark/>
          </w:tcPr>
          <w:p w14:paraId="4A30D6C2" w14:textId="679A292D"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414" w:type="dxa"/>
            <w:noWrap/>
            <w:vAlign w:val="center"/>
            <w:hideMark/>
          </w:tcPr>
          <w:p w14:paraId="4EABA5E5" w14:textId="1A9B3A65"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1,200.00</w:t>
            </w:r>
          </w:p>
        </w:tc>
        <w:tc>
          <w:tcPr>
            <w:tcW w:w="2273" w:type="dxa"/>
            <w:vMerge/>
            <w:vAlign w:val="center"/>
            <w:hideMark/>
          </w:tcPr>
          <w:p w14:paraId="2A081EBB"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5BF5861F" w14:textId="77777777" w:rsidTr="00ED7C51">
        <w:trPr>
          <w:trHeight w:val="560"/>
        </w:trPr>
        <w:tc>
          <w:tcPr>
            <w:tcW w:w="606" w:type="dxa"/>
            <w:noWrap/>
            <w:vAlign w:val="center"/>
            <w:hideMark/>
          </w:tcPr>
          <w:p w14:paraId="66C35B3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19</w:t>
            </w:r>
          </w:p>
        </w:tc>
        <w:tc>
          <w:tcPr>
            <w:tcW w:w="2341" w:type="dxa"/>
            <w:noWrap/>
            <w:vAlign w:val="center"/>
            <w:hideMark/>
          </w:tcPr>
          <w:p w14:paraId="6F8F4F0E" w14:textId="501BF295"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67D8B28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开展培训会手工制作款</w:t>
            </w:r>
          </w:p>
        </w:tc>
        <w:tc>
          <w:tcPr>
            <w:tcW w:w="2699" w:type="dxa"/>
            <w:noWrap/>
            <w:vAlign w:val="center"/>
            <w:hideMark/>
          </w:tcPr>
          <w:p w14:paraId="7F45311D" w14:textId="45761470"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2,305.00</w:t>
            </w:r>
          </w:p>
        </w:tc>
        <w:tc>
          <w:tcPr>
            <w:tcW w:w="2414" w:type="dxa"/>
            <w:noWrap/>
            <w:vAlign w:val="center"/>
            <w:hideMark/>
          </w:tcPr>
          <w:p w14:paraId="1C7A2A76" w14:textId="7DBB171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2,305.00</w:t>
            </w:r>
          </w:p>
        </w:tc>
        <w:tc>
          <w:tcPr>
            <w:tcW w:w="2273" w:type="dxa"/>
            <w:vMerge/>
            <w:vAlign w:val="center"/>
            <w:hideMark/>
          </w:tcPr>
          <w:p w14:paraId="15BBAD56"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36DD1C1" w14:textId="77777777" w:rsidTr="00ED7C51">
        <w:trPr>
          <w:trHeight w:val="280"/>
        </w:trPr>
        <w:tc>
          <w:tcPr>
            <w:tcW w:w="606" w:type="dxa"/>
            <w:noWrap/>
            <w:vAlign w:val="center"/>
            <w:hideMark/>
          </w:tcPr>
          <w:p w14:paraId="752730D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20</w:t>
            </w:r>
          </w:p>
        </w:tc>
        <w:tc>
          <w:tcPr>
            <w:tcW w:w="2341" w:type="dxa"/>
            <w:noWrap/>
            <w:vAlign w:val="center"/>
            <w:hideMark/>
          </w:tcPr>
          <w:p w14:paraId="7B89C9A6" w14:textId="0D71CCD0"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009D6D2"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支付宣传板费</w:t>
            </w:r>
          </w:p>
        </w:tc>
        <w:tc>
          <w:tcPr>
            <w:tcW w:w="2699" w:type="dxa"/>
            <w:noWrap/>
            <w:vAlign w:val="center"/>
            <w:hideMark/>
          </w:tcPr>
          <w:p w14:paraId="44831752" w14:textId="42E5421E"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300.00</w:t>
            </w:r>
          </w:p>
        </w:tc>
        <w:tc>
          <w:tcPr>
            <w:tcW w:w="2414" w:type="dxa"/>
            <w:noWrap/>
            <w:vAlign w:val="center"/>
            <w:hideMark/>
          </w:tcPr>
          <w:p w14:paraId="74228751" w14:textId="06558FF6"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300.00</w:t>
            </w:r>
          </w:p>
        </w:tc>
        <w:tc>
          <w:tcPr>
            <w:tcW w:w="2273" w:type="dxa"/>
            <w:vMerge/>
            <w:vAlign w:val="center"/>
            <w:hideMark/>
          </w:tcPr>
          <w:p w14:paraId="6BAE2928"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7074CB23" w14:textId="77777777" w:rsidTr="00ED7C51">
        <w:trPr>
          <w:trHeight w:val="560"/>
        </w:trPr>
        <w:tc>
          <w:tcPr>
            <w:tcW w:w="606" w:type="dxa"/>
            <w:noWrap/>
            <w:vAlign w:val="center"/>
            <w:hideMark/>
          </w:tcPr>
          <w:p w14:paraId="77149414"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21</w:t>
            </w:r>
          </w:p>
        </w:tc>
        <w:tc>
          <w:tcPr>
            <w:tcW w:w="2341" w:type="dxa"/>
            <w:noWrap/>
            <w:vAlign w:val="center"/>
            <w:hideMark/>
          </w:tcPr>
          <w:p w14:paraId="6B81C198" w14:textId="1B8080D9"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6BECC7A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支付购雨伞和收纳袋款</w:t>
            </w:r>
          </w:p>
        </w:tc>
        <w:tc>
          <w:tcPr>
            <w:tcW w:w="2699" w:type="dxa"/>
            <w:noWrap/>
            <w:vAlign w:val="center"/>
            <w:hideMark/>
          </w:tcPr>
          <w:p w14:paraId="75B406A4" w14:textId="2A39FDD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4,750.00</w:t>
            </w:r>
          </w:p>
        </w:tc>
        <w:tc>
          <w:tcPr>
            <w:tcW w:w="2414" w:type="dxa"/>
            <w:noWrap/>
            <w:vAlign w:val="center"/>
            <w:hideMark/>
          </w:tcPr>
          <w:p w14:paraId="166FAB9B" w14:textId="672A334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4,750.00</w:t>
            </w:r>
          </w:p>
        </w:tc>
        <w:tc>
          <w:tcPr>
            <w:tcW w:w="2273" w:type="dxa"/>
            <w:vMerge/>
            <w:vAlign w:val="center"/>
            <w:hideMark/>
          </w:tcPr>
          <w:p w14:paraId="55170DAF"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9F56F51" w14:textId="77777777" w:rsidTr="00ED7C51">
        <w:trPr>
          <w:trHeight w:val="560"/>
        </w:trPr>
        <w:tc>
          <w:tcPr>
            <w:tcW w:w="606" w:type="dxa"/>
            <w:noWrap/>
            <w:vAlign w:val="center"/>
            <w:hideMark/>
          </w:tcPr>
          <w:p w14:paraId="4BA1F261"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22</w:t>
            </w:r>
          </w:p>
        </w:tc>
        <w:tc>
          <w:tcPr>
            <w:tcW w:w="2341" w:type="dxa"/>
            <w:noWrap/>
            <w:vAlign w:val="center"/>
            <w:hideMark/>
          </w:tcPr>
          <w:p w14:paraId="1EDC4609" w14:textId="58FE2FB7"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03779619"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付购买文件纸款</w:t>
            </w:r>
          </w:p>
        </w:tc>
        <w:tc>
          <w:tcPr>
            <w:tcW w:w="2699" w:type="dxa"/>
            <w:noWrap/>
            <w:vAlign w:val="center"/>
            <w:hideMark/>
          </w:tcPr>
          <w:p w14:paraId="1DC5F3DB" w14:textId="0DB7A134"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3,160.00</w:t>
            </w:r>
          </w:p>
        </w:tc>
        <w:tc>
          <w:tcPr>
            <w:tcW w:w="2414" w:type="dxa"/>
            <w:noWrap/>
            <w:vAlign w:val="center"/>
            <w:hideMark/>
          </w:tcPr>
          <w:p w14:paraId="4E28E9EE" w14:textId="74170220"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3,160.00</w:t>
            </w:r>
          </w:p>
        </w:tc>
        <w:tc>
          <w:tcPr>
            <w:tcW w:w="2273" w:type="dxa"/>
            <w:vMerge/>
            <w:vAlign w:val="center"/>
            <w:hideMark/>
          </w:tcPr>
          <w:p w14:paraId="12A33358"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2AB76127" w14:textId="77777777" w:rsidTr="00ED7C51">
        <w:trPr>
          <w:trHeight w:val="560"/>
        </w:trPr>
        <w:tc>
          <w:tcPr>
            <w:tcW w:w="606" w:type="dxa"/>
            <w:noWrap/>
            <w:vAlign w:val="center"/>
            <w:hideMark/>
          </w:tcPr>
          <w:p w14:paraId="77BC40AD"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23</w:t>
            </w:r>
          </w:p>
        </w:tc>
        <w:tc>
          <w:tcPr>
            <w:tcW w:w="2341" w:type="dxa"/>
            <w:noWrap/>
            <w:vAlign w:val="center"/>
            <w:hideMark/>
          </w:tcPr>
          <w:p w14:paraId="0C0A2D47" w14:textId="31B97E30"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D77BD27"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组织残疾人观影</w:t>
            </w:r>
          </w:p>
        </w:tc>
        <w:tc>
          <w:tcPr>
            <w:tcW w:w="2699" w:type="dxa"/>
            <w:noWrap/>
            <w:vAlign w:val="center"/>
            <w:hideMark/>
          </w:tcPr>
          <w:p w14:paraId="75A0827E" w14:textId="656CD35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320.00</w:t>
            </w:r>
          </w:p>
        </w:tc>
        <w:tc>
          <w:tcPr>
            <w:tcW w:w="2414" w:type="dxa"/>
            <w:noWrap/>
            <w:vAlign w:val="center"/>
            <w:hideMark/>
          </w:tcPr>
          <w:p w14:paraId="29BB0965" w14:textId="41595D5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320.00</w:t>
            </w:r>
          </w:p>
        </w:tc>
        <w:tc>
          <w:tcPr>
            <w:tcW w:w="2273" w:type="dxa"/>
            <w:vMerge/>
            <w:vAlign w:val="center"/>
            <w:hideMark/>
          </w:tcPr>
          <w:p w14:paraId="076437A5"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5F108DD8" w14:textId="77777777" w:rsidTr="00ED7C51">
        <w:trPr>
          <w:trHeight w:val="840"/>
        </w:trPr>
        <w:tc>
          <w:tcPr>
            <w:tcW w:w="606" w:type="dxa"/>
            <w:noWrap/>
            <w:vAlign w:val="center"/>
            <w:hideMark/>
          </w:tcPr>
          <w:p w14:paraId="5816CF1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24</w:t>
            </w:r>
          </w:p>
        </w:tc>
        <w:tc>
          <w:tcPr>
            <w:tcW w:w="2341" w:type="dxa"/>
            <w:noWrap/>
            <w:vAlign w:val="center"/>
            <w:hideMark/>
          </w:tcPr>
          <w:p w14:paraId="7E13687D" w14:textId="1C5EB92F"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99C7A0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慰问一线工作者购清油杂粮款</w:t>
            </w:r>
          </w:p>
        </w:tc>
        <w:tc>
          <w:tcPr>
            <w:tcW w:w="2699" w:type="dxa"/>
            <w:noWrap/>
            <w:vAlign w:val="center"/>
            <w:hideMark/>
          </w:tcPr>
          <w:p w14:paraId="13020057" w14:textId="1F4A6DCC"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8,165.00</w:t>
            </w:r>
          </w:p>
        </w:tc>
        <w:tc>
          <w:tcPr>
            <w:tcW w:w="2414" w:type="dxa"/>
            <w:noWrap/>
            <w:vAlign w:val="center"/>
            <w:hideMark/>
          </w:tcPr>
          <w:p w14:paraId="4ED3BA02" w14:textId="3F12DA5E"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8,165.00</w:t>
            </w:r>
          </w:p>
        </w:tc>
        <w:tc>
          <w:tcPr>
            <w:tcW w:w="2273" w:type="dxa"/>
            <w:vMerge/>
            <w:vAlign w:val="center"/>
            <w:hideMark/>
          </w:tcPr>
          <w:p w14:paraId="2B93C59B"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42396070" w14:textId="77777777" w:rsidTr="00ED7C51">
        <w:trPr>
          <w:trHeight w:val="2240"/>
        </w:trPr>
        <w:tc>
          <w:tcPr>
            <w:tcW w:w="606" w:type="dxa"/>
            <w:noWrap/>
            <w:vAlign w:val="center"/>
            <w:hideMark/>
          </w:tcPr>
          <w:p w14:paraId="191E7CB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lastRenderedPageBreak/>
              <w:t>25</w:t>
            </w:r>
          </w:p>
        </w:tc>
        <w:tc>
          <w:tcPr>
            <w:tcW w:w="2341" w:type="dxa"/>
            <w:noWrap/>
            <w:vAlign w:val="center"/>
            <w:hideMark/>
          </w:tcPr>
          <w:p w14:paraId="41A2A1B7" w14:textId="51502A87"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1722B649"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因2021年4-1#4-2#7-27#支付时，部分款项错误，故基本户还回，正常支付已在9-34#还回基本户</w:t>
            </w:r>
          </w:p>
        </w:tc>
        <w:tc>
          <w:tcPr>
            <w:tcW w:w="2699" w:type="dxa"/>
            <w:noWrap/>
            <w:vAlign w:val="center"/>
            <w:hideMark/>
          </w:tcPr>
          <w:p w14:paraId="29B7C8F7" w14:textId="3EF52D0E"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-2,100.00</w:t>
            </w:r>
          </w:p>
        </w:tc>
        <w:tc>
          <w:tcPr>
            <w:tcW w:w="2414" w:type="dxa"/>
            <w:noWrap/>
            <w:vAlign w:val="center"/>
            <w:hideMark/>
          </w:tcPr>
          <w:p w14:paraId="0AA57949" w14:textId="2A2CC151"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-2,100.00</w:t>
            </w:r>
          </w:p>
        </w:tc>
        <w:tc>
          <w:tcPr>
            <w:tcW w:w="2273" w:type="dxa"/>
            <w:vMerge/>
            <w:vAlign w:val="center"/>
            <w:hideMark/>
          </w:tcPr>
          <w:p w14:paraId="092A98ED"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C363F00" w14:textId="77777777" w:rsidTr="00ED7C51">
        <w:trPr>
          <w:trHeight w:val="560"/>
        </w:trPr>
        <w:tc>
          <w:tcPr>
            <w:tcW w:w="606" w:type="dxa"/>
            <w:noWrap/>
            <w:vAlign w:val="center"/>
            <w:hideMark/>
          </w:tcPr>
          <w:p w14:paraId="2E35863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26</w:t>
            </w:r>
          </w:p>
        </w:tc>
        <w:tc>
          <w:tcPr>
            <w:tcW w:w="2341" w:type="dxa"/>
            <w:noWrap/>
            <w:vAlign w:val="center"/>
            <w:hideMark/>
          </w:tcPr>
          <w:p w14:paraId="566A2060" w14:textId="12010391"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4068F88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付购按摩床、火罐费</w:t>
            </w:r>
          </w:p>
        </w:tc>
        <w:tc>
          <w:tcPr>
            <w:tcW w:w="2699" w:type="dxa"/>
            <w:noWrap/>
            <w:vAlign w:val="center"/>
            <w:hideMark/>
          </w:tcPr>
          <w:p w14:paraId="16129A2D" w14:textId="307B0B65"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990.00</w:t>
            </w:r>
          </w:p>
        </w:tc>
        <w:tc>
          <w:tcPr>
            <w:tcW w:w="2414" w:type="dxa"/>
            <w:noWrap/>
            <w:vAlign w:val="center"/>
            <w:hideMark/>
          </w:tcPr>
          <w:p w14:paraId="62B168FE" w14:textId="36ED3369"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990.00</w:t>
            </w:r>
          </w:p>
        </w:tc>
        <w:tc>
          <w:tcPr>
            <w:tcW w:w="2273" w:type="dxa"/>
            <w:vMerge/>
            <w:vAlign w:val="center"/>
            <w:hideMark/>
          </w:tcPr>
          <w:p w14:paraId="4B15BE66"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5C1D4B49" w14:textId="77777777" w:rsidTr="00ED7C51">
        <w:trPr>
          <w:trHeight w:val="840"/>
        </w:trPr>
        <w:tc>
          <w:tcPr>
            <w:tcW w:w="606" w:type="dxa"/>
            <w:noWrap/>
            <w:vAlign w:val="center"/>
            <w:hideMark/>
          </w:tcPr>
          <w:p w14:paraId="681BA4B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27</w:t>
            </w:r>
          </w:p>
        </w:tc>
        <w:tc>
          <w:tcPr>
            <w:tcW w:w="2341" w:type="dxa"/>
            <w:noWrap/>
            <w:vAlign w:val="center"/>
            <w:hideMark/>
          </w:tcPr>
          <w:p w14:paraId="078ABF6D" w14:textId="44DA054E"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0DE5BE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付中秋节慰问残疾人购大米清油款</w:t>
            </w:r>
          </w:p>
        </w:tc>
        <w:tc>
          <w:tcPr>
            <w:tcW w:w="2699" w:type="dxa"/>
            <w:noWrap/>
            <w:vAlign w:val="center"/>
            <w:hideMark/>
          </w:tcPr>
          <w:p w14:paraId="1D780283" w14:textId="5994A54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73,600.00</w:t>
            </w:r>
          </w:p>
        </w:tc>
        <w:tc>
          <w:tcPr>
            <w:tcW w:w="2414" w:type="dxa"/>
            <w:noWrap/>
            <w:vAlign w:val="center"/>
            <w:hideMark/>
          </w:tcPr>
          <w:p w14:paraId="20051690" w14:textId="270863B4"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73,600.00</w:t>
            </w:r>
          </w:p>
        </w:tc>
        <w:tc>
          <w:tcPr>
            <w:tcW w:w="2273" w:type="dxa"/>
            <w:vMerge/>
            <w:vAlign w:val="center"/>
            <w:hideMark/>
          </w:tcPr>
          <w:p w14:paraId="7E3F43E9"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6813B74" w14:textId="77777777" w:rsidTr="00ED7C51">
        <w:trPr>
          <w:trHeight w:val="560"/>
        </w:trPr>
        <w:tc>
          <w:tcPr>
            <w:tcW w:w="606" w:type="dxa"/>
            <w:noWrap/>
            <w:vAlign w:val="center"/>
            <w:hideMark/>
          </w:tcPr>
          <w:p w14:paraId="6ADE2348"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28</w:t>
            </w:r>
          </w:p>
        </w:tc>
        <w:tc>
          <w:tcPr>
            <w:tcW w:w="2341" w:type="dxa"/>
            <w:noWrap/>
            <w:vAlign w:val="center"/>
            <w:hideMark/>
          </w:tcPr>
          <w:p w14:paraId="66FC7358" w14:textId="07E5ADC3"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7DE1F046"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付残疾人技能培训购鲜花款</w:t>
            </w:r>
          </w:p>
        </w:tc>
        <w:tc>
          <w:tcPr>
            <w:tcW w:w="2699" w:type="dxa"/>
            <w:noWrap/>
            <w:vAlign w:val="center"/>
            <w:hideMark/>
          </w:tcPr>
          <w:p w14:paraId="5FCBB08D" w14:textId="080DB5C0"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3,750.00</w:t>
            </w:r>
          </w:p>
        </w:tc>
        <w:tc>
          <w:tcPr>
            <w:tcW w:w="2414" w:type="dxa"/>
            <w:noWrap/>
            <w:vAlign w:val="center"/>
            <w:hideMark/>
          </w:tcPr>
          <w:p w14:paraId="24410CA2" w14:textId="1D6C75A6"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3,750.00</w:t>
            </w:r>
          </w:p>
        </w:tc>
        <w:tc>
          <w:tcPr>
            <w:tcW w:w="2273" w:type="dxa"/>
            <w:vMerge/>
            <w:vAlign w:val="center"/>
            <w:hideMark/>
          </w:tcPr>
          <w:p w14:paraId="6E8E5C8B"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1ECD30A1" w14:textId="77777777" w:rsidTr="00ED7C51">
        <w:trPr>
          <w:trHeight w:val="1120"/>
        </w:trPr>
        <w:tc>
          <w:tcPr>
            <w:tcW w:w="606" w:type="dxa"/>
            <w:noWrap/>
            <w:vAlign w:val="center"/>
            <w:hideMark/>
          </w:tcPr>
          <w:p w14:paraId="06D2ADD5"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29</w:t>
            </w:r>
          </w:p>
        </w:tc>
        <w:tc>
          <w:tcPr>
            <w:tcW w:w="2341" w:type="dxa"/>
            <w:noWrap/>
            <w:vAlign w:val="center"/>
            <w:hideMark/>
          </w:tcPr>
          <w:p w14:paraId="5B636BF1" w14:textId="64EA312D"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1030D2CC"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付购口罩等防疫物资款（一线大厅和盲人按摩店）</w:t>
            </w:r>
          </w:p>
        </w:tc>
        <w:tc>
          <w:tcPr>
            <w:tcW w:w="2699" w:type="dxa"/>
            <w:noWrap/>
            <w:vAlign w:val="center"/>
            <w:hideMark/>
          </w:tcPr>
          <w:p w14:paraId="3C139235" w14:textId="0E6D4A78"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3,500.00</w:t>
            </w:r>
          </w:p>
        </w:tc>
        <w:tc>
          <w:tcPr>
            <w:tcW w:w="2414" w:type="dxa"/>
            <w:noWrap/>
            <w:vAlign w:val="center"/>
            <w:hideMark/>
          </w:tcPr>
          <w:p w14:paraId="55DCDAA3" w14:textId="3EEA96D4"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3,500.00</w:t>
            </w:r>
          </w:p>
        </w:tc>
        <w:tc>
          <w:tcPr>
            <w:tcW w:w="2273" w:type="dxa"/>
            <w:vMerge/>
            <w:vAlign w:val="center"/>
            <w:hideMark/>
          </w:tcPr>
          <w:p w14:paraId="14BC81D3"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6909BC93" w14:textId="77777777" w:rsidTr="00ED7C51">
        <w:trPr>
          <w:trHeight w:val="560"/>
        </w:trPr>
        <w:tc>
          <w:tcPr>
            <w:tcW w:w="606" w:type="dxa"/>
            <w:noWrap/>
            <w:vAlign w:val="center"/>
            <w:hideMark/>
          </w:tcPr>
          <w:p w14:paraId="40CF5413"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30</w:t>
            </w:r>
          </w:p>
        </w:tc>
        <w:tc>
          <w:tcPr>
            <w:tcW w:w="2341" w:type="dxa"/>
            <w:noWrap/>
            <w:vAlign w:val="center"/>
            <w:hideMark/>
          </w:tcPr>
          <w:p w14:paraId="6CD93098" w14:textId="48A91FB4" w:rsidR="00ED7C51" w:rsidRPr="00ED7C51" w:rsidRDefault="00ED7C51" w:rsidP="00ED7C51">
            <w:pPr>
              <w:adjustRightInd/>
              <w:snapToGrid/>
              <w:jc w:val="center"/>
              <w:rPr>
                <w:rFonts w:ascii="仿宋" w:eastAsia="仿宋" w:hAnsi="仿宋" w:cs="宋体"/>
                <w:color w:val="000000"/>
              </w:rPr>
            </w:pPr>
          </w:p>
        </w:tc>
        <w:tc>
          <w:tcPr>
            <w:tcW w:w="2131" w:type="dxa"/>
            <w:vAlign w:val="center"/>
            <w:hideMark/>
          </w:tcPr>
          <w:p w14:paraId="632A334C" w14:textId="77777777"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一户多残春节慰问</w:t>
            </w:r>
          </w:p>
        </w:tc>
        <w:tc>
          <w:tcPr>
            <w:tcW w:w="2699" w:type="dxa"/>
            <w:noWrap/>
            <w:vAlign w:val="center"/>
            <w:hideMark/>
          </w:tcPr>
          <w:p w14:paraId="64FEE304" w14:textId="69C29BAB"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24,000.00</w:t>
            </w:r>
          </w:p>
        </w:tc>
        <w:tc>
          <w:tcPr>
            <w:tcW w:w="2414" w:type="dxa"/>
            <w:noWrap/>
            <w:vAlign w:val="center"/>
            <w:hideMark/>
          </w:tcPr>
          <w:p w14:paraId="21580CB0" w14:textId="09C0F284"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24,000.00</w:t>
            </w:r>
          </w:p>
        </w:tc>
        <w:tc>
          <w:tcPr>
            <w:tcW w:w="2273" w:type="dxa"/>
            <w:vMerge/>
            <w:vAlign w:val="center"/>
            <w:hideMark/>
          </w:tcPr>
          <w:p w14:paraId="49EB758F" w14:textId="77777777" w:rsidR="00ED7C51" w:rsidRPr="00ED7C51" w:rsidRDefault="00ED7C51" w:rsidP="00ED7C51">
            <w:pPr>
              <w:adjustRightInd/>
              <w:snapToGrid/>
              <w:jc w:val="center"/>
              <w:rPr>
                <w:rFonts w:ascii="仿宋" w:eastAsia="仿宋" w:hAnsi="仿宋" w:cs="宋体"/>
                <w:color w:val="000000"/>
              </w:rPr>
            </w:pPr>
          </w:p>
        </w:tc>
      </w:tr>
      <w:tr w:rsidR="00ED7C51" w:rsidRPr="00ED7C51" w14:paraId="70B8E1A8" w14:textId="77777777" w:rsidTr="00ED7C51">
        <w:trPr>
          <w:trHeight w:val="640"/>
        </w:trPr>
        <w:tc>
          <w:tcPr>
            <w:tcW w:w="606" w:type="dxa"/>
            <w:noWrap/>
            <w:vAlign w:val="center"/>
            <w:hideMark/>
          </w:tcPr>
          <w:p w14:paraId="35943423" w14:textId="77777777" w:rsidR="00ED7C51" w:rsidRPr="00ED7C51" w:rsidRDefault="00ED7C51" w:rsidP="00ED7C51">
            <w:pPr>
              <w:adjustRightInd/>
              <w:snapToGrid/>
              <w:jc w:val="center"/>
              <w:rPr>
                <w:rFonts w:ascii="仿宋" w:eastAsia="仿宋" w:hAnsi="仿宋" w:cs="宋体"/>
                <w:b/>
                <w:bCs/>
                <w:color w:val="000000"/>
              </w:rPr>
            </w:pPr>
            <w:r w:rsidRPr="00ED7C51">
              <w:rPr>
                <w:rFonts w:ascii="仿宋" w:eastAsia="仿宋" w:hAnsi="仿宋" w:cs="宋体" w:hint="eastAsia"/>
                <w:b/>
                <w:bCs/>
                <w:color w:val="000000"/>
              </w:rPr>
              <w:t>总计</w:t>
            </w:r>
          </w:p>
        </w:tc>
        <w:tc>
          <w:tcPr>
            <w:tcW w:w="2341" w:type="dxa"/>
            <w:noWrap/>
            <w:vAlign w:val="center"/>
            <w:hideMark/>
          </w:tcPr>
          <w:p w14:paraId="11A0E94D" w14:textId="4A246E32" w:rsidR="00ED7C51" w:rsidRPr="00ED7C51" w:rsidRDefault="00ED7C51" w:rsidP="00ED7C51">
            <w:pPr>
              <w:adjustRightInd/>
              <w:snapToGrid/>
              <w:jc w:val="center"/>
              <w:rPr>
                <w:rFonts w:ascii="仿宋" w:eastAsia="仿宋" w:hAnsi="仿宋" w:cs="宋体"/>
                <w:color w:val="000000"/>
              </w:rPr>
            </w:pPr>
          </w:p>
        </w:tc>
        <w:tc>
          <w:tcPr>
            <w:tcW w:w="2131" w:type="dxa"/>
            <w:noWrap/>
            <w:vAlign w:val="center"/>
            <w:hideMark/>
          </w:tcPr>
          <w:p w14:paraId="6522E67E" w14:textId="72A44F80" w:rsidR="00ED7C51" w:rsidRPr="00ED7C51" w:rsidRDefault="00ED7C51" w:rsidP="00ED7C51">
            <w:pPr>
              <w:adjustRightInd/>
              <w:snapToGrid/>
              <w:jc w:val="center"/>
              <w:rPr>
                <w:rFonts w:ascii="仿宋" w:eastAsia="仿宋" w:hAnsi="仿宋" w:cs="宋体"/>
                <w:color w:val="000000"/>
              </w:rPr>
            </w:pPr>
          </w:p>
        </w:tc>
        <w:tc>
          <w:tcPr>
            <w:tcW w:w="2699" w:type="dxa"/>
            <w:noWrap/>
            <w:vAlign w:val="center"/>
            <w:hideMark/>
          </w:tcPr>
          <w:p w14:paraId="06F16078" w14:textId="248ACB73" w:rsidR="00ED7C51" w:rsidRPr="00ED7C51" w:rsidRDefault="00ED7C51" w:rsidP="00ED7C51">
            <w:pPr>
              <w:adjustRightInd/>
              <w:snapToGrid/>
              <w:jc w:val="center"/>
              <w:rPr>
                <w:rFonts w:ascii="仿宋" w:eastAsia="仿宋" w:hAnsi="仿宋" w:cs="宋体"/>
                <w:color w:val="000000"/>
              </w:rPr>
            </w:pPr>
          </w:p>
        </w:tc>
        <w:tc>
          <w:tcPr>
            <w:tcW w:w="2414" w:type="dxa"/>
            <w:noWrap/>
            <w:vAlign w:val="center"/>
            <w:hideMark/>
          </w:tcPr>
          <w:p w14:paraId="750E9642" w14:textId="09228D6C" w:rsidR="00ED7C51" w:rsidRPr="00ED7C51" w:rsidRDefault="00ED7C51" w:rsidP="00ED7C51">
            <w:pPr>
              <w:adjustRightInd/>
              <w:snapToGrid/>
              <w:jc w:val="center"/>
              <w:rPr>
                <w:rFonts w:ascii="仿宋" w:eastAsia="仿宋" w:hAnsi="仿宋" w:cs="宋体"/>
                <w:color w:val="000000"/>
              </w:rPr>
            </w:pPr>
            <w:r w:rsidRPr="00ED7C51">
              <w:rPr>
                <w:rFonts w:ascii="仿宋" w:eastAsia="仿宋" w:hAnsi="仿宋" w:cs="宋体" w:hint="eastAsia"/>
                <w:color w:val="000000"/>
              </w:rPr>
              <w:t>604,676.18</w:t>
            </w:r>
          </w:p>
        </w:tc>
        <w:tc>
          <w:tcPr>
            <w:tcW w:w="2273" w:type="dxa"/>
            <w:noWrap/>
            <w:vAlign w:val="center"/>
            <w:hideMark/>
          </w:tcPr>
          <w:p w14:paraId="4BA76ACC" w14:textId="0D980BD4" w:rsidR="00ED7C51" w:rsidRPr="00ED7C51" w:rsidRDefault="00ED7C51" w:rsidP="00ED7C51">
            <w:pPr>
              <w:adjustRightInd/>
              <w:snapToGrid/>
              <w:jc w:val="center"/>
              <w:rPr>
                <w:rFonts w:ascii="仿宋" w:eastAsia="仿宋" w:hAnsi="仿宋" w:cs="宋体"/>
                <w:color w:val="000000"/>
              </w:rPr>
            </w:pPr>
          </w:p>
        </w:tc>
      </w:tr>
    </w:tbl>
    <w:p w14:paraId="7F73D824" w14:textId="77777777" w:rsidR="00ED7C51" w:rsidRDefault="00ED7C51" w:rsidP="00DB41CD">
      <w:pPr>
        <w:ind w:left="1" w:hanging="1"/>
        <w:jc w:val="both"/>
        <w:rPr>
          <w:rFonts w:ascii="方正仿宋_GBK" w:eastAsia="方正仿宋_GBK" w:hAnsi="仿宋"/>
          <w:b/>
          <w:sz w:val="32"/>
          <w:szCs w:val="32"/>
        </w:rPr>
      </w:pPr>
    </w:p>
    <w:p w14:paraId="1D0A8235" w14:textId="77777777" w:rsidR="00ED7C51" w:rsidRDefault="00ED7C51" w:rsidP="00DB41CD">
      <w:pPr>
        <w:ind w:left="1" w:hanging="1"/>
        <w:jc w:val="both"/>
        <w:rPr>
          <w:rFonts w:ascii="方正仿宋_GBK" w:eastAsia="方正仿宋_GBK" w:hAnsi="仿宋"/>
          <w:b/>
          <w:sz w:val="32"/>
          <w:szCs w:val="32"/>
        </w:rPr>
      </w:pPr>
    </w:p>
    <w:p w14:paraId="7CD1EE0C" w14:textId="77777777" w:rsidR="007A5249" w:rsidRDefault="007A5249" w:rsidP="007A5249">
      <w:pPr>
        <w:jc w:val="both"/>
        <w:rPr>
          <w:rFonts w:ascii="方正仿宋_GBK" w:eastAsia="方正仿宋_GBK" w:hAnsi="仿宋"/>
          <w:b/>
          <w:sz w:val="32"/>
          <w:szCs w:val="32"/>
        </w:rPr>
        <w:sectPr w:rsidR="007A5249" w:rsidSect="007A5249">
          <w:pgSz w:w="16838" w:h="11906" w:orient="landscape"/>
          <w:pgMar w:top="1800" w:right="1440" w:bottom="1800" w:left="1440" w:header="708" w:footer="708" w:gutter="0"/>
          <w:pgNumType w:start="1"/>
          <w:cols w:space="708"/>
          <w:docGrid w:linePitch="360"/>
        </w:sectPr>
      </w:pPr>
    </w:p>
    <w:p w14:paraId="09621B19" w14:textId="330B8C5B" w:rsidR="00225C9A" w:rsidRDefault="00420DAB" w:rsidP="0095220E">
      <w:pPr>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w:t>
      </w:r>
      <w:r w:rsidR="000D705E">
        <w:rPr>
          <w:rFonts w:ascii="方正仿宋_GBK" w:eastAsia="方正仿宋_GBK" w:hAnsi="仿宋"/>
          <w:b/>
          <w:sz w:val="32"/>
          <w:szCs w:val="32"/>
        </w:rPr>
        <w:t>4</w:t>
      </w:r>
      <w:r>
        <w:rPr>
          <w:rFonts w:ascii="方正仿宋_GBK" w:eastAsia="方正仿宋_GBK" w:hAnsi="仿宋" w:hint="eastAsia"/>
          <w:b/>
          <w:sz w:val="32"/>
          <w:szCs w:val="32"/>
        </w:rPr>
        <w:t>、</w:t>
      </w:r>
      <w:r w:rsidR="008327D2" w:rsidRPr="008C1143">
        <w:rPr>
          <w:rFonts w:ascii="方正仿宋_GBK" w:eastAsia="方正仿宋_GBK" w:hAnsi="仿宋" w:hint="eastAsia"/>
          <w:b/>
          <w:sz w:val="32"/>
          <w:szCs w:val="32"/>
        </w:rPr>
        <w:t>《</w:t>
      </w:r>
      <w:r w:rsidR="00A66924">
        <w:rPr>
          <w:rFonts w:ascii="方正仿宋_GBK" w:eastAsia="方正仿宋_GBK" w:hAnsi="仿宋" w:hint="eastAsia"/>
          <w:b/>
          <w:sz w:val="32"/>
          <w:szCs w:val="32"/>
        </w:rPr>
        <w:t>XXX</w:t>
      </w:r>
      <w:r w:rsidR="000D705E">
        <w:rPr>
          <w:rFonts w:ascii="方正仿宋_GBK" w:eastAsia="方正仿宋_GBK" w:hAnsi="仿宋" w:hint="eastAsia"/>
          <w:b/>
          <w:sz w:val="32"/>
          <w:szCs w:val="32"/>
        </w:rPr>
        <w:t>申请审批表</w:t>
      </w:r>
      <w:r w:rsidR="008327D2" w:rsidRPr="008C1143">
        <w:rPr>
          <w:rFonts w:ascii="方正仿宋_GBK" w:eastAsia="方正仿宋_GBK" w:hAnsi="仿宋" w:hint="eastAsia"/>
          <w:b/>
          <w:sz w:val="32"/>
          <w:szCs w:val="32"/>
        </w:rPr>
        <w:t>》</w:t>
      </w:r>
      <w:r w:rsidR="00A66924">
        <w:rPr>
          <w:rFonts w:ascii="方正仿宋_GBK" w:eastAsia="方正仿宋_GBK" w:hAnsi="仿宋" w:hint="eastAsia"/>
          <w:b/>
          <w:sz w:val="32"/>
          <w:szCs w:val="32"/>
        </w:rPr>
        <w:t>（举例）</w:t>
      </w:r>
    </w:p>
    <w:p w14:paraId="6D0AA6F8" w14:textId="2D50D326" w:rsidR="008C1143" w:rsidRPr="008C1143" w:rsidRDefault="000D705E" w:rsidP="008C1143">
      <w:pPr>
        <w:ind w:left="1" w:hanging="1"/>
        <w:rPr>
          <w:rFonts w:ascii="方正仿宋_GBK" w:eastAsia="方正仿宋_GBK" w:hAnsi="仿宋"/>
          <w:b/>
          <w:sz w:val="32"/>
          <w:szCs w:val="32"/>
        </w:rPr>
      </w:pPr>
      <w:r>
        <w:rPr>
          <w:noProof/>
        </w:rPr>
        <w:drawing>
          <wp:inline distT="0" distB="0" distL="0" distR="0" wp14:anchorId="10C126F5" wp14:editId="1E8BCCD8">
            <wp:extent cx="5274310" cy="70294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029450"/>
                    </a:xfrm>
                    <a:prstGeom prst="rect">
                      <a:avLst/>
                    </a:prstGeom>
                  </pic:spPr>
                </pic:pic>
              </a:graphicData>
            </a:graphic>
          </wp:inline>
        </w:drawing>
      </w:r>
    </w:p>
    <w:p w14:paraId="6471E060" w14:textId="4A2C158D" w:rsidR="00225C9A" w:rsidRDefault="00225C9A" w:rsidP="00BA1A21">
      <w:pPr>
        <w:rPr>
          <w:rFonts w:ascii="仿宋" w:eastAsia="仿宋" w:hAnsi="仿宋"/>
          <w:b/>
          <w:sz w:val="32"/>
          <w:szCs w:val="32"/>
        </w:rPr>
      </w:pPr>
    </w:p>
    <w:p w14:paraId="14C152E1" w14:textId="77777777" w:rsidR="000D705E" w:rsidRDefault="000D705E" w:rsidP="00BA1A21">
      <w:pPr>
        <w:rPr>
          <w:rFonts w:ascii="仿宋" w:eastAsia="仿宋" w:hAnsi="仿宋"/>
          <w:b/>
          <w:sz w:val="32"/>
          <w:szCs w:val="32"/>
        </w:rPr>
      </w:pPr>
    </w:p>
    <w:p w14:paraId="59F4F707" w14:textId="77777777" w:rsidR="000D705E" w:rsidRDefault="000D705E" w:rsidP="00BA1A21">
      <w:pPr>
        <w:rPr>
          <w:rFonts w:ascii="仿宋" w:eastAsia="仿宋" w:hAnsi="仿宋"/>
          <w:b/>
          <w:sz w:val="32"/>
          <w:szCs w:val="32"/>
        </w:rPr>
      </w:pPr>
    </w:p>
    <w:p w14:paraId="23A3B610" w14:textId="3496204D" w:rsidR="00005CD5" w:rsidRPr="008C1143" w:rsidRDefault="00005CD5" w:rsidP="00005CD5">
      <w:pPr>
        <w:ind w:left="1" w:hanging="1"/>
        <w:rPr>
          <w:rFonts w:ascii="方正仿宋_GBK" w:eastAsia="方正仿宋_GBK" w:hAnsi="仿宋"/>
          <w:b/>
          <w:sz w:val="32"/>
          <w:szCs w:val="32"/>
        </w:rPr>
      </w:pPr>
      <w:r w:rsidRPr="00DD383F">
        <w:rPr>
          <w:rFonts w:ascii="方正仿宋_GBK" w:eastAsia="方正仿宋_GBK" w:hAnsi="仿宋" w:hint="eastAsia"/>
          <w:b/>
          <w:sz w:val="32"/>
          <w:szCs w:val="32"/>
        </w:rPr>
        <w:lastRenderedPageBreak/>
        <w:t>附件</w:t>
      </w:r>
      <w:r w:rsidR="000D705E">
        <w:rPr>
          <w:rFonts w:ascii="方正仿宋_GBK" w:eastAsia="方正仿宋_GBK" w:hAnsi="仿宋"/>
          <w:b/>
          <w:sz w:val="32"/>
          <w:szCs w:val="32"/>
        </w:rPr>
        <w:t>5</w:t>
      </w:r>
      <w:r w:rsidRPr="00DD383F">
        <w:rPr>
          <w:rFonts w:ascii="方正仿宋_GBK" w:eastAsia="方正仿宋_GBK" w:hAnsi="仿宋" w:hint="eastAsia"/>
          <w:b/>
          <w:sz w:val="32"/>
          <w:szCs w:val="32"/>
        </w:rPr>
        <w:t>、</w:t>
      </w:r>
      <w:r w:rsidR="000D705E">
        <w:rPr>
          <w:rFonts w:ascii="方正仿宋_GBK" w:eastAsia="方正仿宋_GBK" w:hAnsi="仿宋" w:hint="eastAsia"/>
          <w:b/>
          <w:sz w:val="32"/>
          <w:szCs w:val="32"/>
        </w:rPr>
        <w:t>政采云采购合同</w:t>
      </w:r>
      <w:r w:rsidR="00A66924">
        <w:rPr>
          <w:rFonts w:ascii="方正仿宋_GBK" w:eastAsia="方正仿宋_GBK" w:hAnsi="仿宋" w:hint="eastAsia"/>
          <w:b/>
          <w:sz w:val="32"/>
          <w:szCs w:val="32"/>
        </w:rPr>
        <w:t>、验收单（举例）</w:t>
      </w:r>
    </w:p>
    <w:p w14:paraId="55044B75" w14:textId="52976FC4" w:rsidR="007E280E" w:rsidRDefault="00A66924" w:rsidP="008C1143">
      <w:pPr>
        <w:ind w:left="1" w:hanging="1"/>
        <w:rPr>
          <w:rFonts w:ascii="方正仿宋_GBK" w:eastAsia="方正仿宋_GBK" w:hAnsi="仿宋"/>
          <w:b/>
          <w:noProof/>
          <w:sz w:val="32"/>
          <w:szCs w:val="32"/>
        </w:rPr>
      </w:pPr>
      <w:r w:rsidRPr="00A66924">
        <w:rPr>
          <w:rFonts w:ascii="方正仿宋_GBK" w:eastAsia="方正仿宋_GBK" w:hAnsi="仿宋"/>
          <w:b/>
          <w:noProof/>
          <w:sz w:val="32"/>
          <w:szCs w:val="32"/>
        </w:rPr>
        <w:drawing>
          <wp:inline distT="0" distB="0" distL="0" distR="0" wp14:anchorId="71E24AD4" wp14:editId="231987BE">
            <wp:extent cx="5274310" cy="7029666"/>
            <wp:effectExtent l="0" t="0" r="2540" b="0"/>
            <wp:docPr id="10" name="图片 10"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53539F72" w14:textId="77777777" w:rsidR="00274C37" w:rsidRDefault="00274C37" w:rsidP="008C1143">
      <w:pPr>
        <w:ind w:left="1" w:hanging="1"/>
        <w:rPr>
          <w:rFonts w:ascii="方正仿宋_GBK" w:eastAsia="方正仿宋_GBK" w:hAnsi="仿宋"/>
          <w:b/>
          <w:noProof/>
          <w:sz w:val="32"/>
          <w:szCs w:val="32"/>
        </w:rPr>
      </w:pPr>
    </w:p>
    <w:p w14:paraId="748F93AC" w14:textId="77777777" w:rsidR="00420DAB" w:rsidRDefault="00420DAB" w:rsidP="008C1143">
      <w:pPr>
        <w:ind w:left="1" w:hanging="1"/>
        <w:rPr>
          <w:rFonts w:ascii="方正仿宋_GBK" w:eastAsia="方正仿宋_GBK" w:hAnsi="仿宋"/>
          <w:b/>
          <w:noProof/>
          <w:sz w:val="32"/>
          <w:szCs w:val="32"/>
        </w:rPr>
      </w:pPr>
    </w:p>
    <w:p w14:paraId="680E2B46" w14:textId="07461ADC" w:rsidR="00420DAB" w:rsidRDefault="00A66924" w:rsidP="008C1143">
      <w:pPr>
        <w:ind w:left="1" w:hanging="1"/>
        <w:rPr>
          <w:rFonts w:ascii="方正仿宋_GBK" w:eastAsia="方正仿宋_GBK" w:hAnsi="仿宋"/>
          <w:b/>
          <w:noProof/>
          <w:sz w:val="32"/>
          <w:szCs w:val="32"/>
        </w:rPr>
      </w:pPr>
      <w:r w:rsidRPr="00A66924">
        <w:rPr>
          <w:rFonts w:ascii="方正仿宋_GBK" w:eastAsia="方正仿宋_GBK" w:hAnsi="仿宋"/>
          <w:b/>
          <w:noProof/>
          <w:sz w:val="32"/>
          <w:szCs w:val="32"/>
        </w:rPr>
        <w:lastRenderedPageBreak/>
        <w:drawing>
          <wp:inline distT="0" distB="0" distL="0" distR="0" wp14:anchorId="4B380B7C" wp14:editId="090D17AF">
            <wp:extent cx="5274310" cy="7029666"/>
            <wp:effectExtent l="0" t="0" r="2540" b="0"/>
            <wp:docPr id="11" name="图片 11"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5C3DD169" w14:textId="0E4C9332" w:rsidR="000D705E" w:rsidRDefault="00A66924" w:rsidP="008C1143">
      <w:pPr>
        <w:ind w:left="1" w:hanging="1"/>
        <w:rPr>
          <w:rFonts w:ascii="方正仿宋_GBK" w:eastAsia="方正仿宋_GBK" w:hAnsi="仿宋"/>
          <w:b/>
          <w:noProof/>
          <w:sz w:val="32"/>
          <w:szCs w:val="32"/>
        </w:rPr>
      </w:pPr>
      <w:r w:rsidRPr="00A66924">
        <w:rPr>
          <w:rFonts w:ascii="方正仿宋_GBK" w:eastAsia="方正仿宋_GBK" w:hAnsi="仿宋"/>
          <w:b/>
          <w:noProof/>
          <w:sz w:val="32"/>
          <w:szCs w:val="32"/>
        </w:rPr>
        <w:lastRenderedPageBreak/>
        <w:drawing>
          <wp:inline distT="0" distB="0" distL="0" distR="0" wp14:anchorId="0F21B9CA" wp14:editId="0041D46E">
            <wp:extent cx="5274310" cy="7029666"/>
            <wp:effectExtent l="0" t="0" r="2540" b="0"/>
            <wp:docPr id="12" name="图片 12"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424E94B4" w14:textId="631234FE" w:rsidR="000D705E" w:rsidRDefault="000D705E" w:rsidP="008C1143">
      <w:pPr>
        <w:ind w:left="1" w:hanging="1"/>
        <w:rPr>
          <w:rFonts w:ascii="方正仿宋_GBK" w:eastAsia="方正仿宋_GBK" w:hAnsi="仿宋"/>
          <w:b/>
          <w:noProof/>
          <w:sz w:val="32"/>
          <w:szCs w:val="32"/>
        </w:rPr>
      </w:pPr>
      <w:r w:rsidRPr="000D705E">
        <w:rPr>
          <w:rFonts w:ascii="方正仿宋_GBK" w:eastAsia="方正仿宋_GBK" w:hAnsi="仿宋"/>
          <w:b/>
          <w:noProof/>
          <w:sz w:val="32"/>
          <w:szCs w:val="32"/>
        </w:rPr>
        <w:lastRenderedPageBreak/>
        <w:drawing>
          <wp:inline distT="0" distB="0" distL="0" distR="0" wp14:anchorId="71206D1C" wp14:editId="7ABE365E">
            <wp:extent cx="5274310" cy="7029666"/>
            <wp:effectExtent l="0" t="0" r="2540" b="0"/>
            <wp:docPr id="9" name="图片 9"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绩效工作\水区工作（2022.3-）\水磨沟区2021年度重点绩效评价工作（2022.7.26—）\2021年重点绩效评价项目\工作进度\残联“残疾人就业保障金”项目\From 单位\From 单位 最后版\2021年残保金绩效检查材料（2月1日）\残保金1384654.58元\残疾儿童康复救助、服药救助、辅助救助446233元\6210按摩床下肢功率火罐\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5BAB8FE3" w14:textId="77777777" w:rsidR="000D705E" w:rsidRDefault="000D705E" w:rsidP="008C1143">
      <w:pPr>
        <w:ind w:left="1" w:hanging="1"/>
        <w:rPr>
          <w:rFonts w:ascii="方正仿宋_GBK" w:eastAsia="方正仿宋_GBK" w:hAnsi="仿宋"/>
          <w:b/>
          <w:noProof/>
          <w:sz w:val="32"/>
          <w:szCs w:val="32"/>
        </w:rPr>
      </w:pPr>
    </w:p>
    <w:p w14:paraId="19DEDE52" w14:textId="787F32AF" w:rsidR="00274C37" w:rsidRPr="007E280E" w:rsidRDefault="00274C37" w:rsidP="008C1143">
      <w:pPr>
        <w:ind w:left="1" w:hanging="1"/>
        <w:rPr>
          <w:rFonts w:ascii="方正仿宋_GBK" w:eastAsia="方正仿宋_GBK" w:hAnsi="仿宋"/>
          <w:b/>
          <w:noProof/>
          <w:sz w:val="32"/>
          <w:szCs w:val="32"/>
        </w:rPr>
      </w:pPr>
    </w:p>
    <w:p w14:paraId="1603A764" w14:textId="77777777" w:rsidR="00274C37" w:rsidRDefault="00274C37" w:rsidP="008C1143">
      <w:pPr>
        <w:ind w:left="1" w:hanging="1"/>
        <w:rPr>
          <w:rFonts w:ascii="方正仿宋_GBK" w:eastAsia="方正仿宋_GBK" w:hAnsi="仿宋"/>
          <w:b/>
          <w:noProof/>
          <w:sz w:val="32"/>
          <w:szCs w:val="32"/>
        </w:rPr>
      </w:pPr>
    </w:p>
    <w:p w14:paraId="60B5FD55" w14:textId="66FB7902" w:rsidR="00012349" w:rsidRDefault="00012349" w:rsidP="00012349">
      <w:pPr>
        <w:ind w:left="1" w:hanging="1"/>
        <w:rPr>
          <w:rFonts w:ascii="方正仿宋_GBK" w:eastAsia="方正仿宋_GBK" w:hAnsi="仿宋"/>
          <w:b/>
          <w:sz w:val="32"/>
          <w:szCs w:val="32"/>
        </w:rPr>
      </w:pPr>
      <w:r w:rsidRPr="00DD383F">
        <w:rPr>
          <w:rFonts w:ascii="方正仿宋_GBK" w:eastAsia="方正仿宋_GBK" w:hAnsi="仿宋" w:hint="eastAsia"/>
          <w:b/>
          <w:sz w:val="32"/>
          <w:szCs w:val="32"/>
        </w:rPr>
        <w:lastRenderedPageBreak/>
        <w:t>附件</w:t>
      </w:r>
      <w:r w:rsidR="00A66924">
        <w:rPr>
          <w:rFonts w:ascii="方正仿宋_GBK" w:eastAsia="方正仿宋_GBK" w:hAnsi="仿宋"/>
          <w:b/>
          <w:sz w:val="32"/>
          <w:szCs w:val="32"/>
        </w:rPr>
        <w:t>6</w:t>
      </w:r>
      <w:r w:rsidRPr="00DD383F">
        <w:rPr>
          <w:rFonts w:ascii="方正仿宋_GBK" w:eastAsia="方正仿宋_GBK" w:hAnsi="仿宋" w:hint="eastAsia"/>
          <w:b/>
          <w:sz w:val="32"/>
          <w:szCs w:val="32"/>
        </w:rPr>
        <w:t>、</w:t>
      </w:r>
      <w:r w:rsidR="00A66924">
        <w:rPr>
          <w:rFonts w:ascii="方正仿宋_GBK" w:eastAsia="方正仿宋_GBK" w:hAnsi="仿宋" w:hint="eastAsia"/>
          <w:b/>
          <w:sz w:val="32"/>
          <w:szCs w:val="32"/>
        </w:rPr>
        <w:t>宣传、培训照片</w:t>
      </w:r>
    </w:p>
    <w:p w14:paraId="4C2801CE" w14:textId="37602BF9"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drawing>
          <wp:inline distT="0" distB="0" distL="0" distR="0" wp14:anchorId="3788683D" wp14:editId="7061CD9F">
            <wp:extent cx="5274310" cy="7029666"/>
            <wp:effectExtent l="0" t="0" r="2540" b="0"/>
            <wp:docPr id="13" name="图片 13" descr="D:\绩效工作\水区工作（2022.3-）\水磨沟区2021年度重点绩效评价工作（2022.7.26—）\2021年重点绩效评价项目\工作进度\残联“残疾人就业保障金”项目\From 单位\From 单位 最后版\开展残疾人事业活动、慰问、文化等照片\爱耳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绩效工作\水区工作（2022.3-）\水磨沟区2021年度重点绩效评价工作（2022.7.26—）\2021年重点绩效评价项目\工作进度\残联“残疾人就业保障金”项目\From 单位\From 单位 最后版\开展残疾人事业活动、慰问、文化等照片\爱耳日.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6211F4DA" w14:textId="2946AE3C"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lastRenderedPageBreak/>
        <w:drawing>
          <wp:inline distT="0" distB="0" distL="0" distR="0" wp14:anchorId="213B46D7" wp14:editId="50D2333B">
            <wp:extent cx="5274310" cy="7029666"/>
            <wp:effectExtent l="0" t="0" r="2540" b="0"/>
            <wp:docPr id="14" name="图片 14" descr="D:\绩效工作\水区工作（2022.3-）\水磨沟区2021年度重点绩效评价工作（2022.7.26—）\2021年重点绩效评价项目\工作进度\残联“残疾人就业保障金”项目\From 单位\From 单位 最后版\开展残疾人事业活动、慰问、文化等照片\慰问残疾儿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绩效工作\水区工作（2022.3-）\水磨沟区2021年度重点绩效评价工作（2022.7.26—）\2021年重点绩效评价项目\工作进度\残联“残疾人就业保障金”项目\From 单位\From 单位 最后版\开展残疾人事业活动、慰问、文化等照片\慰问残疾儿童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2B0434E7" w14:textId="0B36E826"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lastRenderedPageBreak/>
        <w:drawing>
          <wp:inline distT="0" distB="0" distL="0" distR="0" wp14:anchorId="55E5169C" wp14:editId="64C9C74B">
            <wp:extent cx="5274310" cy="7029666"/>
            <wp:effectExtent l="0" t="0" r="2540" b="0"/>
            <wp:docPr id="15" name="图片 15" descr="D:\绩效工作\水区工作（2022.3-）\水磨沟区2021年度重点绩效评价工作（2022.7.26—）\2021年重点绩效评价项目\工作进度\残联“残疾人就业保障金”项目\From 单位\From 单位 最后版\开展残疾人事业活动、慰问、文化等照片\慰问重度视力残疾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绩效工作\水区工作（2022.3-）\水磨沟区2021年度重点绩效评价工作（2022.7.26—）\2021年重点绩效评价项目\工作进度\残联“残疾人就业保障金”项目\From 单位\From 单位 最后版\开展残疾人事业活动、慰问、文化等照片\慰问重度视力残疾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2BEF8527" w14:textId="530D0418"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lastRenderedPageBreak/>
        <w:drawing>
          <wp:inline distT="0" distB="0" distL="0" distR="0" wp14:anchorId="1D80234D" wp14:editId="447ED9B9">
            <wp:extent cx="5274310" cy="7029666"/>
            <wp:effectExtent l="0" t="0" r="2540" b="0"/>
            <wp:docPr id="16" name="图片 16" descr="D:\绩效工作\水区工作（2022.3-）\水磨沟区2021年度重点绩效评价工作（2022.7.26—）\2021年重点绩效评价项目\工作进度\残联“残疾人就业保障金”项目\From 单位\From 单位 最后版\开展残疾人事业活动、慰问、文化等照片\元旦慰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绩效工作\水区工作（2022.3-）\水磨沟区2021年度重点绩效评价工作（2022.7.26—）\2021年重点绩效评价项目\工作进度\残联“残疾人就业保障金”项目\From 单位\From 单位 最后版\开展残疾人事业活动、慰问、文化等照片\元旦慰问.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029666"/>
                    </a:xfrm>
                    <a:prstGeom prst="rect">
                      <a:avLst/>
                    </a:prstGeom>
                    <a:noFill/>
                    <a:ln>
                      <a:noFill/>
                    </a:ln>
                  </pic:spPr>
                </pic:pic>
              </a:graphicData>
            </a:graphic>
          </wp:inline>
        </w:drawing>
      </w:r>
    </w:p>
    <w:p w14:paraId="5173547D" w14:textId="3B3620BB"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lastRenderedPageBreak/>
        <w:drawing>
          <wp:inline distT="0" distB="0" distL="0" distR="0" wp14:anchorId="13DA2D7B" wp14:editId="799A004F">
            <wp:extent cx="5274310" cy="3955733"/>
            <wp:effectExtent l="0" t="0" r="2540" b="6985"/>
            <wp:docPr id="17" name="图片 17" descr="D:\绩效工作\水区工作（2022.3-）\水磨沟区2021年度重点绩效评价工作（2022.7.26—）\2021年重点绩效评价项目\工作进度\残联“残疾人就业保障金”项目\From 单位\From 单位 最后版\绩效检查新增2-9\社区专干的培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绩效工作\水区工作（2022.3-）\水磨沟区2021年度重点绩效评价工作（2022.7.26—）\2021年重点绩效评价项目\工作进度\残联“残疾人就业保障金”项目\From 单位\From 单位 最后版\绩效检查新增2-9\社区专干的培训\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31A45B1" w14:textId="54C27AB7" w:rsidR="00A66924" w:rsidRDefault="00A66924" w:rsidP="00012349">
      <w:pPr>
        <w:ind w:left="1" w:hanging="1"/>
        <w:rPr>
          <w:rFonts w:ascii="方正仿宋_GBK" w:eastAsia="方正仿宋_GBK" w:hAnsi="仿宋"/>
          <w:b/>
          <w:sz w:val="32"/>
          <w:szCs w:val="32"/>
        </w:rPr>
      </w:pPr>
      <w:r w:rsidRPr="00A66924">
        <w:rPr>
          <w:rFonts w:ascii="方正仿宋_GBK" w:eastAsia="方正仿宋_GBK" w:hAnsi="仿宋"/>
          <w:b/>
          <w:noProof/>
          <w:sz w:val="32"/>
          <w:szCs w:val="32"/>
        </w:rPr>
        <w:drawing>
          <wp:inline distT="0" distB="0" distL="0" distR="0" wp14:anchorId="6305EDC4" wp14:editId="0F8AB031">
            <wp:extent cx="5274310" cy="3955733"/>
            <wp:effectExtent l="0" t="0" r="2540" b="6985"/>
            <wp:docPr id="18" name="图片 18" descr="D:\绩效工作\水区工作（2022.3-）\水磨沟区2021年度重点绩效评价工作（2022.7.26—）\2021年重点绩效评价项目\工作进度\残联“残疾人就业保障金”项目\From 单位\From 单位 最后版\绩效检查新增2-9\社区专干的培训\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绩效工作\水区工作（2022.3-）\水磨沟区2021年度重点绩效评价工作（2022.7.26—）\2021年重点绩效评价项目\工作进度\残联“残疾人就业保障金”项目\From 单位\From 单位 最后版\绩效检查新增2-9\社区专干的培训\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C7AD6B4" w14:textId="0CAC2477" w:rsidR="00BC7DF6" w:rsidRPr="00927B50" w:rsidRDefault="00BC7DF6" w:rsidP="00A66924">
      <w:pPr>
        <w:rPr>
          <w:rFonts w:ascii="方正仿宋_GBK" w:eastAsia="方正仿宋_GBK" w:hAnsi="仿宋"/>
          <w:b/>
          <w:sz w:val="32"/>
          <w:szCs w:val="32"/>
        </w:rPr>
      </w:pPr>
    </w:p>
    <w:sectPr w:rsidR="00BC7DF6" w:rsidRPr="00927B50" w:rsidSect="00E06CC0">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688D2" w14:textId="77777777" w:rsidR="003262E9" w:rsidRDefault="003262E9" w:rsidP="00B865E3">
      <w:pPr>
        <w:spacing w:after="0"/>
      </w:pPr>
      <w:r>
        <w:separator/>
      </w:r>
    </w:p>
  </w:endnote>
  <w:endnote w:type="continuationSeparator" w:id="0">
    <w:p w14:paraId="1C2806EB" w14:textId="77777777" w:rsidR="003262E9" w:rsidRDefault="003262E9" w:rsidP="00B865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auto"/>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976567"/>
      <w:docPartObj>
        <w:docPartGallery w:val="Page Numbers (Bottom of Page)"/>
        <w:docPartUnique/>
      </w:docPartObj>
    </w:sdtPr>
    <w:sdtEndPr/>
    <w:sdtContent>
      <w:p w14:paraId="1ECD5A94" w14:textId="77777777" w:rsidR="00B339AA" w:rsidRDefault="00B339AA">
        <w:pPr>
          <w:pStyle w:val="a6"/>
          <w:jc w:val="center"/>
        </w:pPr>
        <w:r>
          <w:fldChar w:fldCharType="begin"/>
        </w:r>
        <w:r>
          <w:instrText>PAGE   \* MERGEFORMAT</w:instrText>
        </w:r>
        <w:r>
          <w:fldChar w:fldCharType="separate"/>
        </w:r>
        <w:r w:rsidR="00A46E48" w:rsidRPr="00A46E48">
          <w:rPr>
            <w:noProof/>
            <w:lang w:val="zh-CN"/>
          </w:rPr>
          <w:t>17</w:t>
        </w:r>
        <w:r>
          <w:fldChar w:fldCharType="end"/>
        </w:r>
      </w:p>
    </w:sdtContent>
  </w:sdt>
  <w:p w14:paraId="47189EA1" w14:textId="77777777" w:rsidR="00B339AA" w:rsidRDefault="00B339A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E43EC" w14:textId="77777777" w:rsidR="003262E9" w:rsidRDefault="003262E9" w:rsidP="00B865E3">
      <w:pPr>
        <w:spacing w:after="0"/>
      </w:pPr>
      <w:r>
        <w:separator/>
      </w:r>
    </w:p>
  </w:footnote>
  <w:footnote w:type="continuationSeparator" w:id="0">
    <w:p w14:paraId="0812D2A0" w14:textId="77777777" w:rsidR="003262E9" w:rsidRDefault="003262E9" w:rsidP="00B865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8EE"/>
    <w:multiLevelType w:val="hybridMultilevel"/>
    <w:tmpl w:val="12A0EE8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nsid w:val="2EF93DED"/>
    <w:multiLevelType w:val="hybridMultilevel"/>
    <w:tmpl w:val="812E6646"/>
    <w:lvl w:ilvl="0" w:tplc="3B161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C8D5E53"/>
    <w:multiLevelType w:val="hybridMultilevel"/>
    <w:tmpl w:val="0C126598"/>
    <w:lvl w:ilvl="0" w:tplc="0F0A6A3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0F3251"/>
    <w:multiLevelType w:val="hybridMultilevel"/>
    <w:tmpl w:val="44FCCA72"/>
    <w:lvl w:ilvl="0" w:tplc="779AAAE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2E5"/>
    <w:rsid w:val="000007AD"/>
    <w:rsid w:val="00000B91"/>
    <w:rsid w:val="000018C8"/>
    <w:rsid w:val="0000198A"/>
    <w:rsid w:val="000019DF"/>
    <w:rsid w:val="000022A4"/>
    <w:rsid w:val="000031C3"/>
    <w:rsid w:val="000031DB"/>
    <w:rsid w:val="00003297"/>
    <w:rsid w:val="00003783"/>
    <w:rsid w:val="000044A5"/>
    <w:rsid w:val="000052A2"/>
    <w:rsid w:val="00005B57"/>
    <w:rsid w:val="00005CD5"/>
    <w:rsid w:val="00005CDA"/>
    <w:rsid w:val="00010ECB"/>
    <w:rsid w:val="00011133"/>
    <w:rsid w:val="000113E3"/>
    <w:rsid w:val="00011796"/>
    <w:rsid w:val="000119A5"/>
    <w:rsid w:val="00012349"/>
    <w:rsid w:val="000125FA"/>
    <w:rsid w:val="00012BF6"/>
    <w:rsid w:val="00012DD4"/>
    <w:rsid w:val="00013D4E"/>
    <w:rsid w:val="00014109"/>
    <w:rsid w:val="00014DA4"/>
    <w:rsid w:val="00015201"/>
    <w:rsid w:val="00015F99"/>
    <w:rsid w:val="000164FF"/>
    <w:rsid w:val="00016C96"/>
    <w:rsid w:val="000177F9"/>
    <w:rsid w:val="000209FE"/>
    <w:rsid w:val="00021AA6"/>
    <w:rsid w:val="0002238B"/>
    <w:rsid w:val="00022CB5"/>
    <w:rsid w:val="00023620"/>
    <w:rsid w:val="0002388D"/>
    <w:rsid w:val="00024385"/>
    <w:rsid w:val="0002585A"/>
    <w:rsid w:val="00026284"/>
    <w:rsid w:val="00026877"/>
    <w:rsid w:val="000276B7"/>
    <w:rsid w:val="00027BBA"/>
    <w:rsid w:val="00027EE0"/>
    <w:rsid w:val="00030061"/>
    <w:rsid w:val="00030F6A"/>
    <w:rsid w:val="0003151B"/>
    <w:rsid w:val="00031D0F"/>
    <w:rsid w:val="00032C9A"/>
    <w:rsid w:val="00032D6C"/>
    <w:rsid w:val="00033547"/>
    <w:rsid w:val="00035442"/>
    <w:rsid w:val="00035B41"/>
    <w:rsid w:val="0003630F"/>
    <w:rsid w:val="00037EB9"/>
    <w:rsid w:val="0004079D"/>
    <w:rsid w:val="00040930"/>
    <w:rsid w:val="00040D12"/>
    <w:rsid w:val="000411D3"/>
    <w:rsid w:val="00041209"/>
    <w:rsid w:val="00041AD4"/>
    <w:rsid w:val="0004266F"/>
    <w:rsid w:val="00042AA7"/>
    <w:rsid w:val="000430EF"/>
    <w:rsid w:val="00043555"/>
    <w:rsid w:val="00044BF3"/>
    <w:rsid w:val="0004518E"/>
    <w:rsid w:val="00045280"/>
    <w:rsid w:val="000465F5"/>
    <w:rsid w:val="000466EF"/>
    <w:rsid w:val="00046A51"/>
    <w:rsid w:val="00046DB7"/>
    <w:rsid w:val="00046EFF"/>
    <w:rsid w:val="0004705D"/>
    <w:rsid w:val="000478FA"/>
    <w:rsid w:val="00047E33"/>
    <w:rsid w:val="000513E7"/>
    <w:rsid w:val="000515B9"/>
    <w:rsid w:val="00051D69"/>
    <w:rsid w:val="00051E36"/>
    <w:rsid w:val="0005254E"/>
    <w:rsid w:val="00052ED2"/>
    <w:rsid w:val="00053917"/>
    <w:rsid w:val="00053CE9"/>
    <w:rsid w:val="00054918"/>
    <w:rsid w:val="00055394"/>
    <w:rsid w:val="00056141"/>
    <w:rsid w:val="000568F9"/>
    <w:rsid w:val="000573FA"/>
    <w:rsid w:val="000574B4"/>
    <w:rsid w:val="000600EF"/>
    <w:rsid w:val="00060C2E"/>
    <w:rsid w:val="00061044"/>
    <w:rsid w:val="000611D4"/>
    <w:rsid w:val="00061D27"/>
    <w:rsid w:val="00062726"/>
    <w:rsid w:val="000627AC"/>
    <w:rsid w:val="00063217"/>
    <w:rsid w:val="00063FDD"/>
    <w:rsid w:val="00064105"/>
    <w:rsid w:val="000652C1"/>
    <w:rsid w:val="000657DB"/>
    <w:rsid w:val="0006586B"/>
    <w:rsid w:val="00065898"/>
    <w:rsid w:val="00065A62"/>
    <w:rsid w:val="00065B20"/>
    <w:rsid w:val="00065B6E"/>
    <w:rsid w:val="000662D1"/>
    <w:rsid w:val="000663B9"/>
    <w:rsid w:val="00066BA7"/>
    <w:rsid w:val="00066E05"/>
    <w:rsid w:val="00067BFE"/>
    <w:rsid w:val="00067DB3"/>
    <w:rsid w:val="000703A8"/>
    <w:rsid w:val="00070667"/>
    <w:rsid w:val="000717F1"/>
    <w:rsid w:val="00073E8D"/>
    <w:rsid w:val="00074559"/>
    <w:rsid w:val="00074C99"/>
    <w:rsid w:val="0007530C"/>
    <w:rsid w:val="00075421"/>
    <w:rsid w:val="00076223"/>
    <w:rsid w:val="000762C8"/>
    <w:rsid w:val="00076688"/>
    <w:rsid w:val="00076CE9"/>
    <w:rsid w:val="00076FDF"/>
    <w:rsid w:val="00077915"/>
    <w:rsid w:val="0008039C"/>
    <w:rsid w:val="000805E9"/>
    <w:rsid w:val="00080B4B"/>
    <w:rsid w:val="000818F2"/>
    <w:rsid w:val="00081CAF"/>
    <w:rsid w:val="0008294D"/>
    <w:rsid w:val="00083043"/>
    <w:rsid w:val="000844BA"/>
    <w:rsid w:val="000845D0"/>
    <w:rsid w:val="000845DF"/>
    <w:rsid w:val="000858F8"/>
    <w:rsid w:val="00085AE8"/>
    <w:rsid w:val="0008651F"/>
    <w:rsid w:val="00086D8F"/>
    <w:rsid w:val="00086F7F"/>
    <w:rsid w:val="00086FA2"/>
    <w:rsid w:val="000871C4"/>
    <w:rsid w:val="000874F8"/>
    <w:rsid w:val="000878B0"/>
    <w:rsid w:val="00090668"/>
    <w:rsid w:val="00090EC0"/>
    <w:rsid w:val="000917DE"/>
    <w:rsid w:val="0009198A"/>
    <w:rsid w:val="000924D5"/>
    <w:rsid w:val="00092BB2"/>
    <w:rsid w:val="000934F8"/>
    <w:rsid w:val="00094305"/>
    <w:rsid w:val="000946DB"/>
    <w:rsid w:val="00096A08"/>
    <w:rsid w:val="00097565"/>
    <w:rsid w:val="00097647"/>
    <w:rsid w:val="00097DB0"/>
    <w:rsid w:val="000A0330"/>
    <w:rsid w:val="000A071B"/>
    <w:rsid w:val="000A1881"/>
    <w:rsid w:val="000A2498"/>
    <w:rsid w:val="000A3149"/>
    <w:rsid w:val="000A3305"/>
    <w:rsid w:val="000A36F9"/>
    <w:rsid w:val="000A3C91"/>
    <w:rsid w:val="000A5750"/>
    <w:rsid w:val="000A5B9E"/>
    <w:rsid w:val="000A6698"/>
    <w:rsid w:val="000A6AD4"/>
    <w:rsid w:val="000A6C01"/>
    <w:rsid w:val="000A6D3F"/>
    <w:rsid w:val="000B10D5"/>
    <w:rsid w:val="000B1E17"/>
    <w:rsid w:val="000B280D"/>
    <w:rsid w:val="000B2AB5"/>
    <w:rsid w:val="000B3B62"/>
    <w:rsid w:val="000B3E9E"/>
    <w:rsid w:val="000B47A7"/>
    <w:rsid w:val="000B4C73"/>
    <w:rsid w:val="000B568E"/>
    <w:rsid w:val="000B6404"/>
    <w:rsid w:val="000B69D9"/>
    <w:rsid w:val="000B6B81"/>
    <w:rsid w:val="000B7B49"/>
    <w:rsid w:val="000C1B8D"/>
    <w:rsid w:val="000C26AB"/>
    <w:rsid w:val="000C2F82"/>
    <w:rsid w:val="000C2FD4"/>
    <w:rsid w:val="000C345A"/>
    <w:rsid w:val="000C3898"/>
    <w:rsid w:val="000C3DCA"/>
    <w:rsid w:val="000C4625"/>
    <w:rsid w:val="000C47B4"/>
    <w:rsid w:val="000C526E"/>
    <w:rsid w:val="000C6101"/>
    <w:rsid w:val="000C675F"/>
    <w:rsid w:val="000D07C9"/>
    <w:rsid w:val="000D0F81"/>
    <w:rsid w:val="000D153C"/>
    <w:rsid w:val="000D2166"/>
    <w:rsid w:val="000D2A85"/>
    <w:rsid w:val="000D2C53"/>
    <w:rsid w:val="000D3902"/>
    <w:rsid w:val="000D3BA9"/>
    <w:rsid w:val="000D469E"/>
    <w:rsid w:val="000D5403"/>
    <w:rsid w:val="000D5D54"/>
    <w:rsid w:val="000D5DE6"/>
    <w:rsid w:val="000D5EF8"/>
    <w:rsid w:val="000D61C6"/>
    <w:rsid w:val="000D6941"/>
    <w:rsid w:val="000D705E"/>
    <w:rsid w:val="000D7677"/>
    <w:rsid w:val="000D7CBA"/>
    <w:rsid w:val="000E00DD"/>
    <w:rsid w:val="000E013B"/>
    <w:rsid w:val="000E0F34"/>
    <w:rsid w:val="000E261D"/>
    <w:rsid w:val="000E37E8"/>
    <w:rsid w:val="000E3F14"/>
    <w:rsid w:val="000E46A7"/>
    <w:rsid w:val="000E4B53"/>
    <w:rsid w:val="000E530B"/>
    <w:rsid w:val="000F005E"/>
    <w:rsid w:val="000F0713"/>
    <w:rsid w:val="000F1409"/>
    <w:rsid w:val="000F1A4B"/>
    <w:rsid w:val="000F2F0A"/>
    <w:rsid w:val="000F3479"/>
    <w:rsid w:val="000F3744"/>
    <w:rsid w:val="000F3841"/>
    <w:rsid w:val="000F44E4"/>
    <w:rsid w:val="000F643C"/>
    <w:rsid w:val="000F6704"/>
    <w:rsid w:val="000F7536"/>
    <w:rsid w:val="0010206A"/>
    <w:rsid w:val="00102D74"/>
    <w:rsid w:val="001045F0"/>
    <w:rsid w:val="001046A6"/>
    <w:rsid w:val="00104EDF"/>
    <w:rsid w:val="001050FE"/>
    <w:rsid w:val="00106601"/>
    <w:rsid w:val="00106FD7"/>
    <w:rsid w:val="0011117D"/>
    <w:rsid w:val="001151C5"/>
    <w:rsid w:val="001166A3"/>
    <w:rsid w:val="00117019"/>
    <w:rsid w:val="00117A79"/>
    <w:rsid w:val="00117AAD"/>
    <w:rsid w:val="00120C58"/>
    <w:rsid w:val="00120C92"/>
    <w:rsid w:val="00120F99"/>
    <w:rsid w:val="001223AF"/>
    <w:rsid w:val="00122501"/>
    <w:rsid w:val="0012357D"/>
    <w:rsid w:val="001238F5"/>
    <w:rsid w:val="00125E5B"/>
    <w:rsid w:val="00125F81"/>
    <w:rsid w:val="001263BD"/>
    <w:rsid w:val="00126502"/>
    <w:rsid w:val="00126563"/>
    <w:rsid w:val="0012663F"/>
    <w:rsid w:val="001271C3"/>
    <w:rsid w:val="0013199C"/>
    <w:rsid w:val="00131B7A"/>
    <w:rsid w:val="001323F4"/>
    <w:rsid w:val="00132E9E"/>
    <w:rsid w:val="00133BDC"/>
    <w:rsid w:val="00134319"/>
    <w:rsid w:val="00134AD0"/>
    <w:rsid w:val="00134C32"/>
    <w:rsid w:val="001352E1"/>
    <w:rsid w:val="00135702"/>
    <w:rsid w:val="001359E7"/>
    <w:rsid w:val="001364B6"/>
    <w:rsid w:val="001366E1"/>
    <w:rsid w:val="001369D0"/>
    <w:rsid w:val="001409B6"/>
    <w:rsid w:val="00141EB9"/>
    <w:rsid w:val="001428A3"/>
    <w:rsid w:val="00143248"/>
    <w:rsid w:val="00143A24"/>
    <w:rsid w:val="001448E7"/>
    <w:rsid w:val="0014571E"/>
    <w:rsid w:val="00145A81"/>
    <w:rsid w:val="001462F1"/>
    <w:rsid w:val="00147C56"/>
    <w:rsid w:val="00150C79"/>
    <w:rsid w:val="00150D09"/>
    <w:rsid w:val="00151099"/>
    <w:rsid w:val="00151FDB"/>
    <w:rsid w:val="00152A3C"/>
    <w:rsid w:val="00152CD2"/>
    <w:rsid w:val="00153BD6"/>
    <w:rsid w:val="00153C92"/>
    <w:rsid w:val="00154582"/>
    <w:rsid w:val="001550D7"/>
    <w:rsid w:val="00155244"/>
    <w:rsid w:val="001553EF"/>
    <w:rsid w:val="00155E6D"/>
    <w:rsid w:val="00156716"/>
    <w:rsid w:val="0015673E"/>
    <w:rsid w:val="001575C5"/>
    <w:rsid w:val="0016001A"/>
    <w:rsid w:val="001604DD"/>
    <w:rsid w:val="00160975"/>
    <w:rsid w:val="001619B7"/>
    <w:rsid w:val="00162776"/>
    <w:rsid w:val="00162850"/>
    <w:rsid w:val="00162D83"/>
    <w:rsid w:val="00163B2E"/>
    <w:rsid w:val="00163BDE"/>
    <w:rsid w:val="00164927"/>
    <w:rsid w:val="001654DA"/>
    <w:rsid w:val="001660D1"/>
    <w:rsid w:val="00166637"/>
    <w:rsid w:val="0017095C"/>
    <w:rsid w:val="00171162"/>
    <w:rsid w:val="00171F21"/>
    <w:rsid w:val="001728CE"/>
    <w:rsid w:val="00172A2F"/>
    <w:rsid w:val="001747E9"/>
    <w:rsid w:val="00175E7B"/>
    <w:rsid w:val="001768A6"/>
    <w:rsid w:val="00180921"/>
    <w:rsid w:val="00180F08"/>
    <w:rsid w:val="001810ED"/>
    <w:rsid w:val="00181457"/>
    <w:rsid w:val="00182749"/>
    <w:rsid w:val="00184743"/>
    <w:rsid w:val="001852F5"/>
    <w:rsid w:val="0018614F"/>
    <w:rsid w:val="00186B66"/>
    <w:rsid w:val="00186B67"/>
    <w:rsid w:val="00191C41"/>
    <w:rsid w:val="00192397"/>
    <w:rsid w:val="00192857"/>
    <w:rsid w:val="00193329"/>
    <w:rsid w:val="00193840"/>
    <w:rsid w:val="00193E73"/>
    <w:rsid w:val="001958CB"/>
    <w:rsid w:val="00195D67"/>
    <w:rsid w:val="001964C5"/>
    <w:rsid w:val="00196A27"/>
    <w:rsid w:val="0019773B"/>
    <w:rsid w:val="00197789"/>
    <w:rsid w:val="001A1A99"/>
    <w:rsid w:val="001A1BF2"/>
    <w:rsid w:val="001A1E03"/>
    <w:rsid w:val="001A57AB"/>
    <w:rsid w:val="001A5A39"/>
    <w:rsid w:val="001A674A"/>
    <w:rsid w:val="001A6996"/>
    <w:rsid w:val="001A6F6C"/>
    <w:rsid w:val="001A7038"/>
    <w:rsid w:val="001A7694"/>
    <w:rsid w:val="001A7893"/>
    <w:rsid w:val="001B2855"/>
    <w:rsid w:val="001B2F8B"/>
    <w:rsid w:val="001B412F"/>
    <w:rsid w:val="001B42F1"/>
    <w:rsid w:val="001B4D6C"/>
    <w:rsid w:val="001B4F9A"/>
    <w:rsid w:val="001B5C64"/>
    <w:rsid w:val="001B5DA8"/>
    <w:rsid w:val="001B5DAB"/>
    <w:rsid w:val="001B657F"/>
    <w:rsid w:val="001B6965"/>
    <w:rsid w:val="001B699A"/>
    <w:rsid w:val="001B6B83"/>
    <w:rsid w:val="001B7242"/>
    <w:rsid w:val="001B7792"/>
    <w:rsid w:val="001B7852"/>
    <w:rsid w:val="001C0844"/>
    <w:rsid w:val="001C0915"/>
    <w:rsid w:val="001C0A61"/>
    <w:rsid w:val="001C0DC4"/>
    <w:rsid w:val="001C1B19"/>
    <w:rsid w:val="001C254A"/>
    <w:rsid w:val="001C3148"/>
    <w:rsid w:val="001C3C91"/>
    <w:rsid w:val="001C3F0E"/>
    <w:rsid w:val="001C4555"/>
    <w:rsid w:val="001C5267"/>
    <w:rsid w:val="001C544C"/>
    <w:rsid w:val="001C55AA"/>
    <w:rsid w:val="001C5F71"/>
    <w:rsid w:val="001C6EDC"/>
    <w:rsid w:val="001D12E4"/>
    <w:rsid w:val="001D16AD"/>
    <w:rsid w:val="001D19B1"/>
    <w:rsid w:val="001D20AC"/>
    <w:rsid w:val="001D2F6A"/>
    <w:rsid w:val="001D36E5"/>
    <w:rsid w:val="001D3CA0"/>
    <w:rsid w:val="001D3D8D"/>
    <w:rsid w:val="001D5802"/>
    <w:rsid w:val="001D6A94"/>
    <w:rsid w:val="001D725D"/>
    <w:rsid w:val="001D7302"/>
    <w:rsid w:val="001D741B"/>
    <w:rsid w:val="001D7597"/>
    <w:rsid w:val="001D775C"/>
    <w:rsid w:val="001D7806"/>
    <w:rsid w:val="001E00CF"/>
    <w:rsid w:val="001E023C"/>
    <w:rsid w:val="001E036D"/>
    <w:rsid w:val="001E1E12"/>
    <w:rsid w:val="001E2C26"/>
    <w:rsid w:val="001E2DA3"/>
    <w:rsid w:val="001E2DED"/>
    <w:rsid w:val="001E3DD6"/>
    <w:rsid w:val="001E56E7"/>
    <w:rsid w:val="001E60E8"/>
    <w:rsid w:val="001E67F3"/>
    <w:rsid w:val="001E6985"/>
    <w:rsid w:val="001E729B"/>
    <w:rsid w:val="001E7D89"/>
    <w:rsid w:val="001E7FAC"/>
    <w:rsid w:val="001F0863"/>
    <w:rsid w:val="001F16DF"/>
    <w:rsid w:val="001F2759"/>
    <w:rsid w:val="001F34A7"/>
    <w:rsid w:val="001F3AAB"/>
    <w:rsid w:val="001F4977"/>
    <w:rsid w:val="001F49D2"/>
    <w:rsid w:val="001F4CA0"/>
    <w:rsid w:val="001F4DAC"/>
    <w:rsid w:val="001F596A"/>
    <w:rsid w:val="001F6DAB"/>
    <w:rsid w:val="001F76A9"/>
    <w:rsid w:val="001F7CB5"/>
    <w:rsid w:val="001F7E6D"/>
    <w:rsid w:val="00200836"/>
    <w:rsid w:val="002016E6"/>
    <w:rsid w:val="00203043"/>
    <w:rsid w:val="002054A4"/>
    <w:rsid w:val="00206FCE"/>
    <w:rsid w:val="002075F8"/>
    <w:rsid w:val="00210CA1"/>
    <w:rsid w:val="00210E4D"/>
    <w:rsid w:val="00211BF0"/>
    <w:rsid w:val="0021283A"/>
    <w:rsid w:val="00212DE3"/>
    <w:rsid w:val="00212E18"/>
    <w:rsid w:val="0021375C"/>
    <w:rsid w:val="00214959"/>
    <w:rsid w:val="002156E3"/>
    <w:rsid w:val="00215A7B"/>
    <w:rsid w:val="00215D7A"/>
    <w:rsid w:val="00217073"/>
    <w:rsid w:val="00217A76"/>
    <w:rsid w:val="00217B71"/>
    <w:rsid w:val="0022123E"/>
    <w:rsid w:val="00221BA1"/>
    <w:rsid w:val="00222540"/>
    <w:rsid w:val="00222A18"/>
    <w:rsid w:val="00222FF0"/>
    <w:rsid w:val="00223B07"/>
    <w:rsid w:val="00223C2D"/>
    <w:rsid w:val="0022408A"/>
    <w:rsid w:val="002241EC"/>
    <w:rsid w:val="0022429E"/>
    <w:rsid w:val="0022495D"/>
    <w:rsid w:val="00225C9A"/>
    <w:rsid w:val="002260E3"/>
    <w:rsid w:val="00227423"/>
    <w:rsid w:val="00227788"/>
    <w:rsid w:val="00227B80"/>
    <w:rsid w:val="0023087C"/>
    <w:rsid w:val="002310B9"/>
    <w:rsid w:val="00231197"/>
    <w:rsid w:val="00232695"/>
    <w:rsid w:val="00234192"/>
    <w:rsid w:val="00234C94"/>
    <w:rsid w:val="00234F37"/>
    <w:rsid w:val="00235226"/>
    <w:rsid w:val="002379E3"/>
    <w:rsid w:val="00241587"/>
    <w:rsid w:val="002434F6"/>
    <w:rsid w:val="00243C29"/>
    <w:rsid w:val="00244EAA"/>
    <w:rsid w:val="002451E0"/>
    <w:rsid w:val="00245289"/>
    <w:rsid w:val="00245966"/>
    <w:rsid w:val="00246330"/>
    <w:rsid w:val="0024717E"/>
    <w:rsid w:val="0024728C"/>
    <w:rsid w:val="00250175"/>
    <w:rsid w:val="00250BC6"/>
    <w:rsid w:val="00250F0A"/>
    <w:rsid w:val="00251B94"/>
    <w:rsid w:val="002522E5"/>
    <w:rsid w:val="00252699"/>
    <w:rsid w:val="00253561"/>
    <w:rsid w:val="002537F3"/>
    <w:rsid w:val="00254526"/>
    <w:rsid w:val="002548B6"/>
    <w:rsid w:val="00255679"/>
    <w:rsid w:val="00256A6E"/>
    <w:rsid w:val="00260513"/>
    <w:rsid w:val="00261026"/>
    <w:rsid w:val="00261106"/>
    <w:rsid w:val="00261AD5"/>
    <w:rsid w:val="00261CB7"/>
    <w:rsid w:val="00262780"/>
    <w:rsid w:val="00262F7A"/>
    <w:rsid w:val="00263C30"/>
    <w:rsid w:val="00264E8D"/>
    <w:rsid w:val="0026540A"/>
    <w:rsid w:val="00265BC5"/>
    <w:rsid w:val="0027018F"/>
    <w:rsid w:val="002702A0"/>
    <w:rsid w:val="002704CA"/>
    <w:rsid w:val="00270794"/>
    <w:rsid w:val="00270F4E"/>
    <w:rsid w:val="00270F55"/>
    <w:rsid w:val="00271659"/>
    <w:rsid w:val="00271F23"/>
    <w:rsid w:val="00272FFE"/>
    <w:rsid w:val="002733BE"/>
    <w:rsid w:val="002743E8"/>
    <w:rsid w:val="00274C37"/>
    <w:rsid w:val="002758FC"/>
    <w:rsid w:val="0027593D"/>
    <w:rsid w:val="0027698F"/>
    <w:rsid w:val="00276B74"/>
    <w:rsid w:val="00280598"/>
    <w:rsid w:val="00280AEF"/>
    <w:rsid w:val="00280D88"/>
    <w:rsid w:val="0028152D"/>
    <w:rsid w:val="0028214F"/>
    <w:rsid w:val="00282254"/>
    <w:rsid w:val="00282A66"/>
    <w:rsid w:val="00284534"/>
    <w:rsid w:val="002846B4"/>
    <w:rsid w:val="00284706"/>
    <w:rsid w:val="0028512E"/>
    <w:rsid w:val="002852C7"/>
    <w:rsid w:val="002853E6"/>
    <w:rsid w:val="00285708"/>
    <w:rsid w:val="002857B0"/>
    <w:rsid w:val="00286604"/>
    <w:rsid w:val="00286AE2"/>
    <w:rsid w:val="00287FDD"/>
    <w:rsid w:val="002906CA"/>
    <w:rsid w:val="002906D0"/>
    <w:rsid w:val="00290737"/>
    <w:rsid w:val="00291121"/>
    <w:rsid w:val="00291388"/>
    <w:rsid w:val="002914CA"/>
    <w:rsid w:val="002918DB"/>
    <w:rsid w:val="00292691"/>
    <w:rsid w:val="002926BD"/>
    <w:rsid w:val="00293035"/>
    <w:rsid w:val="002946DE"/>
    <w:rsid w:val="00294855"/>
    <w:rsid w:val="00295011"/>
    <w:rsid w:val="00295251"/>
    <w:rsid w:val="00295BD4"/>
    <w:rsid w:val="002966D5"/>
    <w:rsid w:val="00297277"/>
    <w:rsid w:val="00297C06"/>
    <w:rsid w:val="002A0037"/>
    <w:rsid w:val="002A0FD5"/>
    <w:rsid w:val="002A1D82"/>
    <w:rsid w:val="002A1E94"/>
    <w:rsid w:val="002A2639"/>
    <w:rsid w:val="002A3B29"/>
    <w:rsid w:val="002A4028"/>
    <w:rsid w:val="002A4853"/>
    <w:rsid w:val="002A4FAE"/>
    <w:rsid w:val="002A5197"/>
    <w:rsid w:val="002A51B4"/>
    <w:rsid w:val="002A5975"/>
    <w:rsid w:val="002A5C41"/>
    <w:rsid w:val="002A6D56"/>
    <w:rsid w:val="002B0A1C"/>
    <w:rsid w:val="002B1480"/>
    <w:rsid w:val="002B20A9"/>
    <w:rsid w:val="002B221F"/>
    <w:rsid w:val="002B27F9"/>
    <w:rsid w:val="002B28E8"/>
    <w:rsid w:val="002B31AB"/>
    <w:rsid w:val="002B42F9"/>
    <w:rsid w:val="002B4465"/>
    <w:rsid w:val="002B4A96"/>
    <w:rsid w:val="002B4C57"/>
    <w:rsid w:val="002B4EA4"/>
    <w:rsid w:val="002B5A4D"/>
    <w:rsid w:val="002B62B5"/>
    <w:rsid w:val="002B650D"/>
    <w:rsid w:val="002C0672"/>
    <w:rsid w:val="002C140E"/>
    <w:rsid w:val="002C2887"/>
    <w:rsid w:val="002C2D95"/>
    <w:rsid w:val="002C4F3F"/>
    <w:rsid w:val="002C637D"/>
    <w:rsid w:val="002C6B2B"/>
    <w:rsid w:val="002C6B46"/>
    <w:rsid w:val="002C736B"/>
    <w:rsid w:val="002C789A"/>
    <w:rsid w:val="002C7CBB"/>
    <w:rsid w:val="002C7FCC"/>
    <w:rsid w:val="002D01D4"/>
    <w:rsid w:val="002D06A5"/>
    <w:rsid w:val="002D10BA"/>
    <w:rsid w:val="002D1756"/>
    <w:rsid w:val="002D178D"/>
    <w:rsid w:val="002D1A6F"/>
    <w:rsid w:val="002D2AE3"/>
    <w:rsid w:val="002D2C7F"/>
    <w:rsid w:val="002D3865"/>
    <w:rsid w:val="002D38F5"/>
    <w:rsid w:val="002D3B52"/>
    <w:rsid w:val="002D3CC0"/>
    <w:rsid w:val="002D3DDE"/>
    <w:rsid w:val="002D44E9"/>
    <w:rsid w:val="002D4CC4"/>
    <w:rsid w:val="002D6C26"/>
    <w:rsid w:val="002D757A"/>
    <w:rsid w:val="002E04FA"/>
    <w:rsid w:val="002E09B6"/>
    <w:rsid w:val="002E10A3"/>
    <w:rsid w:val="002E12D1"/>
    <w:rsid w:val="002E2A74"/>
    <w:rsid w:val="002E2EFA"/>
    <w:rsid w:val="002E39DD"/>
    <w:rsid w:val="002E3CB1"/>
    <w:rsid w:val="002E570B"/>
    <w:rsid w:val="002E6ACA"/>
    <w:rsid w:val="002E6C3B"/>
    <w:rsid w:val="002F0023"/>
    <w:rsid w:val="002F11A2"/>
    <w:rsid w:val="002F1300"/>
    <w:rsid w:val="002F136D"/>
    <w:rsid w:val="002F14A8"/>
    <w:rsid w:val="002F294F"/>
    <w:rsid w:val="002F3BDC"/>
    <w:rsid w:val="002F3EB2"/>
    <w:rsid w:val="002F410F"/>
    <w:rsid w:val="002F47B6"/>
    <w:rsid w:val="002F4A06"/>
    <w:rsid w:val="002F4A3C"/>
    <w:rsid w:val="002F6070"/>
    <w:rsid w:val="002F7308"/>
    <w:rsid w:val="002F7E5D"/>
    <w:rsid w:val="003003B2"/>
    <w:rsid w:val="00300C79"/>
    <w:rsid w:val="003021B9"/>
    <w:rsid w:val="00303D95"/>
    <w:rsid w:val="00304358"/>
    <w:rsid w:val="00304789"/>
    <w:rsid w:val="00305B93"/>
    <w:rsid w:val="00307637"/>
    <w:rsid w:val="00307806"/>
    <w:rsid w:val="00307DFE"/>
    <w:rsid w:val="00310125"/>
    <w:rsid w:val="00310F62"/>
    <w:rsid w:val="0031316C"/>
    <w:rsid w:val="00313B7A"/>
    <w:rsid w:val="00313E2F"/>
    <w:rsid w:val="00314B40"/>
    <w:rsid w:val="00314DCA"/>
    <w:rsid w:val="0031596C"/>
    <w:rsid w:val="00315A27"/>
    <w:rsid w:val="00315C59"/>
    <w:rsid w:val="003165C2"/>
    <w:rsid w:val="00317495"/>
    <w:rsid w:val="0032007C"/>
    <w:rsid w:val="00320331"/>
    <w:rsid w:val="00320408"/>
    <w:rsid w:val="00320BDE"/>
    <w:rsid w:val="00321223"/>
    <w:rsid w:val="00321AE6"/>
    <w:rsid w:val="00323B43"/>
    <w:rsid w:val="00323C51"/>
    <w:rsid w:val="00324BFB"/>
    <w:rsid w:val="00324CDD"/>
    <w:rsid w:val="00325F66"/>
    <w:rsid w:val="00325F99"/>
    <w:rsid w:val="003262CC"/>
    <w:rsid w:val="003262E9"/>
    <w:rsid w:val="0032685E"/>
    <w:rsid w:val="003268AB"/>
    <w:rsid w:val="00326ECC"/>
    <w:rsid w:val="0033054A"/>
    <w:rsid w:val="0033118F"/>
    <w:rsid w:val="00332186"/>
    <w:rsid w:val="00332770"/>
    <w:rsid w:val="003327A0"/>
    <w:rsid w:val="00332C7A"/>
    <w:rsid w:val="00332D2D"/>
    <w:rsid w:val="003330CE"/>
    <w:rsid w:val="003339CF"/>
    <w:rsid w:val="00335F0E"/>
    <w:rsid w:val="00336DD7"/>
    <w:rsid w:val="00342C70"/>
    <w:rsid w:val="00343772"/>
    <w:rsid w:val="00343D4D"/>
    <w:rsid w:val="00344604"/>
    <w:rsid w:val="00344916"/>
    <w:rsid w:val="00344963"/>
    <w:rsid w:val="00345551"/>
    <w:rsid w:val="0034620A"/>
    <w:rsid w:val="00346345"/>
    <w:rsid w:val="00346BB6"/>
    <w:rsid w:val="00347123"/>
    <w:rsid w:val="0034783E"/>
    <w:rsid w:val="00350520"/>
    <w:rsid w:val="00351457"/>
    <w:rsid w:val="00351F1B"/>
    <w:rsid w:val="00352107"/>
    <w:rsid w:val="00352629"/>
    <w:rsid w:val="003532AC"/>
    <w:rsid w:val="003532E7"/>
    <w:rsid w:val="00353513"/>
    <w:rsid w:val="0035396E"/>
    <w:rsid w:val="003545A0"/>
    <w:rsid w:val="00354CA7"/>
    <w:rsid w:val="00354FCB"/>
    <w:rsid w:val="00355864"/>
    <w:rsid w:val="00355AA0"/>
    <w:rsid w:val="00356520"/>
    <w:rsid w:val="003565AC"/>
    <w:rsid w:val="003569F7"/>
    <w:rsid w:val="00357345"/>
    <w:rsid w:val="00357743"/>
    <w:rsid w:val="00357AEE"/>
    <w:rsid w:val="00357BCD"/>
    <w:rsid w:val="00360CB7"/>
    <w:rsid w:val="00360EDC"/>
    <w:rsid w:val="00361A99"/>
    <w:rsid w:val="00361DCC"/>
    <w:rsid w:val="00362237"/>
    <w:rsid w:val="00362FFE"/>
    <w:rsid w:val="00363A16"/>
    <w:rsid w:val="0036419A"/>
    <w:rsid w:val="00364F16"/>
    <w:rsid w:val="00364F2C"/>
    <w:rsid w:val="003650DB"/>
    <w:rsid w:val="00365622"/>
    <w:rsid w:val="00366033"/>
    <w:rsid w:val="00366A12"/>
    <w:rsid w:val="00367947"/>
    <w:rsid w:val="00367F75"/>
    <w:rsid w:val="00371F51"/>
    <w:rsid w:val="0037217C"/>
    <w:rsid w:val="0037248F"/>
    <w:rsid w:val="00372E22"/>
    <w:rsid w:val="00373F30"/>
    <w:rsid w:val="00375A26"/>
    <w:rsid w:val="00375ED2"/>
    <w:rsid w:val="00377C15"/>
    <w:rsid w:val="00377D13"/>
    <w:rsid w:val="003806A0"/>
    <w:rsid w:val="00380919"/>
    <w:rsid w:val="003815E5"/>
    <w:rsid w:val="00381952"/>
    <w:rsid w:val="003827B0"/>
    <w:rsid w:val="00384741"/>
    <w:rsid w:val="00384820"/>
    <w:rsid w:val="00384E04"/>
    <w:rsid w:val="00385602"/>
    <w:rsid w:val="00386058"/>
    <w:rsid w:val="00386149"/>
    <w:rsid w:val="00386684"/>
    <w:rsid w:val="00386E88"/>
    <w:rsid w:val="0038700D"/>
    <w:rsid w:val="00387072"/>
    <w:rsid w:val="00390036"/>
    <w:rsid w:val="003911F1"/>
    <w:rsid w:val="00392C86"/>
    <w:rsid w:val="00393D1F"/>
    <w:rsid w:val="003944CF"/>
    <w:rsid w:val="00394AE0"/>
    <w:rsid w:val="003952F8"/>
    <w:rsid w:val="00395C17"/>
    <w:rsid w:val="00395CA4"/>
    <w:rsid w:val="00397D6D"/>
    <w:rsid w:val="00397E5B"/>
    <w:rsid w:val="003A22FF"/>
    <w:rsid w:val="003A3750"/>
    <w:rsid w:val="003A383A"/>
    <w:rsid w:val="003A48F6"/>
    <w:rsid w:val="003A48F7"/>
    <w:rsid w:val="003A51CE"/>
    <w:rsid w:val="003A598A"/>
    <w:rsid w:val="003A6773"/>
    <w:rsid w:val="003B0B5A"/>
    <w:rsid w:val="003B12B6"/>
    <w:rsid w:val="003B14EF"/>
    <w:rsid w:val="003B1B9A"/>
    <w:rsid w:val="003B493A"/>
    <w:rsid w:val="003B6B0D"/>
    <w:rsid w:val="003C144B"/>
    <w:rsid w:val="003C1CB6"/>
    <w:rsid w:val="003C2813"/>
    <w:rsid w:val="003C297B"/>
    <w:rsid w:val="003C3437"/>
    <w:rsid w:val="003C3889"/>
    <w:rsid w:val="003C42F6"/>
    <w:rsid w:val="003C51E3"/>
    <w:rsid w:val="003C52FD"/>
    <w:rsid w:val="003C54D7"/>
    <w:rsid w:val="003C5AFB"/>
    <w:rsid w:val="003C70A7"/>
    <w:rsid w:val="003C7614"/>
    <w:rsid w:val="003C7AE8"/>
    <w:rsid w:val="003D10AF"/>
    <w:rsid w:val="003D19CD"/>
    <w:rsid w:val="003D3216"/>
    <w:rsid w:val="003D34D1"/>
    <w:rsid w:val="003D358F"/>
    <w:rsid w:val="003D3752"/>
    <w:rsid w:val="003D37D8"/>
    <w:rsid w:val="003D4BD4"/>
    <w:rsid w:val="003D4E4F"/>
    <w:rsid w:val="003D506A"/>
    <w:rsid w:val="003D542B"/>
    <w:rsid w:val="003D5923"/>
    <w:rsid w:val="003D705F"/>
    <w:rsid w:val="003D7641"/>
    <w:rsid w:val="003D77FC"/>
    <w:rsid w:val="003D7AEA"/>
    <w:rsid w:val="003E0476"/>
    <w:rsid w:val="003E094E"/>
    <w:rsid w:val="003E0F57"/>
    <w:rsid w:val="003E1403"/>
    <w:rsid w:val="003E1413"/>
    <w:rsid w:val="003E1DB2"/>
    <w:rsid w:val="003E2778"/>
    <w:rsid w:val="003E28FA"/>
    <w:rsid w:val="003E30FE"/>
    <w:rsid w:val="003E49E1"/>
    <w:rsid w:val="003E4AE8"/>
    <w:rsid w:val="003E59BD"/>
    <w:rsid w:val="003E6256"/>
    <w:rsid w:val="003E646E"/>
    <w:rsid w:val="003E6B73"/>
    <w:rsid w:val="003E7336"/>
    <w:rsid w:val="003E760B"/>
    <w:rsid w:val="003E776C"/>
    <w:rsid w:val="003E7ED3"/>
    <w:rsid w:val="003E7EFC"/>
    <w:rsid w:val="003F01DD"/>
    <w:rsid w:val="003F0CF1"/>
    <w:rsid w:val="003F1097"/>
    <w:rsid w:val="003F11EB"/>
    <w:rsid w:val="003F1623"/>
    <w:rsid w:val="003F1D0F"/>
    <w:rsid w:val="003F2931"/>
    <w:rsid w:val="003F2E1E"/>
    <w:rsid w:val="003F3C7E"/>
    <w:rsid w:val="003F40CB"/>
    <w:rsid w:val="003F482B"/>
    <w:rsid w:val="003F52F1"/>
    <w:rsid w:val="003F5596"/>
    <w:rsid w:val="003F6CA9"/>
    <w:rsid w:val="003F6E04"/>
    <w:rsid w:val="003F7A77"/>
    <w:rsid w:val="004004F9"/>
    <w:rsid w:val="00400E0E"/>
    <w:rsid w:val="00401A04"/>
    <w:rsid w:val="00402310"/>
    <w:rsid w:val="00402598"/>
    <w:rsid w:val="004030EC"/>
    <w:rsid w:val="00403648"/>
    <w:rsid w:val="00403D73"/>
    <w:rsid w:val="0040409D"/>
    <w:rsid w:val="004047DC"/>
    <w:rsid w:val="00405238"/>
    <w:rsid w:val="00405CB7"/>
    <w:rsid w:val="00405D57"/>
    <w:rsid w:val="004063C8"/>
    <w:rsid w:val="0040683F"/>
    <w:rsid w:val="00407767"/>
    <w:rsid w:val="0040795E"/>
    <w:rsid w:val="004079F1"/>
    <w:rsid w:val="00407EC5"/>
    <w:rsid w:val="00410281"/>
    <w:rsid w:val="00410E93"/>
    <w:rsid w:val="00412157"/>
    <w:rsid w:val="00412924"/>
    <w:rsid w:val="00412E72"/>
    <w:rsid w:val="00414011"/>
    <w:rsid w:val="0041447F"/>
    <w:rsid w:val="00414B5E"/>
    <w:rsid w:val="0041552A"/>
    <w:rsid w:val="00415B9D"/>
    <w:rsid w:val="00417194"/>
    <w:rsid w:val="00417C25"/>
    <w:rsid w:val="00420429"/>
    <w:rsid w:val="00420788"/>
    <w:rsid w:val="00420DAB"/>
    <w:rsid w:val="00421023"/>
    <w:rsid w:val="0042119E"/>
    <w:rsid w:val="004211E6"/>
    <w:rsid w:val="00421245"/>
    <w:rsid w:val="00421ADD"/>
    <w:rsid w:val="00421ED2"/>
    <w:rsid w:val="004220F5"/>
    <w:rsid w:val="004225CF"/>
    <w:rsid w:val="00423328"/>
    <w:rsid w:val="00423501"/>
    <w:rsid w:val="00423929"/>
    <w:rsid w:val="00424949"/>
    <w:rsid w:val="0042579A"/>
    <w:rsid w:val="00425AC2"/>
    <w:rsid w:val="00425AC6"/>
    <w:rsid w:val="00426133"/>
    <w:rsid w:val="0042681E"/>
    <w:rsid w:val="00426C5B"/>
    <w:rsid w:val="00426E21"/>
    <w:rsid w:val="00427629"/>
    <w:rsid w:val="00427D95"/>
    <w:rsid w:val="00430550"/>
    <w:rsid w:val="00432AFC"/>
    <w:rsid w:val="00432EC5"/>
    <w:rsid w:val="0043318F"/>
    <w:rsid w:val="0043380B"/>
    <w:rsid w:val="004338CD"/>
    <w:rsid w:val="00433A77"/>
    <w:rsid w:val="00433D66"/>
    <w:rsid w:val="00434C21"/>
    <w:rsid w:val="00434E99"/>
    <w:rsid w:val="004358AB"/>
    <w:rsid w:val="00436268"/>
    <w:rsid w:val="0043655E"/>
    <w:rsid w:val="004367E3"/>
    <w:rsid w:val="00437CDF"/>
    <w:rsid w:val="00440091"/>
    <w:rsid w:val="0044038E"/>
    <w:rsid w:val="004409EB"/>
    <w:rsid w:val="0044115B"/>
    <w:rsid w:val="0044181B"/>
    <w:rsid w:val="0044193E"/>
    <w:rsid w:val="0044219E"/>
    <w:rsid w:val="004423BA"/>
    <w:rsid w:val="00442A5E"/>
    <w:rsid w:val="00442D12"/>
    <w:rsid w:val="004430A0"/>
    <w:rsid w:val="004433D5"/>
    <w:rsid w:val="00443A79"/>
    <w:rsid w:val="00443A80"/>
    <w:rsid w:val="00444194"/>
    <w:rsid w:val="00444670"/>
    <w:rsid w:val="004447F6"/>
    <w:rsid w:val="00444AE8"/>
    <w:rsid w:val="00445A37"/>
    <w:rsid w:val="00445CDD"/>
    <w:rsid w:val="00445F9A"/>
    <w:rsid w:val="004467B2"/>
    <w:rsid w:val="00446A27"/>
    <w:rsid w:val="00446C02"/>
    <w:rsid w:val="00446CC5"/>
    <w:rsid w:val="00446D26"/>
    <w:rsid w:val="00447092"/>
    <w:rsid w:val="00447741"/>
    <w:rsid w:val="00447848"/>
    <w:rsid w:val="00447867"/>
    <w:rsid w:val="00447882"/>
    <w:rsid w:val="00447FB1"/>
    <w:rsid w:val="00450C42"/>
    <w:rsid w:val="00450F80"/>
    <w:rsid w:val="00451C83"/>
    <w:rsid w:val="0045212D"/>
    <w:rsid w:val="004528F8"/>
    <w:rsid w:val="00452CCE"/>
    <w:rsid w:val="004530AA"/>
    <w:rsid w:val="00453F58"/>
    <w:rsid w:val="0045412C"/>
    <w:rsid w:val="004549F5"/>
    <w:rsid w:val="00454E16"/>
    <w:rsid w:val="004565BA"/>
    <w:rsid w:val="00456776"/>
    <w:rsid w:val="00456839"/>
    <w:rsid w:val="00457036"/>
    <w:rsid w:val="0045779F"/>
    <w:rsid w:val="0046061D"/>
    <w:rsid w:val="004607B7"/>
    <w:rsid w:val="00461546"/>
    <w:rsid w:val="004619D3"/>
    <w:rsid w:val="00461B87"/>
    <w:rsid w:val="00461FDA"/>
    <w:rsid w:val="00464F81"/>
    <w:rsid w:val="00465917"/>
    <w:rsid w:val="004661B5"/>
    <w:rsid w:val="00466477"/>
    <w:rsid w:val="00466996"/>
    <w:rsid w:val="00466A1C"/>
    <w:rsid w:val="00466AB6"/>
    <w:rsid w:val="00466B5F"/>
    <w:rsid w:val="00467413"/>
    <w:rsid w:val="00471931"/>
    <w:rsid w:val="00472347"/>
    <w:rsid w:val="00472608"/>
    <w:rsid w:val="00472ADC"/>
    <w:rsid w:val="004767D8"/>
    <w:rsid w:val="004810C8"/>
    <w:rsid w:val="00481605"/>
    <w:rsid w:val="00481893"/>
    <w:rsid w:val="00481C02"/>
    <w:rsid w:val="00482F98"/>
    <w:rsid w:val="00483A19"/>
    <w:rsid w:val="00483C93"/>
    <w:rsid w:val="00484531"/>
    <w:rsid w:val="00484F2D"/>
    <w:rsid w:val="00486316"/>
    <w:rsid w:val="00487439"/>
    <w:rsid w:val="004874A9"/>
    <w:rsid w:val="00487BFC"/>
    <w:rsid w:val="00490189"/>
    <w:rsid w:val="00490B36"/>
    <w:rsid w:val="00492245"/>
    <w:rsid w:val="00492B01"/>
    <w:rsid w:val="00493084"/>
    <w:rsid w:val="00493EF3"/>
    <w:rsid w:val="004956A6"/>
    <w:rsid w:val="0049684C"/>
    <w:rsid w:val="00497539"/>
    <w:rsid w:val="0049797D"/>
    <w:rsid w:val="004A02A7"/>
    <w:rsid w:val="004A058E"/>
    <w:rsid w:val="004A05D9"/>
    <w:rsid w:val="004A33A9"/>
    <w:rsid w:val="004A3AB7"/>
    <w:rsid w:val="004A3EB5"/>
    <w:rsid w:val="004A536A"/>
    <w:rsid w:val="004A5B5E"/>
    <w:rsid w:val="004A6750"/>
    <w:rsid w:val="004A76F6"/>
    <w:rsid w:val="004A77CF"/>
    <w:rsid w:val="004A7C08"/>
    <w:rsid w:val="004B074D"/>
    <w:rsid w:val="004B0BC5"/>
    <w:rsid w:val="004B0C19"/>
    <w:rsid w:val="004B1556"/>
    <w:rsid w:val="004B1FCC"/>
    <w:rsid w:val="004B3926"/>
    <w:rsid w:val="004B3D4F"/>
    <w:rsid w:val="004B3FCD"/>
    <w:rsid w:val="004B45E1"/>
    <w:rsid w:val="004B4BA4"/>
    <w:rsid w:val="004B4C56"/>
    <w:rsid w:val="004B5147"/>
    <w:rsid w:val="004B5201"/>
    <w:rsid w:val="004B60F1"/>
    <w:rsid w:val="004B7238"/>
    <w:rsid w:val="004C047E"/>
    <w:rsid w:val="004C0FDC"/>
    <w:rsid w:val="004C11F5"/>
    <w:rsid w:val="004C13F3"/>
    <w:rsid w:val="004C191B"/>
    <w:rsid w:val="004C1CF9"/>
    <w:rsid w:val="004C3AD4"/>
    <w:rsid w:val="004C3D80"/>
    <w:rsid w:val="004C3F56"/>
    <w:rsid w:val="004C4217"/>
    <w:rsid w:val="004C4DC9"/>
    <w:rsid w:val="004C4F76"/>
    <w:rsid w:val="004C5F5B"/>
    <w:rsid w:val="004D0399"/>
    <w:rsid w:val="004D15C0"/>
    <w:rsid w:val="004D163A"/>
    <w:rsid w:val="004D1852"/>
    <w:rsid w:val="004D221D"/>
    <w:rsid w:val="004D4C51"/>
    <w:rsid w:val="004D4CAB"/>
    <w:rsid w:val="004D4CDB"/>
    <w:rsid w:val="004D528E"/>
    <w:rsid w:val="004D67DB"/>
    <w:rsid w:val="004D7564"/>
    <w:rsid w:val="004D7AE2"/>
    <w:rsid w:val="004D7FF5"/>
    <w:rsid w:val="004E0F89"/>
    <w:rsid w:val="004E191A"/>
    <w:rsid w:val="004E32C3"/>
    <w:rsid w:val="004E385D"/>
    <w:rsid w:val="004E3A36"/>
    <w:rsid w:val="004E3BA8"/>
    <w:rsid w:val="004E4493"/>
    <w:rsid w:val="004E4C3A"/>
    <w:rsid w:val="004E5019"/>
    <w:rsid w:val="004E56C5"/>
    <w:rsid w:val="004E5AA3"/>
    <w:rsid w:val="004E5CFD"/>
    <w:rsid w:val="004E650F"/>
    <w:rsid w:val="004E6725"/>
    <w:rsid w:val="004E70E7"/>
    <w:rsid w:val="004E7473"/>
    <w:rsid w:val="004E7DB6"/>
    <w:rsid w:val="004F053B"/>
    <w:rsid w:val="004F0A79"/>
    <w:rsid w:val="004F125F"/>
    <w:rsid w:val="004F1E7E"/>
    <w:rsid w:val="004F20B4"/>
    <w:rsid w:val="004F22A4"/>
    <w:rsid w:val="004F30AC"/>
    <w:rsid w:val="004F45C8"/>
    <w:rsid w:val="004F49CA"/>
    <w:rsid w:val="004F4E85"/>
    <w:rsid w:val="004F508C"/>
    <w:rsid w:val="004F5B48"/>
    <w:rsid w:val="004F639D"/>
    <w:rsid w:val="004F686C"/>
    <w:rsid w:val="004F6AAB"/>
    <w:rsid w:val="004F6E1E"/>
    <w:rsid w:val="004F7211"/>
    <w:rsid w:val="004F78CD"/>
    <w:rsid w:val="004F798A"/>
    <w:rsid w:val="004F799D"/>
    <w:rsid w:val="004F7A5B"/>
    <w:rsid w:val="004F7D32"/>
    <w:rsid w:val="00500483"/>
    <w:rsid w:val="005018CD"/>
    <w:rsid w:val="00501B2D"/>
    <w:rsid w:val="00501E77"/>
    <w:rsid w:val="00502069"/>
    <w:rsid w:val="00502407"/>
    <w:rsid w:val="005028DF"/>
    <w:rsid w:val="005040D2"/>
    <w:rsid w:val="00504CF3"/>
    <w:rsid w:val="00504F5B"/>
    <w:rsid w:val="00506899"/>
    <w:rsid w:val="00506F15"/>
    <w:rsid w:val="00507070"/>
    <w:rsid w:val="00507280"/>
    <w:rsid w:val="00507A3B"/>
    <w:rsid w:val="00510101"/>
    <w:rsid w:val="00510B14"/>
    <w:rsid w:val="00510B34"/>
    <w:rsid w:val="00511953"/>
    <w:rsid w:val="005125B5"/>
    <w:rsid w:val="00512EF1"/>
    <w:rsid w:val="005139BB"/>
    <w:rsid w:val="005147F5"/>
    <w:rsid w:val="00514987"/>
    <w:rsid w:val="00515337"/>
    <w:rsid w:val="005159FC"/>
    <w:rsid w:val="00515A8F"/>
    <w:rsid w:val="00516600"/>
    <w:rsid w:val="00520A51"/>
    <w:rsid w:val="00521E71"/>
    <w:rsid w:val="00522A5F"/>
    <w:rsid w:val="00522F21"/>
    <w:rsid w:val="00523F11"/>
    <w:rsid w:val="005242B4"/>
    <w:rsid w:val="005243D2"/>
    <w:rsid w:val="0052453D"/>
    <w:rsid w:val="00524AB4"/>
    <w:rsid w:val="00524DBE"/>
    <w:rsid w:val="00526133"/>
    <w:rsid w:val="00526610"/>
    <w:rsid w:val="005275FB"/>
    <w:rsid w:val="005303C7"/>
    <w:rsid w:val="00530864"/>
    <w:rsid w:val="00530DE5"/>
    <w:rsid w:val="00532948"/>
    <w:rsid w:val="00533084"/>
    <w:rsid w:val="00533762"/>
    <w:rsid w:val="00533AE6"/>
    <w:rsid w:val="0053413A"/>
    <w:rsid w:val="0053448D"/>
    <w:rsid w:val="005349EE"/>
    <w:rsid w:val="005351DE"/>
    <w:rsid w:val="005356EE"/>
    <w:rsid w:val="00535BB4"/>
    <w:rsid w:val="00536A77"/>
    <w:rsid w:val="00536D3F"/>
    <w:rsid w:val="005409D2"/>
    <w:rsid w:val="0054323D"/>
    <w:rsid w:val="0054347C"/>
    <w:rsid w:val="00543A2E"/>
    <w:rsid w:val="00543C96"/>
    <w:rsid w:val="00544738"/>
    <w:rsid w:val="00544B3A"/>
    <w:rsid w:val="00545BF6"/>
    <w:rsid w:val="0054600C"/>
    <w:rsid w:val="00546FE6"/>
    <w:rsid w:val="005472E3"/>
    <w:rsid w:val="00547636"/>
    <w:rsid w:val="005476DF"/>
    <w:rsid w:val="00550BDF"/>
    <w:rsid w:val="00551468"/>
    <w:rsid w:val="0055184A"/>
    <w:rsid w:val="005525F4"/>
    <w:rsid w:val="00552B31"/>
    <w:rsid w:val="00553EF1"/>
    <w:rsid w:val="0055497A"/>
    <w:rsid w:val="0055740B"/>
    <w:rsid w:val="00557549"/>
    <w:rsid w:val="00560E7F"/>
    <w:rsid w:val="0056139D"/>
    <w:rsid w:val="005616C4"/>
    <w:rsid w:val="00561894"/>
    <w:rsid w:val="00561916"/>
    <w:rsid w:val="0056240A"/>
    <w:rsid w:val="005628EB"/>
    <w:rsid w:val="00563592"/>
    <w:rsid w:val="005636F6"/>
    <w:rsid w:val="005641F3"/>
    <w:rsid w:val="00564755"/>
    <w:rsid w:val="005657DA"/>
    <w:rsid w:val="00565A4C"/>
    <w:rsid w:val="00565AC5"/>
    <w:rsid w:val="00565E92"/>
    <w:rsid w:val="005673C3"/>
    <w:rsid w:val="00570C95"/>
    <w:rsid w:val="005710F1"/>
    <w:rsid w:val="00571B5B"/>
    <w:rsid w:val="00571C2C"/>
    <w:rsid w:val="005720B1"/>
    <w:rsid w:val="00572B31"/>
    <w:rsid w:val="0057303F"/>
    <w:rsid w:val="0057315B"/>
    <w:rsid w:val="005742AC"/>
    <w:rsid w:val="005742D4"/>
    <w:rsid w:val="00574D79"/>
    <w:rsid w:val="00574FFD"/>
    <w:rsid w:val="005757A2"/>
    <w:rsid w:val="0057593B"/>
    <w:rsid w:val="0057705F"/>
    <w:rsid w:val="00577395"/>
    <w:rsid w:val="00577673"/>
    <w:rsid w:val="00577780"/>
    <w:rsid w:val="005779A2"/>
    <w:rsid w:val="00577C79"/>
    <w:rsid w:val="00580D49"/>
    <w:rsid w:val="005817BF"/>
    <w:rsid w:val="00581D07"/>
    <w:rsid w:val="00582739"/>
    <w:rsid w:val="0058354C"/>
    <w:rsid w:val="0058357B"/>
    <w:rsid w:val="00583E8E"/>
    <w:rsid w:val="00584AF8"/>
    <w:rsid w:val="00585512"/>
    <w:rsid w:val="00585AD1"/>
    <w:rsid w:val="005860E3"/>
    <w:rsid w:val="00586D40"/>
    <w:rsid w:val="00587D3B"/>
    <w:rsid w:val="00590340"/>
    <w:rsid w:val="005908D1"/>
    <w:rsid w:val="00590A9F"/>
    <w:rsid w:val="005915D2"/>
    <w:rsid w:val="0059198F"/>
    <w:rsid w:val="005922EE"/>
    <w:rsid w:val="005927D5"/>
    <w:rsid w:val="00592F1D"/>
    <w:rsid w:val="00593376"/>
    <w:rsid w:val="00593707"/>
    <w:rsid w:val="00593BE6"/>
    <w:rsid w:val="00594273"/>
    <w:rsid w:val="005942EB"/>
    <w:rsid w:val="0059448A"/>
    <w:rsid w:val="0059517F"/>
    <w:rsid w:val="005952E6"/>
    <w:rsid w:val="00595E43"/>
    <w:rsid w:val="00595FEC"/>
    <w:rsid w:val="005960B6"/>
    <w:rsid w:val="005969BE"/>
    <w:rsid w:val="0059711D"/>
    <w:rsid w:val="005A0025"/>
    <w:rsid w:val="005A071E"/>
    <w:rsid w:val="005A14FC"/>
    <w:rsid w:val="005A2B08"/>
    <w:rsid w:val="005A4014"/>
    <w:rsid w:val="005A52CA"/>
    <w:rsid w:val="005A578B"/>
    <w:rsid w:val="005A5BB7"/>
    <w:rsid w:val="005A6594"/>
    <w:rsid w:val="005A686C"/>
    <w:rsid w:val="005A7A34"/>
    <w:rsid w:val="005B0C3C"/>
    <w:rsid w:val="005B0E05"/>
    <w:rsid w:val="005B16DF"/>
    <w:rsid w:val="005B1F02"/>
    <w:rsid w:val="005B2554"/>
    <w:rsid w:val="005B314A"/>
    <w:rsid w:val="005B3D96"/>
    <w:rsid w:val="005B4546"/>
    <w:rsid w:val="005B4B9E"/>
    <w:rsid w:val="005B5BC2"/>
    <w:rsid w:val="005B6549"/>
    <w:rsid w:val="005B684D"/>
    <w:rsid w:val="005B76A3"/>
    <w:rsid w:val="005B795C"/>
    <w:rsid w:val="005C27DB"/>
    <w:rsid w:val="005D0AE9"/>
    <w:rsid w:val="005D31D7"/>
    <w:rsid w:val="005D3488"/>
    <w:rsid w:val="005D363D"/>
    <w:rsid w:val="005D38CA"/>
    <w:rsid w:val="005D3F66"/>
    <w:rsid w:val="005D5B58"/>
    <w:rsid w:val="005D6719"/>
    <w:rsid w:val="005D69FF"/>
    <w:rsid w:val="005D707C"/>
    <w:rsid w:val="005E1084"/>
    <w:rsid w:val="005E16E9"/>
    <w:rsid w:val="005E1784"/>
    <w:rsid w:val="005E1902"/>
    <w:rsid w:val="005E1E0C"/>
    <w:rsid w:val="005E2AEC"/>
    <w:rsid w:val="005E3306"/>
    <w:rsid w:val="005E34C1"/>
    <w:rsid w:val="005E386E"/>
    <w:rsid w:val="005E3F6F"/>
    <w:rsid w:val="005E439E"/>
    <w:rsid w:val="005E456E"/>
    <w:rsid w:val="005E45A0"/>
    <w:rsid w:val="005E48EB"/>
    <w:rsid w:val="005E5254"/>
    <w:rsid w:val="005E6E3B"/>
    <w:rsid w:val="005F0EA1"/>
    <w:rsid w:val="005F113A"/>
    <w:rsid w:val="005F1F12"/>
    <w:rsid w:val="005F1FBC"/>
    <w:rsid w:val="005F3321"/>
    <w:rsid w:val="005F3482"/>
    <w:rsid w:val="005F3C88"/>
    <w:rsid w:val="005F3FFB"/>
    <w:rsid w:val="005F4227"/>
    <w:rsid w:val="005F7E55"/>
    <w:rsid w:val="006000CF"/>
    <w:rsid w:val="0060029F"/>
    <w:rsid w:val="00601053"/>
    <w:rsid w:val="00601333"/>
    <w:rsid w:val="006016ED"/>
    <w:rsid w:val="006019A5"/>
    <w:rsid w:val="00601C2B"/>
    <w:rsid w:val="00602C78"/>
    <w:rsid w:val="00604DB9"/>
    <w:rsid w:val="00605BB5"/>
    <w:rsid w:val="00607590"/>
    <w:rsid w:val="006076C7"/>
    <w:rsid w:val="00607786"/>
    <w:rsid w:val="006077E1"/>
    <w:rsid w:val="00607935"/>
    <w:rsid w:val="00607A73"/>
    <w:rsid w:val="00610B68"/>
    <w:rsid w:val="00610F3F"/>
    <w:rsid w:val="00612813"/>
    <w:rsid w:val="00612FCA"/>
    <w:rsid w:val="00615891"/>
    <w:rsid w:val="00615C74"/>
    <w:rsid w:val="00616C40"/>
    <w:rsid w:val="006177A1"/>
    <w:rsid w:val="00617CD1"/>
    <w:rsid w:val="00620F65"/>
    <w:rsid w:val="00621B6A"/>
    <w:rsid w:val="006226B7"/>
    <w:rsid w:val="00623958"/>
    <w:rsid w:val="00624F7D"/>
    <w:rsid w:val="00624FDE"/>
    <w:rsid w:val="006250EB"/>
    <w:rsid w:val="00625BFA"/>
    <w:rsid w:val="00625DBD"/>
    <w:rsid w:val="00626FF0"/>
    <w:rsid w:val="00627244"/>
    <w:rsid w:val="00627AE9"/>
    <w:rsid w:val="00627B9B"/>
    <w:rsid w:val="00627DDF"/>
    <w:rsid w:val="00630C1D"/>
    <w:rsid w:val="00630E82"/>
    <w:rsid w:val="00631899"/>
    <w:rsid w:val="00631C92"/>
    <w:rsid w:val="0063238A"/>
    <w:rsid w:val="00632597"/>
    <w:rsid w:val="00632927"/>
    <w:rsid w:val="006329B7"/>
    <w:rsid w:val="00633AFB"/>
    <w:rsid w:val="00633DE5"/>
    <w:rsid w:val="00634969"/>
    <w:rsid w:val="00634C77"/>
    <w:rsid w:val="00635E7C"/>
    <w:rsid w:val="00635FA2"/>
    <w:rsid w:val="00635FA3"/>
    <w:rsid w:val="006365E3"/>
    <w:rsid w:val="00636AE3"/>
    <w:rsid w:val="00636BEF"/>
    <w:rsid w:val="00636E33"/>
    <w:rsid w:val="006371B2"/>
    <w:rsid w:val="00640678"/>
    <w:rsid w:val="006410D2"/>
    <w:rsid w:val="006425D6"/>
    <w:rsid w:val="00642D8F"/>
    <w:rsid w:val="00642F52"/>
    <w:rsid w:val="00642F77"/>
    <w:rsid w:val="00643244"/>
    <w:rsid w:val="006437D3"/>
    <w:rsid w:val="00644556"/>
    <w:rsid w:val="00645479"/>
    <w:rsid w:val="006454BA"/>
    <w:rsid w:val="006458DD"/>
    <w:rsid w:val="00646D2B"/>
    <w:rsid w:val="00647528"/>
    <w:rsid w:val="00650075"/>
    <w:rsid w:val="006508EA"/>
    <w:rsid w:val="00651CE0"/>
    <w:rsid w:val="00652351"/>
    <w:rsid w:val="00652535"/>
    <w:rsid w:val="006525EB"/>
    <w:rsid w:val="00652E6D"/>
    <w:rsid w:val="00653417"/>
    <w:rsid w:val="00653ED7"/>
    <w:rsid w:val="00653FAB"/>
    <w:rsid w:val="006545CB"/>
    <w:rsid w:val="0065510F"/>
    <w:rsid w:val="0065524A"/>
    <w:rsid w:val="00655473"/>
    <w:rsid w:val="006557BC"/>
    <w:rsid w:val="00655DA8"/>
    <w:rsid w:val="00655E9A"/>
    <w:rsid w:val="00655EC5"/>
    <w:rsid w:val="006563DD"/>
    <w:rsid w:val="00656D23"/>
    <w:rsid w:val="00656E8C"/>
    <w:rsid w:val="006573E8"/>
    <w:rsid w:val="00657F41"/>
    <w:rsid w:val="00660BF5"/>
    <w:rsid w:val="00660D3C"/>
    <w:rsid w:val="00660FAF"/>
    <w:rsid w:val="0066184A"/>
    <w:rsid w:val="0066184E"/>
    <w:rsid w:val="00661E6F"/>
    <w:rsid w:val="0066295E"/>
    <w:rsid w:val="0066323B"/>
    <w:rsid w:val="00663A94"/>
    <w:rsid w:val="00665748"/>
    <w:rsid w:val="0066587C"/>
    <w:rsid w:val="006659B0"/>
    <w:rsid w:val="00665F62"/>
    <w:rsid w:val="006666B1"/>
    <w:rsid w:val="0066688D"/>
    <w:rsid w:val="006704FD"/>
    <w:rsid w:val="0067063B"/>
    <w:rsid w:val="00670A59"/>
    <w:rsid w:val="00672905"/>
    <w:rsid w:val="00672920"/>
    <w:rsid w:val="00672ACC"/>
    <w:rsid w:val="00672FD1"/>
    <w:rsid w:val="00673205"/>
    <w:rsid w:val="00673876"/>
    <w:rsid w:val="00676169"/>
    <w:rsid w:val="006763C7"/>
    <w:rsid w:val="0067700C"/>
    <w:rsid w:val="006771C5"/>
    <w:rsid w:val="006774E9"/>
    <w:rsid w:val="00677C5D"/>
    <w:rsid w:val="00677FA4"/>
    <w:rsid w:val="006809EC"/>
    <w:rsid w:val="00681B32"/>
    <w:rsid w:val="00681D69"/>
    <w:rsid w:val="00682CF8"/>
    <w:rsid w:val="00683511"/>
    <w:rsid w:val="00683BFC"/>
    <w:rsid w:val="00683CBE"/>
    <w:rsid w:val="006844B9"/>
    <w:rsid w:val="006847B7"/>
    <w:rsid w:val="00684F5B"/>
    <w:rsid w:val="006853FE"/>
    <w:rsid w:val="00685484"/>
    <w:rsid w:val="0068585F"/>
    <w:rsid w:val="006860F2"/>
    <w:rsid w:val="006866FA"/>
    <w:rsid w:val="00686B71"/>
    <w:rsid w:val="00686B7E"/>
    <w:rsid w:val="00690A74"/>
    <w:rsid w:val="00691E85"/>
    <w:rsid w:val="0069220B"/>
    <w:rsid w:val="00693214"/>
    <w:rsid w:val="00693FBD"/>
    <w:rsid w:val="00694998"/>
    <w:rsid w:val="00695378"/>
    <w:rsid w:val="00695DB7"/>
    <w:rsid w:val="0069665D"/>
    <w:rsid w:val="00696DC0"/>
    <w:rsid w:val="00697020"/>
    <w:rsid w:val="00697818"/>
    <w:rsid w:val="0069794C"/>
    <w:rsid w:val="00697DCA"/>
    <w:rsid w:val="006A04DD"/>
    <w:rsid w:val="006A0607"/>
    <w:rsid w:val="006A19F7"/>
    <w:rsid w:val="006A34DA"/>
    <w:rsid w:val="006A52D7"/>
    <w:rsid w:val="006A5501"/>
    <w:rsid w:val="006A5971"/>
    <w:rsid w:val="006A5D34"/>
    <w:rsid w:val="006A7AF7"/>
    <w:rsid w:val="006B01B6"/>
    <w:rsid w:val="006B048D"/>
    <w:rsid w:val="006B0C15"/>
    <w:rsid w:val="006B0DE7"/>
    <w:rsid w:val="006B29C4"/>
    <w:rsid w:val="006B2B8B"/>
    <w:rsid w:val="006B312A"/>
    <w:rsid w:val="006B38CA"/>
    <w:rsid w:val="006B3DDC"/>
    <w:rsid w:val="006B3EED"/>
    <w:rsid w:val="006B5AEF"/>
    <w:rsid w:val="006B71C4"/>
    <w:rsid w:val="006B76AB"/>
    <w:rsid w:val="006B7A9F"/>
    <w:rsid w:val="006C12A0"/>
    <w:rsid w:val="006C1CEA"/>
    <w:rsid w:val="006C2190"/>
    <w:rsid w:val="006C329B"/>
    <w:rsid w:val="006C37DE"/>
    <w:rsid w:val="006C3BC0"/>
    <w:rsid w:val="006C4070"/>
    <w:rsid w:val="006C41D3"/>
    <w:rsid w:val="006C4382"/>
    <w:rsid w:val="006C460D"/>
    <w:rsid w:val="006C5962"/>
    <w:rsid w:val="006C5A10"/>
    <w:rsid w:val="006C61BD"/>
    <w:rsid w:val="006C67E4"/>
    <w:rsid w:val="006C681C"/>
    <w:rsid w:val="006C6881"/>
    <w:rsid w:val="006C7B7F"/>
    <w:rsid w:val="006D0398"/>
    <w:rsid w:val="006D0B08"/>
    <w:rsid w:val="006D1096"/>
    <w:rsid w:val="006D1116"/>
    <w:rsid w:val="006D150C"/>
    <w:rsid w:val="006D1B9E"/>
    <w:rsid w:val="006D1FC7"/>
    <w:rsid w:val="006D3F26"/>
    <w:rsid w:val="006D41AD"/>
    <w:rsid w:val="006D477C"/>
    <w:rsid w:val="006D4AE7"/>
    <w:rsid w:val="006D4D7C"/>
    <w:rsid w:val="006D4E1B"/>
    <w:rsid w:val="006D4E44"/>
    <w:rsid w:val="006D5616"/>
    <w:rsid w:val="006D569F"/>
    <w:rsid w:val="006D5F30"/>
    <w:rsid w:val="006D631A"/>
    <w:rsid w:val="006D6894"/>
    <w:rsid w:val="006D68F2"/>
    <w:rsid w:val="006D73D3"/>
    <w:rsid w:val="006D74D4"/>
    <w:rsid w:val="006D7607"/>
    <w:rsid w:val="006E034D"/>
    <w:rsid w:val="006E0DB4"/>
    <w:rsid w:val="006E1136"/>
    <w:rsid w:val="006E1337"/>
    <w:rsid w:val="006E1B58"/>
    <w:rsid w:val="006E242D"/>
    <w:rsid w:val="006E28D5"/>
    <w:rsid w:val="006E4ED0"/>
    <w:rsid w:val="006E6643"/>
    <w:rsid w:val="006E68CF"/>
    <w:rsid w:val="006E6CE6"/>
    <w:rsid w:val="006F0644"/>
    <w:rsid w:val="006F08E9"/>
    <w:rsid w:val="006F0D1B"/>
    <w:rsid w:val="006F0E78"/>
    <w:rsid w:val="006F12D4"/>
    <w:rsid w:val="006F27AB"/>
    <w:rsid w:val="006F33D6"/>
    <w:rsid w:val="006F364C"/>
    <w:rsid w:val="006F42BD"/>
    <w:rsid w:val="006F47A5"/>
    <w:rsid w:val="006F5072"/>
    <w:rsid w:val="006F7A40"/>
    <w:rsid w:val="00700368"/>
    <w:rsid w:val="00700BDD"/>
    <w:rsid w:val="007027FE"/>
    <w:rsid w:val="007032DA"/>
    <w:rsid w:val="00703324"/>
    <w:rsid w:val="00703A19"/>
    <w:rsid w:val="00704392"/>
    <w:rsid w:val="007043C1"/>
    <w:rsid w:val="00705361"/>
    <w:rsid w:val="00706F9B"/>
    <w:rsid w:val="007072DD"/>
    <w:rsid w:val="00710B09"/>
    <w:rsid w:val="00710C09"/>
    <w:rsid w:val="00710FBD"/>
    <w:rsid w:val="00711B25"/>
    <w:rsid w:val="00713054"/>
    <w:rsid w:val="00714E02"/>
    <w:rsid w:val="00715184"/>
    <w:rsid w:val="00715F49"/>
    <w:rsid w:val="00715FBA"/>
    <w:rsid w:val="007163F0"/>
    <w:rsid w:val="007167E0"/>
    <w:rsid w:val="00717FFC"/>
    <w:rsid w:val="007207D5"/>
    <w:rsid w:val="00720D1C"/>
    <w:rsid w:val="007212CA"/>
    <w:rsid w:val="007219B7"/>
    <w:rsid w:val="00721B2D"/>
    <w:rsid w:val="007223AA"/>
    <w:rsid w:val="00722405"/>
    <w:rsid w:val="00722ADA"/>
    <w:rsid w:val="00723461"/>
    <w:rsid w:val="00723CA3"/>
    <w:rsid w:val="007240CF"/>
    <w:rsid w:val="00724954"/>
    <w:rsid w:val="00724A84"/>
    <w:rsid w:val="00725A29"/>
    <w:rsid w:val="00725C6B"/>
    <w:rsid w:val="0072687F"/>
    <w:rsid w:val="007270CE"/>
    <w:rsid w:val="00727143"/>
    <w:rsid w:val="007303A4"/>
    <w:rsid w:val="00730C45"/>
    <w:rsid w:val="00730DED"/>
    <w:rsid w:val="00730EC0"/>
    <w:rsid w:val="007314AE"/>
    <w:rsid w:val="00731D8E"/>
    <w:rsid w:val="007320B6"/>
    <w:rsid w:val="00733013"/>
    <w:rsid w:val="007336A3"/>
    <w:rsid w:val="0073396B"/>
    <w:rsid w:val="00733C56"/>
    <w:rsid w:val="00734665"/>
    <w:rsid w:val="00734D0F"/>
    <w:rsid w:val="007407E5"/>
    <w:rsid w:val="00740FE1"/>
    <w:rsid w:val="00741419"/>
    <w:rsid w:val="007416EE"/>
    <w:rsid w:val="007418C1"/>
    <w:rsid w:val="00741D60"/>
    <w:rsid w:val="00741E40"/>
    <w:rsid w:val="00742588"/>
    <w:rsid w:val="007432B6"/>
    <w:rsid w:val="0074356A"/>
    <w:rsid w:val="0074615E"/>
    <w:rsid w:val="00746267"/>
    <w:rsid w:val="007467D5"/>
    <w:rsid w:val="00747211"/>
    <w:rsid w:val="007472A4"/>
    <w:rsid w:val="00750663"/>
    <w:rsid w:val="007511AC"/>
    <w:rsid w:val="00751376"/>
    <w:rsid w:val="00751AD4"/>
    <w:rsid w:val="00751EE6"/>
    <w:rsid w:val="00752EDC"/>
    <w:rsid w:val="00753B0E"/>
    <w:rsid w:val="00754978"/>
    <w:rsid w:val="00755424"/>
    <w:rsid w:val="00756E59"/>
    <w:rsid w:val="0075792F"/>
    <w:rsid w:val="00757E4F"/>
    <w:rsid w:val="0076065D"/>
    <w:rsid w:val="00760A0E"/>
    <w:rsid w:val="00760EA8"/>
    <w:rsid w:val="0076139F"/>
    <w:rsid w:val="00761B07"/>
    <w:rsid w:val="00762C5A"/>
    <w:rsid w:val="007637B7"/>
    <w:rsid w:val="00763D94"/>
    <w:rsid w:val="00763F88"/>
    <w:rsid w:val="007648E8"/>
    <w:rsid w:val="0076567B"/>
    <w:rsid w:val="00765B4C"/>
    <w:rsid w:val="00766C26"/>
    <w:rsid w:val="007717B1"/>
    <w:rsid w:val="00771ED8"/>
    <w:rsid w:val="00771F1B"/>
    <w:rsid w:val="007722F7"/>
    <w:rsid w:val="00772690"/>
    <w:rsid w:val="007726D8"/>
    <w:rsid w:val="00772D5D"/>
    <w:rsid w:val="007732EF"/>
    <w:rsid w:val="007738DF"/>
    <w:rsid w:val="007740DE"/>
    <w:rsid w:val="00774952"/>
    <w:rsid w:val="00775F44"/>
    <w:rsid w:val="00777355"/>
    <w:rsid w:val="00777AE5"/>
    <w:rsid w:val="007816A1"/>
    <w:rsid w:val="007817D4"/>
    <w:rsid w:val="00781E14"/>
    <w:rsid w:val="007823E3"/>
    <w:rsid w:val="00782960"/>
    <w:rsid w:val="007829C0"/>
    <w:rsid w:val="00782D3D"/>
    <w:rsid w:val="0078358E"/>
    <w:rsid w:val="00784BCC"/>
    <w:rsid w:val="00784E0B"/>
    <w:rsid w:val="0078511F"/>
    <w:rsid w:val="007855F8"/>
    <w:rsid w:val="007857D3"/>
    <w:rsid w:val="0078771A"/>
    <w:rsid w:val="00790193"/>
    <w:rsid w:val="00790BA5"/>
    <w:rsid w:val="00791109"/>
    <w:rsid w:val="00791BE4"/>
    <w:rsid w:val="00792144"/>
    <w:rsid w:val="00792C1D"/>
    <w:rsid w:val="00793125"/>
    <w:rsid w:val="00793177"/>
    <w:rsid w:val="0079402E"/>
    <w:rsid w:val="00794095"/>
    <w:rsid w:val="007944D4"/>
    <w:rsid w:val="00795A63"/>
    <w:rsid w:val="007970D5"/>
    <w:rsid w:val="007972A0"/>
    <w:rsid w:val="00797919"/>
    <w:rsid w:val="00797A16"/>
    <w:rsid w:val="00797AF8"/>
    <w:rsid w:val="007A00B5"/>
    <w:rsid w:val="007A030E"/>
    <w:rsid w:val="007A0DB0"/>
    <w:rsid w:val="007A28E5"/>
    <w:rsid w:val="007A2D40"/>
    <w:rsid w:val="007A2E87"/>
    <w:rsid w:val="007A3B57"/>
    <w:rsid w:val="007A4227"/>
    <w:rsid w:val="007A5249"/>
    <w:rsid w:val="007A5A22"/>
    <w:rsid w:val="007A5B24"/>
    <w:rsid w:val="007A62C6"/>
    <w:rsid w:val="007A72C4"/>
    <w:rsid w:val="007B05C9"/>
    <w:rsid w:val="007B2C0C"/>
    <w:rsid w:val="007B3395"/>
    <w:rsid w:val="007B422E"/>
    <w:rsid w:val="007B52B0"/>
    <w:rsid w:val="007B5849"/>
    <w:rsid w:val="007B5DFA"/>
    <w:rsid w:val="007B656F"/>
    <w:rsid w:val="007B664E"/>
    <w:rsid w:val="007B72E3"/>
    <w:rsid w:val="007B73CF"/>
    <w:rsid w:val="007B7795"/>
    <w:rsid w:val="007B7B49"/>
    <w:rsid w:val="007C036B"/>
    <w:rsid w:val="007C08B0"/>
    <w:rsid w:val="007C321B"/>
    <w:rsid w:val="007C32E0"/>
    <w:rsid w:val="007C4B8D"/>
    <w:rsid w:val="007C4D34"/>
    <w:rsid w:val="007C4E67"/>
    <w:rsid w:val="007C53FD"/>
    <w:rsid w:val="007C5FCF"/>
    <w:rsid w:val="007C61D6"/>
    <w:rsid w:val="007C66A0"/>
    <w:rsid w:val="007C6D60"/>
    <w:rsid w:val="007C6E23"/>
    <w:rsid w:val="007C718D"/>
    <w:rsid w:val="007D0491"/>
    <w:rsid w:val="007D04A5"/>
    <w:rsid w:val="007D05F1"/>
    <w:rsid w:val="007D07D2"/>
    <w:rsid w:val="007D0B26"/>
    <w:rsid w:val="007D1980"/>
    <w:rsid w:val="007D1A41"/>
    <w:rsid w:val="007D2A48"/>
    <w:rsid w:val="007D2E2A"/>
    <w:rsid w:val="007D3B26"/>
    <w:rsid w:val="007D44D3"/>
    <w:rsid w:val="007D4B61"/>
    <w:rsid w:val="007D5676"/>
    <w:rsid w:val="007D5D7B"/>
    <w:rsid w:val="007D681B"/>
    <w:rsid w:val="007D7DF3"/>
    <w:rsid w:val="007E03E9"/>
    <w:rsid w:val="007E0704"/>
    <w:rsid w:val="007E079A"/>
    <w:rsid w:val="007E15BA"/>
    <w:rsid w:val="007E174D"/>
    <w:rsid w:val="007E1F88"/>
    <w:rsid w:val="007E274D"/>
    <w:rsid w:val="007E280E"/>
    <w:rsid w:val="007E2E45"/>
    <w:rsid w:val="007E2F8A"/>
    <w:rsid w:val="007E3874"/>
    <w:rsid w:val="007E3A69"/>
    <w:rsid w:val="007E4E22"/>
    <w:rsid w:val="007E4F9A"/>
    <w:rsid w:val="007E617F"/>
    <w:rsid w:val="007E690E"/>
    <w:rsid w:val="007E758D"/>
    <w:rsid w:val="007E79FF"/>
    <w:rsid w:val="007E7E95"/>
    <w:rsid w:val="007F02CF"/>
    <w:rsid w:val="007F067E"/>
    <w:rsid w:val="007F0A76"/>
    <w:rsid w:val="007F0C07"/>
    <w:rsid w:val="007F0D11"/>
    <w:rsid w:val="007F0E5A"/>
    <w:rsid w:val="007F1E51"/>
    <w:rsid w:val="007F2F87"/>
    <w:rsid w:val="007F3571"/>
    <w:rsid w:val="007F3A78"/>
    <w:rsid w:val="007F550B"/>
    <w:rsid w:val="007F674B"/>
    <w:rsid w:val="007F6898"/>
    <w:rsid w:val="007F6C0B"/>
    <w:rsid w:val="007F7896"/>
    <w:rsid w:val="007F79AC"/>
    <w:rsid w:val="007F7F8A"/>
    <w:rsid w:val="0080031C"/>
    <w:rsid w:val="00800FE0"/>
    <w:rsid w:val="008012DC"/>
    <w:rsid w:val="0080175C"/>
    <w:rsid w:val="008026D6"/>
    <w:rsid w:val="00803493"/>
    <w:rsid w:val="00804CC4"/>
    <w:rsid w:val="00805BEF"/>
    <w:rsid w:val="008061A1"/>
    <w:rsid w:val="00806867"/>
    <w:rsid w:val="008109A7"/>
    <w:rsid w:val="008109B6"/>
    <w:rsid w:val="0081189D"/>
    <w:rsid w:val="0081446E"/>
    <w:rsid w:val="00815209"/>
    <w:rsid w:val="008154BF"/>
    <w:rsid w:val="0081649F"/>
    <w:rsid w:val="00816D1B"/>
    <w:rsid w:val="008171D5"/>
    <w:rsid w:val="008178EF"/>
    <w:rsid w:val="00817D63"/>
    <w:rsid w:val="0082093E"/>
    <w:rsid w:val="00820FBF"/>
    <w:rsid w:val="008210D9"/>
    <w:rsid w:val="008218AB"/>
    <w:rsid w:val="00821F91"/>
    <w:rsid w:val="008232B8"/>
    <w:rsid w:val="008249F8"/>
    <w:rsid w:val="008253FF"/>
    <w:rsid w:val="00825456"/>
    <w:rsid w:val="008259A2"/>
    <w:rsid w:val="008260C5"/>
    <w:rsid w:val="00826EFF"/>
    <w:rsid w:val="008300DC"/>
    <w:rsid w:val="00830653"/>
    <w:rsid w:val="00830A16"/>
    <w:rsid w:val="00830C61"/>
    <w:rsid w:val="00831C80"/>
    <w:rsid w:val="008327D2"/>
    <w:rsid w:val="00833031"/>
    <w:rsid w:val="00833509"/>
    <w:rsid w:val="0083363F"/>
    <w:rsid w:val="00833DA2"/>
    <w:rsid w:val="00834B25"/>
    <w:rsid w:val="00834FB0"/>
    <w:rsid w:val="008350F0"/>
    <w:rsid w:val="008353D3"/>
    <w:rsid w:val="008353F4"/>
    <w:rsid w:val="00836685"/>
    <w:rsid w:val="00836E7C"/>
    <w:rsid w:val="00837705"/>
    <w:rsid w:val="008402B9"/>
    <w:rsid w:val="00840E57"/>
    <w:rsid w:val="008427D5"/>
    <w:rsid w:val="00843ACE"/>
    <w:rsid w:val="00844A3F"/>
    <w:rsid w:val="00844D9E"/>
    <w:rsid w:val="00844DF7"/>
    <w:rsid w:val="00850779"/>
    <w:rsid w:val="008517C7"/>
    <w:rsid w:val="00851B4B"/>
    <w:rsid w:val="00852AAA"/>
    <w:rsid w:val="008536EF"/>
    <w:rsid w:val="0085388B"/>
    <w:rsid w:val="00854416"/>
    <w:rsid w:val="00855911"/>
    <w:rsid w:val="00855E2D"/>
    <w:rsid w:val="00856656"/>
    <w:rsid w:val="008569DE"/>
    <w:rsid w:val="0085716C"/>
    <w:rsid w:val="008577E0"/>
    <w:rsid w:val="00857B13"/>
    <w:rsid w:val="00860C22"/>
    <w:rsid w:val="00860CE8"/>
    <w:rsid w:val="00861C5F"/>
    <w:rsid w:val="008635EB"/>
    <w:rsid w:val="008647A5"/>
    <w:rsid w:val="00864A04"/>
    <w:rsid w:val="0086652F"/>
    <w:rsid w:val="008676ED"/>
    <w:rsid w:val="00867766"/>
    <w:rsid w:val="0087002A"/>
    <w:rsid w:val="00870FCE"/>
    <w:rsid w:val="0087161C"/>
    <w:rsid w:val="0087166D"/>
    <w:rsid w:val="00872689"/>
    <w:rsid w:val="0087273F"/>
    <w:rsid w:val="008734C5"/>
    <w:rsid w:val="00873874"/>
    <w:rsid w:val="00874259"/>
    <w:rsid w:val="008745D9"/>
    <w:rsid w:val="00874677"/>
    <w:rsid w:val="00874A97"/>
    <w:rsid w:val="00874AAA"/>
    <w:rsid w:val="008761E0"/>
    <w:rsid w:val="008764AE"/>
    <w:rsid w:val="008768BE"/>
    <w:rsid w:val="00877730"/>
    <w:rsid w:val="008807BA"/>
    <w:rsid w:val="008810D9"/>
    <w:rsid w:val="0088110D"/>
    <w:rsid w:val="00881779"/>
    <w:rsid w:val="00882563"/>
    <w:rsid w:val="0088270E"/>
    <w:rsid w:val="00882F61"/>
    <w:rsid w:val="008833DF"/>
    <w:rsid w:val="008846DD"/>
    <w:rsid w:val="00884EE6"/>
    <w:rsid w:val="0088528C"/>
    <w:rsid w:val="00886D6B"/>
    <w:rsid w:val="008876E0"/>
    <w:rsid w:val="00891E8D"/>
    <w:rsid w:val="008929CC"/>
    <w:rsid w:val="008932B5"/>
    <w:rsid w:val="008932EB"/>
    <w:rsid w:val="00893E4E"/>
    <w:rsid w:val="0089404D"/>
    <w:rsid w:val="00894155"/>
    <w:rsid w:val="00896213"/>
    <w:rsid w:val="00896519"/>
    <w:rsid w:val="00896845"/>
    <w:rsid w:val="00896B3B"/>
    <w:rsid w:val="008971E9"/>
    <w:rsid w:val="00897A87"/>
    <w:rsid w:val="00897A90"/>
    <w:rsid w:val="008A0198"/>
    <w:rsid w:val="008A0431"/>
    <w:rsid w:val="008A0E88"/>
    <w:rsid w:val="008A14BB"/>
    <w:rsid w:val="008A191C"/>
    <w:rsid w:val="008A2DAA"/>
    <w:rsid w:val="008A2EDC"/>
    <w:rsid w:val="008A345F"/>
    <w:rsid w:val="008A369F"/>
    <w:rsid w:val="008A3992"/>
    <w:rsid w:val="008A57E5"/>
    <w:rsid w:val="008A68A3"/>
    <w:rsid w:val="008A6EEF"/>
    <w:rsid w:val="008A7C3B"/>
    <w:rsid w:val="008B09F6"/>
    <w:rsid w:val="008B19F4"/>
    <w:rsid w:val="008B2018"/>
    <w:rsid w:val="008B590D"/>
    <w:rsid w:val="008B73B5"/>
    <w:rsid w:val="008B73DD"/>
    <w:rsid w:val="008B7726"/>
    <w:rsid w:val="008B78D7"/>
    <w:rsid w:val="008B7D8F"/>
    <w:rsid w:val="008C0802"/>
    <w:rsid w:val="008C0A4E"/>
    <w:rsid w:val="008C1143"/>
    <w:rsid w:val="008C11FB"/>
    <w:rsid w:val="008C1249"/>
    <w:rsid w:val="008C1352"/>
    <w:rsid w:val="008C1928"/>
    <w:rsid w:val="008C1C98"/>
    <w:rsid w:val="008C1F10"/>
    <w:rsid w:val="008C1F16"/>
    <w:rsid w:val="008C20CD"/>
    <w:rsid w:val="008C2723"/>
    <w:rsid w:val="008C2CA4"/>
    <w:rsid w:val="008C3BD5"/>
    <w:rsid w:val="008C43E8"/>
    <w:rsid w:val="008C461E"/>
    <w:rsid w:val="008C4DAA"/>
    <w:rsid w:val="008C573B"/>
    <w:rsid w:val="008C58F3"/>
    <w:rsid w:val="008C5EAC"/>
    <w:rsid w:val="008C7E8E"/>
    <w:rsid w:val="008D03ED"/>
    <w:rsid w:val="008D1AF4"/>
    <w:rsid w:val="008D1E9F"/>
    <w:rsid w:val="008D216A"/>
    <w:rsid w:val="008D2233"/>
    <w:rsid w:val="008D233E"/>
    <w:rsid w:val="008D2AC9"/>
    <w:rsid w:val="008D2B07"/>
    <w:rsid w:val="008D311F"/>
    <w:rsid w:val="008D419D"/>
    <w:rsid w:val="008D6419"/>
    <w:rsid w:val="008D672E"/>
    <w:rsid w:val="008D697D"/>
    <w:rsid w:val="008D6CD4"/>
    <w:rsid w:val="008D72CB"/>
    <w:rsid w:val="008D7D5E"/>
    <w:rsid w:val="008E0300"/>
    <w:rsid w:val="008E05BD"/>
    <w:rsid w:val="008E0F3C"/>
    <w:rsid w:val="008E16FF"/>
    <w:rsid w:val="008E19D6"/>
    <w:rsid w:val="008E322B"/>
    <w:rsid w:val="008E3A65"/>
    <w:rsid w:val="008E45EF"/>
    <w:rsid w:val="008E45FC"/>
    <w:rsid w:val="008E48B6"/>
    <w:rsid w:val="008E515E"/>
    <w:rsid w:val="008E565A"/>
    <w:rsid w:val="008E58DC"/>
    <w:rsid w:val="008E5E34"/>
    <w:rsid w:val="008E6812"/>
    <w:rsid w:val="008E759A"/>
    <w:rsid w:val="008E7967"/>
    <w:rsid w:val="008E7972"/>
    <w:rsid w:val="008E7D47"/>
    <w:rsid w:val="008F16B4"/>
    <w:rsid w:val="008F1D11"/>
    <w:rsid w:val="008F1DF6"/>
    <w:rsid w:val="008F240A"/>
    <w:rsid w:val="008F2CEB"/>
    <w:rsid w:val="008F31C5"/>
    <w:rsid w:val="008F3290"/>
    <w:rsid w:val="008F330E"/>
    <w:rsid w:val="008F3784"/>
    <w:rsid w:val="008F3C3A"/>
    <w:rsid w:val="008F4186"/>
    <w:rsid w:val="008F474B"/>
    <w:rsid w:val="008F59FD"/>
    <w:rsid w:val="008F615C"/>
    <w:rsid w:val="008F69D8"/>
    <w:rsid w:val="008F7070"/>
    <w:rsid w:val="008F7A1C"/>
    <w:rsid w:val="009008B6"/>
    <w:rsid w:val="00900DD4"/>
    <w:rsid w:val="00901C0B"/>
    <w:rsid w:val="009024B7"/>
    <w:rsid w:val="009029A1"/>
    <w:rsid w:val="0090378B"/>
    <w:rsid w:val="00904E11"/>
    <w:rsid w:val="009064A3"/>
    <w:rsid w:val="00910466"/>
    <w:rsid w:val="009106F6"/>
    <w:rsid w:val="0091146D"/>
    <w:rsid w:val="00911AFF"/>
    <w:rsid w:val="009121E2"/>
    <w:rsid w:val="00913230"/>
    <w:rsid w:val="0091329F"/>
    <w:rsid w:val="009138AB"/>
    <w:rsid w:val="00913968"/>
    <w:rsid w:val="00913A59"/>
    <w:rsid w:val="009151A2"/>
    <w:rsid w:val="0091574D"/>
    <w:rsid w:val="0091575A"/>
    <w:rsid w:val="00915BDD"/>
    <w:rsid w:val="00916729"/>
    <w:rsid w:val="00916DC9"/>
    <w:rsid w:val="009177AC"/>
    <w:rsid w:val="00920409"/>
    <w:rsid w:val="0092065F"/>
    <w:rsid w:val="00920AB0"/>
    <w:rsid w:val="00921730"/>
    <w:rsid w:val="00921880"/>
    <w:rsid w:val="009227DA"/>
    <w:rsid w:val="00922C29"/>
    <w:rsid w:val="00923321"/>
    <w:rsid w:val="009238B2"/>
    <w:rsid w:val="00923F30"/>
    <w:rsid w:val="0092551E"/>
    <w:rsid w:val="00927B50"/>
    <w:rsid w:val="00930744"/>
    <w:rsid w:val="00930BA9"/>
    <w:rsid w:val="00931405"/>
    <w:rsid w:val="00931D30"/>
    <w:rsid w:val="00931DCC"/>
    <w:rsid w:val="00932B86"/>
    <w:rsid w:val="00933C4B"/>
    <w:rsid w:val="00933F9F"/>
    <w:rsid w:val="0093417A"/>
    <w:rsid w:val="009352EE"/>
    <w:rsid w:val="009355E5"/>
    <w:rsid w:val="00935947"/>
    <w:rsid w:val="00936110"/>
    <w:rsid w:val="00936A27"/>
    <w:rsid w:val="00936A42"/>
    <w:rsid w:val="00936EDE"/>
    <w:rsid w:val="00937036"/>
    <w:rsid w:val="00937069"/>
    <w:rsid w:val="0093771C"/>
    <w:rsid w:val="00937835"/>
    <w:rsid w:val="00937976"/>
    <w:rsid w:val="00940252"/>
    <w:rsid w:val="00940F23"/>
    <w:rsid w:val="009410AC"/>
    <w:rsid w:val="00941202"/>
    <w:rsid w:val="0094182E"/>
    <w:rsid w:val="009419EC"/>
    <w:rsid w:val="00941CEA"/>
    <w:rsid w:val="00942A62"/>
    <w:rsid w:val="00943581"/>
    <w:rsid w:val="00943698"/>
    <w:rsid w:val="009439A6"/>
    <w:rsid w:val="00943BE3"/>
    <w:rsid w:val="00944811"/>
    <w:rsid w:val="00944E14"/>
    <w:rsid w:val="00945EE4"/>
    <w:rsid w:val="00945F8A"/>
    <w:rsid w:val="00946BAB"/>
    <w:rsid w:val="0094771E"/>
    <w:rsid w:val="0095020E"/>
    <w:rsid w:val="009503E2"/>
    <w:rsid w:val="00950949"/>
    <w:rsid w:val="009513B6"/>
    <w:rsid w:val="00951409"/>
    <w:rsid w:val="0095220E"/>
    <w:rsid w:val="009531C9"/>
    <w:rsid w:val="0095368B"/>
    <w:rsid w:val="00953794"/>
    <w:rsid w:val="00955143"/>
    <w:rsid w:val="0095599C"/>
    <w:rsid w:val="009562A0"/>
    <w:rsid w:val="00956710"/>
    <w:rsid w:val="009567E4"/>
    <w:rsid w:val="00956FAC"/>
    <w:rsid w:val="00960BF5"/>
    <w:rsid w:val="009628F8"/>
    <w:rsid w:val="00962BF2"/>
    <w:rsid w:val="00964465"/>
    <w:rsid w:val="0096480E"/>
    <w:rsid w:val="00964B8E"/>
    <w:rsid w:val="00965A90"/>
    <w:rsid w:val="00965B26"/>
    <w:rsid w:val="00965E13"/>
    <w:rsid w:val="0096601A"/>
    <w:rsid w:val="00966DA2"/>
    <w:rsid w:val="009678AB"/>
    <w:rsid w:val="009678FB"/>
    <w:rsid w:val="00971968"/>
    <w:rsid w:val="00972249"/>
    <w:rsid w:val="00972684"/>
    <w:rsid w:val="0097476E"/>
    <w:rsid w:val="009749A9"/>
    <w:rsid w:val="00975379"/>
    <w:rsid w:val="00975D12"/>
    <w:rsid w:val="00975FA4"/>
    <w:rsid w:val="00975FC4"/>
    <w:rsid w:val="00976002"/>
    <w:rsid w:val="009765F4"/>
    <w:rsid w:val="009769BE"/>
    <w:rsid w:val="00977353"/>
    <w:rsid w:val="009778D6"/>
    <w:rsid w:val="009805FF"/>
    <w:rsid w:val="00980B6F"/>
    <w:rsid w:val="009814E7"/>
    <w:rsid w:val="009829EC"/>
    <w:rsid w:val="00982A31"/>
    <w:rsid w:val="0098309B"/>
    <w:rsid w:val="00983953"/>
    <w:rsid w:val="009846B8"/>
    <w:rsid w:val="009849D2"/>
    <w:rsid w:val="00984A8A"/>
    <w:rsid w:val="00984AF0"/>
    <w:rsid w:val="009858A3"/>
    <w:rsid w:val="00986068"/>
    <w:rsid w:val="009863DF"/>
    <w:rsid w:val="00986C84"/>
    <w:rsid w:val="00986D39"/>
    <w:rsid w:val="009873D2"/>
    <w:rsid w:val="009879CE"/>
    <w:rsid w:val="00990884"/>
    <w:rsid w:val="009913BA"/>
    <w:rsid w:val="00991855"/>
    <w:rsid w:val="00991BA9"/>
    <w:rsid w:val="009923A8"/>
    <w:rsid w:val="009938C6"/>
    <w:rsid w:val="00993AB0"/>
    <w:rsid w:val="0099432C"/>
    <w:rsid w:val="00994D2B"/>
    <w:rsid w:val="00995317"/>
    <w:rsid w:val="009956DE"/>
    <w:rsid w:val="00995929"/>
    <w:rsid w:val="009965CB"/>
    <w:rsid w:val="00996AE1"/>
    <w:rsid w:val="00997B27"/>
    <w:rsid w:val="00997C37"/>
    <w:rsid w:val="00997D35"/>
    <w:rsid w:val="00997E94"/>
    <w:rsid w:val="009A0595"/>
    <w:rsid w:val="009A0674"/>
    <w:rsid w:val="009A07A4"/>
    <w:rsid w:val="009A1005"/>
    <w:rsid w:val="009A1620"/>
    <w:rsid w:val="009A195A"/>
    <w:rsid w:val="009A2C85"/>
    <w:rsid w:val="009A3D00"/>
    <w:rsid w:val="009A3DDD"/>
    <w:rsid w:val="009A4721"/>
    <w:rsid w:val="009A4745"/>
    <w:rsid w:val="009A48D0"/>
    <w:rsid w:val="009A4EE3"/>
    <w:rsid w:val="009A54C3"/>
    <w:rsid w:val="009A7CA1"/>
    <w:rsid w:val="009A7D94"/>
    <w:rsid w:val="009A7E7E"/>
    <w:rsid w:val="009B106E"/>
    <w:rsid w:val="009B2EA4"/>
    <w:rsid w:val="009B34FD"/>
    <w:rsid w:val="009B38C1"/>
    <w:rsid w:val="009B664C"/>
    <w:rsid w:val="009B6FB4"/>
    <w:rsid w:val="009C1D24"/>
    <w:rsid w:val="009C3923"/>
    <w:rsid w:val="009C4564"/>
    <w:rsid w:val="009C5480"/>
    <w:rsid w:val="009C6027"/>
    <w:rsid w:val="009C66BB"/>
    <w:rsid w:val="009C6AFC"/>
    <w:rsid w:val="009C6C8D"/>
    <w:rsid w:val="009C7743"/>
    <w:rsid w:val="009C7D7F"/>
    <w:rsid w:val="009D0011"/>
    <w:rsid w:val="009D0BBA"/>
    <w:rsid w:val="009D1320"/>
    <w:rsid w:val="009D2EA2"/>
    <w:rsid w:val="009D2F09"/>
    <w:rsid w:val="009D3372"/>
    <w:rsid w:val="009D3544"/>
    <w:rsid w:val="009D4646"/>
    <w:rsid w:val="009D61A1"/>
    <w:rsid w:val="009D672D"/>
    <w:rsid w:val="009D7555"/>
    <w:rsid w:val="009D775C"/>
    <w:rsid w:val="009D7F68"/>
    <w:rsid w:val="009D7F90"/>
    <w:rsid w:val="009E0CCB"/>
    <w:rsid w:val="009E106A"/>
    <w:rsid w:val="009E2CD4"/>
    <w:rsid w:val="009E55C4"/>
    <w:rsid w:val="009E638E"/>
    <w:rsid w:val="009E748B"/>
    <w:rsid w:val="009E778D"/>
    <w:rsid w:val="009F01F5"/>
    <w:rsid w:val="009F2559"/>
    <w:rsid w:val="009F3C82"/>
    <w:rsid w:val="009F3E6A"/>
    <w:rsid w:val="009F3E7C"/>
    <w:rsid w:val="009F45A0"/>
    <w:rsid w:val="009F4840"/>
    <w:rsid w:val="009F4D55"/>
    <w:rsid w:val="009F56AF"/>
    <w:rsid w:val="009F5CD8"/>
    <w:rsid w:val="009F5CE8"/>
    <w:rsid w:val="009F6290"/>
    <w:rsid w:val="009F72DC"/>
    <w:rsid w:val="00A025E2"/>
    <w:rsid w:val="00A027EF"/>
    <w:rsid w:val="00A03278"/>
    <w:rsid w:val="00A048E8"/>
    <w:rsid w:val="00A05F6C"/>
    <w:rsid w:val="00A06949"/>
    <w:rsid w:val="00A06FCD"/>
    <w:rsid w:val="00A1064F"/>
    <w:rsid w:val="00A1084B"/>
    <w:rsid w:val="00A10D76"/>
    <w:rsid w:val="00A10E20"/>
    <w:rsid w:val="00A12723"/>
    <w:rsid w:val="00A13C08"/>
    <w:rsid w:val="00A142FB"/>
    <w:rsid w:val="00A14EA9"/>
    <w:rsid w:val="00A15A59"/>
    <w:rsid w:val="00A15FB8"/>
    <w:rsid w:val="00A16A90"/>
    <w:rsid w:val="00A16E6E"/>
    <w:rsid w:val="00A16FC3"/>
    <w:rsid w:val="00A172B3"/>
    <w:rsid w:val="00A20999"/>
    <w:rsid w:val="00A20A50"/>
    <w:rsid w:val="00A210E4"/>
    <w:rsid w:val="00A21652"/>
    <w:rsid w:val="00A21BC3"/>
    <w:rsid w:val="00A21D96"/>
    <w:rsid w:val="00A225AA"/>
    <w:rsid w:val="00A22C0E"/>
    <w:rsid w:val="00A23914"/>
    <w:rsid w:val="00A24288"/>
    <w:rsid w:val="00A2489C"/>
    <w:rsid w:val="00A26678"/>
    <w:rsid w:val="00A266B8"/>
    <w:rsid w:val="00A26A42"/>
    <w:rsid w:val="00A30176"/>
    <w:rsid w:val="00A305FC"/>
    <w:rsid w:val="00A32C4A"/>
    <w:rsid w:val="00A3350F"/>
    <w:rsid w:val="00A34379"/>
    <w:rsid w:val="00A34C67"/>
    <w:rsid w:val="00A34E97"/>
    <w:rsid w:val="00A35BA4"/>
    <w:rsid w:val="00A36335"/>
    <w:rsid w:val="00A364AA"/>
    <w:rsid w:val="00A36608"/>
    <w:rsid w:val="00A3686A"/>
    <w:rsid w:val="00A375BA"/>
    <w:rsid w:val="00A37655"/>
    <w:rsid w:val="00A37E5F"/>
    <w:rsid w:val="00A40953"/>
    <w:rsid w:val="00A4140D"/>
    <w:rsid w:val="00A4147C"/>
    <w:rsid w:val="00A41BA2"/>
    <w:rsid w:val="00A43F44"/>
    <w:rsid w:val="00A44130"/>
    <w:rsid w:val="00A4498A"/>
    <w:rsid w:val="00A463A3"/>
    <w:rsid w:val="00A46464"/>
    <w:rsid w:val="00A466EF"/>
    <w:rsid w:val="00A46E48"/>
    <w:rsid w:val="00A47757"/>
    <w:rsid w:val="00A505B1"/>
    <w:rsid w:val="00A50B45"/>
    <w:rsid w:val="00A50D08"/>
    <w:rsid w:val="00A53723"/>
    <w:rsid w:val="00A54655"/>
    <w:rsid w:val="00A54C40"/>
    <w:rsid w:val="00A54FA9"/>
    <w:rsid w:val="00A55197"/>
    <w:rsid w:val="00A55436"/>
    <w:rsid w:val="00A55856"/>
    <w:rsid w:val="00A562CD"/>
    <w:rsid w:val="00A562D0"/>
    <w:rsid w:val="00A5660F"/>
    <w:rsid w:val="00A56AD5"/>
    <w:rsid w:val="00A5721D"/>
    <w:rsid w:val="00A576FF"/>
    <w:rsid w:val="00A57A19"/>
    <w:rsid w:val="00A57B98"/>
    <w:rsid w:val="00A611AE"/>
    <w:rsid w:val="00A6127D"/>
    <w:rsid w:val="00A61302"/>
    <w:rsid w:val="00A61F17"/>
    <w:rsid w:val="00A6213C"/>
    <w:rsid w:val="00A62B76"/>
    <w:rsid w:val="00A63075"/>
    <w:rsid w:val="00A63956"/>
    <w:rsid w:val="00A6498F"/>
    <w:rsid w:val="00A64B73"/>
    <w:rsid w:val="00A64E2A"/>
    <w:rsid w:val="00A64F0C"/>
    <w:rsid w:val="00A658A3"/>
    <w:rsid w:val="00A65C3F"/>
    <w:rsid w:val="00A66924"/>
    <w:rsid w:val="00A66BEA"/>
    <w:rsid w:val="00A6741E"/>
    <w:rsid w:val="00A67F6E"/>
    <w:rsid w:val="00A70CBB"/>
    <w:rsid w:val="00A712EC"/>
    <w:rsid w:val="00A72D81"/>
    <w:rsid w:val="00A73B69"/>
    <w:rsid w:val="00A73C2E"/>
    <w:rsid w:val="00A73C97"/>
    <w:rsid w:val="00A747FD"/>
    <w:rsid w:val="00A74EFD"/>
    <w:rsid w:val="00A750D5"/>
    <w:rsid w:val="00A760BF"/>
    <w:rsid w:val="00A76D50"/>
    <w:rsid w:val="00A77AE0"/>
    <w:rsid w:val="00A77B10"/>
    <w:rsid w:val="00A77F31"/>
    <w:rsid w:val="00A801F2"/>
    <w:rsid w:val="00A80C78"/>
    <w:rsid w:val="00A80E62"/>
    <w:rsid w:val="00A81280"/>
    <w:rsid w:val="00A81960"/>
    <w:rsid w:val="00A81E1C"/>
    <w:rsid w:val="00A82475"/>
    <w:rsid w:val="00A828FB"/>
    <w:rsid w:val="00A82A8C"/>
    <w:rsid w:val="00A832F3"/>
    <w:rsid w:val="00A84C31"/>
    <w:rsid w:val="00A85D43"/>
    <w:rsid w:val="00A86CD3"/>
    <w:rsid w:val="00A86F5B"/>
    <w:rsid w:val="00A8764C"/>
    <w:rsid w:val="00A87760"/>
    <w:rsid w:val="00A87D03"/>
    <w:rsid w:val="00A900CE"/>
    <w:rsid w:val="00A911F6"/>
    <w:rsid w:val="00A918A8"/>
    <w:rsid w:val="00A9282E"/>
    <w:rsid w:val="00A94411"/>
    <w:rsid w:val="00A94B79"/>
    <w:rsid w:val="00A94BEA"/>
    <w:rsid w:val="00A95232"/>
    <w:rsid w:val="00A9568F"/>
    <w:rsid w:val="00A96C96"/>
    <w:rsid w:val="00A96E49"/>
    <w:rsid w:val="00A96F43"/>
    <w:rsid w:val="00A97F4B"/>
    <w:rsid w:val="00AA04B0"/>
    <w:rsid w:val="00AA0DBB"/>
    <w:rsid w:val="00AA1CCB"/>
    <w:rsid w:val="00AA2130"/>
    <w:rsid w:val="00AA2458"/>
    <w:rsid w:val="00AA2C1B"/>
    <w:rsid w:val="00AA2E76"/>
    <w:rsid w:val="00AA32DD"/>
    <w:rsid w:val="00AA3A5A"/>
    <w:rsid w:val="00AA45AB"/>
    <w:rsid w:val="00AA51A4"/>
    <w:rsid w:val="00AA6684"/>
    <w:rsid w:val="00AA66C8"/>
    <w:rsid w:val="00AA695C"/>
    <w:rsid w:val="00AA6B6C"/>
    <w:rsid w:val="00AA6E95"/>
    <w:rsid w:val="00AA7097"/>
    <w:rsid w:val="00AA7C92"/>
    <w:rsid w:val="00AB004D"/>
    <w:rsid w:val="00AB020C"/>
    <w:rsid w:val="00AB0AF0"/>
    <w:rsid w:val="00AB0E60"/>
    <w:rsid w:val="00AB0F01"/>
    <w:rsid w:val="00AB3A9A"/>
    <w:rsid w:val="00AB4936"/>
    <w:rsid w:val="00AB6D77"/>
    <w:rsid w:val="00AB6E5F"/>
    <w:rsid w:val="00AC01C4"/>
    <w:rsid w:val="00AC04F4"/>
    <w:rsid w:val="00AC0C40"/>
    <w:rsid w:val="00AC1A72"/>
    <w:rsid w:val="00AC1BE8"/>
    <w:rsid w:val="00AC1BEA"/>
    <w:rsid w:val="00AC20B1"/>
    <w:rsid w:val="00AC2767"/>
    <w:rsid w:val="00AC2BAE"/>
    <w:rsid w:val="00AC2C2F"/>
    <w:rsid w:val="00AC2C62"/>
    <w:rsid w:val="00AC435F"/>
    <w:rsid w:val="00AC4845"/>
    <w:rsid w:val="00AC5779"/>
    <w:rsid w:val="00AC5905"/>
    <w:rsid w:val="00AC5E5F"/>
    <w:rsid w:val="00AC6DC3"/>
    <w:rsid w:val="00AC79CB"/>
    <w:rsid w:val="00AC7FD5"/>
    <w:rsid w:val="00AD190F"/>
    <w:rsid w:val="00AD33D2"/>
    <w:rsid w:val="00AD39ED"/>
    <w:rsid w:val="00AD3F4B"/>
    <w:rsid w:val="00AD45B0"/>
    <w:rsid w:val="00AD4B17"/>
    <w:rsid w:val="00AD4C04"/>
    <w:rsid w:val="00AD591E"/>
    <w:rsid w:val="00AD5B9E"/>
    <w:rsid w:val="00AD6256"/>
    <w:rsid w:val="00AD6D5F"/>
    <w:rsid w:val="00AD6E56"/>
    <w:rsid w:val="00AD78AB"/>
    <w:rsid w:val="00AE1226"/>
    <w:rsid w:val="00AE16BD"/>
    <w:rsid w:val="00AE2148"/>
    <w:rsid w:val="00AE2289"/>
    <w:rsid w:val="00AE2EAA"/>
    <w:rsid w:val="00AE3335"/>
    <w:rsid w:val="00AE41FF"/>
    <w:rsid w:val="00AE4AA2"/>
    <w:rsid w:val="00AE5747"/>
    <w:rsid w:val="00AE63A3"/>
    <w:rsid w:val="00AE63B5"/>
    <w:rsid w:val="00AE6BF9"/>
    <w:rsid w:val="00AE765A"/>
    <w:rsid w:val="00AF059D"/>
    <w:rsid w:val="00AF0669"/>
    <w:rsid w:val="00AF0D5C"/>
    <w:rsid w:val="00AF1724"/>
    <w:rsid w:val="00AF18A4"/>
    <w:rsid w:val="00AF1AB1"/>
    <w:rsid w:val="00AF2827"/>
    <w:rsid w:val="00AF29F1"/>
    <w:rsid w:val="00AF2F43"/>
    <w:rsid w:val="00AF3B2D"/>
    <w:rsid w:val="00AF3F77"/>
    <w:rsid w:val="00AF4458"/>
    <w:rsid w:val="00AF50E0"/>
    <w:rsid w:val="00AF5168"/>
    <w:rsid w:val="00AF564F"/>
    <w:rsid w:val="00AF594E"/>
    <w:rsid w:val="00AF6BA5"/>
    <w:rsid w:val="00AF728A"/>
    <w:rsid w:val="00B00B67"/>
    <w:rsid w:val="00B012CA"/>
    <w:rsid w:val="00B04F5D"/>
    <w:rsid w:val="00B0522C"/>
    <w:rsid w:val="00B056F1"/>
    <w:rsid w:val="00B05F6D"/>
    <w:rsid w:val="00B07A77"/>
    <w:rsid w:val="00B07EB4"/>
    <w:rsid w:val="00B07F11"/>
    <w:rsid w:val="00B10A64"/>
    <w:rsid w:val="00B1104B"/>
    <w:rsid w:val="00B116D6"/>
    <w:rsid w:val="00B11A65"/>
    <w:rsid w:val="00B11D0F"/>
    <w:rsid w:val="00B1202D"/>
    <w:rsid w:val="00B137AB"/>
    <w:rsid w:val="00B13B34"/>
    <w:rsid w:val="00B14F2D"/>
    <w:rsid w:val="00B15205"/>
    <w:rsid w:val="00B154E5"/>
    <w:rsid w:val="00B16FC1"/>
    <w:rsid w:val="00B17CC4"/>
    <w:rsid w:val="00B20246"/>
    <w:rsid w:val="00B21202"/>
    <w:rsid w:val="00B22A4B"/>
    <w:rsid w:val="00B23628"/>
    <w:rsid w:val="00B23BC4"/>
    <w:rsid w:val="00B24C29"/>
    <w:rsid w:val="00B24ED2"/>
    <w:rsid w:val="00B25580"/>
    <w:rsid w:val="00B25C13"/>
    <w:rsid w:val="00B30B8E"/>
    <w:rsid w:val="00B317AF"/>
    <w:rsid w:val="00B32192"/>
    <w:rsid w:val="00B32851"/>
    <w:rsid w:val="00B339AA"/>
    <w:rsid w:val="00B33E32"/>
    <w:rsid w:val="00B33E69"/>
    <w:rsid w:val="00B34B07"/>
    <w:rsid w:val="00B35A9F"/>
    <w:rsid w:val="00B36211"/>
    <w:rsid w:val="00B36573"/>
    <w:rsid w:val="00B366B6"/>
    <w:rsid w:val="00B36911"/>
    <w:rsid w:val="00B36B40"/>
    <w:rsid w:val="00B37035"/>
    <w:rsid w:val="00B376D5"/>
    <w:rsid w:val="00B40290"/>
    <w:rsid w:val="00B416E6"/>
    <w:rsid w:val="00B41700"/>
    <w:rsid w:val="00B4241C"/>
    <w:rsid w:val="00B42F5A"/>
    <w:rsid w:val="00B44706"/>
    <w:rsid w:val="00B44F9D"/>
    <w:rsid w:val="00B453BD"/>
    <w:rsid w:val="00B4687E"/>
    <w:rsid w:val="00B46CE6"/>
    <w:rsid w:val="00B4764D"/>
    <w:rsid w:val="00B50479"/>
    <w:rsid w:val="00B512B5"/>
    <w:rsid w:val="00B51837"/>
    <w:rsid w:val="00B52323"/>
    <w:rsid w:val="00B52389"/>
    <w:rsid w:val="00B52470"/>
    <w:rsid w:val="00B5394B"/>
    <w:rsid w:val="00B53A4C"/>
    <w:rsid w:val="00B545EF"/>
    <w:rsid w:val="00B55C3C"/>
    <w:rsid w:val="00B564AF"/>
    <w:rsid w:val="00B56501"/>
    <w:rsid w:val="00B56D5A"/>
    <w:rsid w:val="00B570DE"/>
    <w:rsid w:val="00B57B5A"/>
    <w:rsid w:val="00B57FEF"/>
    <w:rsid w:val="00B60AC8"/>
    <w:rsid w:val="00B61158"/>
    <w:rsid w:val="00B61F17"/>
    <w:rsid w:val="00B62168"/>
    <w:rsid w:val="00B62306"/>
    <w:rsid w:val="00B62F5E"/>
    <w:rsid w:val="00B6324F"/>
    <w:rsid w:val="00B636D6"/>
    <w:rsid w:val="00B6403E"/>
    <w:rsid w:val="00B64929"/>
    <w:rsid w:val="00B65B4C"/>
    <w:rsid w:val="00B66296"/>
    <w:rsid w:val="00B6688F"/>
    <w:rsid w:val="00B6748F"/>
    <w:rsid w:val="00B67A1B"/>
    <w:rsid w:val="00B67F34"/>
    <w:rsid w:val="00B71883"/>
    <w:rsid w:val="00B71AC2"/>
    <w:rsid w:val="00B73509"/>
    <w:rsid w:val="00B737E6"/>
    <w:rsid w:val="00B74F17"/>
    <w:rsid w:val="00B755CD"/>
    <w:rsid w:val="00B75CAC"/>
    <w:rsid w:val="00B762A5"/>
    <w:rsid w:val="00B76640"/>
    <w:rsid w:val="00B76AE4"/>
    <w:rsid w:val="00B77717"/>
    <w:rsid w:val="00B77F7D"/>
    <w:rsid w:val="00B80E95"/>
    <w:rsid w:val="00B817E6"/>
    <w:rsid w:val="00B81AE5"/>
    <w:rsid w:val="00B82E12"/>
    <w:rsid w:val="00B82E1A"/>
    <w:rsid w:val="00B82FCA"/>
    <w:rsid w:val="00B830B4"/>
    <w:rsid w:val="00B837B4"/>
    <w:rsid w:val="00B845D3"/>
    <w:rsid w:val="00B85B8E"/>
    <w:rsid w:val="00B865E3"/>
    <w:rsid w:val="00B901DB"/>
    <w:rsid w:val="00B90B10"/>
    <w:rsid w:val="00B90CEE"/>
    <w:rsid w:val="00B932F3"/>
    <w:rsid w:val="00B9337F"/>
    <w:rsid w:val="00B9518B"/>
    <w:rsid w:val="00B95291"/>
    <w:rsid w:val="00B95670"/>
    <w:rsid w:val="00B970E8"/>
    <w:rsid w:val="00B97280"/>
    <w:rsid w:val="00B97DFE"/>
    <w:rsid w:val="00BA15E1"/>
    <w:rsid w:val="00BA1A21"/>
    <w:rsid w:val="00BA2F12"/>
    <w:rsid w:val="00BA3016"/>
    <w:rsid w:val="00BA42C9"/>
    <w:rsid w:val="00BA43F4"/>
    <w:rsid w:val="00BA4AE9"/>
    <w:rsid w:val="00BA57EA"/>
    <w:rsid w:val="00BA5D86"/>
    <w:rsid w:val="00BA6554"/>
    <w:rsid w:val="00BA6624"/>
    <w:rsid w:val="00BB0908"/>
    <w:rsid w:val="00BB3586"/>
    <w:rsid w:val="00BB3FCA"/>
    <w:rsid w:val="00BB555E"/>
    <w:rsid w:val="00BB5D67"/>
    <w:rsid w:val="00BB67F0"/>
    <w:rsid w:val="00BB73B1"/>
    <w:rsid w:val="00BC0371"/>
    <w:rsid w:val="00BC0614"/>
    <w:rsid w:val="00BC0BEA"/>
    <w:rsid w:val="00BC3866"/>
    <w:rsid w:val="00BC3A17"/>
    <w:rsid w:val="00BC4447"/>
    <w:rsid w:val="00BC4887"/>
    <w:rsid w:val="00BC4F60"/>
    <w:rsid w:val="00BC5210"/>
    <w:rsid w:val="00BC740C"/>
    <w:rsid w:val="00BC7853"/>
    <w:rsid w:val="00BC7999"/>
    <w:rsid w:val="00BC79D5"/>
    <w:rsid w:val="00BC7DF6"/>
    <w:rsid w:val="00BD0B5D"/>
    <w:rsid w:val="00BD0D8A"/>
    <w:rsid w:val="00BD0F38"/>
    <w:rsid w:val="00BD1429"/>
    <w:rsid w:val="00BD1A0C"/>
    <w:rsid w:val="00BD23C4"/>
    <w:rsid w:val="00BD2A34"/>
    <w:rsid w:val="00BD34C1"/>
    <w:rsid w:val="00BD4025"/>
    <w:rsid w:val="00BD4967"/>
    <w:rsid w:val="00BD57EA"/>
    <w:rsid w:val="00BD5965"/>
    <w:rsid w:val="00BD5E6D"/>
    <w:rsid w:val="00BD72CC"/>
    <w:rsid w:val="00BD78A4"/>
    <w:rsid w:val="00BE0023"/>
    <w:rsid w:val="00BE006C"/>
    <w:rsid w:val="00BE0B9E"/>
    <w:rsid w:val="00BE0FE0"/>
    <w:rsid w:val="00BE1E84"/>
    <w:rsid w:val="00BE2053"/>
    <w:rsid w:val="00BE262F"/>
    <w:rsid w:val="00BE2D9B"/>
    <w:rsid w:val="00BE2DBA"/>
    <w:rsid w:val="00BE30AB"/>
    <w:rsid w:val="00BE34BD"/>
    <w:rsid w:val="00BE386E"/>
    <w:rsid w:val="00BE3F71"/>
    <w:rsid w:val="00BE4EB1"/>
    <w:rsid w:val="00BE5644"/>
    <w:rsid w:val="00BE6EC9"/>
    <w:rsid w:val="00BF054B"/>
    <w:rsid w:val="00BF0A75"/>
    <w:rsid w:val="00BF11C0"/>
    <w:rsid w:val="00BF1519"/>
    <w:rsid w:val="00BF1AAD"/>
    <w:rsid w:val="00BF1B22"/>
    <w:rsid w:val="00BF1B8D"/>
    <w:rsid w:val="00BF25F9"/>
    <w:rsid w:val="00BF2706"/>
    <w:rsid w:val="00BF29D2"/>
    <w:rsid w:val="00BF333A"/>
    <w:rsid w:val="00BF362E"/>
    <w:rsid w:val="00BF3B10"/>
    <w:rsid w:val="00BF4357"/>
    <w:rsid w:val="00BF4467"/>
    <w:rsid w:val="00BF52E6"/>
    <w:rsid w:val="00BF5B6E"/>
    <w:rsid w:val="00BF6222"/>
    <w:rsid w:val="00BF6431"/>
    <w:rsid w:val="00BF719F"/>
    <w:rsid w:val="00C00FF7"/>
    <w:rsid w:val="00C01964"/>
    <w:rsid w:val="00C024E8"/>
    <w:rsid w:val="00C02642"/>
    <w:rsid w:val="00C02677"/>
    <w:rsid w:val="00C031DE"/>
    <w:rsid w:val="00C03689"/>
    <w:rsid w:val="00C040E2"/>
    <w:rsid w:val="00C07D88"/>
    <w:rsid w:val="00C10AF3"/>
    <w:rsid w:val="00C10B3B"/>
    <w:rsid w:val="00C11741"/>
    <w:rsid w:val="00C11EB1"/>
    <w:rsid w:val="00C11EFC"/>
    <w:rsid w:val="00C123E3"/>
    <w:rsid w:val="00C13007"/>
    <w:rsid w:val="00C13B36"/>
    <w:rsid w:val="00C1441D"/>
    <w:rsid w:val="00C149B4"/>
    <w:rsid w:val="00C15879"/>
    <w:rsid w:val="00C16053"/>
    <w:rsid w:val="00C16D32"/>
    <w:rsid w:val="00C16DD4"/>
    <w:rsid w:val="00C17BF4"/>
    <w:rsid w:val="00C20732"/>
    <w:rsid w:val="00C20CEE"/>
    <w:rsid w:val="00C216C1"/>
    <w:rsid w:val="00C21870"/>
    <w:rsid w:val="00C22BB3"/>
    <w:rsid w:val="00C2357E"/>
    <w:rsid w:val="00C23616"/>
    <w:rsid w:val="00C23921"/>
    <w:rsid w:val="00C246AC"/>
    <w:rsid w:val="00C25845"/>
    <w:rsid w:val="00C25EE3"/>
    <w:rsid w:val="00C267B8"/>
    <w:rsid w:val="00C270EB"/>
    <w:rsid w:val="00C271FB"/>
    <w:rsid w:val="00C308FA"/>
    <w:rsid w:val="00C312D9"/>
    <w:rsid w:val="00C31BAA"/>
    <w:rsid w:val="00C326C0"/>
    <w:rsid w:val="00C3351F"/>
    <w:rsid w:val="00C33956"/>
    <w:rsid w:val="00C33A5B"/>
    <w:rsid w:val="00C34EB8"/>
    <w:rsid w:val="00C351D1"/>
    <w:rsid w:val="00C35318"/>
    <w:rsid w:val="00C35A48"/>
    <w:rsid w:val="00C368AE"/>
    <w:rsid w:val="00C37231"/>
    <w:rsid w:val="00C4050F"/>
    <w:rsid w:val="00C410E7"/>
    <w:rsid w:val="00C42720"/>
    <w:rsid w:val="00C43003"/>
    <w:rsid w:val="00C43E71"/>
    <w:rsid w:val="00C4534D"/>
    <w:rsid w:val="00C45BA4"/>
    <w:rsid w:val="00C46465"/>
    <w:rsid w:val="00C4706B"/>
    <w:rsid w:val="00C50C8C"/>
    <w:rsid w:val="00C50FC8"/>
    <w:rsid w:val="00C511A6"/>
    <w:rsid w:val="00C51778"/>
    <w:rsid w:val="00C51857"/>
    <w:rsid w:val="00C520C0"/>
    <w:rsid w:val="00C53140"/>
    <w:rsid w:val="00C533FA"/>
    <w:rsid w:val="00C54049"/>
    <w:rsid w:val="00C544C0"/>
    <w:rsid w:val="00C5465A"/>
    <w:rsid w:val="00C54A41"/>
    <w:rsid w:val="00C558ED"/>
    <w:rsid w:val="00C55FA7"/>
    <w:rsid w:val="00C56650"/>
    <w:rsid w:val="00C56C4B"/>
    <w:rsid w:val="00C607F6"/>
    <w:rsid w:val="00C6154B"/>
    <w:rsid w:val="00C62111"/>
    <w:rsid w:val="00C629B9"/>
    <w:rsid w:val="00C6345C"/>
    <w:rsid w:val="00C637CB"/>
    <w:rsid w:val="00C64DCC"/>
    <w:rsid w:val="00C6521A"/>
    <w:rsid w:val="00C66C92"/>
    <w:rsid w:val="00C67292"/>
    <w:rsid w:val="00C67470"/>
    <w:rsid w:val="00C70F02"/>
    <w:rsid w:val="00C7194F"/>
    <w:rsid w:val="00C71BAF"/>
    <w:rsid w:val="00C71F18"/>
    <w:rsid w:val="00C72CED"/>
    <w:rsid w:val="00C72E9A"/>
    <w:rsid w:val="00C73402"/>
    <w:rsid w:val="00C73631"/>
    <w:rsid w:val="00C7383A"/>
    <w:rsid w:val="00C73A59"/>
    <w:rsid w:val="00C74281"/>
    <w:rsid w:val="00C742CF"/>
    <w:rsid w:val="00C74C72"/>
    <w:rsid w:val="00C76E1D"/>
    <w:rsid w:val="00C77094"/>
    <w:rsid w:val="00C7725D"/>
    <w:rsid w:val="00C80E43"/>
    <w:rsid w:val="00C81318"/>
    <w:rsid w:val="00C819DF"/>
    <w:rsid w:val="00C85F38"/>
    <w:rsid w:val="00C866F4"/>
    <w:rsid w:val="00C86F82"/>
    <w:rsid w:val="00C87A99"/>
    <w:rsid w:val="00C87FC0"/>
    <w:rsid w:val="00C905B5"/>
    <w:rsid w:val="00C90E28"/>
    <w:rsid w:val="00C91121"/>
    <w:rsid w:val="00C9184E"/>
    <w:rsid w:val="00C918B9"/>
    <w:rsid w:val="00C91B46"/>
    <w:rsid w:val="00C933B2"/>
    <w:rsid w:val="00C9498E"/>
    <w:rsid w:val="00C94F51"/>
    <w:rsid w:val="00C95009"/>
    <w:rsid w:val="00C95C26"/>
    <w:rsid w:val="00C96031"/>
    <w:rsid w:val="00C96ACE"/>
    <w:rsid w:val="00C96EF8"/>
    <w:rsid w:val="00C97C1E"/>
    <w:rsid w:val="00CA06BF"/>
    <w:rsid w:val="00CA0D32"/>
    <w:rsid w:val="00CA0F2F"/>
    <w:rsid w:val="00CA1182"/>
    <w:rsid w:val="00CA16A9"/>
    <w:rsid w:val="00CA17B5"/>
    <w:rsid w:val="00CA273C"/>
    <w:rsid w:val="00CA32BD"/>
    <w:rsid w:val="00CA3571"/>
    <w:rsid w:val="00CA3BE3"/>
    <w:rsid w:val="00CA4F32"/>
    <w:rsid w:val="00CA571A"/>
    <w:rsid w:val="00CA5E24"/>
    <w:rsid w:val="00CB0060"/>
    <w:rsid w:val="00CB0A88"/>
    <w:rsid w:val="00CB12C4"/>
    <w:rsid w:val="00CB1938"/>
    <w:rsid w:val="00CB1E17"/>
    <w:rsid w:val="00CB1E53"/>
    <w:rsid w:val="00CB2876"/>
    <w:rsid w:val="00CB41B7"/>
    <w:rsid w:val="00CB44D4"/>
    <w:rsid w:val="00CB513F"/>
    <w:rsid w:val="00CB5419"/>
    <w:rsid w:val="00CB56A0"/>
    <w:rsid w:val="00CB56C2"/>
    <w:rsid w:val="00CB5A23"/>
    <w:rsid w:val="00CB6126"/>
    <w:rsid w:val="00CB62D7"/>
    <w:rsid w:val="00CB6920"/>
    <w:rsid w:val="00CB6DA9"/>
    <w:rsid w:val="00CB6E78"/>
    <w:rsid w:val="00CB7259"/>
    <w:rsid w:val="00CB7283"/>
    <w:rsid w:val="00CB76E4"/>
    <w:rsid w:val="00CC026C"/>
    <w:rsid w:val="00CC0301"/>
    <w:rsid w:val="00CC145E"/>
    <w:rsid w:val="00CC3134"/>
    <w:rsid w:val="00CC373D"/>
    <w:rsid w:val="00CC531C"/>
    <w:rsid w:val="00CC5AA5"/>
    <w:rsid w:val="00CC6D23"/>
    <w:rsid w:val="00CD11BF"/>
    <w:rsid w:val="00CD1684"/>
    <w:rsid w:val="00CD1A1B"/>
    <w:rsid w:val="00CD1C41"/>
    <w:rsid w:val="00CD31B7"/>
    <w:rsid w:val="00CD38D6"/>
    <w:rsid w:val="00CD4E2F"/>
    <w:rsid w:val="00CD656B"/>
    <w:rsid w:val="00CD6633"/>
    <w:rsid w:val="00CD6CAC"/>
    <w:rsid w:val="00CD6F03"/>
    <w:rsid w:val="00CE03B5"/>
    <w:rsid w:val="00CE0E51"/>
    <w:rsid w:val="00CE0FF8"/>
    <w:rsid w:val="00CE10B3"/>
    <w:rsid w:val="00CE14CB"/>
    <w:rsid w:val="00CE1A74"/>
    <w:rsid w:val="00CE3209"/>
    <w:rsid w:val="00CE478D"/>
    <w:rsid w:val="00CE4F64"/>
    <w:rsid w:val="00CE509E"/>
    <w:rsid w:val="00CE54B6"/>
    <w:rsid w:val="00CE57B1"/>
    <w:rsid w:val="00CE5B5E"/>
    <w:rsid w:val="00CE607A"/>
    <w:rsid w:val="00CE6366"/>
    <w:rsid w:val="00CE77FA"/>
    <w:rsid w:val="00CF077F"/>
    <w:rsid w:val="00CF2798"/>
    <w:rsid w:val="00CF298A"/>
    <w:rsid w:val="00CF4426"/>
    <w:rsid w:val="00CF517F"/>
    <w:rsid w:val="00CF5CC4"/>
    <w:rsid w:val="00CF649A"/>
    <w:rsid w:val="00CF6847"/>
    <w:rsid w:val="00CF68BC"/>
    <w:rsid w:val="00CF738C"/>
    <w:rsid w:val="00CF74D3"/>
    <w:rsid w:val="00CF7B71"/>
    <w:rsid w:val="00D0002C"/>
    <w:rsid w:val="00D00A5A"/>
    <w:rsid w:val="00D00DA3"/>
    <w:rsid w:val="00D01624"/>
    <w:rsid w:val="00D01DC7"/>
    <w:rsid w:val="00D02047"/>
    <w:rsid w:val="00D02A5F"/>
    <w:rsid w:val="00D03181"/>
    <w:rsid w:val="00D032AC"/>
    <w:rsid w:val="00D03F36"/>
    <w:rsid w:val="00D046E9"/>
    <w:rsid w:val="00D047D7"/>
    <w:rsid w:val="00D061F0"/>
    <w:rsid w:val="00D067B1"/>
    <w:rsid w:val="00D068D9"/>
    <w:rsid w:val="00D071DA"/>
    <w:rsid w:val="00D076A5"/>
    <w:rsid w:val="00D10847"/>
    <w:rsid w:val="00D10E48"/>
    <w:rsid w:val="00D11536"/>
    <w:rsid w:val="00D11A11"/>
    <w:rsid w:val="00D11EFB"/>
    <w:rsid w:val="00D121FC"/>
    <w:rsid w:val="00D12612"/>
    <w:rsid w:val="00D12EF9"/>
    <w:rsid w:val="00D141A9"/>
    <w:rsid w:val="00D14EF3"/>
    <w:rsid w:val="00D14F51"/>
    <w:rsid w:val="00D156D5"/>
    <w:rsid w:val="00D15836"/>
    <w:rsid w:val="00D15D9F"/>
    <w:rsid w:val="00D15E69"/>
    <w:rsid w:val="00D1719D"/>
    <w:rsid w:val="00D1743F"/>
    <w:rsid w:val="00D17988"/>
    <w:rsid w:val="00D2079E"/>
    <w:rsid w:val="00D21604"/>
    <w:rsid w:val="00D21AB8"/>
    <w:rsid w:val="00D21B0C"/>
    <w:rsid w:val="00D22D4F"/>
    <w:rsid w:val="00D22D7E"/>
    <w:rsid w:val="00D2309F"/>
    <w:rsid w:val="00D2424F"/>
    <w:rsid w:val="00D243AF"/>
    <w:rsid w:val="00D244C4"/>
    <w:rsid w:val="00D24B87"/>
    <w:rsid w:val="00D2772C"/>
    <w:rsid w:val="00D27A82"/>
    <w:rsid w:val="00D30130"/>
    <w:rsid w:val="00D30B81"/>
    <w:rsid w:val="00D319AA"/>
    <w:rsid w:val="00D31D50"/>
    <w:rsid w:val="00D325D3"/>
    <w:rsid w:val="00D33B93"/>
    <w:rsid w:val="00D3450B"/>
    <w:rsid w:val="00D3458E"/>
    <w:rsid w:val="00D34944"/>
    <w:rsid w:val="00D3498D"/>
    <w:rsid w:val="00D35F56"/>
    <w:rsid w:val="00D363B0"/>
    <w:rsid w:val="00D36F66"/>
    <w:rsid w:val="00D3795B"/>
    <w:rsid w:val="00D37F0B"/>
    <w:rsid w:val="00D40EB7"/>
    <w:rsid w:val="00D42349"/>
    <w:rsid w:val="00D4369A"/>
    <w:rsid w:val="00D43810"/>
    <w:rsid w:val="00D43B35"/>
    <w:rsid w:val="00D442AC"/>
    <w:rsid w:val="00D44857"/>
    <w:rsid w:val="00D45608"/>
    <w:rsid w:val="00D46B97"/>
    <w:rsid w:val="00D46D7A"/>
    <w:rsid w:val="00D47923"/>
    <w:rsid w:val="00D47F8E"/>
    <w:rsid w:val="00D5148A"/>
    <w:rsid w:val="00D526F7"/>
    <w:rsid w:val="00D52CC2"/>
    <w:rsid w:val="00D53969"/>
    <w:rsid w:val="00D539FF"/>
    <w:rsid w:val="00D53DF7"/>
    <w:rsid w:val="00D54AC3"/>
    <w:rsid w:val="00D54D65"/>
    <w:rsid w:val="00D54E29"/>
    <w:rsid w:val="00D554B7"/>
    <w:rsid w:val="00D5552D"/>
    <w:rsid w:val="00D55941"/>
    <w:rsid w:val="00D55973"/>
    <w:rsid w:val="00D57584"/>
    <w:rsid w:val="00D633CE"/>
    <w:rsid w:val="00D63F15"/>
    <w:rsid w:val="00D644ED"/>
    <w:rsid w:val="00D64B6D"/>
    <w:rsid w:val="00D64EC5"/>
    <w:rsid w:val="00D6541D"/>
    <w:rsid w:val="00D67D47"/>
    <w:rsid w:val="00D67F1D"/>
    <w:rsid w:val="00D70391"/>
    <w:rsid w:val="00D70505"/>
    <w:rsid w:val="00D70873"/>
    <w:rsid w:val="00D7127A"/>
    <w:rsid w:val="00D713A4"/>
    <w:rsid w:val="00D713F2"/>
    <w:rsid w:val="00D71ACE"/>
    <w:rsid w:val="00D71E8B"/>
    <w:rsid w:val="00D72A92"/>
    <w:rsid w:val="00D741E5"/>
    <w:rsid w:val="00D75A22"/>
    <w:rsid w:val="00D76580"/>
    <w:rsid w:val="00D7733E"/>
    <w:rsid w:val="00D773BF"/>
    <w:rsid w:val="00D7741C"/>
    <w:rsid w:val="00D77476"/>
    <w:rsid w:val="00D776AE"/>
    <w:rsid w:val="00D77741"/>
    <w:rsid w:val="00D81627"/>
    <w:rsid w:val="00D81AF4"/>
    <w:rsid w:val="00D81B2F"/>
    <w:rsid w:val="00D82027"/>
    <w:rsid w:val="00D82157"/>
    <w:rsid w:val="00D82723"/>
    <w:rsid w:val="00D82C63"/>
    <w:rsid w:val="00D82EEF"/>
    <w:rsid w:val="00D84140"/>
    <w:rsid w:val="00D844A4"/>
    <w:rsid w:val="00D84B1F"/>
    <w:rsid w:val="00D8503E"/>
    <w:rsid w:val="00D85EA0"/>
    <w:rsid w:val="00D863EC"/>
    <w:rsid w:val="00D869E8"/>
    <w:rsid w:val="00D872BC"/>
    <w:rsid w:val="00D877DF"/>
    <w:rsid w:val="00D87A77"/>
    <w:rsid w:val="00D9001D"/>
    <w:rsid w:val="00D9058B"/>
    <w:rsid w:val="00D90639"/>
    <w:rsid w:val="00D924F1"/>
    <w:rsid w:val="00D926F6"/>
    <w:rsid w:val="00D93916"/>
    <w:rsid w:val="00D94200"/>
    <w:rsid w:val="00D94D1B"/>
    <w:rsid w:val="00D95357"/>
    <w:rsid w:val="00D96881"/>
    <w:rsid w:val="00D97C5E"/>
    <w:rsid w:val="00DA0888"/>
    <w:rsid w:val="00DA1334"/>
    <w:rsid w:val="00DA2813"/>
    <w:rsid w:val="00DA32F0"/>
    <w:rsid w:val="00DA34CF"/>
    <w:rsid w:val="00DA3759"/>
    <w:rsid w:val="00DA423C"/>
    <w:rsid w:val="00DA4FF1"/>
    <w:rsid w:val="00DA5660"/>
    <w:rsid w:val="00DA5E14"/>
    <w:rsid w:val="00DA5F1A"/>
    <w:rsid w:val="00DA5FC9"/>
    <w:rsid w:val="00DA6E4A"/>
    <w:rsid w:val="00DB0067"/>
    <w:rsid w:val="00DB16C0"/>
    <w:rsid w:val="00DB2032"/>
    <w:rsid w:val="00DB2AFF"/>
    <w:rsid w:val="00DB2E0A"/>
    <w:rsid w:val="00DB3350"/>
    <w:rsid w:val="00DB41CD"/>
    <w:rsid w:val="00DB57D7"/>
    <w:rsid w:val="00DB70FC"/>
    <w:rsid w:val="00DB7187"/>
    <w:rsid w:val="00DB763D"/>
    <w:rsid w:val="00DB7874"/>
    <w:rsid w:val="00DB78FD"/>
    <w:rsid w:val="00DB7FA8"/>
    <w:rsid w:val="00DC0107"/>
    <w:rsid w:val="00DC02EA"/>
    <w:rsid w:val="00DC0313"/>
    <w:rsid w:val="00DC053C"/>
    <w:rsid w:val="00DC16AC"/>
    <w:rsid w:val="00DC18A1"/>
    <w:rsid w:val="00DC1A6D"/>
    <w:rsid w:val="00DC302F"/>
    <w:rsid w:val="00DC32EB"/>
    <w:rsid w:val="00DC34CA"/>
    <w:rsid w:val="00DC3799"/>
    <w:rsid w:val="00DC44F2"/>
    <w:rsid w:val="00DC4652"/>
    <w:rsid w:val="00DC489B"/>
    <w:rsid w:val="00DC5350"/>
    <w:rsid w:val="00DC5483"/>
    <w:rsid w:val="00DC6043"/>
    <w:rsid w:val="00DC64AE"/>
    <w:rsid w:val="00DD0E8B"/>
    <w:rsid w:val="00DD0F4F"/>
    <w:rsid w:val="00DD0F9E"/>
    <w:rsid w:val="00DD1780"/>
    <w:rsid w:val="00DD1AC8"/>
    <w:rsid w:val="00DD3098"/>
    <w:rsid w:val="00DD383F"/>
    <w:rsid w:val="00DD4706"/>
    <w:rsid w:val="00DD484C"/>
    <w:rsid w:val="00DD491D"/>
    <w:rsid w:val="00DD4C22"/>
    <w:rsid w:val="00DD55B3"/>
    <w:rsid w:val="00DD5CBA"/>
    <w:rsid w:val="00DD5EA2"/>
    <w:rsid w:val="00DD627C"/>
    <w:rsid w:val="00DD69B2"/>
    <w:rsid w:val="00DD6D1E"/>
    <w:rsid w:val="00DE1289"/>
    <w:rsid w:val="00DE20EA"/>
    <w:rsid w:val="00DE3394"/>
    <w:rsid w:val="00DE3798"/>
    <w:rsid w:val="00DE3E12"/>
    <w:rsid w:val="00DE3F30"/>
    <w:rsid w:val="00DE5194"/>
    <w:rsid w:val="00DE5D49"/>
    <w:rsid w:val="00DE77D3"/>
    <w:rsid w:val="00DF0150"/>
    <w:rsid w:val="00DF18C1"/>
    <w:rsid w:val="00DF1C61"/>
    <w:rsid w:val="00DF288D"/>
    <w:rsid w:val="00DF3934"/>
    <w:rsid w:val="00DF4009"/>
    <w:rsid w:val="00DF440D"/>
    <w:rsid w:val="00DF4A34"/>
    <w:rsid w:val="00DF4BD4"/>
    <w:rsid w:val="00DF544A"/>
    <w:rsid w:val="00DF65D3"/>
    <w:rsid w:val="00DF69DF"/>
    <w:rsid w:val="00DF777C"/>
    <w:rsid w:val="00DF7AE9"/>
    <w:rsid w:val="00E00199"/>
    <w:rsid w:val="00E00917"/>
    <w:rsid w:val="00E00B7B"/>
    <w:rsid w:val="00E00F8A"/>
    <w:rsid w:val="00E02564"/>
    <w:rsid w:val="00E0346E"/>
    <w:rsid w:val="00E0368F"/>
    <w:rsid w:val="00E04395"/>
    <w:rsid w:val="00E04DCF"/>
    <w:rsid w:val="00E04F2D"/>
    <w:rsid w:val="00E05362"/>
    <w:rsid w:val="00E05E69"/>
    <w:rsid w:val="00E05ED6"/>
    <w:rsid w:val="00E060D7"/>
    <w:rsid w:val="00E06CC0"/>
    <w:rsid w:val="00E06EAA"/>
    <w:rsid w:val="00E114ED"/>
    <w:rsid w:val="00E12220"/>
    <w:rsid w:val="00E12965"/>
    <w:rsid w:val="00E133AF"/>
    <w:rsid w:val="00E167B8"/>
    <w:rsid w:val="00E17944"/>
    <w:rsid w:val="00E20657"/>
    <w:rsid w:val="00E20D0E"/>
    <w:rsid w:val="00E21A50"/>
    <w:rsid w:val="00E221A9"/>
    <w:rsid w:val="00E2224D"/>
    <w:rsid w:val="00E22A7D"/>
    <w:rsid w:val="00E236BC"/>
    <w:rsid w:val="00E2376E"/>
    <w:rsid w:val="00E245F1"/>
    <w:rsid w:val="00E246B3"/>
    <w:rsid w:val="00E25192"/>
    <w:rsid w:val="00E261F1"/>
    <w:rsid w:val="00E2661E"/>
    <w:rsid w:val="00E26632"/>
    <w:rsid w:val="00E26B5D"/>
    <w:rsid w:val="00E26C1F"/>
    <w:rsid w:val="00E26D58"/>
    <w:rsid w:val="00E275EF"/>
    <w:rsid w:val="00E2782E"/>
    <w:rsid w:val="00E2784D"/>
    <w:rsid w:val="00E27CAC"/>
    <w:rsid w:val="00E30922"/>
    <w:rsid w:val="00E31828"/>
    <w:rsid w:val="00E31EE3"/>
    <w:rsid w:val="00E3212B"/>
    <w:rsid w:val="00E35EA3"/>
    <w:rsid w:val="00E3691B"/>
    <w:rsid w:val="00E369C2"/>
    <w:rsid w:val="00E37451"/>
    <w:rsid w:val="00E374F4"/>
    <w:rsid w:val="00E40464"/>
    <w:rsid w:val="00E4067E"/>
    <w:rsid w:val="00E408F1"/>
    <w:rsid w:val="00E40CDC"/>
    <w:rsid w:val="00E41FC2"/>
    <w:rsid w:val="00E420BF"/>
    <w:rsid w:val="00E422DB"/>
    <w:rsid w:val="00E44747"/>
    <w:rsid w:val="00E44998"/>
    <w:rsid w:val="00E45183"/>
    <w:rsid w:val="00E45453"/>
    <w:rsid w:val="00E45A52"/>
    <w:rsid w:val="00E46664"/>
    <w:rsid w:val="00E46C2B"/>
    <w:rsid w:val="00E479F3"/>
    <w:rsid w:val="00E47EA1"/>
    <w:rsid w:val="00E506A2"/>
    <w:rsid w:val="00E50F26"/>
    <w:rsid w:val="00E51E65"/>
    <w:rsid w:val="00E51F21"/>
    <w:rsid w:val="00E520BB"/>
    <w:rsid w:val="00E52C02"/>
    <w:rsid w:val="00E53166"/>
    <w:rsid w:val="00E531B8"/>
    <w:rsid w:val="00E5488D"/>
    <w:rsid w:val="00E55AEE"/>
    <w:rsid w:val="00E55ED6"/>
    <w:rsid w:val="00E56234"/>
    <w:rsid w:val="00E56283"/>
    <w:rsid w:val="00E56B00"/>
    <w:rsid w:val="00E57FD1"/>
    <w:rsid w:val="00E60057"/>
    <w:rsid w:val="00E601D3"/>
    <w:rsid w:val="00E605E2"/>
    <w:rsid w:val="00E60807"/>
    <w:rsid w:val="00E60975"/>
    <w:rsid w:val="00E60C12"/>
    <w:rsid w:val="00E60F0E"/>
    <w:rsid w:val="00E61264"/>
    <w:rsid w:val="00E612F0"/>
    <w:rsid w:val="00E62FDA"/>
    <w:rsid w:val="00E639FB"/>
    <w:rsid w:val="00E64E65"/>
    <w:rsid w:val="00E64FC6"/>
    <w:rsid w:val="00E652F8"/>
    <w:rsid w:val="00E6598D"/>
    <w:rsid w:val="00E65C8F"/>
    <w:rsid w:val="00E66406"/>
    <w:rsid w:val="00E665AA"/>
    <w:rsid w:val="00E666D1"/>
    <w:rsid w:val="00E6727A"/>
    <w:rsid w:val="00E67758"/>
    <w:rsid w:val="00E70504"/>
    <w:rsid w:val="00E71A89"/>
    <w:rsid w:val="00E730FC"/>
    <w:rsid w:val="00E73120"/>
    <w:rsid w:val="00E73A9B"/>
    <w:rsid w:val="00E7408B"/>
    <w:rsid w:val="00E742EA"/>
    <w:rsid w:val="00E7524F"/>
    <w:rsid w:val="00E75F33"/>
    <w:rsid w:val="00E765FB"/>
    <w:rsid w:val="00E76A06"/>
    <w:rsid w:val="00E76A15"/>
    <w:rsid w:val="00E77451"/>
    <w:rsid w:val="00E778C6"/>
    <w:rsid w:val="00E81C04"/>
    <w:rsid w:val="00E8269A"/>
    <w:rsid w:val="00E839EB"/>
    <w:rsid w:val="00E8425C"/>
    <w:rsid w:val="00E84A84"/>
    <w:rsid w:val="00E8523B"/>
    <w:rsid w:val="00E85A61"/>
    <w:rsid w:val="00E8674C"/>
    <w:rsid w:val="00E86B64"/>
    <w:rsid w:val="00E86D0B"/>
    <w:rsid w:val="00E8730B"/>
    <w:rsid w:val="00E87662"/>
    <w:rsid w:val="00E90803"/>
    <w:rsid w:val="00E90D45"/>
    <w:rsid w:val="00E910E6"/>
    <w:rsid w:val="00E917AD"/>
    <w:rsid w:val="00E91FDD"/>
    <w:rsid w:val="00E923CE"/>
    <w:rsid w:val="00E93489"/>
    <w:rsid w:val="00E95020"/>
    <w:rsid w:val="00E95605"/>
    <w:rsid w:val="00E97CE4"/>
    <w:rsid w:val="00EA0768"/>
    <w:rsid w:val="00EA0A1E"/>
    <w:rsid w:val="00EA1196"/>
    <w:rsid w:val="00EA1B91"/>
    <w:rsid w:val="00EA26E8"/>
    <w:rsid w:val="00EA4162"/>
    <w:rsid w:val="00EA41B1"/>
    <w:rsid w:val="00EA53D9"/>
    <w:rsid w:val="00EA56EA"/>
    <w:rsid w:val="00EA5877"/>
    <w:rsid w:val="00EA63EA"/>
    <w:rsid w:val="00EA63F3"/>
    <w:rsid w:val="00EA696D"/>
    <w:rsid w:val="00EA7032"/>
    <w:rsid w:val="00EA72D2"/>
    <w:rsid w:val="00EA7AB2"/>
    <w:rsid w:val="00EB0002"/>
    <w:rsid w:val="00EB0A2F"/>
    <w:rsid w:val="00EB1FDB"/>
    <w:rsid w:val="00EB22DE"/>
    <w:rsid w:val="00EB2347"/>
    <w:rsid w:val="00EB304F"/>
    <w:rsid w:val="00EB315C"/>
    <w:rsid w:val="00EB37D9"/>
    <w:rsid w:val="00EB37F3"/>
    <w:rsid w:val="00EB3979"/>
    <w:rsid w:val="00EB4019"/>
    <w:rsid w:val="00EB509A"/>
    <w:rsid w:val="00EB7C8F"/>
    <w:rsid w:val="00EC06FD"/>
    <w:rsid w:val="00EC13C5"/>
    <w:rsid w:val="00EC1DB9"/>
    <w:rsid w:val="00EC1EAB"/>
    <w:rsid w:val="00EC21FB"/>
    <w:rsid w:val="00EC2A9A"/>
    <w:rsid w:val="00EC34A9"/>
    <w:rsid w:val="00EC36A0"/>
    <w:rsid w:val="00EC40ED"/>
    <w:rsid w:val="00EC4526"/>
    <w:rsid w:val="00EC4F41"/>
    <w:rsid w:val="00EC5B3B"/>
    <w:rsid w:val="00EC6268"/>
    <w:rsid w:val="00EC6528"/>
    <w:rsid w:val="00EC7EC9"/>
    <w:rsid w:val="00ED0D02"/>
    <w:rsid w:val="00ED13A1"/>
    <w:rsid w:val="00ED1CD1"/>
    <w:rsid w:val="00ED202D"/>
    <w:rsid w:val="00ED3B5F"/>
    <w:rsid w:val="00ED5DFA"/>
    <w:rsid w:val="00ED6227"/>
    <w:rsid w:val="00ED6CF0"/>
    <w:rsid w:val="00ED7693"/>
    <w:rsid w:val="00ED775D"/>
    <w:rsid w:val="00ED787E"/>
    <w:rsid w:val="00ED79B1"/>
    <w:rsid w:val="00ED7C51"/>
    <w:rsid w:val="00ED7F43"/>
    <w:rsid w:val="00EE0379"/>
    <w:rsid w:val="00EE3B9B"/>
    <w:rsid w:val="00EE3C36"/>
    <w:rsid w:val="00EE4756"/>
    <w:rsid w:val="00EE5E13"/>
    <w:rsid w:val="00EE600D"/>
    <w:rsid w:val="00EE6495"/>
    <w:rsid w:val="00EE77EB"/>
    <w:rsid w:val="00EF05BD"/>
    <w:rsid w:val="00EF1C96"/>
    <w:rsid w:val="00EF1D39"/>
    <w:rsid w:val="00EF1EDB"/>
    <w:rsid w:val="00EF231A"/>
    <w:rsid w:val="00EF3B31"/>
    <w:rsid w:val="00EF3F6E"/>
    <w:rsid w:val="00EF4E5F"/>
    <w:rsid w:val="00EF5E3F"/>
    <w:rsid w:val="00EF6FCA"/>
    <w:rsid w:val="00EF73E5"/>
    <w:rsid w:val="00F009F7"/>
    <w:rsid w:val="00F0134F"/>
    <w:rsid w:val="00F029A6"/>
    <w:rsid w:val="00F03234"/>
    <w:rsid w:val="00F03A57"/>
    <w:rsid w:val="00F03E41"/>
    <w:rsid w:val="00F03EC0"/>
    <w:rsid w:val="00F0437A"/>
    <w:rsid w:val="00F0480E"/>
    <w:rsid w:val="00F04BC4"/>
    <w:rsid w:val="00F05116"/>
    <w:rsid w:val="00F053CC"/>
    <w:rsid w:val="00F0608D"/>
    <w:rsid w:val="00F07501"/>
    <w:rsid w:val="00F112FC"/>
    <w:rsid w:val="00F116D0"/>
    <w:rsid w:val="00F11DF3"/>
    <w:rsid w:val="00F12392"/>
    <w:rsid w:val="00F1260E"/>
    <w:rsid w:val="00F1311A"/>
    <w:rsid w:val="00F133CC"/>
    <w:rsid w:val="00F135CD"/>
    <w:rsid w:val="00F13D0F"/>
    <w:rsid w:val="00F13D95"/>
    <w:rsid w:val="00F1460D"/>
    <w:rsid w:val="00F151AC"/>
    <w:rsid w:val="00F15286"/>
    <w:rsid w:val="00F15CE3"/>
    <w:rsid w:val="00F15FCC"/>
    <w:rsid w:val="00F160E9"/>
    <w:rsid w:val="00F16118"/>
    <w:rsid w:val="00F1657C"/>
    <w:rsid w:val="00F16A3B"/>
    <w:rsid w:val="00F17313"/>
    <w:rsid w:val="00F176D3"/>
    <w:rsid w:val="00F17A57"/>
    <w:rsid w:val="00F2145A"/>
    <w:rsid w:val="00F21B31"/>
    <w:rsid w:val="00F2284B"/>
    <w:rsid w:val="00F22EF8"/>
    <w:rsid w:val="00F23192"/>
    <w:rsid w:val="00F23EBC"/>
    <w:rsid w:val="00F24008"/>
    <w:rsid w:val="00F25FF8"/>
    <w:rsid w:val="00F26D8C"/>
    <w:rsid w:val="00F27112"/>
    <w:rsid w:val="00F277EF"/>
    <w:rsid w:val="00F27C29"/>
    <w:rsid w:val="00F30159"/>
    <w:rsid w:val="00F321C8"/>
    <w:rsid w:val="00F32353"/>
    <w:rsid w:val="00F332DC"/>
    <w:rsid w:val="00F33A2D"/>
    <w:rsid w:val="00F33BB6"/>
    <w:rsid w:val="00F3409D"/>
    <w:rsid w:val="00F3571C"/>
    <w:rsid w:val="00F3631D"/>
    <w:rsid w:val="00F36433"/>
    <w:rsid w:val="00F3696C"/>
    <w:rsid w:val="00F36EC2"/>
    <w:rsid w:val="00F377C9"/>
    <w:rsid w:val="00F37BB1"/>
    <w:rsid w:val="00F400C3"/>
    <w:rsid w:val="00F4027A"/>
    <w:rsid w:val="00F40542"/>
    <w:rsid w:val="00F40662"/>
    <w:rsid w:val="00F41EED"/>
    <w:rsid w:val="00F41F29"/>
    <w:rsid w:val="00F421F7"/>
    <w:rsid w:val="00F423D5"/>
    <w:rsid w:val="00F423F2"/>
    <w:rsid w:val="00F42554"/>
    <w:rsid w:val="00F4387C"/>
    <w:rsid w:val="00F43C37"/>
    <w:rsid w:val="00F4580C"/>
    <w:rsid w:val="00F50505"/>
    <w:rsid w:val="00F50834"/>
    <w:rsid w:val="00F508E5"/>
    <w:rsid w:val="00F50993"/>
    <w:rsid w:val="00F50CFC"/>
    <w:rsid w:val="00F52899"/>
    <w:rsid w:val="00F52FF4"/>
    <w:rsid w:val="00F53751"/>
    <w:rsid w:val="00F53C8E"/>
    <w:rsid w:val="00F54030"/>
    <w:rsid w:val="00F54EC0"/>
    <w:rsid w:val="00F55D56"/>
    <w:rsid w:val="00F55ED0"/>
    <w:rsid w:val="00F56C3C"/>
    <w:rsid w:val="00F56DE5"/>
    <w:rsid w:val="00F56FBC"/>
    <w:rsid w:val="00F57489"/>
    <w:rsid w:val="00F5759D"/>
    <w:rsid w:val="00F6109C"/>
    <w:rsid w:val="00F61864"/>
    <w:rsid w:val="00F62966"/>
    <w:rsid w:val="00F649CC"/>
    <w:rsid w:val="00F64BD3"/>
    <w:rsid w:val="00F64F9F"/>
    <w:rsid w:val="00F65592"/>
    <w:rsid w:val="00F65893"/>
    <w:rsid w:val="00F66B19"/>
    <w:rsid w:val="00F66B8A"/>
    <w:rsid w:val="00F71530"/>
    <w:rsid w:val="00F729F4"/>
    <w:rsid w:val="00F72D0D"/>
    <w:rsid w:val="00F739DB"/>
    <w:rsid w:val="00F744CA"/>
    <w:rsid w:val="00F74BED"/>
    <w:rsid w:val="00F76693"/>
    <w:rsid w:val="00F76987"/>
    <w:rsid w:val="00F77059"/>
    <w:rsid w:val="00F771FA"/>
    <w:rsid w:val="00F7728F"/>
    <w:rsid w:val="00F77EEE"/>
    <w:rsid w:val="00F800CE"/>
    <w:rsid w:val="00F80E00"/>
    <w:rsid w:val="00F80FDC"/>
    <w:rsid w:val="00F8129A"/>
    <w:rsid w:val="00F82C62"/>
    <w:rsid w:val="00F83023"/>
    <w:rsid w:val="00F853A5"/>
    <w:rsid w:val="00F85629"/>
    <w:rsid w:val="00F85C36"/>
    <w:rsid w:val="00F86434"/>
    <w:rsid w:val="00F903F5"/>
    <w:rsid w:val="00F9045D"/>
    <w:rsid w:val="00F90F61"/>
    <w:rsid w:val="00F91DB4"/>
    <w:rsid w:val="00F9277B"/>
    <w:rsid w:val="00F92AFE"/>
    <w:rsid w:val="00F93669"/>
    <w:rsid w:val="00F940BA"/>
    <w:rsid w:val="00F94C65"/>
    <w:rsid w:val="00F95399"/>
    <w:rsid w:val="00F95508"/>
    <w:rsid w:val="00F95A94"/>
    <w:rsid w:val="00F95DE5"/>
    <w:rsid w:val="00FA0757"/>
    <w:rsid w:val="00FA0941"/>
    <w:rsid w:val="00FA12F2"/>
    <w:rsid w:val="00FA231C"/>
    <w:rsid w:val="00FA32E6"/>
    <w:rsid w:val="00FA3434"/>
    <w:rsid w:val="00FA3FD4"/>
    <w:rsid w:val="00FA49DD"/>
    <w:rsid w:val="00FA6137"/>
    <w:rsid w:val="00FA624A"/>
    <w:rsid w:val="00FB07DC"/>
    <w:rsid w:val="00FB086D"/>
    <w:rsid w:val="00FB0930"/>
    <w:rsid w:val="00FB0A3E"/>
    <w:rsid w:val="00FB0AFE"/>
    <w:rsid w:val="00FB0E09"/>
    <w:rsid w:val="00FB1A90"/>
    <w:rsid w:val="00FB24BE"/>
    <w:rsid w:val="00FB2EA3"/>
    <w:rsid w:val="00FB2FBD"/>
    <w:rsid w:val="00FB3E6C"/>
    <w:rsid w:val="00FB3F94"/>
    <w:rsid w:val="00FB4233"/>
    <w:rsid w:val="00FB5A9B"/>
    <w:rsid w:val="00FB5ADE"/>
    <w:rsid w:val="00FB5E25"/>
    <w:rsid w:val="00FB5FCA"/>
    <w:rsid w:val="00FB643B"/>
    <w:rsid w:val="00FB64C5"/>
    <w:rsid w:val="00FB6E36"/>
    <w:rsid w:val="00FB7F56"/>
    <w:rsid w:val="00FC0072"/>
    <w:rsid w:val="00FC01FF"/>
    <w:rsid w:val="00FC07FE"/>
    <w:rsid w:val="00FC1624"/>
    <w:rsid w:val="00FC1BF4"/>
    <w:rsid w:val="00FC2B76"/>
    <w:rsid w:val="00FC2C23"/>
    <w:rsid w:val="00FC2F3A"/>
    <w:rsid w:val="00FC2F87"/>
    <w:rsid w:val="00FC403A"/>
    <w:rsid w:val="00FC47CC"/>
    <w:rsid w:val="00FC4931"/>
    <w:rsid w:val="00FC5841"/>
    <w:rsid w:val="00FC5A0A"/>
    <w:rsid w:val="00FC6039"/>
    <w:rsid w:val="00FC6B8F"/>
    <w:rsid w:val="00FC70EE"/>
    <w:rsid w:val="00FC7B5E"/>
    <w:rsid w:val="00FC7E2F"/>
    <w:rsid w:val="00FD017F"/>
    <w:rsid w:val="00FD01F3"/>
    <w:rsid w:val="00FD081F"/>
    <w:rsid w:val="00FD0F1D"/>
    <w:rsid w:val="00FD3976"/>
    <w:rsid w:val="00FD49A7"/>
    <w:rsid w:val="00FD6011"/>
    <w:rsid w:val="00FD7D03"/>
    <w:rsid w:val="00FE0339"/>
    <w:rsid w:val="00FE0989"/>
    <w:rsid w:val="00FE15B7"/>
    <w:rsid w:val="00FE1FB1"/>
    <w:rsid w:val="00FE20AF"/>
    <w:rsid w:val="00FE20F0"/>
    <w:rsid w:val="00FE2387"/>
    <w:rsid w:val="00FE2834"/>
    <w:rsid w:val="00FE2D93"/>
    <w:rsid w:val="00FE3B89"/>
    <w:rsid w:val="00FE403E"/>
    <w:rsid w:val="00FE5DE0"/>
    <w:rsid w:val="00FE6424"/>
    <w:rsid w:val="00FE6888"/>
    <w:rsid w:val="00FE720B"/>
    <w:rsid w:val="00FE751D"/>
    <w:rsid w:val="00FF0195"/>
    <w:rsid w:val="00FF04AE"/>
    <w:rsid w:val="00FF0AD4"/>
    <w:rsid w:val="00FF144B"/>
    <w:rsid w:val="00FF287C"/>
    <w:rsid w:val="00FF2FBE"/>
    <w:rsid w:val="00FF385E"/>
    <w:rsid w:val="00FF386A"/>
    <w:rsid w:val="00FF39C4"/>
    <w:rsid w:val="00FF3B5D"/>
    <w:rsid w:val="00FF3BE8"/>
    <w:rsid w:val="00FF4765"/>
    <w:rsid w:val="00FF5699"/>
    <w:rsid w:val="00FF598E"/>
    <w:rsid w:val="00FF77E6"/>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57835"/>
  <w15:docId w15:val="{B4FFCFE1-445F-4079-86A1-17C9AB5E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A77"/>
    <w:pPr>
      <w:adjustRightInd w:val="0"/>
      <w:snapToGrid w:val="0"/>
      <w:spacing w:line="240" w:lineRule="auto"/>
    </w:pPr>
    <w:rPr>
      <w:rFonts w:ascii="Tahoma" w:hAnsi="Tahoma"/>
    </w:rPr>
  </w:style>
  <w:style w:type="paragraph" w:styleId="1">
    <w:name w:val="heading 1"/>
    <w:basedOn w:val="a"/>
    <w:next w:val="a"/>
    <w:link w:val="1Char"/>
    <w:uiPriority w:val="9"/>
    <w:qFormat/>
    <w:rsid w:val="00D820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008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5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82027"/>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82027"/>
    <w:rPr>
      <w:rFonts w:asciiTheme="majorHAnsi" w:eastAsia="宋体" w:hAnsiTheme="majorHAnsi" w:cstheme="majorBidi"/>
      <w:b/>
      <w:bCs/>
      <w:sz w:val="32"/>
      <w:szCs w:val="32"/>
    </w:rPr>
  </w:style>
  <w:style w:type="character" w:customStyle="1" w:styleId="1Char">
    <w:name w:val="标题 1 Char"/>
    <w:basedOn w:val="a0"/>
    <w:link w:val="1"/>
    <w:uiPriority w:val="9"/>
    <w:rsid w:val="00D82027"/>
    <w:rPr>
      <w:rFonts w:ascii="Tahoma" w:hAnsi="Tahoma"/>
      <w:b/>
      <w:bCs/>
      <w:kern w:val="44"/>
      <w:sz w:val="44"/>
      <w:szCs w:val="44"/>
    </w:rPr>
  </w:style>
  <w:style w:type="character" w:customStyle="1" w:styleId="2Char">
    <w:name w:val="标题 2 Char"/>
    <w:basedOn w:val="a0"/>
    <w:link w:val="2"/>
    <w:uiPriority w:val="9"/>
    <w:rsid w:val="009008B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5E3"/>
    <w:rPr>
      <w:rFonts w:ascii="Tahoma" w:hAnsi="Tahoma"/>
      <w:b/>
      <w:bCs/>
      <w:sz w:val="32"/>
      <w:szCs w:val="32"/>
    </w:rPr>
  </w:style>
  <w:style w:type="paragraph" w:styleId="10">
    <w:name w:val="toc 1"/>
    <w:basedOn w:val="a"/>
    <w:next w:val="a"/>
    <w:autoRedefine/>
    <w:uiPriority w:val="39"/>
    <w:unhideWhenUsed/>
    <w:rsid w:val="00B865E3"/>
  </w:style>
  <w:style w:type="paragraph" w:styleId="20">
    <w:name w:val="toc 2"/>
    <w:basedOn w:val="a"/>
    <w:next w:val="a"/>
    <w:autoRedefine/>
    <w:uiPriority w:val="39"/>
    <w:unhideWhenUsed/>
    <w:rsid w:val="00B865E3"/>
    <w:pPr>
      <w:ind w:leftChars="200" w:left="420"/>
    </w:pPr>
  </w:style>
  <w:style w:type="paragraph" w:styleId="30">
    <w:name w:val="toc 3"/>
    <w:basedOn w:val="a"/>
    <w:next w:val="a"/>
    <w:autoRedefine/>
    <w:uiPriority w:val="39"/>
    <w:unhideWhenUsed/>
    <w:rsid w:val="00B865E3"/>
    <w:pPr>
      <w:ind w:leftChars="400" w:left="840"/>
    </w:pPr>
  </w:style>
  <w:style w:type="character" w:styleId="a4">
    <w:name w:val="Hyperlink"/>
    <w:basedOn w:val="a0"/>
    <w:uiPriority w:val="99"/>
    <w:unhideWhenUsed/>
    <w:rsid w:val="00B865E3"/>
    <w:rPr>
      <w:color w:val="0000FF" w:themeColor="hyperlink"/>
      <w:u w:val="single"/>
    </w:rPr>
  </w:style>
  <w:style w:type="paragraph" w:styleId="a5">
    <w:name w:val="header"/>
    <w:basedOn w:val="a"/>
    <w:link w:val="Char0"/>
    <w:uiPriority w:val="99"/>
    <w:unhideWhenUsed/>
    <w:rsid w:val="00B865E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rsid w:val="00B865E3"/>
    <w:rPr>
      <w:rFonts w:ascii="Tahoma" w:hAnsi="Tahoma"/>
      <w:sz w:val="18"/>
      <w:szCs w:val="18"/>
    </w:rPr>
  </w:style>
  <w:style w:type="paragraph" w:styleId="a6">
    <w:name w:val="footer"/>
    <w:basedOn w:val="a"/>
    <w:link w:val="Char1"/>
    <w:uiPriority w:val="99"/>
    <w:unhideWhenUsed/>
    <w:rsid w:val="00B865E3"/>
    <w:pPr>
      <w:tabs>
        <w:tab w:val="center" w:pos="4153"/>
        <w:tab w:val="right" w:pos="8306"/>
      </w:tabs>
    </w:pPr>
    <w:rPr>
      <w:sz w:val="18"/>
      <w:szCs w:val="18"/>
    </w:rPr>
  </w:style>
  <w:style w:type="character" w:customStyle="1" w:styleId="Char1">
    <w:name w:val="页脚 Char"/>
    <w:basedOn w:val="a0"/>
    <w:link w:val="a6"/>
    <w:uiPriority w:val="99"/>
    <w:rsid w:val="00B865E3"/>
    <w:rPr>
      <w:rFonts w:ascii="Tahoma" w:hAnsi="Tahoma"/>
      <w:sz w:val="18"/>
      <w:szCs w:val="18"/>
    </w:rPr>
  </w:style>
  <w:style w:type="table" w:styleId="a7">
    <w:name w:val="Table Grid"/>
    <w:basedOn w:val="a1"/>
    <w:qFormat/>
    <w:rsid w:val="004E3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33084"/>
    <w:pPr>
      <w:ind w:firstLineChars="200" w:firstLine="420"/>
    </w:pPr>
  </w:style>
  <w:style w:type="paragraph" w:styleId="TOC">
    <w:name w:val="TOC Heading"/>
    <w:basedOn w:val="1"/>
    <w:next w:val="a"/>
    <w:uiPriority w:val="39"/>
    <w:unhideWhenUsed/>
    <w:qFormat/>
    <w:rsid w:val="00DA32F0"/>
    <w:pPr>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a9">
    <w:name w:val="Strong"/>
    <w:basedOn w:val="a0"/>
    <w:uiPriority w:val="22"/>
    <w:qFormat/>
    <w:rsid w:val="006D5616"/>
    <w:rPr>
      <w:b/>
      <w:bCs/>
    </w:rPr>
  </w:style>
  <w:style w:type="paragraph" w:styleId="aa">
    <w:name w:val="Normal (Web)"/>
    <w:basedOn w:val="a"/>
    <w:qFormat/>
    <w:rsid w:val="00F55D56"/>
    <w:pPr>
      <w:widowControl w:val="0"/>
      <w:adjustRightInd/>
      <w:snapToGrid/>
      <w:spacing w:beforeAutospacing="1" w:after="0" w:afterAutospacing="1"/>
    </w:pPr>
    <w:rPr>
      <w:rFonts w:asciiTheme="minorHAnsi" w:eastAsiaTheme="minorEastAsia" w:hAnsiTheme="minorHAnsi" w:cs="Times New Roman"/>
      <w:sz w:val="24"/>
      <w:szCs w:val="24"/>
    </w:rPr>
  </w:style>
  <w:style w:type="paragraph" w:styleId="ab">
    <w:name w:val="Date"/>
    <w:basedOn w:val="a"/>
    <w:next w:val="a"/>
    <w:link w:val="Char2"/>
    <w:uiPriority w:val="99"/>
    <w:semiHidden/>
    <w:unhideWhenUsed/>
    <w:rsid w:val="00261CB7"/>
    <w:pPr>
      <w:ind w:leftChars="2500" w:left="100"/>
    </w:pPr>
  </w:style>
  <w:style w:type="character" w:customStyle="1" w:styleId="Char2">
    <w:name w:val="日期 Char"/>
    <w:basedOn w:val="a0"/>
    <w:link w:val="ab"/>
    <w:uiPriority w:val="99"/>
    <w:semiHidden/>
    <w:rsid w:val="00261CB7"/>
    <w:rPr>
      <w:rFonts w:ascii="Tahoma" w:hAnsi="Tahoma"/>
    </w:rPr>
  </w:style>
  <w:style w:type="paragraph" w:styleId="ac">
    <w:name w:val="Balloon Text"/>
    <w:basedOn w:val="a"/>
    <w:link w:val="Char3"/>
    <w:uiPriority w:val="99"/>
    <w:semiHidden/>
    <w:unhideWhenUsed/>
    <w:rsid w:val="00705361"/>
    <w:pPr>
      <w:spacing w:after="0"/>
    </w:pPr>
    <w:rPr>
      <w:sz w:val="18"/>
      <w:szCs w:val="18"/>
    </w:rPr>
  </w:style>
  <w:style w:type="character" w:customStyle="1" w:styleId="Char3">
    <w:name w:val="批注框文本 Char"/>
    <w:basedOn w:val="a0"/>
    <w:link w:val="ac"/>
    <w:uiPriority w:val="99"/>
    <w:semiHidden/>
    <w:rsid w:val="00705361"/>
    <w:rPr>
      <w:rFonts w:ascii="Tahoma" w:hAnsi="Tahoma"/>
      <w:sz w:val="18"/>
      <w:szCs w:val="18"/>
    </w:rPr>
  </w:style>
  <w:style w:type="paragraph" w:styleId="ad">
    <w:name w:val="annotation text"/>
    <w:basedOn w:val="a"/>
    <w:link w:val="Char4"/>
    <w:uiPriority w:val="99"/>
    <w:semiHidden/>
    <w:unhideWhenUsed/>
    <w:qFormat/>
    <w:rsid w:val="00754978"/>
    <w:pPr>
      <w:widowControl w:val="0"/>
      <w:adjustRightInd/>
      <w:snapToGrid/>
      <w:spacing w:after="0"/>
    </w:pPr>
    <w:rPr>
      <w:rFonts w:asciiTheme="minorHAnsi" w:eastAsiaTheme="minorEastAsia" w:hAnsiTheme="minorHAnsi"/>
      <w:kern w:val="2"/>
      <w:sz w:val="21"/>
    </w:rPr>
  </w:style>
  <w:style w:type="character" w:customStyle="1" w:styleId="Char4">
    <w:name w:val="批注文字 Char"/>
    <w:basedOn w:val="a0"/>
    <w:link w:val="ad"/>
    <w:uiPriority w:val="99"/>
    <w:semiHidden/>
    <w:rsid w:val="00754978"/>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1862">
      <w:bodyDiv w:val="1"/>
      <w:marLeft w:val="0"/>
      <w:marRight w:val="0"/>
      <w:marTop w:val="0"/>
      <w:marBottom w:val="0"/>
      <w:divBdr>
        <w:top w:val="none" w:sz="0" w:space="0" w:color="auto"/>
        <w:left w:val="none" w:sz="0" w:space="0" w:color="auto"/>
        <w:bottom w:val="none" w:sz="0" w:space="0" w:color="auto"/>
        <w:right w:val="none" w:sz="0" w:space="0" w:color="auto"/>
      </w:divBdr>
    </w:div>
    <w:div w:id="169495091">
      <w:bodyDiv w:val="1"/>
      <w:marLeft w:val="0"/>
      <w:marRight w:val="0"/>
      <w:marTop w:val="0"/>
      <w:marBottom w:val="0"/>
      <w:divBdr>
        <w:top w:val="none" w:sz="0" w:space="0" w:color="auto"/>
        <w:left w:val="none" w:sz="0" w:space="0" w:color="auto"/>
        <w:bottom w:val="none" w:sz="0" w:space="0" w:color="auto"/>
        <w:right w:val="none" w:sz="0" w:space="0" w:color="auto"/>
      </w:divBdr>
    </w:div>
    <w:div w:id="238564169">
      <w:bodyDiv w:val="1"/>
      <w:marLeft w:val="0"/>
      <w:marRight w:val="0"/>
      <w:marTop w:val="0"/>
      <w:marBottom w:val="0"/>
      <w:divBdr>
        <w:top w:val="none" w:sz="0" w:space="0" w:color="auto"/>
        <w:left w:val="none" w:sz="0" w:space="0" w:color="auto"/>
        <w:bottom w:val="none" w:sz="0" w:space="0" w:color="auto"/>
        <w:right w:val="none" w:sz="0" w:space="0" w:color="auto"/>
      </w:divBdr>
    </w:div>
    <w:div w:id="256255191">
      <w:bodyDiv w:val="1"/>
      <w:marLeft w:val="0"/>
      <w:marRight w:val="0"/>
      <w:marTop w:val="0"/>
      <w:marBottom w:val="0"/>
      <w:divBdr>
        <w:top w:val="none" w:sz="0" w:space="0" w:color="auto"/>
        <w:left w:val="none" w:sz="0" w:space="0" w:color="auto"/>
        <w:bottom w:val="none" w:sz="0" w:space="0" w:color="auto"/>
        <w:right w:val="none" w:sz="0" w:space="0" w:color="auto"/>
      </w:divBdr>
    </w:div>
    <w:div w:id="301740648">
      <w:bodyDiv w:val="1"/>
      <w:marLeft w:val="0"/>
      <w:marRight w:val="0"/>
      <w:marTop w:val="0"/>
      <w:marBottom w:val="0"/>
      <w:divBdr>
        <w:top w:val="none" w:sz="0" w:space="0" w:color="auto"/>
        <w:left w:val="none" w:sz="0" w:space="0" w:color="auto"/>
        <w:bottom w:val="none" w:sz="0" w:space="0" w:color="auto"/>
        <w:right w:val="none" w:sz="0" w:space="0" w:color="auto"/>
      </w:divBdr>
    </w:div>
    <w:div w:id="364911707">
      <w:bodyDiv w:val="1"/>
      <w:marLeft w:val="0"/>
      <w:marRight w:val="0"/>
      <w:marTop w:val="0"/>
      <w:marBottom w:val="0"/>
      <w:divBdr>
        <w:top w:val="none" w:sz="0" w:space="0" w:color="auto"/>
        <w:left w:val="none" w:sz="0" w:space="0" w:color="auto"/>
        <w:bottom w:val="none" w:sz="0" w:space="0" w:color="auto"/>
        <w:right w:val="none" w:sz="0" w:space="0" w:color="auto"/>
      </w:divBdr>
    </w:div>
    <w:div w:id="378014909">
      <w:bodyDiv w:val="1"/>
      <w:marLeft w:val="0"/>
      <w:marRight w:val="0"/>
      <w:marTop w:val="0"/>
      <w:marBottom w:val="0"/>
      <w:divBdr>
        <w:top w:val="none" w:sz="0" w:space="0" w:color="auto"/>
        <w:left w:val="none" w:sz="0" w:space="0" w:color="auto"/>
        <w:bottom w:val="none" w:sz="0" w:space="0" w:color="auto"/>
        <w:right w:val="none" w:sz="0" w:space="0" w:color="auto"/>
      </w:divBdr>
    </w:div>
    <w:div w:id="702484488">
      <w:bodyDiv w:val="1"/>
      <w:marLeft w:val="0"/>
      <w:marRight w:val="0"/>
      <w:marTop w:val="0"/>
      <w:marBottom w:val="0"/>
      <w:divBdr>
        <w:top w:val="none" w:sz="0" w:space="0" w:color="auto"/>
        <w:left w:val="none" w:sz="0" w:space="0" w:color="auto"/>
        <w:bottom w:val="none" w:sz="0" w:space="0" w:color="auto"/>
        <w:right w:val="none" w:sz="0" w:space="0" w:color="auto"/>
      </w:divBdr>
    </w:div>
    <w:div w:id="739402559">
      <w:bodyDiv w:val="1"/>
      <w:marLeft w:val="0"/>
      <w:marRight w:val="0"/>
      <w:marTop w:val="0"/>
      <w:marBottom w:val="0"/>
      <w:divBdr>
        <w:top w:val="none" w:sz="0" w:space="0" w:color="auto"/>
        <w:left w:val="none" w:sz="0" w:space="0" w:color="auto"/>
        <w:bottom w:val="none" w:sz="0" w:space="0" w:color="auto"/>
        <w:right w:val="none" w:sz="0" w:space="0" w:color="auto"/>
      </w:divBdr>
    </w:div>
    <w:div w:id="779953768">
      <w:bodyDiv w:val="1"/>
      <w:marLeft w:val="0"/>
      <w:marRight w:val="0"/>
      <w:marTop w:val="0"/>
      <w:marBottom w:val="0"/>
      <w:divBdr>
        <w:top w:val="none" w:sz="0" w:space="0" w:color="auto"/>
        <w:left w:val="none" w:sz="0" w:space="0" w:color="auto"/>
        <w:bottom w:val="none" w:sz="0" w:space="0" w:color="auto"/>
        <w:right w:val="none" w:sz="0" w:space="0" w:color="auto"/>
      </w:divBdr>
    </w:div>
    <w:div w:id="906233466">
      <w:bodyDiv w:val="1"/>
      <w:marLeft w:val="0"/>
      <w:marRight w:val="0"/>
      <w:marTop w:val="0"/>
      <w:marBottom w:val="0"/>
      <w:divBdr>
        <w:top w:val="none" w:sz="0" w:space="0" w:color="auto"/>
        <w:left w:val="none" w:sz="0" w:space="0" w:color="auto"/>
        <w:bottom w:val="none" w:sz="0" w:space="0" w:color="auto"/>
        <w:right w:val="none" w:sz="0" w:space="0" w:color="auto"/>
      </w:divBdr>
    </w:div>
    <w:div w:id="1016812630">
      <w:bodyDiv w:val="1"/>
      <w:marLeft w:val="0"/>
      <w:marRight w:val="0"/>
      <w:marTop w:val="0"/>
      <w:marBottom w:val="0"/>
      <w:divBdr>
        <w:top w:val="none" w:sz="0" w:space="0" w:color="auto"/>
        <w:left w:val="none" w:sz="0" w:space="0" w:color="auto"/>
        <w:bottom w:val="none" w:sz="0" w:space="0" w:color="auto"/>
        <w:right w:val="none" w:sz="0" w:space="0" w:color="auto"/>
      </w:divBdr>
    </w:div>
    <w:div w:id="1041708403">
      <w:bodyDiv w:val="1"/>
      <w:marLeft w:val="0"/>
      <w:marRight w:val="0"/>
      <w:marTop w:val="0"/>
      <w:marBottom w:val="0"/>
      <w:divBdr>
        <w:top w:val="none" w:sz="0" w:space="0" w:color="auto"/>
        <w:left w:val="none" w:sz="0" w:space="0" w:color="auto"/>
        <w:bottom w:val="none" w:sz="0" w:space="0" w:color="auto"/>
        <w:right w:val="none" w:sz="0" w:space="0" w:color="auto"/>
      </w:divBdr>
    </w:div>
    <w:div w:id="1044328874">
      <w:bodyDiv w:val="1"/>
      <w:marLeft w:val="0"/>
      <w:marRight w:val="0"/>
      <w:marTop w:val="0"/>
      <w:marBottom w:val="0"/>
      <w:divBdr>
        <w:top w:val="none" w:sz="0" w:space="0" w:color="auto"/>
        <w:left w:val="none" w:sz="0" w:space="0" w:color="auto"/>
        <w:bottom w:val="none" w:sz="0" w:space="0" w:color="auto"/>
        <w:right w:val="none" w:sz="0" w:space="0" w:color="auto"/>
      </w:divBdr>
    </w:div>
    <w:div w:id="1047875968">
      <w:bodyDiv w:val="1"/>
      <w:marLeft w:val="0"/>
      <w:marRight w:val="0"/>
      <w:marTop w:val="0"/>
      <w:marBottom w:val="0"/>
      <w:divBdr>
        <w:top w:val="none" w:sz="0" w:space="0" w:color="auto"/>
        <w:left w:val="none" w:sz="0" w:space="0" w:color="auto"/>
        <w:bottom w:val="none" w:sz="0" w:space="0" w:color="auto"/>
        <w:right w:val="none" w:sz="0" w:space="0" w:color="auto"/>
      </w:divBdr>
    </w:div>
    <w:div w:id="1127968119">
      <w:bodyDiv w:val="1"/>
      <w:marLeft w:val="0"/>
      <w:marRight w:val="0"/>
      <w:marTop w:val="0"/>
      <w:marBottom w:val="0"/>
      <w:divBdr>
        <w:top w:val="none" w:sz="0" w:space="0" w:color="auto"/>
        <w:left w:val="none" w:sz="0" w:space="0" w:color="auto"/>
        <w:bottom w:val="none" w:sz="0" w:space="0" w:color="auto"/>
        <w:right w:val="none" w:sz="0" w:space="0" w:color="auto"/>
      </w:divBdr>
    </w:div>
    <w:div w:id="1449080349">
      <w:bodyDiv w:val="1"/>
      <w:marLeft w:val="0"/>
      <w:marRight w:val="0"/>
      <w:marTop w:val="0"/>
      <w:marBottom w:val="0"/>
      <w:divBdr>
        <w:top w:val="none" w:sz="0" w:space="0" w:color="auto"/>
        <w:left w:val="none" w:sz="0" w:space="0" w:color="auto"/>
        <w:bottom w:val="none" w:sz="0" w:space="0" w:color="auto"/>
        <w:right w:val="none" w:sz="0" w:space="0" w:color="auto"/>
      </w:divBdr>
    </w:div>
    <w:div w:id="1580599296">
      <w:bodyDiv w:val="1"/>
      <w:marLeft w:val="0"/>
      <w:marRight w:val="0"/>
      <w:marTop w:val="0"/>
      <w:marBottom w:val="0"/>
      <w:divBdr>
        <w:top w:val="none" w:sz="0" w:space="0" w:color="auto"/>
        <w:left w:val="none" w:sz="0" w:space="0" w:color="auto"/>
        <w:bottom w:val="none" w:sz="0" w:space="0" w:color="auto"/>
        <w:right w:val="none" w:sz="0" w:space="0" w:color="auto"/>
      </w:divBdr>
    </w:div>
    <w:div w:id="1653171352">
      <w:bodyDiv w:val="1"/>
      <w:marLeft w:val="0"/>
      <w:marRight w:val="0"/>
      <w:marTop w:val="0"/>
      <w:marBottom w:val="0"/>
      <w:divBdr>
        <w:top w:val="none" w:sz="0" w:space="0" w:color="auto"/>
        <w:left w:val="none" w:sz="0" w:space="0" w:color="auto"/>
        <w:bottom w:val="none" w:sz="0" w:space="0" w:color="auto"/>
        <w:right w:val="none" w:sz="0" w:space="0" w:color="auto"/>
      </w:divBdr>
    </w:div>
    <w:div w:id="1701734541">
      <w:bodyDiv w:val="1"/>
      <w:marLeft w:val="0"/>
      <w:marRight w:val="0"/>
      <w:marTop w:val="0"/>
      <w:marBottom w:val="0"/>
      <w:divBdr>
        <w:top w:val="none" w:sz="0" w:space="0" w:color="auto"/>
        <w:left w:val="none" w:sz="0" w:space="0" w:color="auto"/>
        <w:bottom w:val="none" w:sz="0" w:space="0" w:color="auto"/>
        <w:right w:val="none" w:sz="0" w:space="0" w:color="auto"/>
      </w:divBdr>
    </w:div>
    <w:div w:id="1756703949">
      <w:bodyDiv w:val="1"/>
      <w:marLeft w:val="0"/>
      <w:marRight w:val="0"/>
      <w:marTop w:val="0"/>
      <w:marBottom w:val="0"/>
      <w:divBdr>
        <w:top w:val="none" w:sz="0" w:space="0" w:color="auto"/>
        <w:left w:val="none" w:sz="0" w:space="0" w:color="auto"/>
        <w:bottom w:val="none" w:sz="0" w:space="0" w:color="auto"/>
        <w:right w:val="none" w:sz="0" w:space="0" w:color="auto"/>
      </w:divBdr>
    </w:div>
    <w:div w:id="1790196339">
      <w:bodyDiv w:val="1"/>
      <w:marLeft w:val="0"/>
      <w:marRight w:val="0"/>
      <w:marTop w:val="0"/>
      <w:marBottom w:val="0"/>
      <w:divBdr>
        <w:top w:val="none" w:sz="0" w:space="0" w:color="auto"/>
        <w:left w:val="none" w:sz="0" w:space="0" w:color="auto"/>
        <w:bottom w:val="none" w:sz="0" w:space="0" w:color="auto"/>
        <w:right w:val="none" w:sz="0" w:space="0" w:color="auto"/>
      </w:divBdr>
    </w:div>
    <w:div w:id="1809400197">
      <w:bodyDiv w:val="1"/>
      <w:marLeft w:val="0"/>
      <w:marRight w:val="0"/>
      <w:marTop w:val="0"/>
      <w:marBottom w:val="0"/>
      <w:divBdr>
        <w:top w:val="none" w:sz="0" w:space="0" w:color="auto"/>
        <w:left w:val="none" w:sz="0" w:space="0" w:color="auto"/>
        <w:bottom w:val="none" w:sz="0" w:space="0" w:color="auto"/>
        <w:right w:val="none" w:sz="0" w:space="0" w:color="auto"/>
      </w:divBdr>
    </w:div>
    <w:div w:id="1846900150">
      <w:bodyDiv w:val="1"/>
      <w:marLeft w:val="0"/>
      <w:marRight w:val="0"/>
      <w:marTop w:val="0"/>
      <w:marBottom w:val="0"/>
      <w:divBdr>
        <w:top w:val="none" w:sz="0" w:space="0" w:color="auto"/>
        <w:left w:val="none" w:sz="0" w:space="0" w:color="auto"/>
        <w:bottom w:val="none" w:sz="0" w:space="0" w:color="auto"/>
        <w:right w:val="none" w:sz="0" w:space="0" w:color="auto"/>
      </w:divBdr>
    </w:div>
    <w:div w:id="1992975276">
      <w:bodyDiv w:val="1"/>
      <w:marLeft w:val="0"/>
      <w:marRight w:val="0"/>
      <w:marTop w:val="0"/>
      <w:marBottom w:val="0"/>
      <w:divBdr>
        <w:top w:val="none" w:sz="0" w:space="0" w:color="auto"/>
        <w:left w:val="none" w:sz="0" w:space="0" w:color="auto"/>
        <w:bottom w:val="none" w:sz="0" w:space="0" w:color="auto"/>
        <w:right w:val="none" w:sz="0" w:space="0" w:color="auto"/>
      </w:divBdr>
    </w:div>
    <w:div w:id="2017730628">
      <w:bodyDiv w:val="1"/>
      <w:marLeft w:val="0"/>
      <w:marRight w:val="0"/>
      <w:marTop w:val="0"/>
      <w:marBottom w:val="0"/>
      <w:divBdr>
        <w:top w:val="none" w:sz="0" w:space="0" w:color="auto"/>
        <w:left w:val="none" w:sz="0" w:space="0" w:color="auto"/>
        <w:bottom w:val="none" w:sz="0" w:space="0" w:color="auto"/>
        <w:right w:val="none" w:sz="0" w:space="0" w:color="auto"/>
      </w:divBdr>
    </w:div>
    <w:div w:id="2106728530">
      <w:bodyDiv w:val="1"/>
      <w:marLeft w:val="0"/>
      <w:marRight w:val="0"/>
      <w:marTop w:val="0"/>
      <w:marBottom w:val="0"/>
      <w:divBdr>
        <w:top w:val="none" w:sz="0" w:space="0" w:color="auto"/>
        <w:left w:val="none" w:sz="0" w:space="0" w:color="auto"/>
        <w:bottom w:val="none" w:sz="0" w:space="0" w:color="auto"/>
        <w:right w:val="none" w:sz="0" w:space="0" w:color="auto"/>
      </w:divBdr>
    </w:div>
    <w:div w:id="2114789230">
      <w:bodyDiv w:val="1"/>
      <w:marLeft w:val="0"/>
      <w:marRight w:val="0"/>
      <w:marTop w:val="0"/>
      <w:marBottom w:val="0"/>
      <w:divBdr>
        <w:top w:val="none" w:sz="0" w:space="0" w:color="auto"/>
        <w:left w:val="none" w:sz="0" w:space="0" w:color="auto"/>
        <w:bottom w:val="none" w:sz="0" w:space="0" w:color="auto"/>
        <w:right w:val="none" w:sz="0" w:space="0" w:color="auto"/>
      </w:divBdr>
    </w:div>
    <w:div w:id="2126076791">
      <w:bodyDiv w:val="1"/>
      <w:marLeft w:val="0"/>
      <w:marRight w:val="0"/>
      <w:marTop w:val="0"/>
      <w:marBottom w:val="0"/>
      <w:divBdr>
        <w:top w:val="none" w:sz="0" w:space="0" w:color="auto"/>
        <w:left w:val="none" w:sz="0" w:space="0" w:color="auto"/>
        <w:bottom w:val="none" w:sz="0" w:space="0" w:color="auto"/>
        <w:right w:val="none" w:sz="0" w:space="0" w:color="auto"/>
      </w:divBdr>
    </w:div>
    <w:div w:id="21417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47F56AF-8D5F-4F3C-94BC-D16F6DE1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4651</Words>
  <Characters>26512</Characters>
  <Application>Microsoft Office Word</Application>
  <DocSecurity>0</DocSecurity>
  <Lines>220</Lines>
  <Paragraphs>62</Paragraphs>
  <ScaleCrop>false</ScaleCrop>
  <Company/>
  <LinksUpToDate>false</LinksUpToDate>
  <CharactersWithSpaces>31101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4</cp:revision>
  <dcterms:created xsi:type="dcterms:W3CDTF">2023-02-11T13:03:00Z</dcterms:created>
  <dcterms:modified xsi:type="dcterms:W3CDTF">2023-03-13T03:31:00Z</dcterms:modified>
</cp:coreProperties>
</file>