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2E159" w14:textId="77777777" w:rsidR="00D82027" w:rsidRDefault="00D82027" w:rsidP="00D53DF7">
      <w:pPr>
        <w:spacing w:line="220" w:lineRule="atLeast"/>
        <w:rPr>
          <w:rFonts w:asciiTheme="majorEastAsia" w:eastAsiaTheme="majorEastAsia" w:hAnsiTheme="majorEastAsia"/>
          <w:b/>
          <w:sz w:val="32"/>
          <w:szCs w:val="32"/>
        </w:rPr>
      </w:pPr>
    </w:p>
    <w:p w14:paraId="3202B07A" w14:textId="77777777" w:rsidR="00F55D56" w:rsidRDefault="00F55D56" w:rsidP="00153BD6">
      <w:pPr>
        <w:spacing w:line="220" w:lineRule="atLeast"/>
        <w:jc w:val="center"/>
        <w:rPr>
          <w:rFonts w:ascii="方正小标宋_GBK" w:eastAsia="方正小标宋_GBK" w:hAnsiTheme="majorEastAsia"/>
          <w:b/>
          <w:sz w:val="44"/>
          <w:szCs w:val="44"/>
        </w:rPr>
      </w:pPr>
    </w:p>
    <w:p w14:paraId="2C38FE88" w14:textId="77777777" w:rsidR="00F55D56" w:rsidRDefault="00F55D56" w:rsidP="00153BD6">
      <w:pPr>
        <w:spacing w:line="220" w:lineRule="atLeast"/>
        <w:jc w:val="center"/>
        <w:rPr>
          <w:rFonts w:ascii="方正小标宋_GBK" w:eastAsia="方正小标宋_GBK" w:hAnsiTheme="majorEastAsia"/>
          <w:b/>
          <w:sz w:val="44"/>
          <w:szCs w:val="44"/>
        </w:rPr>
      </w:pPr>
    </w:p>
    <w:p w14:paraId="2E92B4B6" w14:textId="77777777" w:rsidR="00F55D56" w:rsidRDefault="00F55D56" w:rsidP="007F79AC">
      <w:pPr>
        <w:spacing w:line="220" w:lineRule="atLeast"/>
        <w:rPr>
          <w:rFonts w:ascii="方正小标宋_GBK" w:eastAsia="方正小标宋_GBK" w:hAnsiTheme="majorEastAsia"/>
          <w:b/>
          <w:sz w:val="44"/>
          <w:szCs w:val="44"/>
        </w:rPr>
      </w:pPr>
    </w:p>
    <w:p w14:paraId="76D1777E" w14:textId="499EFB67" w:rsidR="005D3488" w:rsidRPr="002B5A4D" w:rsidRDefault="001369D0" w:rsidP="005D3488">
      <w:pPr>
        <w:spacing w:line="220" w:lineRule="atLeast"/>
        <w:jc w:val="center"/>
        <w:rPr>
          <w:rFonts w:ascii="方正小标宋_GBK" w:eastAsia="方正小标宋_GBK" w:hAnsiTheme="majorEastAsia"/>
          <w:b/>
          <w:sz w:val="44"/>
          <w:szCs w:val="44"/>
        </w:rPr>
      </w:pPr>
      <w:bookmarkStart w:id="0" w:name="_GoBack"/>
      <w:r>
        <w:rPr>
          <w:rFonts w:ascii="方正小标宋_GBK" w:eastAsia="方正小标宋_GBK" w:hAnsiTheme="majorEastAsia" w:hint="eastAsia"/>
          <w:b/>
          <w:sz w:val="44"/>
          <w:szCs w:val="44"/>
        </w:rPr>
        <w:t>高龄津贴发放及免费体检</w:t>
      </w:r>
    </w:p>
    <w:bookmarkEnd w:id="0"/>
    <w:p w14:paraId="61291B6B" w14:textId="15870FF1" w:rsidR="00153BD6" w:rsidRPr="002B5A4D" w:rsidRDefault="00153BD6" w:rsidP="00BE262F">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项目绩效评价报告</w:t>
      </w:r>
    </w:p>
    <w:p w14:paraId="2BAB807D" w14:textId="77777777" w:rsidR="00D82027" w:rsidRPr="00A61F17" w:rsidRDefault="00D82027" w:rsidP="00D82027">
      <w:pPr>
        <w:spacing w:line="220" w:lineRule="atLeast"/>
        <w:rPr>
          <w:rFonts w:ascii="仿宋" w:eastAsia="仿宋" w:hAnsi="仿宋"/>
          <w:b/>
          <w:sz w:val="28"/>
          <w:szCs w:val="28"/>
        </w:rPr>
      </w:pPr>
    </w:p>
    <w:p w14:paraId="6D6D15D9" w14:textId="77777777" w:rsidR="00D82027" w:rsidRPr="00A142FB" w:rsidRDefault="00D82027" w:rsidP="00D82027">
      <w:pPr>
        <w:spacing w:line="220" w:lineRule="atLeast"/>
        <w:rPr>
          <w:rFonts w:ascii="仿宋" w:eastAsia="仿宋" w:hAnsi="仿宋"/>
          <w:b/>
          <w:sz w:val="28"/>
          <w:szCs w:val="28"/>
        </w:rPr>
      </w:pPr>
    </w:p>
    <w:p w14:paraId="0CEC08E4" w14:textId="77777777" w:rsidR="00D82027" w:rsidRPr="007167E0" w:rsidRDefault="00D82027" w:rsidP="00D82027">
      <w:pPr>
        <w:spacing w:line="220" w:lineRule="atLeast"/>
        <w:rPr>
          <w:rFonts w:ascii="仿宋" w:eastAsia="仿宋" w:hAnsi="仿宋"/>
          <w:b/>
          <w:sz w:val="28"/>
          <w:szCs w:val="28"/>
        </w:rPr>
      </w:pPr>
    </w:p>
    <w:p w14:paraId="561DCB66" w14:textId="77777777" w:rsidR="00D82027" w:rsidRDefault="00D82027" w:rsidP="00D82027">
      <w:pPr>
        <w:spacing w:line="220" w:lineRule="atLeast"/>
        <w:rPr>
          <w:rFonts w:ascii="仿宋" w:eastAsia="仿宋" w:hAnsi="仿宋"/>
          <w:b/>
          <w:sz w:val="28"/>
          <w:szCs w:val="28"/>
        </w:rPr>
      </w:pPr>
    </w:p>
    <w:p w14:paraId="3382F6AF" w14:textId="77777777" w:rsidR="00D82027" w:rsidRPr="004D15C0" w:rsidRDefault="00D82027" w:rsidP="00D82027">
      <w:pPr>
        <w:spacing w:line="220" w:lineRule="atLeast"/>
        <w:rPr>
          <w:rFonts w:ascii="仿宋" w:eastAsia="仿宋" w:hAnsi="仿宋"/>
          <w:b/>
          <w:sz w:val="28"/>
          <w:szCs w:val="28"/>
        </w:rPr>
      </w:pPr>
    </w:p>
    <w:p w14:paraId="423E58E9" w14:textId="77777777" w:rsidR="00D82027" w:rsidRDefault="00D82027" w:rsidP="00D82027">
      <w:pPr>
        <w:spacing w:line="220" w:lineRule="atLeast"/>
        <w:rPr>
          <w:rFonts w:ascii="仿宋" w:eastAsia="仿宋" w:hAnsi="仿宋"/>
          <w:b/>
          <w:sz w:val="28"/>
          <w:szCs w:val="28"/>
        </w:rPr>
      </w:pPr>
    </w:p>
    <w:p w14:paraId="4D2B8947" w14:textId="77777777" w:rsidR="00F55D56" w:rsidRDefault="00F55D56" w:rsidP="00D82027">
      <w:pPr>
        <w:spacing w:line="220" w:lineRule="atLeast"/>
        <w:rPr>
          <w:rFonts w:ascii="仿宋" w:eastAsia="仿宋" w:hAnsi="仿宋"/>
          <w:b/>
          <w:sz w:val="28"/>
          <w:szCs w:val="28"/>
        </w:rPr>
      </w:pPr>
    </w:p>
    <w:p w14:paraId="7D545485" w14:textId="774F560A"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项目单位</w:t>
      </w:r>
      <w:r w:rsidRPr="007F79AC">
        <w:rPr>
          <w:rFonts w:ascii="方正仿宋_GBK" w:eastAsia="方正仿宋_GBK" w:hAnsi="宋体" w:cs="宋体" w:hint="eastAsia"/>
          <w:sz w:val="32"/>
          <w:szCs w:val="32"/>
        </w:rPr>
        <w:t>∶</w:t>
      </w:r>
      <w:r w:rsidR="005D3488">
        <w:rPr>
          <w:rFonts w:ascii="方正仿宋_GBK" w:eastAsia="方正仿宋_GBK" w:hAnsi="宋体" w:cs="宋体" w:hint="eastAsia"/>
          <w:sz w:val="32"/>
          <w:szCs w:val="32"/>
        </w:rPr>
        <w:t>水磨沟区</w:t>
      </w:r>
      <w:r w:rsidR="001369D0">
        <w:rPr>
          <w:rFonts w:ascii="方正仿宋_GBK" w:eastAsia="方正仿宋_GBK" w:hAnsi="宋体" w:cs="宋体" w:hint="eastAsia"/>
          <w:sz w:val="32"/>
          <w:szCs w:val="32"/>
        </w:rPr>
        <w:t>民政局</w:t>
      </w:r>
    </w:p>
    <w:p w14:paraId="273B7837" w14:textId="487189BE"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委托单位</w:t>
      </w:r>
      <w:r w:rsidRPr="007F79AC">
        <w:rPr>
          <w:rFonts w:ascii="方正仿宋_GBK" w:eastAsia="方正仿宋_GBK" w:hAnsi="宋体" w:cs="宋体" w:hint="eastAsia"/>
          <w:sz w:val="32"/>
          <w:szCs w:val="32"/>
        </w:rPr>
        <w:t>∶</w:t>
      </w:r>
      <w:r w:rsidR="005D3488">
        <w:rPr>
          <w:rFonts w:ascii="方正仿宋_GBK" w:eastAsia="方正仿宋_GBK" w:hAnsi="Times New Roman" w:hint="eastAsia"/>
          <w:sz w:val="32"/>
          <w:szCs w:val="32"/>
        </w:rPr>
        <w:t>水磨沟区</w:t>
      </w:r>
      <w:r w:rsidRPr="007F79AC">
        <w:rPr>
          <w:rFonts w:ascii="方正仿宋_GBK" w:eastAsia="方正仿宋_GBK" w:hAnsi="Times New Roman" w:hint="eastAsia"/>
          <w:sz w:val="32"/>
          <w:szCs w:val="32"/>
        </w:rPr>
        <w:t>财政局</w:t>
      </w:r>
    </w:p>
    <w:p w14:paraId="2F7FA03C" w14:textId="77777777"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评价机构</w:t>
      </w:r>
      <w:r w:rsidRPr="007F79AC">
        <w:rPr>
          <w:rFonts w:ascii="方正仿宋_GBK" w:eastAsia="方正仿宋_GBK" w:hAnsi="宋体" w:cs="宋体" w:hint="eastAsia"/>
          <w:sz w:val="32"/>
          <w:szCs w:val="32"/>
        </w:rPr>
        <w:t>∶</w:t>
      </w:r>
      <w:r w:rsidRPr="007F79AC">
        <w:rPr>
          <w:rFonts w:ascii="方正仿宋_GBK" w:eastAsia="方正仿宋_GBK" w:hAnsi="Times New Roman" w:hint="eastAsia"/>
          <w:sz w:val="32"/>
          <w:szCs w:val="32"/>
        </w:rPr>
        <w:t>中国投资咨询有限责任公司</w:t>
      </w:r>
    </w:p>
    <w:p w14:paraId="77E15A64" w14:textId="7EAD9E47" w:rsidR="00F55D56" w:rsidRDefault="00BB5B86" w:rsidP="00F55D56">
      <w:pPr>
        <w:pStyle w:val="aa"/>
        <w:widowControl/>
        <w:spacing w:beforeAutospacing="0" w:afterAutospacing="0" w:line="360" w:lineRule="auto"/>
        <w:ind w:firstLineChars="400" w:firstLine="1280"/>
        <w:jc w:val="both"/>
        <w:rPr>
          <w:rFonts w:ascii="Times New Roman" w:eastAsia="方正仿宋_GBK" w:hAnsi="Times New Roman" w:hint="eastAsia"/>
          <w:sz w:val="32"/>
          <w:szCs w:val="32"/>
        </w:rPr>
      </w:pPr>
      <w:r>
        <w:rPr>
          <w:rFonts w:ascii="Times New Roman" w:eastAsia="方正仿宋_GBK" w:hAnsi="Times New Roman"/>
          <w:sz w:val="32"/>
          <w:szCs w:val="32"/>
        </w:rPr>
        <w:t>主评人：牛嘉</w:t>
      </w:r>
    </w:p>
    <w:p w14:paraId="0198D941" w14:textId="77777777" w:rsidR="00261CB7" w:rsidRPr="000874F8" w:rsidRDefault="00261CB7" w:rsidP="000874F8">
      <w:pPr>
        <w:pStyle w:val="aa"/>
        <w:widowControl/>
        <w:spacing w:beforeAutospacing="0" w:afterAutospacing="0" w:line="360" w:lineRule="auto"/>
        <w:rPr>
          <w:rFonts w:ascii="Times New Roman" w:eastAsia="方正仿宋_GBK" w:hAnsi="Times New Roman"/>
          <w:sz w:val="32"/>
          <w:szCs w:val="32"/>
        </w:rPr>
      </w:pPr>
    </w:p>
    <w:p w14:paraId="0772E33B" w14:textId="659DFD1B" w:rsidR="00261CB7" w:rsidRPr="007570D8" w:rsidRDefault="007F79AC" w:rsidP="000874F8">
      <w:pPr>
        <w:pStyle w:val="aa"/>
        <w:widowControl/>
        <w:spacing w:beforeAutospacing="0" w:afterAutospacing="0" w:line="360" w:lineRule="auto"/>
        <w:ind w:firstLineChars="900" w:firstLine="2880"/>
        <w:rPr>
          <w:rFonts w:ascii="Times New Roman" w:eastAsia="方正仿宋_GBK" w:hAnsi="Times New Roman"/>
          <w:sz w:val="32"/>
          <w:szCs w:val="32"/>
        </w:rPr>
      </w:pPr>
      <w:r w:rsidRPr="001369D0">
        <w:rPr>
          <w:rFonts w:ascii="Times New Roman" w:eastAsia="方正仿宋_GBK" w:hAnsi="Times New Roman" w:hint="eastAsia"/>
          <w:sz w:val="32"/>
          <w:szCs w:val="32"/>
        </w:rPr>
        <w:t>20</w:t>
      </w:r>
      <w:r w:rsidR="005D3488" w:rsidRPr="001369D0">
        <w:rPr>
          <w:rFonts w:ascii="Times New Roman" w:eastAsia="方正仿宋_GBK" w:hAnsi="Times New Roman" w:hint="eastAsia"/>
          <w:sz w:val="32"/>
          <w:szCs w:val="32"/>
        </w:rPr>
        <w:t>2</w:t>
      </w:r>
      <w:r w:rsidR="00461B87">
        <w:rPr>
          <w:rFonts w:ascii="Times New Roman" w:eastAsia="方正仿宋_GBK" w:hAnsi="Times New Roman"/>
          <w:sz w:val="32"/>
          <w:szCs w:val="32"/>
        </w:rPr>
        <w:t>3</w:t>
      </w:r>
      <w:r w:rsidRPr="001369D0">
        <w:rPr>
          <w:rFonts w:ascii="Times New Roman" w:eastAsia="方正仿宋_GBK" w:hAnsi="Times New Roman" w:hint="eastAsia"/>
          <w:sz w:val="32"/>
          <w:szCs w:val="32"/>
        </w:rPr>
        <w:t>年</w:t>
      </w:r>
      <w:r w:rsidR="001369D0" w:rsidRPr="001369D0">
        <w:rPr>
          <w:rFonts w:ascii="Times New Roman" w:eastAsia="方正仿宋_GBK" w:hAnsi="Times New Roman"/>
          <w:sz w:val="32"/>
          <w:szCs w:val="32"/>
        </w:rPr>
        <w:t>1</w:t>
      </w:r>
      <w:r w:rsidRPr="001369D0">
        <w:rPr>
          <w:rFonts w:ascii="Times New Roman" w:eastAsia="方正仿宋_GBK" w:hAnsi="Times New Roman" w:hint="eastAsia"/>
          <w:sz w:val="32"/>
          <w:szCs w:val="32"/>
        </w:rPr>
        <w:t>月</w:t>
      </w:r>
    </w:p>
    <w:p w14:paraId="72280CB5" w14:textId="194C6D39" w:rsidR="00D82027" w:rsidRPr="00DA32F0" w:rsidRDefault="00D82027" w:rsidP="00D82027">
      <w:pPr>
        <w:spacing w:line="220" w:lineRule="atLeast"/>
        <w:jc w:val="center"/>
        <w:rPr>
          <w:rFonts w:ascii="方正黑体_GBK" w:eastAsia="方正黑体_GBK" w:hAnsiTheme="majorEastAsia"/>
          <w:b/>
          <w:sz w:val="44"/>
          <w:szCs w:val="44"/>
        </w:rPr>
      </w:pPr>
      <w:r w:rsidRPr="00DA32F0">
        <w:rPr>
          <w:rFonts w:ascii="方正黑体_GBK" w:eastAsia="方正黑体_GBK" w:hAnsiTheme="majorEastAsia" w:hint="eastAsia"/>
          <w:b/>
          <w:sz w:val="44"/>
          <w:szCs w:val="44"/>
        </w:rPr>
        <w:lastRenderedPageBreak/>
        <w:t>目</w:t>
      </w:r>
      <w:r w:rsidR="00975D12">
        <w:rPr>
          <w:rFonts w:ascii="方正黑体_GBK" w:eastAsia="方正黑体_GBK" w:hAnsiTheme="majorEastAsia" w:hint="eastAsia"/>
          <w:b/>
          <w:sz w:val="44"/>
          <w:szCs w:val="44"/>
        </w:rPr>
        <w:t xml:space="preserve">    </w:t>
      </w:r>
      <w:r w:rsidRPr="00DA32F0">
        <w:rPr>
          <w:rFonts w:ascii="方正黑体_GBK" w:eastAsia="方正黑体_GBK" w:hAnsiTheme="majorEastAsia" w:hint="eastAsia"/>
          <w:b/>
          <w:sz w:val="44"/>
          <w:szCs w:val="44"/>
        </w:rPr>
        <w:t>录</w:t>
      </w:r>
    </w:p>
    <w:p w14:paraId="057C640F" w14:textId="77777777" w:rsidR="00B73509" w:rsidRDefault="00B73509" w:rsidP="00D82027">
      <w:pPr>
        <w:spacing w:line="220" w:lineRule="atLeast"/>
        <w:jc w:val="center"/>
        <w:rPr>
          <w:rFonts w:ascii="仿宋" w:eastAsia="仿宋" w:hAnsi="仿宋"/>
          <w:b/>
          <w:sz w:val="28"/>
          <w:szCs w:val="28"/>
        </w:rPr>
      </w:pPr>
    </w:p>
    <w:sdt>
      <w:sdtPr>
        <w:rPr>
          <w:rFonts w:ascii="Tahoma" w:eastAsia="微软雅黑" w:hAnsi="Tahoma" w:cstheme="minorBidi"/>
          <w:color w:val="auto"/>
          <w:sz w:val="22"/>
          <w:szCs w:val="22"/>
          <w:lang w:val="zh-CN"/>
        </w:rPr>
        <w:id w:val="1722947948"/>
        <w:docPartObj>
          <w:docPartGallery w:val="Table of Contents"/>
          <w:docPartUnique/>
        </w:docPartObj>
      </w:sdtPr>
      <w:sdtEndPr>
        <w:rPr>
          <w:rFonts w:ascii="仿宋" w:eastAsia="仿宋" w:hAnsi="仿宋" w:hint="eastAsia"/>
          <w:b/>
          <w:bCs/>
          <w:sz w:val="28"/>
          <w:szCs w:val="28"/>
        </w:rPr>
      </w:sdtEndPr>
      <w:sdtContent>
        <w:p w14:paraId="489777E0" w14:textId="1032E0C0" w:rsidR="00DA32F0" w:rsidRPr="00975D12" w:rsidRDefault="00DA32F0">
          <w:pPr>
            <w:pStyle w:val="TOC"/>
            <w:rPr>
              <w:rFonts w:ascii="方正仿宋_GBK" w:eastAsia="方正仿宋_GBK"/>
            </w:rPr>
          </w:pPr>
        </w:p>
        <w:p w14:paraId="5F22CD76" w14:textId="77777777" w:rsidR="00B15E0F" w:rsidRPr="00B15E0F" w:rsidRDefault="00DA32F0">
          <w:pPr>
            <w:pStyle w:val="10"/>
            <w:tabs>
              <w:tab w:val="right" w:leader="dot" w:pos="8296"/>
            </w:tabs>
            <w:rPr>
              <w:rFonts w:ascii="仿宋" w:eastAsia="仿宋" w:hAnsi="仿宋"/>
              <w:noProof/>
              <w:kern w:val="2"/>
              <w:sz w:val="28"/>
              <w:szCs w:val="28"/>
            </w:rPr>
          </w:pPr>
          <w:r w:rsidRPr="00DB4A14">
            <w:rPr>
              <w:rFonts w:ascii="仿宋" w:eastAsia="仿宋" w:hAnsi="仿宋" w:hint="eastAsia"/>
              <w:sz w:val="28"/>
              <w:szCs w:val="28"/>
            </w:rPr>
            <w:fldChar w:fldCharType="begin"/>
          </w:r>
          <w:r w:rsidRPr="00DB4A14">
            <w:rPr>
              <w:rFonts w:ascii="仿宋" w:eastAsia="仿宋" w:hAnsi="仿宋" w:hint="eastAsia"/>
              <w:sz w:val="28"/>
              <w:szCs w:val="28"/>
            </w:rPr>
            <w:instrText xml:space="preserve"> TOC \o "1-3" \h \z \u </w:instrText>
          </w:r>
          <w:r w:rsidRPr="00DB4A14">
            <w:rPr>
              <w:rFonts w:ascii="仿宋" w:eastAsia="仿宋" w:hAnsi="仿宋" w:hint="eastAsia"/>
              <w:sz w:val="28"/>
              <w:szCs w:val="28"/>
            </w:rPr>
            <w:fldChar w:fldCharType="separate"/>
          </w:r>
          <w:hyperlink w:anchor="_Toc127052547" w:history="1">
            <w:r w:rsidR="00B15E0F" w:rsidRPr="00B15E0F">
              <w:rPr>
                <w:rStyle w:val="a4"/>
                <w:rFonts w:ascii="仿宋" w:eastAsia="仿宋" w:hAnsi="仿宋" w:hint="eastAsia"/>
                <w:noProof/>
                <w:sz w:val="28"/>
                <w:szCs w:val="28"/>
              </w:rPr>
              <w:t>一、基本情况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_Toc127052547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w:t>
            </w:r>
            <w:r w:rsidR="00B15E0F" w:rsidRPr="00B15E0F">
              <w:rPr>
                <w:rFonts w:ascii="仿宋" w:eastAsia="仿宋" w:hAnsi="仿宋"/>
                <w:noProof/>
                <w:webHidden/>
                <w:sz w:val="28"/>
                <w:szCs w:val="28"/>
              </w:rPr>
              <w:fldChar w:fldCharType="end"/>
            </w:r>
          </w:hyperlink>
        </w:p>
        <w:p w14:paraId="553115A3"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48" w:history="1">
            <w:r w:rsidR="00B15E0F" w:rsidRPr="00B15E0F">
              <w:rPr>
                <w:rStyle w:val="a4"/>
                <w:rFonts w:ascii="仿宋" w:eastAsia="仿宋" w:hAnsi="仿宋" w:hint="eastAsia"/>
                <w:noProof/>
                <w:sz w:val="28"/>
                <w:szCs w:val="28"/>
              </w:rPr>
              <w:t>（一）项目概况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_Toc127052548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w:t>
            </w:r>
            <w:r w:rsidR="00B15E0F" w:rsidRPr="00B15E0F">
              <w:rPr>
                <w:rFonts w:ascii="仿宋" w:eastAsia="仿宋" w:hAnsi="仿宋"/>
                <w:noProof/>
                <w:webHidden/>
                <w:sz w:val="28"/>
                <w:szCs w:val="28"/>
              </w:rPr>
              <w:fldChar w:fldCharType="end"/>
            </w:r>
          </w:hyperlink>
        </w:p>
        <w:p w14:paraId="5717EC06"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49" w:history="1">
            <w:r w:rsidR="00B15E0F" w:rsidRPr="00B15E0F">
              <w:rPr>
                <w:rStyle w:val="a4"/>
                <w:rFonts w:ascii="仿宋" w:eastAsia="仿宋" w:hAnsi="仿宋"/>
                <w:noProof/>
                <w:sz w:val="28"/>
                <w:szCs w:val="28"/>
              </w:rPr>
              <w:t>1</w:t>
            </w:r>
            <w:r w:rsidR="00B15E0F" w:rsidRPr="00B15E0F">
              <w:rPr>
                <w:rStyle w:val="a4"/>
                <w:rFonts w:ascii="仿宋" w:eastAsia="仿宋" w:hAnsi="仿宋" w:hint="eastAsia"/>
                <w:noProof/>
                <w:sz w:val="28"/>
                <w:szCs w:val="28"/>
              </w:rPr>
              <w:t>、项目主要内容及实施情况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_Toc127052549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w:t>
            </w:r>
            <w:r w:rsidR="00B15E0F" w:rsidRPr="00B15E0F">
              <w:rPr>
                <w:rFonts w:ascii="仿宋" w:eastAsia="仿宋" w:hAnsi="仿宋"/>
                <w:noProof/>
                <w:webHidden/>
                <w:sz w:val="28"/>
                <w:szCs w:val="28"/>
              </w:rPr>
              <w:fldChar w:fldCharType="end"/>
            </w:r>
          </w:hyperlink>
        </w:p>
        <w:p w14:paraId="4BC68BE7"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50" w:history="1">
            <w:r w:rsidR="00B15E0F" w:rsidRPr="00B15E0F">
              <w:rPr>
                <w:rStyle w:val="a4"/>
                <w:rFonts w:ascii="仿宋" w:eastAsia="仿宋" w:hAnsi="仿宋"/>
                <w:noProof/>
                <w:sz w:val="28"/>
                <w:szCs w:val="28"/>
              </w:rPr>
              <w:t>2</w:t>
            </w:r>
            <w:r w:rsidR="00B15E0F" w:rsidRPr="00B15E0F">
              <w:rPr>
                <w:rStyle w:val="a4"/>
                <w:rFonts w:ascii="仿宋" w:eastAsia="仿宋" w:hAnsi="仿宋" w:hint="eastAsia"/>
                <w:noProof/>
                <w:sz w:val="28"/>
                <w:szCs w:val="28"/>
              </w:rPr>
              <w:t>、项目实施主体</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_Toc127052550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w:t>
            </w:r>
            <w:r w:rsidR="00B15E0F" w:rsidRPr="00B15E0F">
              <w:rPr>
                <w:rFonts w:ascii="仿宋" w:eastAsia="仿宋" w:hAnsi="仿宋"/>
                <w:noProof/>
                <w:webHidden/>
                <w:sz w:val="28"/>
                <w:szCs w:val="28"/>
              </w:rPr>
              <w:fldChar w:fldCharType="end"/>
            </w:r>
          </w:hyperlink>
        </w:p>
        <w:p w14:paraId="1AF20213"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51" w:history="1">
            <w:r w:rsidR="00B15E0F" w:rsidRPr="00B15E0F">
              <w:rPr>
                <w:rStyle w:val="a4"/>
                <w:rFonts w:ascii="仿宋" w:eastAsia="仿宋" w:hAnsi="仿宋"/>
                <w:noProof/>
                <w:sz w:val="28"/>
                <w:szCs w:val="28"/>
              </w:rPr>
              <w:t>3</w:t>
            </w:r>
            <w:r w:rsidR="00B15E0F" w:rsidRPr="00B15E0F">
              <w:rPr>
                <w:rStyle w:val="a4"/>
                <w:rFonts w:ascii="仿宋" w:eastAsia="仿宋" w:hAnsi="仿宋" w:hint="eastAsia"/>
                <w:noProof/>
                <w:sz w:val="28"/>
                <w:szCs w:val="28"/>
              </w:rPr>
              <w:t>、立项依据</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_Toc127052551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6</w:t>
            </w:r>
            <w:r w:rsidR="00B15E0F" w:rsidRPr="00B15E0F">
              <w:rPr>
                <w:rFonts w:ascii="仿宋" w:eastAsia="仿宋" w:hAnsi="仿宋"/>
                <w:noProof/>
                <w:webHidden/>
                <w:sz w:val="28"/>
                <w:szCs w:val="28"/>
              </w:rPr>
              <w:fldChar w:fldCharType="end"/>
            </w:r>
          </w:hyperlink>
        </w:p>
        <w:p w14:paraId="51464E9F"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52" w:history="1">
            <w:r w:rsidR="00B15E0F" w:rsidRPr="00B15E0F">
              <w:rPr>
                <w:rStyle w:val="a4"/>
                <w:rFonts w:ascii="仿宋" w:eastAsia="仿宋" w:hAnsi="仿宋"/>
                <w:noProof/>
                <w:sz w:val="28"/>
                <w:szCs w:val="28"/>
              </w:rPr>
              <w:t>4</w:t>
            </w:r>
            <w:r w:rsidR="00B15E0F" w:rsidRPr="00B15E0F">
              <w:rPr>
                <w:rStyle w:val="a4"/>
                <w:rFonts w:ascii="仿宋" w:eastAsia="仿宋" w:hAnsi="仿宋" w:hint="eastAsia"/>
                <w:noProof/>
                <w:sz w:val="28"/>
                <w:szCs w:val="28"/>
              </w:rPr>
              <w:t>、项目背景</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_Toc127052552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7</w:t>
            </w:r>
            <w:r w:rsidR="00B15E0F" w:rsidRPr="00B15E0F">
              <w:rPr>
                <w:rFonts w:ascii="仿宋" w:eastAsia="仿宋" w:hAnsi="仿宋"/>
                <w:noProof/>
                <w:webHidden/>
                <w:sz w:val="28"/>
                <w:szCs w:val="28"/>
              </w:rPr>
              <w:fldChar w:fldCharType="end"/>
            </w:r>
          </w:hyperlink>
        </w:p>
        <w:p w14:paraId="1142FAB0"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3" w:history="1">
            <w:r w:rsidR="00B15E0F" w:rsidRPr="00B15E0F">
              <w:rPr>
                <w:rStyle w:val="a4"/>
                <w:rFonts w:ascii="仿宋" w:eastAsia="仿宋" w:hAnsi="仿宋" w:hint="eastAsia"/>
                <w:noProof/>
                <w:sz w:val="28"/>
                <w:szCs w:val="28"/>
              </w:rPr>
              <w:t>（二）项目资金情况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_Toc127052553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9</w:t>
            </w:r>
            <w:r w:rsidR="00B15E0F" w:rsidRPr="00B15E0F">
              <w:rPr>
                <w:rFonts w:ascii="仿宋" w:eastAsia="仿宋" w:hAnsi="仿宋"/>
                <w:noProof/>
                <w:webHidden/>
                <w:sz w:val="28"/>
                <w:szCs w:val="28"/>
              </w:rPr>
              <w:fldChar w:fldCharType="end"/>
            </w:r>
          </w:hyperlink>
        </w:p>
        <w:p w14:paraId="5197EC02"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4" w:history="1">
            <w:r w:rsidR="00B15E0F" w:rsidRPr="00B15E0F">
              <w:rPr>
                <w:rStyle w:val="a4"/>
                <w:rFonts w:ascii="仿宋" w:eastAsia="仿宋" w:hAnsi="仿宋" w:hint="eastAsia"/>
                <w:noProof/>
                <w:sz w:val="28"/>
                <w:szCs w:val="28"/>
              </w:rPr>
              <w:t>（三）项目绩效目标</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_Toc127052554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13</w:t>
            </w:r>
            <w:r w:rsidR="00B15E0F" w:rsidRPr="00B15E0F">
              <w:rPr>
                <w:rFonts w:ascii="仿宋" w:eastAsia="仿宋" w:hAnsi="仿宋"/>
                <w:noProof/>
                <w:webHidden/>
                <w:sz w:val="28"/>
                <w:szCs w:val="28"/>
              </w:rPr>
              <w:fldChar w:fldCharType="end"/>
            </w:r>
          </w:hyperlink>
        </w:p>
        <w:p w14:paraId="4C45D9CC" w14:textId="77777777" w:rsidR="00B15E0F" w:rsidRPr="00B15E0F" w:rsidRDefault="00F64D46">
          <w:pPr>
            <w:pStyle w:val="10"/>
            <w:tabs>
              <w:tab w:val="right" w:leader="dot" w:pos="8296"/>
            </w:tabs>
            <w:rPr>
              <w:rFonts w:ascii="仿宋" w:eastAsia="仿宋" w:hAnsi="仿宋"/>
              <w:noProof/>
              <w:kern w:val="2"/>
              <w:sz w:val="28"/>
              <w:szCs w:val="28"/>
            </w:rPr>
          </w:pPr>
          <w:hyperlink w:anchor="_Toc127052555" w:history="1">
            <w:r w:rsidR="00B15E0F" w:rsidRPr="00B15E0F">
              <w:rPr>
                <w:rStyle w:val="a4"/>
                <w:rFonts w:ascii="仿宋" w:eastAsia="仿宋" w:hAnsi="仿宋" w:hint="eastAsia"/>
                <w:noProof/>
                <w:sz w:val="28"/>
                <w:szCs w:val="28"/>
              </w:rPr>
              <w:t>二、绩效评价工作开展情况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_Toc127052555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15</w:t>
            </w:r>
            <w:r w:rsidR="00B15E0F" w:rsidRPr="00B15E0F">
              <w:rPr>
                <w:rFonts w:ascii="仿宋" w:eastAsia="仿宋" w:hAnsi="仿宋"/>
                <w:noProof/>
                <w:webHidden/>
                <w:sz w:val="28"/>
                <w:szCs w:val="28"/>
              </w:rPr>
              <w:fldChar w:fldCharType="end"/>
            </w:r>
          </w:hyperlink>
        </w:p>
        <w:p w14:paraId="2EC1557B"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6" w:history="1">
            <w:r w:rsidR="00B15E0F" w:rsidRPr="00B15E0F">
              <w:rPr>
                <w:rStyle w:val="a4"/>
                <w:rFonts w:ascii="仿宋" w:eastAsia="仿宋" w:hAnsi="仿宋" w:hint="eastAsia"/>
                <w:noProof/>
                <w:sz w:val="28"/>
                <w:szCs w:val="28"/>
              </w:rPr>
              <w:t>（一）评价目的、对象和范围</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_Toc127052556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15</w:t>
            </w:r>
            <w:r w:rsidR="00B15E0F" w:rsidRPr="00B15E0F">
              <w:rPr>
                <w:rFonts w:ascii="仿宋" w:eastAsia="仿宋" w:hAnsi="仿宋"/>
                <w:noProof/>
                <w:webHidden/>
                <w:sz w:val="28"/>
                <w:szCs w:val="28"/>
              </w:rPr>
              <w:fldChar w:fldCharType="end"/>
            </w:r>
          </w:hyperlink>
        </w:p>
        <w:p w14:paraId="49F91883"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7" w:history="1">
            <w:r w:rsidR="00B15E0F" w:rsidRPr="00B15E0F">
              <w:rPr>
                <w:rStyle w:val="a4"/>
                <w:rFonts w:ascii="仿宋" w:eastAsia="仿宋" w:hAnsi="仿宋" w:hint="eastAsia"/>
                <w:noProof/>
                <w:sz w:val="28"/>
                <w:szCs w:val="28"/>
              </w:rPr>
              <w:t>（二）评价原则及标准</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_Toc127052557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16</w:t>
            </w:r>
            <w:r w:rsidR="00B15E0F" w:rsidRPr="00B15E0F">
              <w:rPr>
                <w:rFonts w:ascii="仿宋" w:eastAsia="仿宋" w:hAnsi="仿宋"/>
                <w:noProof/>
                <w:webHidden/>
                <w:sz w:val="28"/>
                <w:szCs w:val="28"/>
              </w:rPr>
              <w:fldChar w:fldCharType="end"/>
            </w:r>
          </w:hyperlink>
        </w:p>
        <w:p w14:paraId="742E48B5"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8" w:history="1">
            <w:r w:rsidR="00B15E0F" w:rsidRPr="00B15E0F">
              <w:rPr>
                <w:rStyle w:val="a4"/>
                <w:rFonts w:ascii="仿宋" w:eastAsia="仿宋" w:hAnsi="仿宋" w:hint="eastAsia"/>
                <w:noProof/>
                <w:sz w:val="28"/>
                <w:szCs w:val="28"/>
              </w:rPr>
              <w:t>（三）评价方法</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_Toc127052558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16</w:t>
            </w:r>
            <w:r w:rsidR="00B15E0F" w:rsidRPr="00B15E0F">
              <w:rPr>
                <w:rFonts w:ascii="仿宋" w:eastAsia="仿宋" w:hAnsi="仿宋"/>
                <w:noProof/>
                <w:webHidden/>
                <w:sz w:val="28"/>
                <w:szCs w:val="28"/>
              </w:rPr>
              <w:fldChar w:fldCharType="end"/>
            </w:r>
          </w:hyperlink>
        </w:p>
        <w:p w14:paraId="2EA82FE8"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59" w:history="1">
            <w:r w:rsidR="00B15E0F" w:rsidRPr="00B15E0F">
              <w:rPr>
                <w:rStyle w:val="a4"/>
                <w:rFonts w:ascii="仿宋" w:eastAsia="仿宋" w:hAnsi="仿宋" w:hint="eastAsia"/>
                <w:noProof/>
                <w:sz w:val="28"/>
                <w:szCs w:val="28"/>
              </w:rPr>
              <w:t>（四）评价指标体系（附表说明）</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_Toc127052559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17</w:t>
            </w:r>
            <w:r w:rsidR="00B15E0F" w:rsidRPr="00B15E0F">
              <w:rPr>
                <w:rFonts w:ascii="仿宋" w:eastAsia="仿宋" w:hAnsi="仿宋"/>
                <w:noProof/>
                <w:webHidden/>
                <w:sz w:val="28"/>
                <w:szCs w:val="28"/>
              </w:rPr>
              <w:fldChar w:fldCharType="end"/>
            </w:r>
          </w:hyperlink>
        </w:p>
        <w:p w14:paraId="05429D58"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60" w:history="1">
            <w:r w:rsidR="00B15E0F" w:rsidRPr="00B15E0F">
              <w:rPr>
                <w:rStyle w:val="a4"/>
                <w:rFonts w:ascii="仿宋" w:eastAsia="仿宋" w:hAnsi="仿宋" w:hint="eastAsia"/>
                <w:noProof/>
                <w:sz w:val="28"/>
                <w:szCs w:val="28"/>
              </w:rPr>
              <w:t>（五）评价组织实施情况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_Toc127052560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18</w:t>
            </w:r>
            <w:r w:rsidR="00B15E0F" w:rsidRPr="00B15E0F">
              <w:rPr>
                <w:rFonts w:ascii="仿宋" w:eastAsia="仿宋" w:hAnsi="仿宋"/>
                <w:noProof/>
                <w:webHidden/>
                <w:sz w:val="28"/>
                <w:szCs w:val="28"/>
              </w:rPr>
              <w:fldChar w:fldCharType="end"/>
            </w:r>
          </w:hyperlink>
        </w:p>
        <w:p w14:paraId="679AE613"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61" w:history="1">
            <w:r w:rsidR="00B15E0F" w:rsidRPr="00B15E0F">
              <w:rPr>
                <w:rStyle w:val="a4"/>
                <w:rFonts w:ascii="仿宋" w:eastAsia="仿宋" w:hAnsi="仿宋"/>
                <w:noProof/>
                <w:sz w:val="28"/>
                <w:szCs w:val="28"/>
              </w:rPr>
              <w:t>1</w:t>
            </w:r>
            <w:r w:rsidR="00B15E0F" w:rsidRPr="00B15E0F">
              <w:rPr>
                <w:rStyle w:val="a4"/>
                <w:rFonts w:ascii="仿宋" w:eastAsia="仿宋" w:hAnsi="仿宋" w:hint="eastAsia"/>
                <w:noProof/>
                <w:sz w:val="28"/>
                <w:szCs w:val="28"/>
              </w:rPr>
              <w:t>、评价工作方案的制定</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_Toc127052561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18</w:t>
            </w:r>
            <w:r w:rsidR="00B15E0F" w:rsidRPr="00B15E0F">
              <w:rPr>
                <w:rFonts w:ascii="仿宋" w:eastAsia="仿宋" w:hAnsi="仿宋"/>
                <w:noProof/>
                <w:webHidden/>
                <w:sz w:val="28"/>
                <w:szCs w:val="28"/>
              </w:rPr>
              <w:fldChar w:fldCharType="end"/>
            </w:r>
          </w:hyperlink>
        </w:p>
        <w:p w14:paraId="3C794E14"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62" w:history="1">
            <w:r w:rsidR="00B15E0F" w:rsidRPr="00B15E0F">
              <w:rPr>
                <w:rStyle w:val="a4"/>
                <w:rFonts w:ascii="仿宋" w:eastAsia="仿宋" w:hAnsi="仿宋"/>
                <w:noProof/>
                <w:sz w:val="28"/>
                <w:szCs w:val="28"/>
              </w:rPr>
              <w:t>2</w:t>
            </w:r>
            <w:r w:rsidR="00B15E0F" w:rsidRPr="00B15E0F">
              <w:rPr>
                <w:rStyle w:val="a4"/>
                <w:rFonts w:ascii="仿宋" w:eastAsia="仿宋" w:hAnsi="仿宋" w:hint="eastAsia"/>
                <w:noProof/>
                <w:sz w:val="28"/>
                <w:szCs w:val="28"/>
              </w:rPr>
              <w:t>、材料审核、专家评价会</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_Toc127052562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19</w:t>
            </w:r>
            <w:r w:rsidR="00B15E0F" w:rsidRPr="00B15E0F">
              <w:rPr>
                <w:rFonts w:ascii="仿宋" w:eastAsia="仿宋" w:hAnsi="仿宋"/>
                <w:noProof/>
                <w:webHidden/>
                <w:sz w:val="28"/>
                <w:szCs w:val="28"/>
              </w:rPr>
              <w:fldChar w:fldCharType="end"/>
            </w:r>
          </w:hyperlink>
        </w:p>
        <w:p w14:paraId="14B533AE"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63" w:history="1">
            <w:r w:rsidR="00B15E0F" w:rsidRPr="00B15E0F">
              <w:rPr>
                <w:rStyle w:val="a4"/>
                <w:rFonts w:ascii="仿宋" w:eastAsia="仿宋" w:hAnsi="仿宋"/>
                <w:noProof/>
                <w:sz w:val="28"/>
                <w:szCs w:val="28"/>
              </w:rPr>
              <w:t>3</w:t>
            </w:r>
            <w:r w:rsidR="00B15E0F" w:rsidRPr="00B15E0F">
              <w:rPr>
                <w:rStyle w:val="a4"/>
                <w:rFonts w:ascii="仿宋" w:eastAsia="仿宋" w:hAnsi="仿宋" w:hint="eastAsia"/>
                <w:noProof/>
                <w:sz w:val="28"/>
                <w:szCs w:val="28"/>
              </w:rPr>
              <w:t>、评价总结阶段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_Toc127052563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20</w:t>
            </w:r>
            <w:r w:rsidR="00B15E0F" w:rsidRPr="00B15E0F">
              <w:rPr>
                <w:rFonts w:ascii="仿宋" w:eastAsia="仿宋" w:hAnsi="仿宋"/>
                <w:noProof/>
                <w:webHidden/>
                <w:sz w:val="28"/>
                <w:szCs w:val="28"/>
              </w:rPr>
              <w:fldChar w:fldCharType="end"/>
            </w:r>
          </w:hyperlink>
        </w:p>
        <w:p w14:paraId="068C4898" w14:textId="77777777" w:rsidR="00B15E0F" w:rsidRPr="00B15E0F" w:rsidRDefault="00F64D46">
          <w:pPr>
            <w:pStyle w:val="30"/>
            <w:tabs>
              <w:tab w:val="right" w:leader="dot" w:pos="8296"/>
            </w:tabs>
            <w:ind w:left="880"/>
            <w:rPr>
              <w:rFonts w:ascii="仿宋" w:eastAsia="仿宋" w:hAnsi="仿宋"/>
              <w:noProof/>
              <w:kern w:val="2"/>
              <w:sz w:val="28"/>
              <w:szCs w:val="28"/>
            </w:rPr>
          </w:pPr>
          <w:hyperlink w:anchor="_Toc127052564" w:history="1">
            <w:r w:rsidR="00B15E0F" w:rsidRPr="00B15E0F">
              <w:rPr>
                <w:rStyle w:val="a4"/>
                <w:rFonts w:ascii="仿宋" w:eastAsia="仿宋" w:hAnsi="仿宋"/>
                <w:noProof/>
                <w:sz w:val="28"/>
                <w:szCs w:val="28"/>
              </w:rPr>
              <w:t>4</w:t>
            </w:r>
            <w:r w:rsidR="00B15E0F" w:rsidRPr="00B15E0F">
              <w:rPr>
                <w:rStyle w:val="a4"/>
                <w:rFonts w:ascii="仿宋" w:eastAsia="仿宋" w:hAnsi="仿宋" w:hint="eastAsia"/>
                <w:noProof/>
                <w:sz w:val="28"/>
                <w:szCs w:val="28"/>
              </w:rPr>
              <w:t>、资料归档</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_Toc127052564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20</w:t>
            </w:r>
            <w:r w:rsidR="00B15E0F" w:rsidRPr="00B15E0F">
              <w:rPr>
                <w:rFonts w:ascii="仿宋" w:eastAsia="仿宋" w:hAnsi="仿宋"/>
                <w:noProof/>
                <w:webHidden/>
                <w:sz w:val="28"/>
                <w:szCs w:val="28"/>
              </w:rPr>
              <w:fldChar w:fldCharType="end"/>
            </w:r>
          </w:hyperlink>
        </w:p>
        <w:p w14:paraId="4EC9B367" w14:textId="77777777" w:rsidR="00B15E0F" w:rsidRPr="00B15E0F" w:rsidRDefault="00F64D46">
          <w:pPr>
            <w:pStyle w:val="10"/>
            <w:tabs>
              <w:tab w:val="right" w:leader="dot" w:pos="8296"/>
            </w:tabs>
            <w:rPr>
              <w:rFonts w:ascii="仿宋" w:eastAsia="仿宋" w:hAnsi="仿宋"/>
              <w:noProof/>
              <w:kern w:val="2"/>
              <w:sz w:val="28"/>
              <w:szCs w:val="28"/>
            </w:rPr>
          </w:pPr>
          <w:hyperlink w:anchor="_Toc127052565" w:history="1">
            <w:r w:rsidR="00B15E0F" w:rsidRPr="00B15E0F">
              <w:rPr>
                <w:rStyle w:val="a4"/>
                <w:rFonts w:ascii="仿宋" w:eastAsia="仿宋" w:hAnsi="仿宋" w:hint="eastAsia"/>
                <w:noProof/>
                <w:sz w:val="28"/>
                <w:szCs w:val="28"/>
              </w:rPr>
              <w:t>三、综合评价情况及评价结论（附相关评分表）</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_Toc127052565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21</w:t>
            </w:r>
            <w:r w:rsidR="00B15E0F" w:rsidRPr="00B15E0F">
              <w:rPr>
                <w:rFonts w:ascii="仿宋" w:eastAsia="仿宋" w:hAnsi="仿宋"/>
                <w:noProof/>
                <w:webHidden/>
                <w:sz w:val="28"/>
                <w:szCs w:val="28"/>
              </w:rPr>
              <w:fldChar w:fldCharType="end"/>
            </w:r>
          </w:hyperlink>
        </w:p>
        <w:p w14:paraId="2AF45B7F"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66" w:history="1">
            <w:r w:rsidR="00B15E0F" w:rsidRPr="00B15E0F">
              <w:rPr>
                <w:rStyle w:val="a4"/>
                <w:rFonts w:ascii="仿宋" w:eastAsia="仿宋" w:hAnsi="仿宋" w:hint="eastAsia"/>
                <w:noProof/>
                <w:sz w:val="28"/>
                <w:szCs w:val="28"/>
              </w:rPr>
              <w:t>（一）评价指标体系</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_Toc127052566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21</w:t>
            </w:r>
            <w:r w:rsidR="00B15E0F" w:rsidRPr="00B15E0F">
              <w:rPr>
                <w:rFonts w:ascii="仿宋" w:eastAsia="仿宋" w:hAnsi="仿宋"/>
                <w:noProof/>
                <w:webHidden/>
                <w:sz w:val="28"/>
                <w:szCs w:val="28"/>
              </w:rPr>
              <w:fldChar w:fldCharType="end"/>
            </w:r>
          </w:hyperlink>
        </w:p>
        <w:p w14:paraId="7B66F23F"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67" w:history="1">
            <w:r w:rsidR="00B15E0F" w:rsidRPr="00B15E0F">
              <w:rPr>
                <w:rStyle w:val="a4"/>
                <w:rFonts w:ascii="仿宋" w:eastAsia="仿宋" w:hAnsi="仿宋" w:hint="eastAsia"/>
                <w:noProof/>
                <w:sz w:val="28"/>
                <w:szCs w:val="28"/>
              </w:rPr>
              <w:t>（二）项目总体评价结论</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_Toc127052567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22</w:t>
            </w:r>
            <w:r w:rsidR="00B15E0F" w:rsidRPr="00B15E0F">
              <w:rPr>
                <w:rFonts w:ascii="仿宋" w:eastAsia="仿宋" w:hAnsi="仿宋"/>
                <w:noProof/>
                <w:webHidden/>
                <w:sz w:val="28"/>
                <w:szCs w:val="28"/>
              </w:rPr>
              <w:fldChar w:fldCharType="end"/>
            </w:r>
          </w:hyperlink>
        </w:p>
        <w:p w14:paraId="3768564B"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68" w:history="1">
            <w:r w:rsidR="00B15E0F" w:rsidRPr="00B15E0F">
              <w:rPr>
                <w:rStyle w:val="a4"/>
                <w:rFonts w:ascii="仿宋" w:eastAsia="仿宋" w:hAnsi="仿宋" w:hint="eastAsia"/>
                <w:noProof/>
                <w:sz w:val="28"/>
                <w:szCs w:val="28"/>
              </w:rPr>
              <w:t>（三）评分结果</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_Toc127052568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23</w:t>
            </w:r>
            <w:r w:rsidR="00B15E0F" w:rsidRPr="00B15E0F">
              <w:rPr>
                <w:rFonts w:ascii="仿宋" w:eastAsia="仿宋" w:hAnsi="仿宋"/>
                <w:noProof/>
                <w:webHidden/>
                <w:sz w:val="28"/>
                <w:szCs w:val="28"/>
              </w:rPr>
              <w:fldChar w:fldCharType="end"/>
            </w:r>
          </w:hyperlink>
        </w:p>
        <w:p w14:paraId="38C35B61" w14:textId="77777777" w:rsidR="00B15E0F" w:rsidRPr="00B15E0F" w:rsidRDefault="00F64D46">
          <w:pPr>
            <w:pStyle w:val="10"/>
            <w:tabs>
              <w:tab w:val="right" w:leader="dot" w:pos="8296"/>
            </w:tabs>
            <w:rPr>
              <w:rFonts w:ascii="仿宋" w:eastAsia="仿宋" w:hAnsi="仿宋"/>
              <w:noProof/>
              <w:kern w:val="2"/>
              <w:sz w:val="28"/>
              <w:szCs w:val="28"/>
            </w:rPr>
          </w:pPr>
          <w:hyperlink w:anchor="_Toc127052569" w:history="1">
            <w:r w:rsidR="00B15E0F" w:rsidRPr="00B15E0F">
              <w:rPr>
                <w:rStyle w:val="a4"/>
                <w:rFonts w:ascii="仿宋" w:eastAsia="仿宋" w:hAnsi="仿宋" w:hint="eastAsia"/>
                <w:noProof/>
                <w:sz w:val="28"/>
                <w:szCs w:val="28"/>
              </w:rPr>
              <w:t>四、绩效评价指标分析</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_Toc127052569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23</w:t>
            </w:r>
            <w:r w:rsidR="00B15E0F" w:rsidRPr="00B15E0F">
              <w:rPr>
                <w:rFonts w:ascii="仿宋" w:eastAsia="仿宋" w:hAnsi="仿宋"/>
                <w:noProof/>
                <w:webHidden/>
                <w:sz w:val="28"/>
                <w:szCs w:val="28"/>
              </w:rPr>
              <w:fldChar w:fldCharType="end"/>
            </w:r>
          </w:hyperlink>
        </w:p>
        <w:p w14:paraId="399573CD"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0" w:history="1">
            <w:r w:rsidR="00B15E0F" w:rsidRPr="00B15E0F">
              <w:rPr>
                <w:rStyle w:val="a4"/>
                <w:rFonts w:ascii="仿宋" w:eastAsia="仿宋" w:hAnsi="仿宋" w:hint="eastAsia"/>
                <w:noProof/>
                <w:sz w:val="28"/>
                <w:szCs w:val="28"/>
              </w:rPr>
              <w:t>（一）项目决策情况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_Toc127052570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24</w:t>
            </w:r>
            <w:r w:rsidR="00B15E0F" w:rsidRPr="00B15E0F">
              <w:rPr>
                <w:rFonts w:ascii="仿宋" w:eastAsia="仿宋" w:hAnsi="仿宋"/>
                <w:noProof/>
                <w:webHidden/>
                <w:sz w:val="28"/>
                <w:szCs w:val="28"/>
              </w:rPr>
              <w:fldChar w:fldCharType="end"/>
            </w:r>
          </w:hyperlink>
        </w:p>
        <w:p w14:paraId="358857F7"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1" w:history="1">
            <w:r w:rsidR="00B15E0F" w:rsidRPr="00B15E0F">
              <w:rPr>
                <w:rStyle w:val="a4"/>
                <w:rFonts w:ascii="仿宋" w:eastAsia="仿宋" w:hAnsi="仿宋" w:hint="eastAsia"/>
                <w:noProof/>
                <w:sz w:val="28"/>
                <w:szCs w:val="28"/>
              </w:rPr>
              <w:t>（二）项目过程情况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_Toc127052571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32</w:t>
            </w:r>
            <w:r w:rsidR="00B15E0F" w:rsidRPr="00B15E0F">
              <w:rPr>
                <w:rFonts w:ascii="仿宋" w:eastAsia="仿宋" w:hAnsi="仿宋"/>
                <w:noProof/>
                <w:webHidden/>
                <w:sz w:val="28"/>
                <w:szCs w:val="28"/>
              </w:rPr>
              <w:fldChar w:fldCharType="end"/>
            </w:r>
          </w:hyperlink>
        </w:p>
        <w:p w14:paraId="4AA36610"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2" w:history="1">
            <w:r w:rsidR="00B15E0F" w:rsidRPr="00B15E0F">
              <w:rPr>
                <w:rStyle w:val="a4"/>
                <w:rFonts w:ascii="仿宋" w:eastAsia="仿宋" w:hAnsi="仿宋" w:hint="eastAsia"/>
                <w:noProof/>
                <w:sz w:val="28"/>
                <w:szCs w:val="28"/>
              </w:rPr>
              <w:t>（三）项目产出情况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_Toc127052572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36</w:t>
            </w:r>
            <w:r w:rsidR="00B15E0F" w:rsidRPr="00B15E0F">
              <w:rPr>
                <w:rFonts w:ascii="仿宋" w:eastAsia="仿宋" w:hAnsi="仿宋"/>
                <w:noProof/>
                <w:webHidden/>
                <w:sz w:val="28"/>
                <w:szCs w:val="28"/>
              </w:rPr>
              <w:fldChar w:fldCharType="end"/>
            </w:r>
          </w:hyperlink>
        </w:p>
        <w:p w14:paraId="798F4AA7"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3" w:history="1">
            <w:r w:rsidR="00B15E0F" w:rsidRPr="00B15E0F">
              <w:rPr>
                <w:rStyle w:val="a4"/>
                <w:rFonts w:ascii="仿宋" w:eastAsia="仿宋" w:hAnsi="仿宋" w:hint="eastAsia"/>
                <w:noProof/>
                <w:sz w:val="28"/>
                <w:szCs w:val="28"/>
              </w:rPr>
              <w:t>（四）项目效益情况</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_Toc127052573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41</w:t>
            </w:r>
            <w:r w:rsidR="00B15E0F" w:rsidRPr="00B15E0F">
              <w:rPr>
                <w:rFonts w:ascii="仿宋" w:eastAsia="仿宋" w:hAnsi="仿宋"/>
                <w:noProof/>
                <w:webHidden/>
                <w:sz w:val="28"/>
                <w:szCs w:val="28"/>
              </w:rPr>
              <w:fldChar w:fldCharType="end"/>
            </w:r>
          </w:hyperlink>
        </w:p>
        <w:p w14:paraId="092FD684" w14:textId="77777777" w:rsidR="00B15E0F" w:rsidRPr="00B15E0F" w:rsidRDefault="00F64D46">
          <w:pPr>
            <w:pStyle w:val="10"/>
            <w:tabs>
              <w:tab w:val="right" w:leader="dot" w:pos="8296"/>
            </w:tabs>
            <w:rPr>
              <w:rFonts w:ascii="仿宋" w:eastAsia="仿宋" w:hAnsi="仿宋"/>
              <w:noProof/>
              <w:kern w:val="2"/>
              <w:sz w:val="28"/>
              <w:szCs w:val="28"/>
            </w:rPr>
          </w:pPr>
          <w:hyperlink w:anchor="_Toc127052574" w:history="1">
            <w:r w:rsidR="00B15E0F" w:rsidRPr="00B15E0F">
              <w:rPr>
                <w:rStyle w:val="a4"/>
                <w:rFonts w:ascii="仿宋" w:eastAsia="仿宋" w:hAnsi="仿宋" w:hint="eastAsia"/>
                <w:noProof/>
                <w:sz w:val="28"/>
                <w:szCs w:val="28"/>
              </w:rPr>
              <w:t>五、存在的问题及原因分析</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_Toc127052574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44</w:t>
            </w:r>
            <w:r w:rsidR="00B15E0F" w:rsidRPr="00B15E0F">
              <w:rPr>
                <w:rFonts w:ascii="仿宋" w:eastAsia="仿宋" w:hAnsi="仿宋"/>
                <w:noProof/>
                <w:webHidden/>
                <w:sz w:val="28"/>
                <w:szCs w:val="28"/>
              </w:rPr>
              <w:fldChar w:fldCharType="end"/>
            </w:r>
          </w:hyperlink>
        </w:p>
        <w:p w14:paraId="0B454486"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5" w:history="1">
            <w:r w:rsidR="00B15E0F" w:rsidRPr="00B15E0F">
              <w:rPr>
                <w:rStyle w:val="a4"/>
                <w:rFonts w:ascii="仿宋" w:eastAsia="仿宋" w:hAnsi="仿宋" w:hint="eastAsia"/>
                <w:noProof/>
                <w:sz w:val="28"/>
                <w:szCs w:val="28"/>
              </w:rPr>
              <w:t>（一）部分高龄老人信息动态管理不到位</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_Toc127052575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44</w:t>
            </w:r>
            <w:r w:rsidR="00B15E0F" w:rsidRPr="00B15E0F">
              <w:rPr>
                <w:rFonts w:ascii="仿宋" w:eastAsia="仿宋" w:hAnsi="仿宋"/>
                <w:noProof/>
                <w:webHidden/>
                <w:sz w:val="28"/>
                <w:szCs w:val="28"/>
              </w:rPr>
              <w:fldChar w:fldCharType="end"/>
            </w:r>
          </w:hyperlink>
        </w:p>
        <w:p w14:paraId="7B626F7D"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6" w:history="1">
            <w:r w:rsidR="00B15E0F" w:rsidRPr="00B15E0F">
              <w:rPr>
                <w:rStyle w:val="a4"/>
                <w:rFonts w:ascii="仿宋" w:eastAsia="仿宋" w:hAnsi="仿宋" w:hint="eastAsia"/>
                <w:noProof/>
                <w:sz w:val="28"/>
                <w:szCs w:val="28"/>
              </w:rPr>
              <w:t>（二）部分高龄老人未及时享受相关政策</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_Toc127052576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45</w:t>
            </w:r>
            <w:r w:rsidR="00B15E0F" w:rsidRPr="00B15E0F">
              <w:rPr>
                <w:rFonts w:ascii="仿宋" w:eastAsia="仿宋" w:hAnsi="仿宋"/>
                <w:noProof/>
                <w:webHidden/>
                <w:sz w:val="28"/>
                <w:szCs w:val="28"/>
              </w:rPr>
              <w:fldChar w:fldCharType="end"/>
            </w:r>
          </w:hyperlink>
        </w:p>
        <w:p w14:paraId="0A5C1210"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7" w:history="1">
            <w:r w:rsidR="00B15E0F" w:rsidRPr="00B15E0F">
              <w:rPr>
                <w:rStyle w:val="a4"/>
                <w:rFonts w:ascii="仿宋" w:eastAsia="仿宋" w:hAnsi="仿宋" w:hint="eastAsia"/>
                <w:noProof/>
                <w:sz w:val="28"/>
                <w:szCs w:val="28"/>
              </w:rPr>
              <w:t>（三）体检项目设置与高龄老人需求不匹配</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_Toc127052577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45</w:t>
            </w:r>
            <w:r w:rsidR="00B15E0F" w:rsidRPr="00B15E0F">
              <w:rPr>
                <w:rFonts w:ascii="仿宋" w:eastAsia="仿宋" w:hAnsi="仿宋"/>
                <w:noProof/>
                <w:webHidden/>
                <w:sz w:val="28"/>
                <w:szCs w:val="28"/>
              </w:rPr>
              <w:fldChar w:fldCharType="end"/>
            </w:r>
          </w:hyperlink>
        </w:p>
        <w:p w14:paraId="092DA8D6"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78" w:history="1">
            <w:r w:rsidR="00B15E0F" w:rsidRPr="00B15E0F">
              <w:rPr>
                <w:rStyle w:val="a4"/>
                <w:rFonts w:ascii="仿宋" w:eastAsia="仿宋" w:hAnsi="仿宋" w:hint="eastAsia"/>
                <w:noProof/>
                <w:sz w:val="28"/>
                <w:szCs w:val="28"/>
              </w:rPr>
              <w:t>（四）预算绩效管理意识较弱</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_Toc127052578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46</w:t>
            </w:r>
            <w:r w:rsidR="00B15E0F" w:rsidRPr="00B15E0F">
              <w:rPr>
                <w:rFonts w:ascii="仿宋" w:eastAsia="仿宋" w:hAnsi="仿宋"/>
                <w:noProof/>
                <w:webHidden/>
                <w:sz w:val="28"/>
                <w:szCs w:val="28"/>
              </w:rPr>
              <w:fldChar w:fldCharType="end"/>
            </w:r>
          </w:hyperlink>
        </w:p>
        <w:p w14:paraId="37B2D5FC" w14:textId="77777777" w:rsidR="00B15E0F" w:rsidRPr="00B15E0F" w:rsidRDefault="00F64D46">
          <w:pPr>
            <w:pStyle w:val="10"/>
            <w:tabs>
              <w:tab w:val="right" w:leader="dot" w:pos="8296"/>
            </w:tabs>
            <w:rPr>
              <w:rFonts w:ascii="仿宋" w:eastAsia="仿宋" w:hAnsi="仿宋"/>
              <w:noProof/>
              <w:kern w:val="2"/>
              <w:sz w:val="28"/>
              <w:szCs w:val="28"/>
            </w:rPr>
          </w:pPr>
          <w:hyperlink w:anchor="_Toc127052579" w:history="1">
            <w:r w:rsidR="00B15E0F" w:rsidRPr="00B15E0F">
              <w:rPr>
                <w:rStyle w:val="a4"/>
                <w:rFonts w:ascii="仿宋" w:eastAsia="仿宋" w:hAnsi="仿宋" w:hint="eastAsia"/>
                <w:noProof/>
                <w:sz w:val="28"/>
                <w:szCs w:val="28"/>
              </w:rPr>
              <w:t>六、相关建议</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_Toc127052579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46</w:t>
            </w:r>
            <w:r w:rsidR="00B15E0F" w:rsidRPr="00B15E0F">
              <w:rPr>
                <w:rFonts w:ascii="仿宋" w:eastAsia="仿宋" w:hAnsi="仿宋"/>
                <w:noProof/>
                <w:webHidden/>
                <w:sz w:val="28"/>
                <w:szCs w:val="28"/>
              </w:rPr>
              <w:fldChar w:fldCharType="end"/>
            </w:r>
          </w:hyperlink>
        </w:p>
        <w:p w14:paraId="62C7FFE2"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80" w:history="1">
            <w:r w:rsidR="00B15E0F" w:rsidRPr="00B15E0F">
              <w:rPr>
                <w:rStyle w:val="a4"/>
                <w:rFonts w:ascii="仿宋" w:eastAsia="仿宋" w:hAnsi="仿宋" w:hint="eastAsia"/>
                <w:noProof/>
                <w:sz w:val="28"/>
                <w:szCs w:val="28"/>
              </w:rPr>
              <w:t>（一）有序实施年检等管理措施</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_Toc127052580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46</w:t>
            </w:r>
            <w:r w:rsidR="00B15E0F" w:rsidRPr="00B15E0F">
              <w:rPr>
                <w:rFonts w:ascii="仿宋" w:eastAsia="仿宋" w:hAnsi="仿宋"/>
                <w:noProof/>
                <w:webHidden/>
                <w:sz w:val="28"/>
                <w:szCs w:val="28"/>
              </w:rPr>
              <w:fldChar w:fldCharType="end"/>
            </w:r>
          </w:hyperlink>
        </w:p>
        <w:p w14:paraId="2DB06B0D"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81" w:history="1">
            <w:r w:rsidR="00B15E0F" w:rsidRPr="00B15E0F">
              <w:rPr>
                <w:rStyle w:val="a4"/>
                <w:rFonts w:ascii="仿宋" w:eastAsia="仿宋" w:hAnsi="仿宋" w:hint="eastAsia"/>
                <w:noProof/>
                <w:sz w:val="28"/>
                <w:szCs w:val="28"/>
              </w:rPr>
              <w:t>（二）加强政策宣传，确保高龄津贴应享尽享</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_Toc127052581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46</w:t>
            </w:r>
            <w:r w:rsidR="00B15E0F" w:rsidRPr="00B15E0F">
              <w:rPr>
                <w:rFonts w:ascii="仿宋" w:eastAsia="仿宋" w:hAnsi="仿宋"/>
                <w:noProof/>
                <w:webHidden/>
                <w:sz w:val="28"/>
                <w:szCs w:val="28"/>
              </w:rPr>
              <w:fldChar w:fldCharType="end"/>
            </w:r>
          </w:hyperlink>
        </w:p>
        <w:p w14:paraId="6407A56A"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82" w:history="1">
            <w:r w:rsidR="00B15E0F" w:rsidRPr="00B15E0F">
              <w:rPr>
                <w:rStyle w:val="a4"/>
                <w:rFonts w:ascii="仿宋" w:eastAsia="仿宋" w:hAnsi="仿宋" w:hint="eastAsia"/>
                <w:noProof/>
                <w:sz w:val="28"/>
                <w:szCs w:val="28"/>
              </w:rPr>
              <w:t>（三）对体检项目进行科学分类，满足高龄老人的不同需求</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_Toc127052582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47</w:t>
            </w:r>
            <w:r w:rsidR="00B15E0F" w:rsidRPr="00B15E0F">
              <w:rPr>
                <w:rFonts w:ascii="仿宋" w:eastAsia="仿宋" w:hAnsi="仿宋"/>
                <w:noProof/>
                <w:webHidden/>
                <w:sz w:val="28"/>
                <w:szCs w:val="28"/>
              </w:rPr>
              <w:fldChar w:fldCharType="end"/>
            </w:r>
          </w:hyperlink>
        </w:p>
        <w:p w14:paraId="1461CF98" w14:textId="77777777" w:rsidR="00B15E0F" w:rsidRPr="00B15E0F" w:rsidRDefault="00F64D46">
          <w:pPr>
            <w:pStyle w:val="20"/>
            <w:tabs>
              <w:tab w:val="right" w:leader="dot" w:pos="8296"/>
            </w:tabs>
            <w:ind w:left="440"/>
            <w:rPr>
              <w:rFonts w:ascii="仿宋" w:eastAsia="仿宋" w:hAnsi="仿宋"/>
              <w:noProof/>
              <w:kern w:val="2"/>
              <w:sz w:val="28"/>
              <w:szCs w:val="28"/>
            </w:rPr>
          </w:pPr>
          <w:hyperlink w:anchor="_Toc127052583" w:history="1">
            <w:r w:rsidR="00B15E0F" w:rsidRPr="00B15E0F">
              <w:rPr>
                <w:rStyle w:val="a4"/>
                <w:rFonts w:ascii="仿宋" w:eastAsia="仿宋" w:hAnsi="仿宋" w:hint="eastAsia"/>
                <w:noProof/>
                <w:sz w:val="28"/>
                <w:szCs w:val="28"/>
              </w:rPr>
              <w:t>（四）树立预算绩效管理理念，强化绩效优先的意识</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_Toc127052583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47</w:t>
            </w:r>
            <w:r w:rsidR="00B15E0F" w:rsidRPr="00B15E0F">
              <w:rPr>
                <w:rFonts w:ascii="仿宋" w:eastAsia="仿宋" w:hAnsi="仿宋"/>
                <w:noProof/>
                <w:webHidden/>
                <w:sz w:val="28"/>
                <w:szCs w:val="28"/>
              </w:rPr>
              <w:fldChar w:fldCharType="end"/>
            </w:r>
          </w:hyperlink>
        </w:p>
        <w:p w14:paraId="0765A5E8" w14:textId="77777777" w:rsidR="00B15E0F" w:rsidRDefault="00F64D46">
          <w:pPr>
            <w:pStyle w:val="10"/>
            <w:tabs>
              <w:tab w:val="right" w:leader="dot" w:pos="8296"/>
            </w:tabs>
            <w:rPr>
              <w:rFonts w:asciiTheme="minorHAnsi" w:eastAsiaTheme="minorEastAsia" w:hAnsiTheme="minorHAnsi"/>
              <w:noProof/>
              <w:kern w:val="2"/>
              <w:sz w:val="21"/>
            </w:rPr>
          </w:pPr>
          <w:hyperlink w:anchor="_Toc127052584" w:history="1">
            <w:r w:rsidR="00B15E0F" w:rsidRPr="00B15E0F">
              <w:rPr>
                <w:rStyle w:val="a4"/>
                <w:rFonts w:ascii="仿宋" w:eastAsia="仿宋" w:hAnsi="仿宋" w:hint="eastAsia"/>
                <w:noProof/>
                <w:sz w:val="28"/>
                <w:szCs w:val="28"/>
              </w:rPr>
              <w:t>附录</w:t>
            </w:r>
            <w:r w:rsidR="00B15E0F" w:rsidRPr="00B15E0F">
              <w:rPr>
                <w:rFonts w:ascii="仿宋" w:eastAsia="仿宋" w:hAnsi="仿宋"/>
                <w:noProof/>
                <w:webHidden/>
                <w:sz w:val="28"/>
                <w:szCs w:val="28"/>
              </w:rPr>
              <w:tab/>
            </w:r>
            <w:r w:rsidR="00B15E0F" w:rsidRPr="00B15E0F">
              <w:rPr>
                <w:rFonts w:ascii="仿宋" w:eastAsia="仿宋" w:hAnsi="仿宋"/>
                <w:noProof/>
                <w:webHidden/>
                <w:sz w:val="28"/>
                <w:szCs w:val="28"/>
              </w:rPr>
              <w:fldChar w:fldCharType="begin"/>
            </w:r>
            <w:r w:rsidR="00B15E0F" w:rsidRPr="00B15E0F">
              <w:rPr>
                <w:rFonts w:ascii="仿宋" w:eastAsia="仿宋" w:hAnsi="仿宋"/>
                <w:noProof/>
                <w:webHidden/>
                <w:sz w:val="28"/>
                <w:szCs w:val="28"/>
              </w:rPr>
              <w:instrText xml:space="preserve"> PAGEREF _Toc127052584 \h </w:instrText>
            </w:r>
            <w:r w:rsidR="00B15E0F" w:rsidRPr="00B15E0F">
              <w:rPr>
                <w:rFonts w:ascii="仿宋" w:eastAsia="仿宋" w:hAnsi="仿宋"/>
                <w:noProof/>
                <w:webHidden/>
                <w:sz w:val="28"/>
                <w:szCs w:val="28"/>
              </w:rPr>
            </w:r>
            <w:r w:rsidR="00B15E0F" w:rsidRPr="00B15E0F">
              <w:rPr>
                <w:rFonts w:ascii="仿宋" w:eastAsia="仿宋" w:hAnsi="仿宋"/>
                <w:noProof/>
                <w:webHidden/>
                <w:sz w:val="28"/>
                <w:szCs w:val="28"/>
              </w:rPr>
              <w:fldChar w:fldCharType="separate"/>
            </w:r>
            <w:r w:rsidR="00B15E0F" w:rsidRPr="00B15E0F">
              <w:rPr>
                <w:rFonts w:ascii="仿宋" w:eastAsia="仿宋" w:hAnsi="仿宋"/>
                <w:noProof/>
                <w:webHidden/>
                <w:sz w:val="28"/>
                <w:szCs w:val="28"/>
              </w:rPr>
              <w:t>48</w:t>
            </w:r>
            <w:r w:rsidR="00B15E0F" w:rsidRPr="00B15E0F">
              <w:rPr>
                <w:rFonts w:ascii="仿宋" w:eastAsia="仿宋" w:hAnsi="仿宋"/>
                <w:noProof/>
                <w:webHidden/>
                <w:sz w:val="28"/>
                <w:szCs w:val="28"/>
              </w:rPr>
              <w:fldChar w:fldCharType="end"/>
            </w:r>
          </w:hyperlink>
        </w:p>
        <w:p w14:paraId="026F87FB" w14:textId="1032E0C0" w:rsidR="00936EDE" w:rsidRPr="00DB4A14" w:rsidRDefault="00DA32F0" w:rsidP="008A57E5">
          <w:pPr>
            <w:rPr>
              <w:rFonts w:ascii="仿宋" w:eastAsia="仿宋" w:hAnsi="仿宋"/>
              <w:sz w:val="28"/>
              <w:szCs w:val="28"/>
            </w:rPr>
            <w:sectPr w:rsidR="00936EDE" w:rsidRPr="00DB4A14" w:rsidSect="004358AB">
              <w:pgSz w:w="11906" w:h="16838"/>
              <w:pgMar w:top="1440" w:right="1800" w:bottom="1440" w:left="1800" w:header="708" w:footer="708" w:gutter="0"/>
              <w:cols w:space="708"/>
              <w:docGrid w:linePitch="360"/>
            </w:sectPr>
          </w:pPr>
          <w:r w:rsidRPr="00DB4A14">
            <w:rPr>
              <w:rFonts w:ascii="仿宋" w:eastAsia="仿宋" w:hAnsi="仿宋" w:hint="eastAsia"/>
              <w:b/>
              <w:bCs/>
              <w:sz w:val="28"/>
              <w:szCs w:val="28"/>
              <w:lang w:val="zh-CN"/>
            </w:rPr>
            <w:fldChar w:fldCharType="end"/>
          </w:r>
        </w:p>
      </w:sdtContent>
    </w:sdt>
    <w:bookmarkStart w:id="1" w:name="_Toc54620926" w:displacedByCustomXml="prev"/>
    <w:p w14:paraId="41F2BA27" w14:textId="3DA88933" w:rsidR="00561916" w:rsidRPr="002B5A4D" w:rsidRDefault="001369D0" w:rsidP="00B73509">
      <w:pPr>
        <w:spacing w:line="220" w:lineRule="atLeast"/>
        <w:jc w:val="center"/>
        <w:rPr>
          <w:rFonts w:ascii="方正小标宋_GBK" w:eastAsia="方正小标宋_GBK" w:hAnsiTheme="majorEastAsia"/>
          <w:b/>
          <w:sz w:val="44"/>
          <w:szCs w:val="44"/>
        </w:rPr>
      </w:pPr>
      <w:r>
        <w:rPr>
          <w:rFonts w:ascii="方正小标宋_GBK" w:eastAsia="方正小标宋_GBK" w:hAnsiTheme="majorEastAsia" w:hint="eastAsia"/>
          <w:b/>
          <w:sz w:val="44"/>
          <w:szCs w:val="44"/>
        </w:rPr>
        <w:lastRenderedPageBreak/>
        <w:t>高龄津贴发放及免费体检</w:t>
      </w:r>
    </w:p>
    <w:p w14:paraId="17DC523F" w14:textId="77777777" w:rsidR="00D82027" w:rsidRPr="002B5A4D" w:rsidRDefault="00561916" w:rsidP="00B73509">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项目</w:t>
      </w:r>
      <w:r w:rsidR="00D82027" w:rsidRPr="002B5A4D">
        <w:rPr>
          <w:rFonts w:ascii="方正小标宋_GBK" w:eastAsia="方正小标宋_GBK" w:hAnsiTheme="majorEastAsia" w:hint="eastAsia"/>
          <w:b/>
          <w:sz w:val="44"/>
          <w:szCs w:val="44"/>
        </w:rPr>
        <w:t>绩效评价报告</w:t>
      </w:r>
      <w:bookmarkEnd w:id="1"/>
    </w:p>
    <w:p w14:paraId="7A4BF9D3" w14:textId="77777777" w:rsidR="009008B6" w:rsidRDefault="009008B6" w:rsidP="00D82027">
      <w:pPr>
        <w:spacing w:line="220" w:lineRule="atLeast"/>
        <w:jc w:val="center"/>
        <w:rPr>
          <w:rFonts w:ascii="仿宋" w:eastAsia="仿宋" w:hAnsi="仿宋"/>
          <w:b/>
          <w:sz w:val="32"/>
          <w:szCs w:val="32"/>
        </w:rPr>
      </w:pPr>
    </w:p>
    <w:p w14:paraId="4FBC03AB" w14:textId="71FD71A7" w:rsidR="00B865E3" w:rsidRPr="005952E6" w:rsidRDefault="00D82027" w:rsidP="00377D13">
      <w:pPr>
        <w:pStyle w:val="1"/>
        <w:spacing w:line="240" w:lineRule="auto"/>
        <w:rPr>
          <w:rFonts w:ascii="方正黑体_GBK" w:eastAsia="方正黑体_GBK" w:hAnsi="黑体"/>
          <w:sz w:val="32"/>
          <w:szCs w:val="32"/>
        </w:rPr>
      </w:pPr>
      <w:bookmarkStart w:id="2" w:name="_Toc54620927"/>
      <w:bookmarkStart w:id="3" w:name="_Toc54620989"/>
      <w:bookmarkStart w:id="4" w:name="_Toc127052547"/>
      <w:r w:rsidRPr="005952E6">
        <w:rPr>
          <w:rFonts w:ascii="方正黑体_GBK" w:eastAsia="方正黑体_GBK" w:hAnsi="黑体" w:hint="eastAsia"/>
          <w:sz w:val="32"/>
          <w:szCs w:val="32"/>
        </w:rPr>
        <w:t>一、</w:t>
      </w:r>
      <w:r w:rsidR="009008B6" w:rsidRPr="005952E6">
        <w:rPr>
          <w:rFonts w:ascii="方正黑体_GBK" w:eastAsia="方正黑体_GBK" w:hAnsi="黑体" w:hint="eastAsia"/>
          <w:sz w:val="32"/>
          <w:szCs w:val="32"/>
        </w:rPr>
        <w:t>基本情况</w:t>
      </w:r>
      <w:bookmarkEnd w:id="2"/>
      <w:bookmarkEnd w:id="3"/>
      <w:bookmarkEnd w:id="4"/>
    </w:p>
    <w:p w14:paraId="7AE5A63D" w14:textId="77777777" w:rsidR="00B865E3" w:rsidRPr="005952E6" w:rsidRDefault="00B865E3" w:rsidP="004E5019">
      <w:pPr>
        <w:pStyle w:val="2"/>
        <w:spacing w:line="240" w:lineRule="auto"/>
        <w:ind w:firstLineChars="200" w:firstLine="640"/>
        <w:rPr>
          <w:rFonts w:ascii="方正楷体_GBK" w:eastAsia="方正楷体_GBK" w:hAnsi="楷体"/>
        </w:rPr>
      </w:pPr>
      <w:bookmarkStart w:id="5" w:name="_Toc54620928"/>
      <w:bookmarkStart w:id="6" w:name="_Toc54620990"/>
      <w:bookmarkStart w:id="7" w:name="_Toc127052548"/>
      <w:r w:rsidRPr="005952E6">
        <w:rPr>
          <w:rFonts w:ascii="方正楷体_GBK" w:eastAsia="方正楷体_GBK" w:hAnsi="楷体" w:hint="eastAsia"/>
        </w:rPr>
        <w:t>（一）项目概况</w:t>
      </w:r>
      <w:bookmarkEnd w:id="5"/>
      <w:bookmarkEnd w:id="6"/>
      <w:bookmarkEnd w:id="7"/>
    </w:p>
    <w:p w14:paraId="57275A4F" w14:textId="77777777" w:rsidR="00B865E3" w:rsidRPr="00626FF0" w:rsidRDefault="00B73509" w:rsidP="004E5019">
      <w:pPr>
        <w:pStyle w:val="3"/>
        <w:spacing w:line="240" w:lineRule="auto"/>
        <w:ind w:firstLineChars="250" w:firstLine="800"/>
        <w:rPr>
          <w:rFonts w:ascii="方正楷体_GBK" w:eastAsia="方正楷体_GBK"/>
        </w:rPr>
      </w:pPr>
      <w:bookmarkStart w:id="8" w:name="_Toc127052549"/>
      <w:r w:rsidRPr="00B116D6">
        <w:rPr>
          <w:rFonts w:ascii="方正楷体_GBK" w:eastAsia="方正楷体_GBK" w:hint="eastAsia"/>
        </w:rPr>
        <w:t>1、项目主要内容</w:t>
      </w:r>
      <w:r w:rsidR="00AA2E76" w:rsidRPr="00B116D6">
        <w:rPr>
          <w:rFonts w:ascii="方正楷体_GBK" w:eastAsia="方正楷体_GBK" w:hint="eastAsia"/>
        </w:rPr>
        <w:t>及实施情况</w:t>
      </w:r>
      <w:bookmarkEnd w:id="8"/>
    </w:p>
    <w:p w14:paraId="749917F5" w14:textId="66F09D1B" w:rsidR="00697DCA" w:rsidRDefault="009F2559" w:rsidP="00697DCA">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根据</w:t>
      </w:r>
      <w:r w:rsidRPr="009F2559">
        <w:rPr>
          <w:rFonts w:ascii="方正仿宋_GBK" w:eastAsia="方正仿宋_GBK" w:hAnsi="仿宋" w:hint="eastAsia"/>
          <w:sz w:val="32"/>
          <w:szCs w:val="32"/>
        </w:rPr>
        <w:t>自治区党委和人民政府办</w:t>
      </w:r>
      <w:r>
        <w:rPr>
          <w:rFonts w:ascii="方正仿宋_GBK" w:eastAsia="方正仿宋_GBK" w:hAnsi="仿宋" w:hint="eastAsia"/>
          <w:sz w:val="32"/>
          <w:szCs w:val="32"/>
        </w:rPr>
        <w:t>公厅</w:t>
      </w:r>
      <w:r w:rsidRPr="009F2559">
        <w:rPr>
          <w:rFonts w:ascii="方正仿宋_GBK" w:eastAsia="方正仿宋_GBK" w:hAnsi="仿宋" w:hint="eastAsia"/>
          <w:sz w:val="32"/>
          <w:szCs w:val="32"/>
        </w:rPr>
        <w:t>印发</w:t>
      </w:r>
      <w:r>
        <w:rPr>
          <w:rFonts w:ascii="方正仿宋_GBK" w:eastAsia="方正仿宋_GBK" w:hAnsi="仿宋" w:hint="eastAsia"/>
          <w:sz w:val="32"/>
          <w:szCs w:val="32"/>
        </w:rPr>
        <w:t>《关于</w:t>
      </w:r>
      <w:r w:rsidRPr="009F2559">
        <w:rPr>
          <w:rFonts w:ascii="方正仿宋_GBK" w:eastAsia="方正仿宋_GBK" w:hAnsi="仿宋" w:hint="eastAsia"/>
          <w:sz w:val="32"/>
          <w:szCs w:val="32"/>
        </w:rPr>
        <w:t xml:space="preserve">80 </w:t>
      </w:r>
      <w:r w:rsidR="007C718D">
        <w:rPr>
          <w:rFonts w:ascii="方正仿宋_GBK" w:eastAsia="方正仿宋_GBK" w:hAnsi="仿宋" w:hint="eastAsia"/>
          <w:sz w:val="32"/>
          <w:szCs w:val="32"/>
        </w:rPr>
        <w:t>周岁以上老年人基本生活津贴》和《</w:t>
      </w:r>
      <w:r w:rsidRPr="009F2559">
        <w:rPr>
          <w:rFonts w:ascii="方正仿宋_GBK" w:eastAsia="方正仿宋_GBK" w:hAnsi="仿宋" w:hint="eastAsia"/>
          <w:sz w:val="32"/>
          <w:szCs w:val="32"/>
        </w:rPr>
        <w:t>80</w:t>
      </w:r>
      <w:r w:rsidR="007C718D">
        <w:rPr>
          <w:rFonts w:ascii="方正仿宋_GBK" w:eastAsia="方正仿宋_GBK" w:hAnsi="仿宋" w:hint="eastAsia"/>
          <w:sz w:val="32"/>
          <w:szCs w:val="32"/>
        </w:rPr>
        <w:t>周岁以上老年人免费体检制度》</w:t>
      </w:r>
      <w:r w:rsidRPr="009F2559">
        <w:rPr>
          <w:rFonts w:ascii="方正仿宋_GBK" w:eastAsia="方正仿宋_GBK" w:hAnsi="仿宋" w:hint="eastAsia"/>
          <w:sz w:val="32"/>
          <w:szCs w:val="32"/>
        </w:rPr>
        <w:t>（新党发〔2011〕31 号）等文件的要求，</w:t>
      </w:r>
      <w:r w:rsidR="007C718D">
        <w:rPr>
          <w:rFonts w:ascii="方正仿宋_GBK" w:eastAsia="方正仿宋_GBK" w:hAnsi="仿宋" w:hint="eastAsia"/>
          <w:sz w:val="32"/>
          <w:szCs w:val="32"/>
        </w:rPr>
        <w:t>乌鲁木齐市水磨沟区民政局（以下简称“水区民政局”）作为水磨沟区8</w:t>
      </w:r>
      <w:r w:rsidR="007C718D">
        <w:rPr>
          <w:rFonts w:ascii="方正仿宋_GBK" w:eastAsia="方正仿宋_GBK" w:hAnsi="仿宋"/>
          <w:sz w:val="32"/>
          <w:szCs w:val="32"/>
        </w:rPr>
        <w:t>0周岁以上老年人基本生活补贴（以下简称</w:t>
      </w:r>
      <w:r w:rsidR="007C718D">
        <w:rPr>
          <w:rFonts w:ascii="方正仿宋_GBK" w:eastAsia="方正仿宋_GBK" w:hAnsi="仿宋"/>
          <w:sz w:val="32"/>
          <w:szCs w:val="32"/>
        </w:rPr>
        <w:t>“</w:t>
      </w:r>
      <w:r w:rsidR="007C718D">
        <w:rPr>
          <w:rFonts w:ascii="方正仿宋_GBK" w:eastAsia="方正仿宋_GBK" w:hAnsi="仿宋"/>
          <w:sz w:val="32"/>
          <w:szCs w:val="32"/>
        </w:rPr>
        <w:t>高龄津贴</w:t>
      </w:r>
      <w:r w:rsidR="007C718D">
        <w:rPr>
          <w:rFonts w:ascii="方正仿宋_GBK" w:eastAsia="方正仿宋_GBK" w:hAnsi="仿宋"/>
          <w:sz w:val="32"/>
          <w:szCs w:val="32"/>
        </w:rPr>
        <w:t>”</w:t>
      </w:r>
      <w:r w:rsidR="007C718D">
        <w:rPr>
          <w:rFonts w:ascii="方正仿宋_GBK" w:eastAsia="方正仿宋_GBK" w:hAnsi="仿宋"/>
          <w:sz w:val="32"/>
          <w:szCs w:val="32"/>
        </w:rPr>
        <w:t>）和</w:t>
      </w:r>
      <w:r w:rsidR="007C718D">
        <w:rPr>
          <w:rFonts w:ascii="方正仿宋_GBK" w:eastAsia="方正仿宋_GBK" w:hAnsi="仿宋" w:hint="eastAsia"/>
          <w:sz w:val="32"/>
          <w:szCs w:val="32"/>
        </w:rPr>
        <w:t>8</w:t>
      </w:r>
      <w:r w:rsidR="007C718D">
        <w:rPr>
          <w:rFonts w:ascii="方正仿宋_GBK" w:eastAsia="方正仿宋_GBK" w:hAnsi="仿宋"/>
          <w:sz w:val="32"/>
          <w:szCs w:val="32"/>
        </w:rPr>
        <w:t>0周岁以上老年人免费体检（以下简称</w:t>
      </w:r>
      <w:r w:rsidR="007C718D">
        <w:rPr>
          <w:rFonts w:ascii="方正仿宋_GBK" w:eastAsia="方正仿宋_GBK" w:hAnsi="仿宋"/>
          <w:sz w:val="32"/>
          <w:szCs w:val="32"/>
        </w:rPr>
        <w:t>“</w:t>
      </w:r>
      <w:r w:rsidR="007C718D">
        <w:rPr>
          <w:rFonts w:ascii="方正仿宋_GBK" w:eastAsia="方正仿宋_GBK" w:hAnsi="仿宋"/>
          <w:sz w:val="32"/>
          <w:szCs w:val="32"/>
        </w:rPr>
        <w:t>免费体检</w:t>
      </w:r>
      <w:r w:rsidR="007C718D">
        <w:rPr>
          <w:rFonts w:ascii="方正仿宋_GBK" w:eastAsia="方正仿宋_GBK" w:hAnsi="仿宋"/>
          <w:sz w:val="32"/>
          <w:szCs w:val="32"/>
        </w:rPr>
        <w:t>”</w:t>
      </w:r>
      <w:r w:rsidR="007C718D">
        <w:rPr>
          <w:rFonts w:ascii="方正仿宋_GBK" w:eastAsia="方正仿宋_GBK" w:hAnsi="仿宋"/>
          <w:sz w:val="32"/>
          <w:szCs w:val="32"/>
        </w:rPr>
        <w:t>）的具体实施单位，</w:t>
      </w:r>
      <w:r w:rsidR="007C718D">
        <w:rPr>
          <w:rFonts w:ascii="方正仿宋_GBK" w:eastAsia="方正仿宋_GBK" w:hAnsi="仿宋" w:hint="eastAsia"/>
          <w:sz w:val="32"/>
          <w:szCs w:val="32"/>
        </w:rPr>
        <w:t>制定有符合政策规定的实施方案、办理流程和管理制度。</w:t>
      </w:r>
      <w:r w:rsidR="00697DCA">
        <w:rPr>
          <w:rFonts w:ascii="方正仿宋_GBK" w:eastAsia="方正仿宋_GBK" w:hAnsi="仿宋" w:hint="eastAsia"/>
          <w:sz w:val="32"/>
          <w:szCs w:val="32"/>
        </w:rPr>
        <w:t>具体实施情况如下：</w:t>
      </w:r>
    </w:p>
    <w:p w14:paraId="18067261" w14:textId="5E51EE81" w:rsidR="00697DCA" w:rsidRDefault="00697DCA" w:rsidP="00697DCA">
      <w:pPr>
        <w:ind w:firstLineChars="200" w:firstLine="640"/>
        <w:jc w:val="both"/>
        <w:rPr>
          <w:rFonts w:ascii="方正仿宋_GBK" w:eastAsia="方正仿宋_GBK" w:hAnsi="仿宋"/>
          <w:sz w:val="32"/>
          <w:szCs w:val="32"/>
        </w:rPr>
      </w:pPr>
      <w:r w:rsidRPr="00697DCA">
        <w:rPr>
          <w:rFonts w:ascii="方正仿宋_GBK" w:eastAsia="方正仿宋_GBK" w:hAnsi="仿宋" w:hint="eastAsia"/>
          <w:b/>
          <w:sz w:val="32"/>
          <w:szCs w:val="32"/>
        </w:rPr>
        <w:t>发放范围：</w:t>
      </w:r>
      <w:r w:rsidRPr="00697DCA">
        <w:rPr>
          <w:rFonts w:ascii="方正仿宋_GBK" w:eastAsia="方正仿宋_GBK" w:hAnsi="仿宋" w:hint="eastAsia"/>
          <w:sz w:val="32"/>
          <w:szCs w:val="32"/>
        </w:rPr>
        <w:t>具有</w:t>
      </w:r>
      <w:r>
        <w:rPr>
          <w:rFonts w:ascii="方正仿宋_GBK" w:eastAsia="方正仿宋_GBK" w:hAnsi="仿宋" w:hint="eastAsia"/>
          <w:sz w:val="32"/>
          <w:szCs w:val="32"/>
        </w:rPr>
        <w:t>水磨沟区户籍</w:t>
      </w:r>
      <w:r w:rsidRPr="00697DCA">
        <w:rPr>
          <w:rFonts w:ascii="方正仿宋_GBK" w:eastAsia="方正仿宋_GBK" w:hAnsi="仿宋" w:hint="eastAsia"/>
          <w:sz w:val="32"/>
          <w:szCs w:val="32"/>
        </w:rPr>
        <w:t>，年满80周岁及以上的老年人</w:t>
      </w:r>
      <w:r>
        <w:rPr>
          <w:rFonts w:ascii="方正仿宋_GBK" w:eastAsia="方正仿宋_GBK" w:hAnsi="仿宋" w:hint="eastAsia"/>
          <w:sz w:val="32"/>
          <w:szCs w:val="32"/>
        </w:rPr>
        <w:t>。</w:t>
      </w:r>
    </w:p>
    <w:p w14:paraId="4A5EC3B6" w14:textId="20817911" w:rsidR="00697DCA" w:rsidRDefault="00697DCA" w:rsidP="00697DCA">
      <w:pPr>
        <w:ind w:firstLineChars="200" w:firstLine="640"/>
        <w:jc w:val="both"/>
        <w:rPr>
          <w:rFonts w:ascii="方正仿宋_GBK" w:eastAsia="方正仿宋_GBK" w:hAnsi="仿宋"/>
          <w:sz w:val="32"/>
          <w:szCs w:val="32"/>
        </w:rPr>
      </w:pPr>
      <w:r w:rsidRPr="00697DCA">
        <w:rPr>
          <w:rFonts w:ascii="方正仿宋_GBK" w:eastAsia="方正仿宋_GBK" w:hAnsi="仿宋" w:hint="eastAsia"/>
          <w:b/>
          <w:sz w:val="32"/>
          <w:szCs w:val="32"/>
        </w:rPr>
        <w:t>发放标准：</w:t>
      </w:r>
      <w:r w:rsidRPr="00697DCA">
        <w:rPr>
          <w:rFonts w:ascii="方正仿宋_GBK" w:eastAsia="方正仿宋_GBK" w:hAnsi="仿宋" w:hint="eastAsia"/>
          <w:sz w:val="32"/>
          <w:szCs w:val="32"/>
        </w:rPr>
        <w:t>年满80周岁及以上的老年人可享受高龄津贴待遇和每年免费体检一次。</w:t>
      </w:r>
      <w:r>
        <w:rPr>
          <w:rFonts w:ascii="方正仿宋_GBK" w:eastAsia="方正仿宋_GBK" w:hAnsi="仿宋" w:hint="eastAsia"/>
          <w:sz w:val="32"/>
          <w:szCs w:val="32"/>
        </w:rPr>
        <w:t>8</w:t>
      </w:r>
      <w:r>
        <w:rPr>
          <w:rFonts w:ascii="方正仿宋_GBK" w:eastAsia="方正仿宋_GBK" w:hAnsi="仿宋"/>
          <w:sz w:val="32"/>
          <w:szCs w:val="32"/>
        </w:rPr>
        <w:t>0</w:t>
      </w:r>
      <w:r w:rsidRPr="00697DCA">
        <w:rPr>
          <w:rFonts w:ascii="方正仿宋_GBK" w:eastAsia="方正仿宋_GBK" w:hAnsi="仿宋" w:hint="eastAsia"/>
          <w:sz w:val="32"/>
          <w:szCs w:val="32"/>
        </w:rPr>
        <w:t>周岁以上老年人体检标准按二级以下医院（含二级）一般体检标准（每人每次132元）执行，超出此标准的、差额部分由</w:t>
      </w:r>
      <w:r>
        <w:rPr>
          <w:rFonts w:ascii="方正仿宋_GBK" w:eastAsia="方正仿宋_GBK" w:hAnsi="仿宋" w:hint="eastAsia"/>
          <w:sz w:val="32"/>
          <w:szCs w:val="32"/>
        </w:rPr>
        <w:t>水区</w:t>
      </w:r>
      <w:r w:rsidRPr="00697DCA">
        <w:rPr>
          <w:rFonts w:ascii="方正仿宋_GBK" w:eastAsia="方正仿宋_GBK" w:hAnsi="仿宋" w:hint="eastAsia"/>
          <w:sz w:val="32"/>
          <w:szCs w:val="32"/>
        </w:rPr>
        <w:t>财政自行承担。80</w:t>
      </w:r>
      <w:r w:rsidRPr="00697DCA">
        <w:rPr>
          <w:rFonts w:ascii="方正仿宋_GBK" w:eastAsia="方正仿宋_GBK" w:hAnsi="仿宋" w:hint="eastAsia"/>
          <w:sz w:val="32"/>
          <w:szCs w:val="32"/>
        </w:rPr>
        <w:lastRenderedPageBreak/>
        <w:t>周岁</w:t>
      </w:r>
      <w:r>
        <w:rPr>
          <w:rFonts w:ascii="方正仿宋_GBK" w:eastAsia="方正仿宋_GBK" w:hAnsi="仿宋" w:hint="eastAsia"/>
          <w:sz w:val="32"/>
          <w:szCs w:val="32"/>
        </w:rPr>
        <w:t>（含8</w:t>
      </w:r>
      <w:r>
        <w:rPr>
          <w:rFonts w:ascii="方正仿宋_GBK" w:eastAsia="方正仿宋_GBK" w:hAnsi="仿宋"/>
          <w:sz w:val="32"/>
          <w:szCs w:val="32"/>
        </w:rPr>
        <w:t>0周岁）</w:t>
      </w:r>
      <w:r w:rsidRPr="00697DCA">
        <w:rPr>
          <w:rFonts w:ascii="方正仿宋_GBK" w:eastAsia="方正仿宋_GBK" w:hAnsi="仿宋" w:hint="eastAsia"/>
          <w:sz w:val="32"/>
          <w:szCs w:val="32"/>
        </w:rPr>
        <w:t>－89周岁，每人每月75元；90周岁</w:t>
      </w:r>
      <w:r>
        <w:rPr>
          <w:rFonts w:ascii="方正仿宋_GBK" w:eastAsia="方正仿宋_GBK" w:hAnsi="仿宋" w:hint="eastAsia"/>
          <w:sz w:val="32"/>
          <w:szCs w:val="32"/>
        </w:rPr>
        <w:t>（含9</w:t>
      </w:r>
      <w:r>
        <w:rPr>
          <w:rFonts w:ascii="方正仿宋_GBK" w:eastAsia="方正仿宋_GBK" w:hAnsi="仿宋"/>
          <w:sz w:val="32"/>
          <w:szCs w:val="32"/>
        </w:rPr>
        <w:t>0周岁）</w:t>
      </w:r>
      <w:r w:rsidRPr="00697DCA">
        <w:rPr>
          <w:rFonts w:ascii="方正仿宋_GBK" w:eastAsia="方正仿宋_GBK" w:hAnsi="仿宋" w:hint="eastAsia"/>
          <w:sz w:val="32"/>
          <w:szCs w:val="32"/>
        </w:rPr>
        <w:t>－99周岁，每人每月145元；100周岁及以上，每人每月225元。</w:t>
      </w:r>
    </w:p>
    <w:p w14:paraId="4535A13E" w14:textId="2634EC84" w:rsidR="00697DCA" w:rsidRDefault="00E30922" w:rsidP="009A7D94">
      <w:pPr>
        <w:ind w:firstLineChars="200" w:firstLine="640"/>
        <w:jc w:val="both"/>
        <w:rPr>
          <w:rFonts w:ascii="方正仿宋_GBK" w:eastAsia="方正仿宋_GBK" w:hAnsi="仿宋"/>
          <w:sz w:val="32"/>
          <w:szCs w:val="32"/>
        </w:rPr>
      </w:pPr>
      <w:r w:rsidRPr="00E30922">
        <w:rPr>
          <w:rFonts w:ascii="方正仿宋_GBK" w:eastAsia="方正仿宋_GBK" w:hAnsi="仿宋"/>
          <w:b/>
          <w:sz w:val="32"/>
          <w:szCs w:val="32"/>
        </w:rPr>
        <w:t>发放办法：</w:t>
      </w:r>
      <w:r w:rsidRPr="00E30922">
        <w:rPr>
          <w:rFonts w:ascii="方正仿宋_GBK" w:eastAsia="方正仿宋_GBK" w:hAnsi="仿宋"/>
          <w:sz w:val="32"/>
          <w:szCs w:val="32"/>
        </w:rPr>
        <w:t>按照个人申请，村（社区）调查核实，街道办事处审核，县（市）区民政部门审批的程序，采取社会化形式按季度进行发放。</w:t>
      </w:r>
      <w:r w:rsidR="00D22D4F" w:rsidRPr="00D22D4F">
        <w:rPr>
          <w:rFonts w:ascii="方正仿宋_GBK" w:eastAsia="方正仿宋_GBK" w:hAnsi="仿宋" w:hint="eastAsia"/>
          <w:sz w:val="32"/>
          <w:szCs w:val="32"/>
        </w:rPr>
        <w:t>高龄津贴一般于每季度第一个月的20日前，由各街道管委会向</w:t>
      </w:r>
      <w:r w:rsidR="009A7D94">
        <w:rPr>
          <w:rFonts w:ascii="方正仿宋_GBK" w:eastAsia="方正仿宋_GBK" w:hAnsi="仿宋" w:hint="eastAsia"/>
          <w:sz w:val="32"/>
          <w:szCs w:val="32"/>
        </w:rPr>
        <w:t>水磨沟区财政局（以下简称“水区财政局”）</w:t>
      </w:r>
      <w:r w:rsidR="00D22D4F" w:rsidRPr="00D22D4F">
        <w:rPr>
          <w:rFonts w:ascii="方正仿宋_GBK" w:eastAsia="方正仿宋_GBK" w:hAnsi="仿宋" w:hint="eastAsia"/>
          <w:sz w:val="32"/>
          <w:szCs w:val="32"/>
        </w:rPr>
        <w:t>业务专干提交资料，经水区民政局党组会审议通过后进行发放。</w:t>
      </w:r>
      <w:r w:rsidRPr="00E30922">
        <w:rPr>
          <w:rFonts w:ascii="方正仿宋_GBK" w:eastAsia="方正仿宋_GBK" w:hAnsi="仿宋"/>
          <w:sz w:val="32"/>
          <w:szCs w:val="32"/>
        </w:rPr>
        <w:t>发放采取两种模式：</w:t>
      </w:r>
      <w:r w:rsidRPr="009A7D94">
        <w:rPr>
          <w:rFonts w:ascii="方正仿宋_GBK" w:eastAsia="方正仿宋_GBK" w:hAnsi="仿宋" w:hint="eastAsia"/>
          <w:b/>
          <w:sz w:val="32"/>
          <w:szCs w:val="32"/>
        </w:rPr>
        <w:t>一卡通平台发放</w:t>
      </w:r>
      <w:r w:rsidRPr="00E30922">
        <w:rPr>
          <w:rFonts w:ascii="方正仿宋_GBK" w:eastAsia="方正仿宋_GBK" w:hAnsi="仿宋" w:hint="eastAsia"/>
          <w:sz w:val="32"/>
          <w:szCs w:val="32"/>
        </w:rPr>
        <w:t>，一卡通平台在各街道管委会均在使用，该模式需各街道管委会在一卡通平台上录入享受高龄津贴居民的基本信息，后经水区财政局一卡通平台审核岗审核。水区财政局审核后会将汇总金额告知水区民政局，水区民政局将金额拨付至水区财政局高龄津贴一卡通的专用账户，后经水区财政局联系银行进行发放；</w:t>
      </w:r>
      <w:r w:rsidRPr="009A7D94">
        <w:rPr>
          <w:rFonts w:ascii="方正仿宋_GBK" w:eastAsia="方正仿宋_GBK" w:hAnsi="仿宋" w:hint="eastAsia"/>
          <w:b/>
          <w:sz w:val="32"/>
          <w:szCs w:val="32"/>
        </w:rPr>
        <w:t>第二种模式是民政局将高龄津贴发放至各街道管委会</w:t>
      </w:r>
      <w:r w:rsidRPr="00E30922">
        <w:rPr>
          <w:rFonts w:ascii="方正仿宋_GBK" w:eastAsia="方正仿宋_GBK" w:hAnsi="仿宋" w:hint="eastAsia"/>
          <w:sz w:val="32"/>
          <w:szCs w:val="32"/>
        </w:rPr>
        <w:t>，管委会银行打卡发放给居民。该模式针对从其他区县搬迁至水区的居民，因其他区县前几年使用一卡通平台，而后又不继续使用，导致前几年已录入一卡通系统的居民</w:t>
      </w:r>
      <w:r w:rsidR="00D22D4F">
        <w:rPr>
          <w:rFonts w:ascii="方正仿宋_GBK" w:eastAsia="方正仿宋_GBK" w:hAnsi="仿宋" w:hint="eastAsia"/>
          <w:sz w:val="32"/>
          <w:szCs w:val="32"/>
        </w:rPr>
        <w:t>未删除，所以水区一卡通平台无法再次重新录入。</w:t>
      </w:r>
      <w:r w:rsidRPr="009A7D94">
        <w:rPr>
          <w:rFonts w:ascii="方正仿宋_GBK" w:eastAsia="方正仿宋_GBK" w:hAnsi="仿宋" w:hint="eastAsia"/>
          <w:b/>
          <w:sz w:val="32"/>
          <w:szCs w:val="32"/>
        </w:rPr>
        <w:t>符合高龄津贴的老人同样符合高龄免费体检项目</w:t>
      </w:r>
      <w:r w:rsidRPr="00E30922">
        <w:rPr>
          <w:rFonts w:ascii="方正仿宋_GBK" w:eastAsia="方正仿宋_GBK" w:hAnsi="仿宋" w:hint="eastAsia"/>
          <w:sz w:val="32"/>
          <w:szCs w:val="32"/>
        </w:rPr>
        <w:t>，各街道的高龄老人按照每人132元的标准在所属街道的卫生服务中心进行体检，体检过后</w:t>
      </w:r>
      <w:r>
        <w:rPr>
          <w:rFonts w:ascii="方正仿宋_GBK" w:eastAsia="方正仿宋_GBK" w:hAnsi="仿宋" w:hint="eastAsia"/>
          <w:sz w:val="32"/>
          <w:szCs w:val="32"/>
        </w:rPr>
        <w:t>，水区卫生健康委员会向水区民政局提供已体检老人的台账，水区民政局业务专干将台账信息下发至各街道专干处予以核对。核对无误</w:t>
      </w:r>
      <w:r>
        <w:rPr>
          <w:rFonts w:ascii="方正仿宋_GBK" w:eastAsia="方正仿宋_GBK" w:hAnsi="仿宋" w:hint="eastAsia"/>
          <w:sz w:val="32"/>
          <w:szCs w:val="32"/>
        </w:rPr>
        <w:lastRenderedPageBreak/>
        <w:t>后，水区民政局于</w:t>
      </w:r>
      <w:r w:rsidRPr="00E30922">
        <w:rPr>
          <w:rFonts w:ascii="方正仿宋_GBK" w:eastAsia="方正仿宋_GBK" w:hAnsi="仿宋" w:hint="eastAsia"/>
          <w:sz w:val="32"/>
          <w:szCs w:val="32"/>
        </w:rPr>
        <w:t>年末将体检费用拨付至各街道的卫生服务中心。</w:t>
      </w:r>
    </w:p>
    <w:p w14:paraId="2B316816" w14:textId="72528D28" w:rsidR="009A7D94" w:rsidRPr="00E30922" w:rsidRDefault="009A7D94" w:rsidP="009A7D94">
      <w:pPr>
        <w:ind w:firstLineChars="200" w:firstLine="640"/>
        <w:jc w:val="both"/>
        <w:rPr>
          <w:rFonts w:ascii="方正仿宋_GBK" w:eastAsia="方正仿宋_GBK" w:hAnsi="仿宋"/>
          <w:sz w:val="32"/>
          <w:szCs w:val="32"/>
        </w:rPr>
      </w:pPr>
      <w:r>
        <w:rPr>
          <w:rFonts w:ascii="方正仿宋_GBK" w:eastAsia="方正仿宋_GBK" w:hAnsi="仿宋" w:hint="eastAsia"/>
          <w:b/>
          <w:sz w:val="32"/>
          <w:szCs w:val="32"/>
        </w:rPr>
        <w:t>发放变更</w:t>
      </w:r>
      <w:r w:rsidRPr="009A7D94">
        <w:rPr>
          <w:rFonts w:ascii="方正仿宋_GBK" w:eastAsia="方正仿宋_GBK" w:hAnsi="仿宋" w:hint="eastAsia"/>
          <w:sz w:val="32"/>
          <w:szCs w:val="32"/>
        </w:rPr>
        <w:t>：已享受津贴待遇的高龄老人在年满90周岁或（100周岁）的前一个月，凭本人身份证和户口簿原件及复印件向户籍所在地的社区居（村）委会提出津贴变更申请，经社区居（村）委会调查核实，填写《乌鲁木齐市高龄老人津贴变更报告书》，并报经街道办事处（乡镇）审核、区（县）民政局审批后，自批准当月起变更其津贴标准。</w:t>
      </w:r>
    </w:p>
    <w:p w14:paraId="3577B3A5" w14:textId="446D2BAD" w:rsidR="00697DCA" w:rsidRPr="009A7D94" w:rsidRDefault="009A7D94" w:rsidP="009A7D94">
      <w:pPr>
        <w:ind w:firstLineChars="200" w:firstLine="640"/>
        <w:jc w:val="both"/>
        <w:rPr>
          <w:rFonts w:ascii="方正仿宋_GBK" w:eastAsia="方正仿宋_GBK" w:hAnsi="仿宋"/>
          <w:sz w:val="32"/>
          <w:szCs w:val="32"/>
        </w:rPr>
      </w:pPr>
      <w:r w:rsidRPr="009A7D94">
        <w:rPr>
          <w:rFonts w:ascii="方正仿宋_GBK" w:eastAsia="方正仿宋_GBK" w:hAnsi="仿宋"/>
          <w:b/>
          <w:sz w:val="32"/>
          <w:szCs w:val="32"/>
        </w:rPr>
        <w:t>发放终止：</w:t>
      </w:r>
      <w:r w:rsidRPr="009A7D94">
        <w:rPr>
          <w:rFonts w:ascii="方正仿宋_GBK" w:eastAsia="方正仿宋_GBK" w:hAnsi="仿宋" w:hint="eastAsia"/>
          <w:sz w:val="32"/>
          <w:szCs w:val="32"/>
        </w:rPr>
        <w:t>已享受高龄津贴的老年人因户籍变动迁入或迁出的，应到原户籍所在地的区（县）民政部门办理注销发放手续，填写《乌鲁木齐市高龄老人津贴终止报告书》,并于一周内凭《乌鲁木齐市高龄老人津贴终止报告书》到现户籍所在地的社区居（村）委会办理高龄津贴申请手续，迁出当月的津贴由迁出地发放，自迁出的次月由迁入地按规定发放。享受高龄津贴的老年人中途死亡的，次月起停止发放高龄津贴，去世次月已发放的高龄津贴可以不追回，但其所在地的社区居（村）委会应当及时变更老人信息，填报《乌鲁木齐市高龄老人津贴终止报告书》，于下一季度停发去世老人高龄津贴。</w:t>
      </w:r>
    </w:p>
    <w:p w14:paraId="3E216723" w14:textId="0C66C292" w:rsidR="009A7D94" w:rsidRPr="004E32C3" w:rsidRDefault="004E32C3" w:rsidP="00697DCA">
      <w:pPr>
        <w:ind w:firstLineChars="200" w:firstLine="640"/>
        <w:jc w:val="both"/>
        <w:rPr>
          <w:rFonts w:ascii="方正仿宋_GBK" w:eastAsia="方正仿宋_GBK" w:hAnsi="仿宋"/>
          <w:sz w:val="32"/>
          <w:szCs w:val="32"/>
        </w:rPr>
      </w:pPr>
      <w:r>
        <w:rPr>
          <w:rFonts w:ascii="方正仿宋_GBK" w:eastAsia="方正仿宋_GBK" w:hAnsi="仿宋"/>
          <w:b/>
          <w:sz w:val="32"/>
          <w:szCs w:val="32"/>
        </w:rPr>
        <w:t>涉及相关方：</w:t>
      </w:r>
      <w:r w:rsidRPr="004E32C3">
        <w:rPr>
          <w:rFonts w:ascii="方正仿宋_GBK" w:eastAsia="方正仿宋_GBK" w:hAnsi="仿宋"/>
          <w:b/>
          <w:sz w:val="32"/>
          <w:szCs w:val="32"/>
        </w:rPr>
        <w:t>社区（村）初审，</w:t>
      </w:r>
      <w:r>
        <w:rPr>
          <w:rFonts w:ascii="方正仿宋_GBK" w:eastAsia="方正仿宋_GBK" w:hAnsi="仿宋"/>
          <w:sz w:val="32"/>
          <w:szCs w:val="32"/>
        </w:rPr>
        <w:t>对申报材料进行审核，年龄以身份证为准，社区将申请对象统一造册，同时将汇总表、个人审批表、身份证和户口薄复印件整理成册，每</w:t>
      </w:r>
      <w:r>
        <w:rPr>
          <w:rFonts w:ascii="方正仿宋_GBK" w:eastAsia="方正仿宋_GBK" w:hAnsi="仿宋"/>
          <w:sz w:val="32"/>
          <w:szCs w:val="32"/>
        </w:rPr>
        <w:lastRenderedPageBreak/>
        <w:t>季度第二个月</w:t>
      </w:r>
      <w:r>
        <w:rPr>
          <w:rFonts w:ascii="方正仿宋_GBK" w:eastAsia="方正仿宋_GBK" w:hAnsi="仿宋" w:hint="eastAsia"/>
          <w:sz w:val="32"/>
          <w:szCs w:val="32"/>
        </w:rPr>
        <w:t>2</w:t>
      </w:r>
      <w:r>
        <w:rPr>
          <w:rFonts w:ascii="方正仿宋_GBK" w:eastAsia="方正仿宋_GBK" w:hAnsi="仿宋"/>
          <w:sz w:val="32"/>
          <w:szCs w:val="32"/>
        </w:rPr>
        <w:t>0号之前报街道；</w:t>
      </w:r>
      <w:r w:rsidRPr="004E32C3">
        <w:rPr>
          <w:rFonts w:ascii="方正仿宋_GBK" w:eastAsia="方正仿宋_GBK" w:hAnsi="仿宋"/>
          <w:b/>
          <w:sz w:val="32"/>
          <w:szCs w:val="32"/>
        </w:rPr>
        <w:t>街道办事处复审，</w:t>
      </w:r>
      <w:r>
        <w:rPr>
          <w:rFonts w:ascii="方正仿宋_GBK" w:eastAsia="方正仿宋_GBK" w:hAnsi="仿宋"/>
          <w:sz w:val="32"/>
          <w:szCs w:val="32"/>
        </w:rPr>
        <w:t>将各社区（村）申请情况汇总，连同申请审批资料整理成册，每季度最后一个月的</w:t>
      </w:r>
      <w:r>
        <w:rPr>
          <w:rFonts w:ascii="方正仿宋_GBK" w:eastAsia="方正仿宋_GBK" w:hAnsi="仿宋" w:hint="eastAsia"/>
          <w:sz w:val="32"/>
          <w:szCs w:val="32"/>
        </w:rPr>
        <w:t>1号前上报区民政局；</w:t>
      </w:r>
      <w:r w:rsidR="001369D0" w:rsidRPr="001369D0">
        <w:rPr>
          <w:rFonts w:ascii="方正仿宋_GBK" w:eastAsia="方正仿宋_GBK" w:hAnsi="仿宋" w:hint="eastAsia"/>
          <w:b/>
          <w:sz w:val="32"/>
          <w:szCs w:val="32"/>
        </w:rPr>
        <w:t>水</w:t>
      </w:r>
      <w:r w:rsidRPr="004E32C3">
        <w:rPr>
          <w:rFonts w:ascii="方正仿宋_GBK" w:eastAsia="方正仿宋_GBK" w:hAnsi="仿宋" w:hint="eastAsia"/>
          <w:b/>
          <w:sz w:val="32"/>
          <w:szCs w:val="32"/>
        </w:rPr>
        <w:t>区民政局</w:t>
      </w:r>
      <w:r>
        <w:rPr>
          <w:rFonts w:ascii="方正仿宋_GBK" w:eastAsia="方正仿宋_GBK" w:hAnsi="仿宋" w:hint="eastAsia"/>
          <w:sz w:val="32"/>
          <w:szCs w:val="32"/>
        </w:rPr>
        <w:t>对上报材料审批，次月5日前签署审批意见，需纳入发放范围的，于每季度最后一个月的1</w:t>
      </w:r>
      <w:r>
        <w:rPr>
          <w:rFonts w:ascii="方正仿宋_GBK" w:eastAsia="方正仿宋_GBK" w:hAnsi="仿宋"/>
          <w:sz w:val="32"/>
          <w:szCs w:val="32"/>
        </w:rPr>
        <w:t>5日前发放到位。</w:t>
      </w:r>
      <w:r w:rsidR="001369D0" w:rsidRPr="001369D0">
        <w:rPr>
          <w:rFonts w:ascii="方正仿宋_GBK" w:eastAsia="方正仿宋_GBK" w:hAnsi="仿宋"/>
          <w:b/>
          <w:sz w:val="32"/>
          <w:szCs w:val="32"/>
        </w:rPr>
        <w:t>水</w:t>
      </w:r>
      <w:r w:rsidRPr="001369D0">
        <w:rPr>
          <w:rFonts w:ascii="方正仿宋_GBK" w:eastAsia="方正仿宋_GBK" w:hAnsi="仿宋"/>
          <w:b/>
          <w:sz w:val="32"/>
          <w:szCs w:val="32"/>
        </w:rPr>
        <w:t>区财政局</w:t>
      </w:r>
      <w:r>
        <w:rPr>
          <w:rFonts w:ascii="方正仿宋_GBK" w:eastAsia="方正仿宋_GBK" w:hAnsi="仿宋"/>
          <w:sz w:val="32"/>
          <w:szCs w:val="32"/>
        </w:rPr>
        <w:t>一卡通平台审核岗会对一卡通平台上的高龄津贴居民基本信息进行审核，再将</w:t>
      </w:r>
      <w:r w:rsidR="001369D0">
        <w:rPr>
          <w:rFonts w:ascii="方正仿宋_GBK" w:eastAsia="方正仿宋_GBK" w:hAnsi="仿宋"/>
          <w:sz w:val="32"/>
          <w:szCs w:val="32"/>
        </w:rPr>
        <w:t>汇总总金额告知水区民政局。</w:t>
      </w:r>
    </w:p>
    <w:p w14:paraId="0F96AA96" w14:textId="77777777" w:rsidR="00B73509" w:rsidRPr="00626FF0" w:rsidRDefault="00B73509" w:rsidP="00626FF0">
      <w:pPr>
        <w:pStyle w:val="3"/>
        <w:spacing w:line="240" w:lineRule="auto"/>
        <w:ind w:firstLineChars="250" w:firstLine="800"/>
        <w:rPr>
          <w:rFonts w:ascii="方正楷体_GBK" w:eastAsia="方正楷体_GBK"/>
        </w:rPr>
      </w:pPr>
      <w:bookmarkStart w:id="9" w:name="_Toc127052550"/>
      <w:r w:rsidRPr="00B116D6">
        <w:rPr>
          <w:rFonts w:ascii="方正楷体_GBK" w:eastAsia="方正楷体_GBK" w:hint="eastAsia"/>
        </w:rPr>
        <w:t>2、项目实施主体</w:t>
      </w:r>
      <w:bookmarkEnd w:id="9"/>
    </w:p>
    <w:p w14:paraId="52812F9C" w14:textId="6ECE7B14" w:rsidR="009F2559" w:rsidRDefault="009F2559" w:rsidP="009A0595">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乌鲁木齐市水磨沟区民政局为全额拨款行政单位，于1970年在乌鲁木齐市水磨沟区成立机构。单位内设9个科室，分别是综合办公室、财务科、社会救助科、社会福利科、婚姻登记办公室、区划地名科、基层政权科、民非社会团体管理科、殡葬管理科，共有编制人数17人，其中：行政人员编制5人，参照公务员管理的事业单位人员编制0人，事业编制12人。截至2021年底，单位实有在职人数17人，其中：行政人员编制5人，参照公务员管理的事业单位人员编制0人，事业单位人员编制12人。根据职责，纳入我单位2021年度部门决算编制范围的有1</w:t>
      </w:r>
      <w:r>
        <w:rPr>
          <w:rFonts w:ascii="方正仿宋_GBK" w:eastAsia="方正仿宋_GBK" w:hAnsi="仿宋" w:hint="eastAsia"/>
          <w:sz w:val="32"/>
          <w:szCs w:val="32"/>
        </w:rPr>
        <w:t>个机构，</w:t>
      </w:r>
      <w:r w:rsidRPr="009F2559">
        <w:rPr>
          <w:rFonts w:ascii="方正仿宋_GBK" w:eastAsia="方正仿宋_GBK" w:hAnsi="仿宋" w:hint="eastAsia"/>
          <w:sz w:val="32"/>
          <w:szCs w:val="32"/>
        </w:rPr>
        <w:t>是水磨沟区救助管理站。</w:t>
      </w:r>
    </w:p>
    <w:p w14:paraId="3AEE1BB2" w14:textId="77777777" w:rsidR="009F2559" w:rsidRPr="009F2559" w:rsidRDefault="009F2559" w:rsidP="009F2559">
      <w:pPr>
        <w:ind w:firstLineChars="200" w:firstLine="640"/>
        <w:jc w:val="both"/>
        <w:rPr>
          <w:rFonts w:ascii="方正仿宋_GBK" w:eastAsia="方正仿宋_GBK" w:hAnsi="仿宋"/>
          <w:b/>
          <w:sz w:val="32"/>
          <w:szCs w:val="32"/>
        </w:rPr>
      </w:pPr>
      <w:r w:rsidRPr="009F2559">
        <w:rPr>
          <w:rFonts w:ascii="方正仿宋_GBK" w:eastAsia="方正仿宋_GBK" w:hAnsi="仿宋" w:hint="eastAsia"/>
          <w:b/>
          <w:sz w:val="32"/>
          <w:szCs w:val="32"/>
        </w:rPr>
        <w:t>水磨沟区民政局的主要职责：</w:t>
      </w:r>
    </w:p>
    <w:p w14:paraId="5BA948EA"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区民政局贯彻落实党中央、自治区党委、市委关于民政工作的方针政策和决策部署以及区委工作要求，在履行</w:t>
      </w:r>
      <w:r w:rsidRPr="009F2559">
        <w:rPr>
          <w:rFonts w:ascii="方正仿宋_GBK" w:eastAsia="方正仿宋_GBK" w:hAnsi="仿宋" w:hint="eastAsia"/>
          <w:sz w:val="32"/>
          <w:szCs w:val="32"/>
        </w:rPr>
        <w:lastRenderedPageBreak/>
        <w:t>职责过程中坚持和加强党对民政工作的集中统一领导。主要职责是：</w:t>
      </w:r>
    </w:p>
    <w:p w14:paraId="085F1D44"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（一）贯彻执行国家、自治区和乌鲁木齐市有关民政工作的方针政策、法律法规；拟订全区民政事业发展规划和年度计划，并组织实施和监督检查。</w:t>
      </w:r>
    </w:p>
    <w:p w14:paraId="43F26E87"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二）贯彻落实社会救助规划、政策和标准，健全城乡社会救助体系；开展特困群体供养工作；贯彻落实社会保障兜底脱贫政策和标准，开展城乡最低生活保障、困难群体专项救助、临时救助相关工作并组织实施；负责救助管理机构的监督管理。</w:t>
      </w:r>
    </w:p>
    <w:p w14:paraId="46870D0E"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（三）承担权限内社会团体、社会服务机构、基金会的登记管理和监督检查责任；参与指导社会组织党建工作。</w:t>
      </w:r>
    </w:p>
    <w:p w14:paraId="460CAE06"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（四）指导全区城乡基层群众自治建设和社区治理；提出加强和改进城乡基层政权及社区治理的建议，推动基层民主政治建设；会同有关部门指导社区服务体系建设。</w:t>
      </w:r>
    </w:p>
    <w:p w14:paraId="6F7CF125"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五）负责行政区划管理工作；负责权限内行政区划的设立、撤销、调整、更名工作及政府驻地迁移的申报工作；负责全区行政区域界线的勘定和管理，协调、处理行政区域内界线争议和纠纷；负责全区地名管理工作。</w:t>
      </w:r>
    </w:p>
    <w:p w14:paraId="273C17E5"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（六）负责婚姻、殡葬和收养管理工作；开展婚姻登记、收养登记、殡葬服务机构管理，推进婚俗和殡葬改革。</w:t>
      </w:r>
    </w:p>
    <w:p w14:paraId="476D84FB"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lastRenderedPageBreak/>
        <w:t>（七）拟订全区社会福利、促进慈善事业发展规划并组织实施；指导、监督、管理社会福利机构和社会福利企业，落实相关扶持保护政策；指导老年人、儿童和残疾人等特殊群体权益保障工作；组织、指导社会捐助工作，促进慈善事业发展。</w:t>
      </w:r>
    </w:p>
    <w:p w14:paraId="4F937463"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（八）拟订全区社会工作发展规划、政策和职业规范，推进社会工作人才和志愿者队伍建设；负责民政系统安全生产监督管理工作。</w:t>
      </w:r>
    </w:p>
    <w:p w14:paraId="66E4E6AF"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（九）指导、监督全区民政工作。</w:t>
      </w:r>
    </w:p>
    <w:p w14:paraId="7672B6EA"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（十）承办区委、区人民政府交办的其他事项。</w:t>
      </w:r>
    </w:p>
    <w:p w14:paraId="29E02C11" w14:textId="37212F4C" w:rsidR="009F2559" w:rsidRPr="009F2559" w:rsidRDefault="009F2559" w:rsidP="009F2559">
      <w:pPr>
        <w:ind w:firstLineChars="200" w:firstLine="640"/>
        <w:jc w:val="both"/>
        <w:rPr>
          <w:rFonts w:ascii="方正仿宋_GBK" w:eastAsia="方正仿宋_GBK" w:hAnsi="仿宋"/>
          <w:b/>
          <w:sz w:val="32"/>
          <w:szCs w:val="32"/>
        </w:rPr>
      </w:pPr>
      <w:r w:rsidRPr="009F2559">
        <w:rPr>
          <w:rFonts w:ascii="方正仿宋_GBK" w:eastAsia="方正仿宋_GBK" w:hAnsi="仿宋" w:hint="eastAsia"/>
          <w:b/>
          <w:sz w:val="32"/>
          <w:szCs w:val="32"/>
        </w:rPr>
        <w:t>水磨沟区救助管理站主要职责：</w:t>
      </w:r>
    </w:p>
    <w:p w14:paraId="180741CC"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（一）贯彻执行国家、自治区和我市有关社会救助方面的法律、法规和办法。</w:t>
      </w:r>
    </w:p>
    <w:p w14:paraId="6973FCBC" w14:textId="7777777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（二）对辖区内生活无着的流浪、乞讨人员实施临时性社会救助，保障其基本生活权益。</w:t>
      </w:r>
    </w:p>
    <w:p w14:paraId="565C6766" w14:textId="21B39908" w:rsid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（三）依法收养社会上无家可归、无依无靠、无生活来源的孤寡残幼和精神病人，并提供护理、医疗、康复等服务。</w:t>
      </w:r>
    </w:p>
    <w:p w14:paraId="3022E1E9" w14:textId="77777777" w:rsidR="00B73509" w:rsidRPr="00626FF0" w:rsidRDefault="00B73509" w:rsidP="00626FF0">
      <w:pPr>
        <w:pStyle w:val="3"/>
        <w:spacing w:line="240" w:lineRule="auto"/>
        <w:ind w:firstLineChars="250" w:firstLine="800"/>
        <w:rPr>
          <w:rFonts w:ascii="方正楷体_GBK" w:eastAsia="方正楷体_GBK"/>
        </w:rPr>
      </w:pPr>
      <w:bookmarkStart w:id="10" w:name="_Toc127052551"/>
      <w:r w:rsidRPr="00B116D6">
        <w:rPr>
          <w:rFonts w:ascii="方正楷体_GBK" w:eastAsia="方正楷体_GBK" w:hint="eastAsia"/>
        </w:rPr>
        <w:t>3、立项依据</w:t>
      </w:r>
      <w:bookmarkEnd w:id="10"/>
    </w:p>
    <w:p w14:paraId="7887F7F7" w14:textId="50C1BC43" w:rsidR="00270794" w:rsidRPr="00445A37" w:rsidRDefault="00270794"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1</w:t>
      </w:r>
      <w:r w:rsidRPr="00445A37">
        <w:rPr>
          <w:rFonts w:ascii="方正仿宋_GBK" w:eastAsia="方正仿宋_GBK" w:hAnsi="仿宋" w:hint="eastAsia"/>
          <w:sz w:val="32"/>
          <w:szCs w:val="32"/>
        </w:rPr>
        <w:t>）</w:t>
      </w:r>
      <w:r w:rsidR="007167E0" w:rsidRPr="007167E0">
        <w:rPr>
          <w:rFonts w:ascii="方正仿宋_GBK" w:eastAsia="方正仿宋_GBK" w:hAnsi="仿宋" w:hint="eastAsia"/>
          <w:sz w:val="32"/>
          <w:szCs w:val="32"/>
        </w:rPr>
        <w:t>《老年人权益保障法》</w:t>
      </w:r>
    </w:p>
    <w:p w14:paraId="0310126F" w14:textId="7204D7A2" w:rsidR="008676ED" w:rsidRDefault="008676ED"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lastRenderedPageBreak/>
        <w:t>（</w:t>
      </w:r>
      <w:r w:rsidR="003C2813" w:rsidRPr="00445A37">
        <w:rPr>
          <w:rFonts w:ascii="方正仿宋_GBK" w:eastAsia="方正仿宋_GBK" w:hAnsi="仿宋"/>
          <w:sz w:val="32"/>
          <w:szCs w:val="32"/>
        </w:rPr>
        <w:t>2</w:t>
      </w:r>
      <w:r w:rsidRPr="00445A37">
        <w:rPr>
          <w:rFonts w:ascii="方正仿宋_GBK" w:eastAsia="方正仿宋_GBK" w:hAnsi="仿宋" w:hint="eastAsia"/>
          <w:sz w:val="32"/>
          <w:szCs w:val="32"/>
        </w:rPr>
        <w:t>）</w:t>
      </w:r>
      <w:r w:rsidR="007167E0" w:rsidRPr="007167E0">
        <w:rPr>
          <w:rFonts w:ascii="方正仿宋_GBK" w:eastAsia="方正仿宋_GBK" w:hAnsi="仿宋" w:hint="eastAsia"/>
          <w:sz w:val="32"/>
          <w:szCs w:val="32"/>
        </w:rPr>
        <w:t>新疆维吾尔自治区党委办公厅、人民政府办公厅</w:t>
      </w:r>
      <w:r w:rsidR="002F6070" w:rsidRPr="002F6070">
        <w:rPr>
          <w:rFonts w:ascii="方正仿宋_GBK" w:eastAsia="方正仿宋_GBK" w:hAnsi="仿宋" w:hint="eastAsia"/>
          <w:sz w:val="32"/>
          <w:szCs w:val="32"/>
        </w:rPr>
        <w:t>《80周岁以上老年人基本生活津贴制度》和《80周岁以上老年人免费体检制度》（新党办发〔2011〕31 号）</w:t>
      </w:r>
    </w:p>
    <w:p w14:paraId="0DA1DD4B" w14:textId="20764278" w:rsidR="008D1E9F" w:rsidRPr="00445A37" w:rsidRDefault="008D1E9F" w:rsidP="004063C8">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3）</w:t>
      </w:r>
      <w:r w:rsidR="002F6070" w:rsidRPr="002F6070">
        <w:rPr>
          <w:rFonts w:ascii="方正仿宋_GBK" w:eastAsia="方正仿宋_GBK" w:hAnsi="仿宋" w:hint="eastAsia"/>
          <w:sz w:val="32"/>
          <w:szCs w:val="32"/>
        </w:rPr>
        <w:t>新疆维吾尔自治区民政厅印发关于《自治区80周岁以上老年人基本生活津贴制度实施细则》和《自治区80周岁以上老年人免费体检制度实施细则》（新民发〔2011〕89号）</w:t>
      </w:r>
    </w:p>
    <w:p w14:paraId="103D661D" w14:textId="2AF02818" w:rsidR="008D1E9F" w:rsidRDefault="00CB44D4" w:rsidP="008D1E9F">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8D1E9F">
        <w:rPr>
          <w:rFonts w:ascii="方正仿宋_GBK" w:eastAsia="方正仿宋_GBK" w:hAnsi="仿宋"/>
          <w:sz w:val="32"/>
          <w:szCs w:val="32"/>
        </w:rPr>
        <w:t>4</w:t>
      </w:r>
      <w:r w:rsidRPr="00445A37">
        <w:rPr>
          <w:rFonts w:ascii="方正仿宋_GBK" w:eastAsia="方正仿宋_GBK" w:hAnsi="仿宋" w:hint="eastAsia"/>
          <w:sz w:val="32"/>
          <w:szCs w:val="32"/>
        </w:rPr>
        <w:t>）</w:t>
      </w:r>
      <w:r w:rsidR="002F6070" w:rsidRPr="002F6070">
        <w:rPr>
          <w:rFonts w:ascii="方正仿宋_GBK" w:eastAsia="方正仿宋_GBK" w:hAnsi="仿宋" w:hint="eastAsia"/>
          <w:sz w:val="32"/>
          <w:szCs w:val="32"/>
        </w:rPr>
        <w:t>乌鲁木齐市人民政府办公厅制定《关于印发乌鲁木齐市80周岁以上老年人基本生活津贴实施办法和80周岁以上老年人免费体检实施办法的通知》（乌政办〔2011〕397号）</w:t>
      </w:r>
    </w:p>
    <w:p w14:paraId="5A3EEDD2" w14:textId="1913D7CB" w:rsidR="002F6070" w:rsidRDefault="002F6070" w:rsidP="00D032AC">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5）</w:t>
      </w:r>
      <w:r w:rsidR="00D032AC" w:rsidRPr="00D032AC">
        <w:rPr>
          <w:rFonts w:ascii="方正仿宋_GBK" w:eastAsia="方正仿宋_GBK" w:hAnsi="仿宋" w:hint="eastAsia"/>
          <w:sz w:val="32"/>
          <w:szCs w:val="32"/>
        </w:rPr>
        <w:t>乌鲁木齐市民政局《关于规范我市80岁高龄津贴发放及免费体检有关工作的通知》（乌民发〔2014〕119号）</w:t>
      </w:r>
    </w:p>
    <w:p w14:paraId="294A404B" w14:textId="68FA550B" w:rsidR="00D032AC" w:rsidRPr="00D032AC" w:rsidRDefault="00D032AC" w:rsidP="00D032AC">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6）</w:t>
      </w:r>
      <w:r w:rsidRPr="00D032AC">
        <w:rPr>
          <w:rFonts w:ascii="方正仿宋_GBK" w:eastAsia="方正仿宋_GBK" w:hAnsi="仿宋" w:hint="eastAsia"/>
          <w:sz w:val="32"/>
          <w:szCs w:val="32"/>
        </w:rPr>
        <w:t>乌鲁木齐市民政局《关于落实“幸福工程”实施方案的通知（乌民发〔2018〕23号）</w:t>
      </w:r>
    </w:p>
    <w:p w14:paraId="1D96E7BB" w14:textId="77777777" w:rsidR="00FE6888" w:rsidRPr="00626FF0" w:rsidRDefault="004E3BA8" w:rsidP="00626FF0">
      <w:pPr>
        <w:pStyle w:val="3"/>
        <w:spacing w:line="240" w:lineRule="auto"/>
        <w:ind w:firstLineChars="250" w:firstLine="800"/>
        <w:rPr>
          <w:rFonts w:ascii="方正楷体_GBK" w:eastAsia="方正楷体_GBK"/>
        </w:rPr>
      </w:pPr>
      <w:bookmarkStart w:id="11" w:name="_Toc127052552"/>
      <w:r w:rsidRPr="00B116D6">
        <w:rPr>
          <w:rFonts w:ascii="方正楷体_GBK" w:eastAsia="方正楷体_GBK" w:hint="eastAsia"/>
        </w:rPr>
        <w:t>4、项目背景</w:t>
      </w:r>
      <w:bookmarkEnd w:id="11"/>
    </w:p>
    <w:p w14:paraId="7B5BB2D2" w14:textId="157D4AC9" w:rsidR="007167E0" w:rsidRDefault="007167E0" w:rsidP="007167E0">
      <w:pPr>
        <w:ind w:firstLineChars="200" w:firstLine="640"/>
        <w:jc w:val="both"/>
        <w:rPr>
          <w:rFonts w:ascii="方正仿宋_GBK" w:eastAsia="方正仿宋_GBK" w:hAnsi="仿宋"/>
          <w:sz w:val="32"/>
          <w:szCs w:val="32"/>
        </w:rPr>
      </w:pPr>
      <w:r>
        <w:rPr>
          <w:rFonts w:ascii="方正仿宋_GBK" w:eastAsia="方正仿宋_GBK" w:hAnsi="仿宋"/>
          <w:sz w:val="32"/>
          <w:szCs w:val="32"/>
        </w:rPr>
        <w:t>为应对养老服务体系建设工作中的突出问题，</w:t>
      </w:r>
      <w:r w:rsidRPr="007167E0">
        <w:rPr>
          <w:rFonts w:ascii="方正仿宋_GBK" w:eastAsia="方正仿宋_GBK" w:hAnsi="仿宋" w:hint="eastAsia"/>
          <w:sz w:val="32"/>
          <w:szCs w:val="32"/>
        </w:rPr>
        <w:t>老年人口增长快、高龄老人比例高、家庭养老功能弱、老年人社会服务体系建设不健全，根据《老年人权益保障法》，国家鼓励地方建立80周岁以上低收入老年人高龄津贴制度。</w:t>
      </w:r>
      <w:r>
        <w:rPr>
          <w:rFonts w:ascii="方正仿宋_GBK" w:eastAsia="方正仿宋_GBK" w:hAnsi="仿宋" w:hint="eastAsia"/>
          <w:sz w:val="32"/>
          <w:szCs w:val="32"/>
        </w:rPr>
        <w:t>新疆维吾尔自治区党委办公厅、人民政府办公厅于2</w:t>
      </w:r>
      <w:r>
        <w:rPr>
          <w:rFonts w:ascii="方正仿宋_GBK" w:eastAsia="方正仿宋_GBK" w:hAnsi="仿宋"/>
          <w:sz w:val="32"/>
          <w:szCs w:val="32"/>
        </w:rPr>
        <w:t>011年</w:t>
      </w:r>
      <w:r>
        <w:rPr>
          <w:rFonts w:ascii="方正仿宋_GBK" w:eastAsia="方正仿宋_GBK" w:hAnsi="仿宋" w:hint="eastAsia"/>
          <w:sz w:val="32"/>
          <w:szCs w:val="32"/>
        </w:rPr>
        <w:lastRenderedPageBreak/>
        <w:t>7月2</w:t>
      </w:r>
      <w:r>
        <w:rPr>
          <w:rFonts w:ascii="方正仿宋_GBK" w:eastAsia="方正仿宋_GBK" w:hAnsi="仿宋"/>
          <w:sz w:val="32"/>
          <w:szCs w:val="32"/>
        </w:rPr>
        <w:t>8日</w:t>
      </w:r>
      <w:r>
        <w:rPr>
          <w:rFonts w:ascii="方正仿宋_GBK" w:eastAsia="方正仿宋_GBK" w:hAnsi="仿宋" w:hint="eastAsia"/>
          <w:sz w:val="32"/>
          <w:szCs w:val="32"/>
        </w:rPr>
        <w:t>印发《</w:t>
      </w:r>
      <w:r>
        <w:rPr>
          <w:rFonts w:ascii="方正仿宋_GBK" w:eastAsia="方正仿宋_GBK" w:hAnsi="仿宋"/>
          <w:sz w:val="32"/>
          <w:szCs w:val="32"/>
        </w:rPr>
        <w:t>80周岁以上老年人基本生活津贴制度》和《</w:t>
      </w:r>
      <w:r>
        <w:rPr>
          <w:rFonts w:ascii="方正仿宋_GBK" w:eastAsia="方正仿宋_GBK" w:hAnsi="仿宋" w:hint="eastAsia"/>
          <w:sz w:val="32"/>
          <w:szCs w:val="32"/>
        </w:rPr>
        <w:t>8</w:t>
      </w:r>
      <w:r>
        <w:rPr>
          <w:rFonts w:ascii="方正仿宋_GBK" w:eastAsia="方正仿宋_GBK" w:hAnsi="仿宋"/>
          <w:sz w:val="32"/>
          <w:szCs w:val="32"/>
        </w:rPr>
        <w:t>0周岁以上老年人免费体检制度》（</w:t>
      </w:r>
      <w:r w:rsidRPr="007167E0">
        <w:rPr>
          <w:rFonts w:ascii="方正仿宋_GBK" w:eastAsia="方正仿宋_GBK" w:hAnsi="仿宋" w:hint="eastAsia"/>
          <w:sz w:val="32"/>
          <w:szCs w:val="32"/>
        </w:rPr>
        <w:t>新党办发〔2011〕31 号</w:t>
      </w:r>
      <w:r>
        <w:rPr>
          <w:rFonts w:ascii="方正仿宋_GBK" w:eastAsia="方正仿宋_GBK" w:hAnsi="仿宋" w:hint="eastAsia"/>
          <w:sz w:val="32"/>
          <w:szCs w:val="32"/>
        </w:rPr>
        <w:t>），</w:t>
      </w:r>
      <w:r w:rsidRPr="007167E0">
        <w:rPr>
          <w:rFonts w:ascii="方正仿宋_GBK" w:eastAsia="方正仿宋_GBK" w:hAnsi="仿宋" w:hint="eastAsia"/>
          <w:sz w:val="32"/>
          <w:szCs w:val="32"/>
        </w:rPr>
        <w:t>明确坚持“低标准，广覆盖、保基本、可持续”的原则，坚持“保障对象属地管理、保障经费分级负担”的原则，解决80岁以上高龄老人的基本生活困难，提高他们的生活和生命质量。</w:t>
      </w:r>
      <w:r>
        <w:rPr>
          <w:rFonts w:ascii="方正仿宋_GBK" w:eastAsia="方正仿宋_GBK" w:hAnsi="仿宋" w:hint="eastAsia"/>
          <w:sz w:val="32"/>
          <w:szCs w:val="32"/>
        </w:rPr>
        <w:t>同时，</w:t>
      </w:r>
      <w:r w:rsidRPr="007167E0">
        <w:rPr>
          <w:rFonts w:ascii="方正仿宋_GBK" w:eastAsia="方正仿宋_GBK" w:hAnsi="仿宋" w:hint="eastAsia"/>
          <w:sz w:val="32"/>
          <w:szCs w:val="32"/>
        </w:rPr>
        <w:t>建立80周岁以上老年人基本生活津贴和免费体检制度，是自治区2011年“民生建设年”确定的22项重点民生实事工程之一。</w:t>
      </w:r>
    </w:p>
    <w:p w14:paraId="07E8099E" w14:textId="73E0BF78" w:rsidR="007167E0" w:rsidRDefault="002F6070" w:rsidP="00BF4357">
      <w:pPr>
        <w:ind w:firstLineChars="200" w:firstLine="640"/>
        <w:jc w:val="both"/>
        <w:rPr>
          <w:rFonts w:ascii="方正仿宋_GBK" w:eastAsia="方正仿宋_GBK" w:hAnsi="仿宋"/>
          <w:sz w:val="32"/>
          <w:szCs w:val="32"/>
        </w:rPr>
      </w:pPr>
      <w:r w:rsidRPr="002F6070">
        <w:rPr>
          <w:rFonts w:ascii="方正仿宋_GBK" w:eastAsia="方正仿宋_GBK" w:hAnsi="仿宋" w:hint="eastAsia"/>
          <w:sz w:val="32"/>
          <w:szCs w:val="32"/>
        </w:rPr>
        <w:t>新疆维吾尔自治区民政厅印发关于《自治区80周岁以上老年人基本生活津贴制度实施细则》和《自治区80周岁以上老年人免费体检制度实施细则》（新民发〔2011〕89号）</w:t>
      </w:r>
      <w:r>
        <w:rPr>
          <w:rFonts w:ascii="方正仿宋_GBK" w:eastAsia="方正仿宋_GBK" w:hAnsi="仿宋" w:hint="eastAsia"/>
          <w:sz w:val="32"/>
          <w:szCs w:val="32"/>
        </w:rPr>
        <w:t>，</w:t>
      </w:r>
      <w:r w:rsidRPr="002F6070">
        <w:rPr>
          <w:rFonts w:ascii="方正仿宋_GBK" w:eastAsia="方正仿宋_GBK" w:hAnsi="仿宋" w:hint="eastAsia"/>
          <w:sz w:val="32"/>
          <w:szCs w:val="32"/>
        </w:rPr>
        <w:t>明确提出“具有本市户籍，当年12月31日前年满80周岁的老年人可享受每年免费体检一次的制度”同时“具有本市户籍，当年12月31日前年满80周岁的老年人可以享受高龄津贴待遇。基本标准为80 周岁（含80岁）-89岁老人每人每月补助50元，90周岁（含）-99岁老人每人每月补助120元、100岁以上（含100岁）老人每人每月补助200元”，进一步提出要加大此项制度的宣传力度，让每个高龄老人都知道此项政策，确保津贴发放到每位老人手上。</w:t>
      </w:r>
    </w:p>
    <w:p w14:paraId="5FD686EB" w14:textId="65008033" w:rsidR="002F6070" w:rsidRDefault="002F6070" w:rsidP="00BF4357">
      <w:pPr>
        <w:ind w:firstLineChars="200" w:firstLine="640"/>
        <w:jc w:val="both"/>
        <w:rPr>
          <w:rFonts w:ascii="方正仿宋_GBK" w:eastAsia="方正仿宋_GBK" w:hAnsi="仿宋"/>
          <w:sz w:val="32"/>
          <w:szCs w:val="32"/>
        </w:rPr>
      </w:pPr>
      <w:r w:rsidRPr="002F6070">
        <w:rPr>
          <w:rFonts w:ascii="方正仿宋_GBK" w:eastAsia="方正仿宋_GBK" w:hAnsi="仿宋" w:hint="eastAsia"/>
          <w:sz w:val="32"/>
          <w:szCs w:val="32"/>
        </w:rPr>
        <w:t>乌鲁木齐市人民政府办公厅制定《关于印发乌鲁木齐市80周岁以上老年人基本生活津贴实施办法和80周岁以上老年人免费体检实施办法的通知》（乌政办〔2011〕397号）。规定具有乌鲁木齐市户籍的80周岁以上老龄老人在自愿申请的前提下，可每月领取高龄津贴，每年可享受一</w:t>
      </w:r>
      <w:r w:rsidRPr="002F6070">
        <w:rPr>
          <w:rFonts w:ascii="方正仿宋_GBK" w:eastAsia="方正仿宋_GBK" w:hAnsi="仿宋" w:hint="eastAsia"/>
          <w:sz w:val="32"/>
          <w:szCs w:val="32"/>
        </w:rPr>
        <w:lastRenderedPageBreak/>
        <w:t>次价值132元的免费体检。由此，老龄老人补贴和免费体检项目在乌鲁木齐市正式推出。</w:t>
      </w:r>
    </w:p>
    <w:p w14:paraId="4402C0EF" w14:textId="6E7B5C98" w:rsidR="002F6070" w:rsidRDefault="002F6070" w:rsidP="00BF4357">
      <w:pPr>
        <w:ind w:firstLineChars="200" w:firstLine="640"/>
        <w:jc w:val="both"/>
        <w:rPr>
          <w:rFonts w:ascii="方正仿宋_GBK" w:eastAsia="方正仿宋_GBK" w:hAnsi="仿宋"/>
          <w:sz w:val="32"/>
          <w:szCs w:val="32"/>
        </w:rPr>
      </w:pPr>
      <w:r>
        <w:rPr>
          <w:rFonts w:ascii="方正仿宋_GBK" w:eastAsia="方正仿宋_GBK" w:hAnsi="仿宋"/>
          <w:sz w:val="32"/>
          <w:szCs w:val="32"/>
        </w:rPr>
        <w:t>乌鲁木齐市民政局于</w:t>
      </w:r>
      <w:r>
        <w:rPr>
          <w:rFonts w:ascii="方正仿宋_GBK" w:eastAsia="方正仿宋_GBK" w:hAnsi="仿宋" w:hint="eastAsia"/>
          <w:sz w:val="32"/>
          <w:szCs w:val="32"/>
        </w:rPr>
        <w:t>2</w:t>
      </w:r>
      <w:r>
        <w:rPr>
          <w:rFonts w:ascii="方正仿宋_GBK" w:eastAsia="方正仿宋_GBK" w:hAnsi="仿宋"/>
          <w:sz w:val="32"/>
          <w:szCs w:val="32"/>
        </w:rPr>
        <w:t>014年</w:t>
      </w:r>
      <w:r>
        <w:rPr>
          <w:rFonts w:ascii="方正仿宋_GBK" w:eastAsia="方正仿宋_GBK" w:hAnsi="仿宋" w:hint="eastAsia"/>
          <w:sz w:val="32"/>
          <w:szCs w:val="32"/>
        </w:rPr>
        <w:t>9月3日</w:t>
      </w:r>
      <w:r>
        <w:rPr>
          <w:rFonts w:ascii="方正仿宋_GBK" w:eastAsia="方正仿宋_GBK" w:hAnsi="仿宋"/>
          <w:sz w:val="32"/>
          <w:szCs w:val="32"/>
        </w:rPr>
        <w:t>印发《</w:t>
      </w:r>
      <w:r w:rsidRPr="002F6070">
        <w:rPr>
          <w:rFonts w:ascii="方正仿宋_GBK" w:eastAsia="方正仿宋_GBK" w:hAnsi="仿宋" w:hint="eastAsia"/>
          <w:sz w:val="32"/>
          <w:szCs w:val="32"/>
        </w:rPr>
        <w:t>关于规范我市80岁高龄津贴发放及免费体检有关工作的通知</w:t>
      </w:r>
      <w:r>
        <w:rPr>
          <w:rFonts w:ascii="方正仿宋_GBK" w:eastAsia="方正仿宋_GBK" w:hAnsi="仿宋" w:hint="eastAsia"/>
          <w:sz w:val="32"/>
          <w:szCs w:val="32"/>
        </w:rPr>
        <w:t>》</w:t>
      </w:r>
      <w:r w:rsidRPr="002F6070">
        <w:rPr>
          <w:rFonts w:ascii="方正仿宋_GBK" w:eastAsia="方正仿宋_GBK" w:hAnsi="仿宋" w:hint="eastAsia"/>
          <w:sz w:val="32"/>
          <w:szCs w:val="32"/>
        </w:rPr>
        <w:t>（乌民发〔2014〕119号），将高龄补贴每年发放次数从每月发放改为按季度发放，同时提出要完善人员建档、经费管理制度，强化动态管理。</w:t>
      </w:r>
      <w:r>
        <w:rPr>
          <w:rFonts w:ascii="方正仿宋_GBK" w:eastAsia="方正仿宋_GBK" w:hAnsi="仿宋" w:hint="eastAsia"/>
          <w:sz w:val="32"/>
          <w:szCs w:val="32"/>
        </w:rPr>
        <w:t>后又为适应生活方式改变的现实需要，于2</w:t>
      </w:r>
      <w:r>
        <w:rPr>
          <w:rFonts w:ascii="方正仿宋_GBK" w:eastAsia="方正仿宋_GBK" w:hAnsi="仿宋"/>
          <w:sz w:val="32"/>
          <w:szCs w:val="32"/>
        </w:rPr>
        <w:t>018年</w:t>
      </w:r>
      <w:r>
        <w:rPr>
          <w:rFonts w:ascii="方正仿宋_GBK" w:eastAsia="方正仿宋_GBK" w:hAnsi="仿宋" w:hint="eastAsia"/>
          <w:sz w:val="32"/>
          <w:szCs w:val="32"/>
        </w:rPr>
        <w:t>3月2</w:t>
      </w:r>
      <w:r>
        <w:rPr>
          <w:rFonts w:ascii="方正仿宋_GBK" w:eastAsia="方正仿宋_GBK" w:hAnsi="仿宋"/>
          <w:sz w:val="32"/>
          <w:szCs w:val="32"/>
        </w:rPr>
        <w:t>7日印发</w:t>
      </w:r>
      <w:r w:rsidRPr="002F6070">
        <w:rPr>
          <w:rFonts w:ascii="方正仿宋_GBK" w:eastAsia="方正仿宋_GBK" w:hAnsi="仿宋" w:hint="eastAsia"/>
          <w:sz w:val="32"/>
          <w:szCs w:val="32"/>
        </w:rPr>
        <w:t>《关于落实“幸福工程”实施方案的通知（乌民发〔2018〕23号），提高80周岁及以上老年人基本津贴标准，高龄津贴标准在现行政策基础上，每人每年增加300元，具体如下：80周岁－89周岁，由每人每月50元提高至75元；90周岁－99周岁，由每人每月120元提高至145元；100周岁及以上，由每人每月200元提高至225元，提标所需资金由市、区两级财政按5:5比例承担。</w:t>
      </w:r>
    </w:p>
    <w:p w14:paraId="6B290303" w14:textId="77777777" w:rsidR="00543A2E" w:rsidRPr="009A2C85" w:rsidRDefault="00ED6227" w:rsidP="00377D13">
      <w:pPr>
        <w:pStyle w:val="2"/>
        <w:spacing w:line="240" w:lineRule="auto"/>
        <w:ind w:firstLineChars="200" w:firstLine="640"/>
        <w:rPr>
          <w:rFonts w:ascii="方正楷体_GBK" w:eastAsia="方正楷体_GBK" w:hAnsi="楷体"/>
        </w:rPr>
      </w:pPr>
      <w:bookmarkStart w:id="12" w:name="_Toc127052553"/>
      <w:r w:rsidRPr="00C70F02">
        <w:rPr>
          <w:rFonts w:ascii="方正楷体_GBK" w:eastAsia="方正楷体_GBK" w:hAnsi="楷体" w:hint="eastAsia"/>
        </w:rPr>
        <w:t>（二）项目资金情况</w:t>
      </w:r>
      <w:bookmarkEnd w:id="12"/>
    </w:p>
    <w:p w14:paraId="53635167" w14:textId="1C450667" w:rsidR="00063217" w:rsidRDefault="00063217" w:rsidP="00CD1684">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该项目所需资金由</w:t>
      </w:r>
      <w:r w:rsidRPr="00063217">
        <w:rPr>
          <w:rFonts w:ascii="方正仿宋_GBK" w:eastAsia="方正仿宋_GBK" w:hAnsi="仿宋" w:hint="eastAsia"/>
          <w:sz w:val="32"/>
          <w:szCs w:val="32"/>
        </w:rPr>
        <w:t>自治区、市、区（县）三级财政按照20%、40%、40%比例共同承担。自治区、市、区（县）三级财政部门根据同级民政部门提供的高龄老人人数及资金测算，列入年度预算。</w:t>
      </w:r>
    </w:p>
    <w:p w14:paraId="50990AFA" w14:textId="0D1DB847" w:rsidR="00CF6847" w:rsidRPr="00CF6847" w:rsidRDefault="00CF6847" w:rsidP="00CD1684">
      <w:pPr>
        <w:ind w:firstLineChars="200" w:firstLine="640"/>
        <w:jc w:val="both"/>
        <w:rPr>
          <w:rFonts w:ascii="方正仿宋_GBK" w:eastAsia="方正仿宋_GBK" w:hAnsi="仿宋"/>
          <w:b/>
          <w:sz w:val="32"/>
          <w:szCs w:val="32"/>
        </w:rPr>
      </w:pPr>
      <w:r w:rsidRPr="00CF6847">
        <w:rPr>
          <w:rFonts w:ascii="方正仿宋_GBK" w:eastAsia="方正仿宋_GBK" w:hAnsi="仿宋"/>
          <w:b/>
          <w:sz w:val="32"/>
          <w:szCs w:val="32"/>
        </w:rPr>
        <w:t>历年预算及支出情况：</w:t>
      </w:r>
    </w:p>
    <w:p w14:paraId="1A46EE77" w14:textId="5CF3D9FE" w:rsidR="00CF6847" w:rsidRDefault="00CF6847" w:rsidP="00CD168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lastRenderedPageBreak/>
        <w:t>水区的高龄津贴2</w:t>
      </w:r>
      <w:r>
        <w:rPr>
          <w:rFonts w:ascii="方正仿宋_GBK" w:eastAsia="方正仿宋_GBK" w:hAnsi="仿宋"/>
          <w:sz w:val="32"/>
          <w:szCs w:val="32"/>
        </w:rPr>
        <w:t>018-2020年度共计执行预算</w:t>
      </w:r>
      <w:r w:rsidR="00624FDE">
        <w:rPr>
          <w:rFonts w:ascii="方正仿宋_GBK" w:eastAsia="方正仿宋_GBK" w:hAnsi="仿宋"/>
          <w:sz w:val="32"/>
          <w:szCs w:val="32"/>
        </w:rPr>
        <w:t>156</w:t>
      </w:r>
      <w:r w:rsidR="00624FDE">
        <w:rPr>
          <w:rFonts w:ascii="方正仿宋_GBK" w:eastAsia="方正仿宋_GBK" w:hAnsi="仿宋" w:hint="eastAsia"/>
          <w:sz w:val="32"/>
          <w:szCs w:val="32"/>
        </w:rPr>
        <w:t>,</w:t>
      </w:r>
      <w:r w:rsidR="00624FDE">
        <w:rPr>
          <w:rFonts w:ascii="方正仿宋_GBK" w:eastAsia="方正仿宋_GBK" w:hAnsi="仿宋"/>
          <w:sz w:val="32"/>
          <w:szCs w:val="32"/>
        </w:rPr>
        <w:t>674.204万元，预算详情如下表：</w:t>
      </w:r>
    </w:p>
    <w:p w14:paraId="3FC5FAFF" w14:textId="1E3F5F23" w:rsidR="00624FDE" w:rsidRDefault="00624FDE" w:rsidP="00624FDE">
      <w:pPr>
        <w:jc w:val="center"/>
        <w:rPr>
          <w:rFonts w:ascii="方正仿宋_GBK" w:eastAsia="方正仿宋_GBK" w:hAnsi="仿宋"/>
          <w:sz w:val="32"/>
          <w:szCs w:val="32"/>
        </w:rPr>
      </w:pPr>
      <w:r>
        <w:rPr>
          <w:rFonts w:ascii="方正仿宋_GBK" w:eastAsia="方正仿宋_GBK" w:hAnsi="仿宋"/>
          <w:sz w:val="32"/>
          <w:szCs w:val="32"/>
        </w:rPr>
        <w:t>表</w:t>
      </w:r>
      <w:r>
        <w:rPr>
          <w:rFonts w:ascii="方正仿宋_GBK" w:eastAsia="方正仿宋_GBK" w:hAnsi="仿宋" w:hint="eastAsia"/>
          <w:sz w:val="32"/>
          <w:szCs w:val="32"/>
        </w:rPr>
        <w:t>1</w:t>
      </w:r>
      <w:r>
        <w:rPr>
          <w:rFonts w:ascii="方正仿宋_GBK" w:eastAsia="方正仿宋_GBK" w:hAnsi="仿宋"/>
          <w:sz w:val="32"/>
          <w:szCs w:val="32"/>
        </w:rPr>
        <w:t>-1 2018-2020年高龄津贴资金安排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171"/>
        <w:gridCol w:w="1010"/>
        <w:gridCol w:w="1009"/>
        <w:gridCol w:w="1259"/>
        <w:gridCol w:w="1326"/>
        <w:gridCol w:w="1460"/>
      </w:tblGrid>
      <w:tr w:rsidR="00CF6847" w14:paraId="0F26AAE9" w14:textId="77777777" w:rsidTr="00624FDE">
        <w:trPr>
          <w:trHeight w:val="278"/>
        </w:trPr>
        <w:tc>
          <w:tcPr>
            <w:tcW w:w="639" w:type="pct"/>
            <w:vMerge w:val="restart"/>
            <w:shd w:val="clear" w:color="auto" w:fill="auto"/>
            <w:vAlign w:val="center"/>
          </w:tcPr>
          <w:p w14:paraId="5F874199"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年度</w:t>
            </w:r>
          </w:p>
        </w:tc>
        <w:tc>
          <w:tcPr>
            <w:tcW w:w="706" w:type="pct"/>
            <w:vMerge w:val="restart"/>
            <w:shd w:val="clear" w:color="auto" w:fill="auto"/>
            <w:vAlign w:val="center"/>
          </w:tcPr>
          <w:p w14:paraId="62EC689D"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享受补贴人数</w:t>
            </w:r>
          </w:p>
        </w:tc>
        <w:tc>
          <w:tcPr>
            <w:tcW w:w="609" w:type="pct"/>
            <w:shd w:val="clear" w:color="auto" w:fill="auto"/>
            <w:vAlign w:val="center"/>
          </w:tcPr>
          <w:p w14:paraId="22764DAB"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1</w:t>
            </w:r>
            <w:r>
              <w:rPr>
                <w:rFonts w:ascii="Times New Roman" w:eastAsia="等线" w:hAnsi="Times New Roman" w:cs="Times New Roman"/>
                <w:color w:val="000000"/>
                <w:szCs w:val="21"/>
              </w:rPr>
              <w:t>季度</w:t>
            </w:r>
          </w:p>
        </w:tc>
        <w:tc>
          <w:tcPr>
            <w:tcW w:w="608" w:type="pct"/>
            <w:shd w:val="clear" w:color="auto" w:fill="auto"/>
            <w:vAlign w:val="center"/>
          </w:tcPr>
          <w:p w14:paraId="2F8E4B8D"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w:t>
            </w:r>
            <w:r>
              <w:rPr>
                <w:rFonts w:ascii="Times New Roman" w:eastAsia="等线" w:hAnsi="Times New Roman" w:cs="Times New Roman"/>
                <w:color w:val="000000"/>
                <w:szCs w:val="21"/>
              </w:rPr>
              <w:t>季度</w:t>
            </w:r>
          </w:p>
        </w:tc>
        <w:tc>
          <w:tcPr>
            <w:tcW w:w="759" w:type="pct"/>
            <w:shd w:val="clear" w:color="auto" w:fill="auto"/>
            <w:vAlign w:val="center"/>
          </w:tcPr>
          <w:p w14:paraId="00F51D12"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3</w:t>
            </w:r>
            <w:r>
              <w:rPr>
                <w:rFonts w:ascii="Times New Roman" w:eastAsia="等线" w:hAnsi="Times New Roman" w:cs="Times New Roman"/>
                <w:color w:val="000000"/>
                <w:szCs w:val="21"/>
              </w:rPr>
              <w:t>季度</w:t>
            </w:r>
          </w:p>
        </w:tc>
        <w:tc>
          <w:tcPr>
            <w:tcW w:w="799" w:type="pct"/>
            <w:shd w:val="clear" w:color="auto" w:fill="auto"/>
            <w:vAlign w:val="center"/>
          </w:tcPr>
          <w:p w14:paraId="5668DB88"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4</w:t>
            </w:r>
            <w:r>
              <w:rPr>
                <w:rFonts w:ascii="Times New Roman" w:eastAsia="等线" w:hAnsi="Times New Roman" w:cs="Times New Roman"/>
                <w:color w:val="000000"/>
                <w:szCs w:val="21"/>
              </w:rPr>
              <w:t>季度</w:t>
            </w:r>
          </w:p>
        </w:tc>
        <w:tc>
          <w:tcPr>
            <w:tcW w:w="880" w:type="pct"/>
            <w:vMerge w:val="restart"/>
            <w:shd w:val="clear" w:color="auto" w:fill="auto"/>
            <w:vAlign w:val="center"/>
          </w:tcPr>
          <w:p w14:paraId="0FBADFC1"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决算数</w:t>
            </w:r>
          </w:p>
        </w:tc>
      </w:tr>
      <w:tr w:rsidR="00CF6847" w14:paraId="6E4D1C72" w14:textId="77777777" w:rsidTr="00624FDE">
        <w:trPr>
          <w:trHeight w:val="285"/>
        </w:trPr>
        <w:tc>
          <w:tcPr>
            <w:tcW w:w="639" w:type="pct"/>
            <w:vMerge/>
            <w:vAlign w:val="center"/>
          </w:tcPr>
          <w:p w14:paraId="59775E2C" w14:textId="77777777" w:rsidR="00CF6847" w:rsidRDefault="00CF6847" w:rsidP="00754978">
            <w:pPr>
              <w:spacing w:line="560" w:lineRule="exact"/>
              <w:rPr>
                <w:rFonts w:ascii="Times New Roman" w:eastAsia="等线" w:hAnsi="Times New Roman" w:cs="Times New Roman"/>
                <w:color w:val="000000"/>
                <w:szCs w:val="21"/>
              </w:rPr>
            </w:pPr>
          </w:p>
        </w:tc>
        <w:tc>
          <w:tcPr>
            <w:tcW w:w="706" w:type="pct"/>
            <w:vMerge/>
            <w:vAlign w:val="center"/>
          </w:tcPr>
          <w:p w14:paraId="53649A4C" w14:textId="77777777" w:rsidR="00CF6847" w:rsidRDefault="00CF6847" w:rsidP="00754978">
            <w:pPr>
              <w:spacing w:line="560" w:lineRule="exact"/>
              <w:rPr>
                <w:rFonts w:ascii="Times New Roman" w:eastAsia="等线" w:hAnsi="Times New Roman" w:cs="Times New Roman"/>
                <w:color w:val="000000"/>
                <w:szCs w:val="21"/>
              </w:rPr>
            </w:pPr>
          </w:p>
        </w:tc>
        <w:tc>
          <w:tcPr>
            <w:tcW w:w="609" w:type="pct"/>
            <w:shd w:val="clear" w:color="auto" w:fill="auto"/>
            <w:vAlign w:val="center"/>
          </w:tcPr>
          <w:p w14:paraId="5580270E"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补贴数</w:t>
            </w:r>
          </w:p>
        </w:tc>
        <w:tc>
          <w:tcPr>
            <w:tcW w:w="608" w:type="pct"/>
            <w:shd w:val="clear" w:color="auto" w:fill="auto"/>
            <w:vAlign w:val="center"/>
          </w:tcPr>
          <w:p w14:paraId="30672EEF"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补贴数</w:t>
            </w:r>
          </w:p>
        </w:tc>
        <w:tc>
          <w:tcPr>
            <w:tcW w:w="759" w:type="pct"/>
            <w:shd w:val="clear" w:color="auto" w:fill="auto"/>
            <w:vAlign w:val="center"/>
          </w:tcPr>
          <w:p w14:paraId="0180616B"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补贴数</w:t>
            </w:r>
          </w:p>
        </w:tc>
        <w:tc>
          <w:tcPr>
            <w:tcW w:w="799" w:type="pct"/>
            <w:shd w:val="clear" w:color="auto" w:fill="auto"/>
            <w:vAlign w:val="center"/>
          </w:tcPr>
          <w:p w14:paraId="3525EA23"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补贴数</w:t>
            </w:r>
          </w:p>
        </w:tc>
        <w:tc>
          <w:tcPr>
            <w:tcW w:w="880" w:type="pct"/>
            <w:vMerge/>
            <w:vAlign w:val="center"/>
          </w:tcPr>
          <w:p w14:paraId="0A941743" w14:textId="77777777" w:rsidR="00CF6847" w:rsidRDefault="00CF6847" w:rsidP="00754978">
            <w:pPr>
              <w:spacing w:line="560" w:lineRule="exact"/>
              <w:rPr>
                <w:rFonts w:ascii="Times New Roman" w:eastAsia="等线" w:hAnsi="Times New Roman" w:cs="Times New Roman"/>
                <w:color w:val="000000"/>
                <w:szCs w:val="21"/>
              </w:rPr>
            </w:pPr>
          </w:p>
        </w:tc>
      </w:tr>
      <w:tr w:rsidR="00CF6847" w14:paraId="1F59614B" w14:textId="77777777" w:rsidTr="00624FDE">
        <w:trPr>
          <w:trHeight w:val="278"/>
        </w:trPr>
        <w:tc>
          <w:tcPr>
            <w:tcW w:w="639" w:type="pct"/>
            <w:shd w:val="clear" w:color="auto" w:fill="auto"/>
            <w:vAlign w:val="center"/>
          </w:tcPr>
          <w:p w14:paraId="1F494554"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2018</w:t>
            </w:r>
          </w:p>
        </w:tc>
        <w:tc>
          <w:tcPr>
            <w:tcW w:w="706" w:type="pct"/>
            <w:shd w:val="clear" w:color="auto" w:fill="auto"/>
            <w:vAlign w:val="center"/>
          </w:tcPr>
          <w:p w14:paraId="58F565C8" w14:textId="77777777" w:rsidR="00CF6847" w:rsidRDefault="00CF6847" w:rsidP="00754978">
            <w:pPr>
              <w:spacing w:line="560" w:lineRule="exact"/>
              <w:ind w:firstLineChars="100" w:firstLine="22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5235</w:t>
            </w:r>
          </w:p>
        </w:tc>
        <w:tc>
          <w:tcPr>
            <w:tcW w:w="609" w:type="pct"/>
            <w:shd w:val="clear" w:color="auto" w:fill="auto"/>
            <w:vAlign w:val="center"/>
          </w:tcPr>
          <w:p w14:paraId="594E8152" w14:textId="5703099B"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77</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78</w:t>
            </w:r>
          </w:p>
        </w:tc>
        <w:tc>
          <w:tcPr>
            <w:tcW w:w="608" w:type="pct"/>
            <w:shd w:val="clear" w:color="auto" w:fill="auto"/>
            <w:vAlign w:val="center"/>
          </w:tcPr>
          <w:p w14:paraId="33C4148F" w14:textId="3FEBAD66"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79</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395</w:t>
            </w:r>
          </w:p>
        </w:tc>
        <w:tc>
          <w:tcPr>
            <w:tcW w:w="759" w:type="pct"/>
            <w:shd w:val="clear" w:color="auto" w:fill="auto"/>
            <w:vAlign w:val="center"/>
          </w:tcPr>
          <w:p w14:paraId="04558FC3" w14:textId="4F67E7D0"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123</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887</w:t>
            </w:r>
          </w:p>
        </w:tc>
        <w:tc>
          <w:tcPr>
            <w:tcW w:w="799" w:type="pct"/>
            <w:shd w:val="clear" w:color="auto" w:fill="auto"/>
            <w:vAlign w:val="center"/>
          </w:tcPr>
          <w:p w14:paraId="6178EF33" w14:textId="05DB18BC"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126</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88</w:t>
            </w:r>
            <w:r>
              <w:rPr>
                <w:rFonts w:ascii="Times New Roman" w:eastAsia="等线" w:hAnsi="Times New Roman" w:cs="Times New Roman"/>
                <w:color w:val="000000"/>
                <w:szCs w:val="21"/>
              </w:rPr>
              <w:t>2</w:t>
            </w:r>
          </w:p>
        </w:tc>
        <w:tc>
          <w:tcPr>
            <w:tcW w:w="880" w:type="pct"/>
            <w:shd w:val="clear" w:color="auto" w:fill="auto"/>
            <w:vAlign w:val="center"/>
          </w:tcPr>
          <w:p w14:paraId="777D5CAD" w14:textId="69E48836"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407</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94</w:t>
            </w:r>
            <w:r>
              <w:rPr>
                <w:rFonts w:ascii="Times New Roman" w:eastAsia="等线" w:hAnsi="Times New Roman" w:cs="Times New Roman"/>
                <w:color w:val="000000"/>
                <w:szCs w:val="21"/>
              </w:rPr>
              <w:t>4</w:t>
            </w:r>
          </w:p>
        </w:tc>
      </w:tr>
      <w:tr w:rsidR="00CF6847" w14:paraId="5A81DF86" w14:textId="77777777" w:rsidTr="00624FDE">
        <w:trPr>
          <w:trHeight w:val="278"/>
        </w:trPr>
        <w:tc>
          <w:tcPr>
            <w:tcW w:w="639" w:type="pct"/>
            <w:shd w:val="clear" w:color="auto" w:fill="auto"/>
            <w:vAlign w:val="center"/>
          </w:tcPr>
          <w:p w14:paraId="42F64B3E"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2019</w:t>
            </w:r>
          </w:p>
        </w:tc>
        <w:tc>
          <w:tcPr>
            <w:tcW w:w="706" w:type="pct"/>
            <w:shd w:val="clear" w:color="auto" w:fill="auto"/>
            <w:vAlign w:val="center"/>
          </w:tcPr>
          <w:p w14:paraId="7DB170EC"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5852</w:t>
            </w:r>
          </w:p>
        </w:tc>
        <w:tc>
          <w:tcPr>
            <w:tcW w:w="609" w:type="pct"/>
            <w:shd w:val="clear" w:color="auto" w:fill="auto"/>
            <w:vAlign w:val="center"/>
          </w:tcPr>
          <w:p w14:paraId="1B46010D" w14:textId="62F13C28"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130</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29</w:t>
            </w:r>
            <w:r>
              <w:rPr>
                <w:rFonts w:ascii="Times New Roman" w:eastAsia="等线" w:hAnsi="Times New Roman" w:cs="Times New Roman"/>
                <w:color w:val="000000"/>
                <w:szCs w:val="21"/>
              </w:rPr>
              <w:t>9</w:t>
            </w:r>
          </w:p>
        </w:tc>
        <w:tc>
          <w:tcPr>
            <w:tcW w:w="608" w:type="pct"/>
            <w:shd w:val="clear" w:color="auto" w:fill="auto"/>
            <w:vAlign w:val="center"/>
          </w:tcPr>
          <w:p w14:paraId="67A3182D" w14:textId="4B023350"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133</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462</w:t>
            </w:r>
          </w:p>
        </w:tc>
        <w:tc>
          <w:tcPr>
            <w:tcW w:w="759" w:type="pct"/>
            <w:shd w:val="clear" w:color="auto" w:fill="auto"/>
            <w:vAlign w:val="center"/>
          </w:tcPr>
          <w:p w14:paraId="76E368FC" w14:textId="3240B0C6"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138</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573</w:t>
            </w:r>
          </w:p>
        </w:tc>
        <w:tc>
          <w:tcPr>
            <w:tcW w:w="799" w:type="pct"/>
            <w:shd w:val="clear" w:color="auto" w:fill="auto"/>
            <w:vAlign w:val="center"/>
          </w:tcPr>
          <w:p w14:paraId="0D3F884E" w14:textId="1772975D"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141</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45</w:t>
            </w:r>
            <w:r>
              <w:rPr>
                <w:rFonts w:ascii="Times New Roman" w:eastAsia="等线" w:hAnsi="Times New Roman" w:cs="Times New Roman"/>
                <w:color w:val="000000"/>
                <w:szCs w:val="21"/>
              </w:rPr>
              <w:t>2</w:t>
            </w:r>
          </w:p>
        </w:tc>
        <w:tc>
          <w:tcPr>
            <w:tcW w:w="880" w:type="pct"/>
            <w:shd w:val="clear" w:color="auto" w:fill="auto"/>
            <w:vAlign w:val="center"/>
          </w:tcPr>
          <w:p w14:paraId="595CDC72" w14:textId="14E7F0D0"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543</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785</w:t>
            </w:r>
          </w:p>
        </w:tc>
      </w:tr>
      <w:tr w:rsidR="00CF6847" w14:paraId="6FFCAAC7" w14:textId="77777777" w:rsidTr="00624FDE">
        <w:trPr>
          <w:trHeight w:val="278"/>
        </w:trPr>
        <w:tc>
          <w:tcPr>
            <w:tcW w:w="639" w:type="pct"/>
            <w:shd w:val="clear" w:color="auto" w:fill="auto"/>
            <w:vAlign w:val="center"/>
          </w:tcPr>
          <w:p w14:paraId="4368F6EA"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2</w:t>
            </w:r>
            <w:r>
              <w:rPr>
                <w:rFonts w:ascii="Times New Roman" w:eastAsia="等线" w:hAnsi="Times New Roman" w:cs="Times New Roman"/>
                <w:color w:val="000000"/>
                <w:szCs w:val="21"/>
              </w:rPr>
              <w:t>020</w:t>
            </w:r>
          </w:p>
        </w:tc>
        <w:tc>
          <w:tcPr>
            <w:tcW w:w="706" w:type="pct"/>
            <w:shd w:val="clear" w:color="auto" w:fill="auto"/>
            <w:vAlign w:val="center"/>
          </w:tcPr>
          <w:p w14:paraId="2CD543AE"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6574</w:t>
            </w:r>
          </w:p>
        </w:tc>
        <w:tc>
          <w:tcPr>
            <w:tcW w:w="609" w:type="pct"/>
            <w:shd w:val="clear" w:color="auto" w:fill="auto"/>
            <w:vAlign w:val="center"/>
          </w:tcPr>
          <w:p w14:paraId="0C92276E" w14:textId="3A2D3C79"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147</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17</w:t>
            </w:r>
            <w:r>
              <w:rPr>
                <w:rFonts w:ascii="Times New Roman" w:eastAsia="等线" w:hAnsi="Times New Roman" w:cs="Times New Roman"/>
                <w:color w:val="000000"/>
                <w:szCs w:val="21"/>
              </w:rPr>
              <w:t>9</w:t>
            </w:r>
          </w:p>
        </w:tc>
        <w:tc>
          <w:tcPr>
            <w:tcW w:w="608" w:type="pct"/>
            <w:shd w:val="clear" w:color="auto" w:fill="auto"/>
            <w:vAlign w:val="center"/>
          </w:tcPr>
          <w:p w14:paraId="5DFF69CC" w14:textId="149F0CD4"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149</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09</w:t>
            </w:r>
            <w:r>
              <w:rPr>
                <w:rFonts w:ascii="Times New Roman" w:eastAsia="等线" w:hAnsi="Times New Roman" w:cs="Times New Roman"/>
                <w:color w:val="000000"/>
                <w:szCs w:val="21"/>
              </w:rPr>
              <w:t>9</w:t>
            </w:r>
          </w:p>
        </w:tc>
        <w:tc>
          <w:tcPr>
            <w:tcW w:w="759" w:type="pct"/>
            <w:shd w:val="clear" w:color="auto" w:fill="auto"/>
            <w:vAlign w:val="center"/>
          </w:tcPr>
          <w:p w14:paraId="2A8A91D9" w14:textId="2543D267"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159</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061</w:t>
            </w:r>
          </w:p>
        </w:tc>
        <w:tc>
          <w:tcPr>
            <w:tcW w:w="799" w:type="pct"/>
            <w:shd w:val="clear" w:color="auto" w:fill="auto"/>
            <w:vAlign w:val="center"/>
          </w:tcPr>
          <w:p w14:paraId="210A0A66" w14:textId="616C4AF4"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159</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67</w:t>
            </w:r>
            <w:r>
              <w:rPr>
                <w:rFonts w:ascii="Times New Roman" w:eastAsia="等线" w:hAnsi="Times New Roman" w:cs="Times New Roman"/>
                <w:color w:val="000000"/>
                <w:szCs w:val="21"/>
              </w:rPr>
              <w:t>6</w:t>
            </w:r>
          </w:p>
        </w:tc>
        <w:tc>
          <w:tcPr>
            <w:tcW w:w="880" w:type="pct"/>
            <w:shd w:val="clear" w:color="auto" w:fill="auto"/>
            <w:vAlign w:val="center"/>
          </w:tcPr>
          <w:p w14:paraId="193DB95C" w14:textId="004ED5BF"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615</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01</w:t>
            </w:r>
            <w:r>
              <w:rPr>
                <w:rFonts w:ascii="Times New Roman" w:eastAsia="等线" w:hAnsi="Times New Roman" w:cs="Times New Roman"/>
                <w:color w:val="000000"/>
                <w:szCs w:val="21"/>
              </w:rPr>
              <w:t>4</w:t>
            </w:r>
          </w:p>
        </w:tc>
      </w:tr>
      <w:tr w:rsidR="00CF6847" w14:paraId="35A22F96" w14:textId="77777777" w:rsidTr="00624FDE">
        <w:trPr>
          <w:trHeight w:val="278"/>
        </w:trPr>
        <w:tc>
          <w:tcPr>
            <w:tcW w:w="639" w:type="pct"/>
            <w:shd w:val="clear" w:color="auto" w:fill="auto"/>
            <w:noWrap/>
            <w:vAlign w:val="center"/>
          </w:tcPr>
          <w:p w14:paraId="4B308283" w14:textId="77777777" w:rsidR="00CF6847" w:rsidRDefault="00CF6847" w:rsidP="00754978">
            <w:pPr>
              <w:spacing w:line="560" w:lineRule="exact"/>
              <w:jc w:val="center"/>
              <w:rPr>
                <w:rFonts w:ascii="Times New Roman" w:eastAsia="等线" w:hAnsi="Times New Roman" w:cs="Times New Roman"/>
                <w:color w:val="000000"/>
              </w:rPr>
            </w:pPr>
            <w:r>
              <w:rPr>
                <w:rFonts w:ascii="Times New Roman" w:eastAsia="等线" w:hAnsi="Times New Roman" w:cs="Times New Roman"/>
                <w:color w:val="000000"/>
              </w:rPr>
              <w:t>小计</w:t>
            </w:r>
          </w:p>
        </w:tc>
        <w:tc>
          <w:tcPr>
            <w:tcW w:w="706" w:type="pct"/>
            <w:shd w:val="clear" w:color="auto" w:fill="auto"/>
            <w:vAlign w:val="center"/>
          </w:tcPr>
          <w:p w14:paraId="1F0BBCED" w14:textId="77777777" w:rsidR="00CF6847" w:rsidRDefault="00CF6847" w:rsidP="00754978">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17660</w:t>
            </w:r>
          </w:p>
        </w:tc>
        <w:tc>
          <w:tcPr>
            <w:tcW w:w="609" w:type="pct"/>
            <w:shd w:val="clear" w:color="auto" w:fill="auto"/>
            <w:vAlign w:val="center"/>
          </w:tcPr>
          <w:p w14:paraId="205B81B4" w14:textId="7868EC9C"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355</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257</w:t>
            </w:r>
          </w:p>
        </w:tc>
        <w:tc>
          <w:tcPr>
            <w:tcW w:w="608" w:type="pct"/>
            <w:shd w:val="clear" w:color="auto" w:fill="auto"/>
            <w:vAlign w:val="center"/>
          </w:tcPr>
          <w:p w14:paraId="718B934E" w14:textId="2A04A999"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361</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95</w:t>
            </w:r>
            <w:r>
              <w:rPr>
                <w:rFonts w:ascii="Times New Roman" w:eastAsia="等线" w:hAnsi="Times New Roman" w:cs="Times New Roman"/>
                <w:color w:val="000000"/>
                <w:szCs w:val="21"/>
              </w:rPr>
              <w:t>6</w:t>
            </w:r>
          </w:p>
        </w:tc>
        <w:tc>
          <w:tcPr>
            <w:tcW w:w="759" w:type="pct"/>
            <w:shd w:val="clear" w:color="auto" w:fill="auto"/>
            <w:vAlign w:val="center"/>
          </w:tcPr>
          <w:p w14:paraId="129F0B07" w14:textId="49E655FF"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421</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521</w:t>
            </w:r>
          </w:p>
        </w:tc>
        <w:tc>
          <w:tcPr>
            <w:tcW w:w="799" w:type="pct"/>
            <w:shd w:val="clear" w:color="auto" w:fill="auto"/>
            <w:vAlign w:val="center"/>
          </w:tcPr>
          <w:p w14:paraId="7A76D066" w14:textId="1BCFD149"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428</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00</w:t>
            </w:r>
            <w:r>
              <w:rPr>
                <w:rFonts w:ascii="Times New Roman" w:eastAsia="等线" w:hAnsi="Times New Roman" w:cs="Times New Roman"/>
                <w:color w:val="000000"/>
                <w:szCs w:val="21"/>
              </w:rPr>
              <w:t>9</w:t>
            </w:r>
          </w:p>
        </w:tc>
        <w:tc>
          <w:tcPr>
            <w:tcW w:w="880" w:type="pct"/>
            <w:shd w:val="clear" w:color="auto" w:fill="auto"/>
            <w:vAlign w:val="center"/>
          </w:tcPr>
          <w:p w14:paraId="3B25D67C" w14:textId="5632F3CE" w:rsidR="00CF6847" w:rsidRDefault="00CF6847" w:rsidP="00CF6847">
            <w:pPr>
              <w:spacing w:line="560" w:lineRule="exact"/>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156</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674</w:t>
            </w:r>
            <w:r>
              <w:rPr>
                <w:rFonts w:ascii="Times New Roman" w:eastAsia="等线" w:hAnsi="Times New Roman" w:cs="Times New Roman"/>
                <w:color w:val="000000"/>
                <w:szCs w:val="21"/>
              </w:rPr>
              <w:t>.</w:t>
            </w:r>
            <w:r>
              <w:rPr>
                <w:rFonts w:ascii="Times New Roman" w:eastAsia="等线" w:hAnsi="Times New Roman" w:cs="Times New Roman" w:hint="eastAsia"/>
                <w:color w:val="000000"/>
                <w:szCs w:val="21"/>
              </w:rPr>
              <w:t>204</w:t>
            </w:r>
          </w:p>
        </w:tc>
      </w:tr>
    </w:tbl>
    <w:p w14:paraId="467C8D1A" w14:textId="0F99ADD9" w:rsidR="00624FDE" w:rsidRDefault="00624FDE" w:rsidP="00624FDE">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水区</w:t>
      </w:r>
      <w:r w:rsidRPr="00624FDE">
        <w:rPr>
          <w:rFonts w:ascii="方正仿宋_GBK" w:eastAsia="方正仿宋_GBK" w:hAnsi="仿宋" w:hint="eastAsia"/>
          <w:sz w:val="32"/>
          <w:szCs w:val="32"/>
        </w:rPr>
        <w:t>免费体检项目</w:t>
      </w:r>
      <w:r>
        <w:rPr>
          <w:rFonts w:ascii="方正仿宋_GBK" w:eastAsia="方正仿宋_GBK" w:hAnsi="仿宋" w:hint="eastAsia"/>
          <w:sz w:val="32"/>
          <w:szCs w:val="32"/>
        </w:rPr>
        <w:t>2</w:t>
      </w:r>
      <w:r>
        <w:rPr>
          <w:rFonts w:ascii="方正仿宋_GBK" w:eastAsia="方正仿宋_GBK" w:hAnsi="仿宋"/>
          <w:sz w:val="32"/>
          <w:szCs w:val="32"/>
        </w:rPr>
        <w:t>018-2020年度共计执行预算</w:t>
      </w:r>
      <w:r w:rsidR="00AF594E">
        <w:rPr>
          <w:rFonts w:ascii="方正仿宋_GBK" w:eastAsia="方正仿宋_GBK" w:hAnsi="仿宋" w:hint="eastAsia"/>
          <w:sz w:val="32"/>
          <w:szCs w:val="32"/>
        </w:rPr>
        <w:t>4</w:t>
      </w:r>
      <w:r w:rsidR="00AF594E">
        <w:rPr>
          <w:rFonts w:ascii="方正仿宋_GBK" w:eastAsia="方正仿宋_GBK" w:hAnsi="仿宋"/>
          <w:sz w:val="32"/>
          <w:szCs w:val="32"/>
        </w:rPr>
        <w:t>6.794万元，实际参与体检人数总计</w:t>
      </w:r>
      <w:r w:rsidR="00AF594E">
        <w:rPr>
          <w:rFonts w:ascii="方正仿宋_GBK" w:eastAsia="方正仿宋_GBK" w:hAnsi="仿宋" w:hint="eastAsia"/>
          <w:sz w:val="32"/>
          <w:szCs w:val="32"/>
        </w:rPr>
        <w:t>3</w:t>
      </w:r>
      <w:r w:rsidR="00AF594E">
        <w:rPr>
          <w:rFonts w:ascii="方正仿宋_GBK" w:eastAsia="方正仿宋_GBK" w:hAnsi="仿宋"/>
          <w:sz w:val="32"/>
          <w:szCs w:val="32"/>
        </w:rPr>
        <w:t>545人，详情如下表：</w:t>
      </w:r>
    </w:p>
    <w:p w14:paraId="2E37164F" w14:textId="274F8BBE" w:rsidR="00CF6847" w:rsidRDefault="00624FDE" w:rsidP="00624FDE">
      <w:pPr>
        <w:jc w:val="center"/>
        <w:rPr>
          <w:rFonts w:ascii="方正仿宋_GBK" w:eastAsia="方正仿宋_GBK" w:hAnsi="仿宋"/>
          <w:sz w:val="32"/>
          <w:szCs w:val="32"/>
        </w:rPr>
      </w:pPr>
      <w:r w:rsidRPr="00624FDE">
        <w:rPr>
          <w:rFonts w:ascii="方正仿宋_GBK" w:eastAsia="方正仿宋_GBK" w:hAnsi="仿宋" w:hint="eastAsia"/>
          <w:sz w:val="32"/>
          <w:szCs w:val="32"/>
        </w:rPr>
        <w:t>表</w:t>
      </w:r>
      <w:r>
        <w:rPr>
          <w:rFonts w:ascii="方正仿宋_GBK" w:eastAsia="方正仿宋_GBK" w:hAnsi="仿宋" w:hint="eastAsia"/>
          <w:sz w:val="32"/>
          <w:szCs w:val="32"/>
        </w:rPr>
        <w:t>1-</w:t>
      </w:r>
      <w:r>
        <w:rPr>
          <w:rFonts w:ascii="方正仿宋_GBK" w:eastAsia="方正仿宋_GBK" w:hAnsi="仿宋"/>
          <w:sz w:val="32"/>
          <w:szCs w:val="32"/>
        </w:rPr>
        <w:t xml:space="preserve">2 </w:t>
      </w:r>
      <w:r w:rsidRPr="00624FDE">
        <w:rPr>
          <w:rFonts w:ascii="方正仿宋_GBK" w:eastAsia="方正仿宋_GBK" w:hAnsi="仿宋" w:hint="eastAsia"/>
          <w:sz w:val="32"/>
          <w:szCs w:val="32"/>
        </w:rPr>
        <w:t>2018-2020年</w:t>
      </w:r>
      <w:r>
        <w:rPr>
          <w:rFonts w:ascii="方正仿宋_GBK" w:eastAsia="方正仿宋_GBK" w:hAnsi="仿宋" w:hint="eastAsia"/>
          <w:sz w:val="32"/>
          <w:szCs w:val="32"/>
        </w:rPr>
        <w:t>参与体检人数及决算数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4206"/>
        <w:gridCol w:w="2474"/>
      </w:tblGrid>
      <w:tr w:rsidR="00624FDE" w14:paraId="01DEBD8E" w14:textId="77777777" w:rsidTr="00754978">
        <w:trPr>
          <w:trHeight w:val="533"/>
          <w:jc w:val="center"/>
        </w:trPr>
        <w:tc>
          <w:tcPr>
            <w:tcW w:w="974" w:type="pct"/>
            <w:shd w:val="clear" w:color="auto" w:fill="auto"/>
            <w:vAlign w:val="center"/>
          </w:tcPr>
          <w:p w14:paraId="6A6CD324"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年度</w:t>
            </w:r>
          </w:p>
        </w:tc>
        <w:tc>
          <w:tcPr>
            <w:tcW w:w="2535" w:type="pct"/>
            <w:shd w:val="clear" w:color="auto" w:fill="auto"/>
            <w:vAlign w:val="center"/>
          </w:tcPr>
          <w:p w14:paraId="6BECF640"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参与体检人数</w:t>
            </w:r>
          </w:p>
        </w:tc>
        <w:tc>
          <w:tcPr>
            <w:tcW w:w="1491" w:type="pct"/>
            <w:shd w:val="clear" w:color="auto" w:fill="auto"/>
            <w:vAlign w:val="center"/>
          </w:tcPr>
          <w:p w14:paraId="7CAFDDD9"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决算数</w:t>
            </w:r>
          </w:p>
        </w:tc>
      </w:tr>
      <w:tr w:rsidR="00624FDE" w14:paraId="3E45D65E" w14:textId="77777777" w:rsidTr="00754978">
        <w:trPr>
          <w:trHeight w:val="285"/>
          <w:jc w:val="center"/>
        </w:trPr>
        <w:tc>
          <w:tcPr>
            <w:tcW w:w="974" w:type="pct"/>
            <w:shd w:val="clear" w:color="auto" w:fill="auto"/>
            <w:vAlign w:val="center"/>
          </w:tcPr>
          <w:p w14:paraId="591A9D77"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2018</w:t>
            </w:r>
          </w:p>
        </w:tc>
        <w:tc>
          <w:tcPr>
            <w:tcW w:w="2535" w:type="pct"/>
            <w:shd w:val="clear" w:color="auto" w:fill="auto"/>
            <w:vAlign w:val="center"/>
          </w:tcPr>
          <w:p w14:paraId="6D17D6DD"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1524</w:t>
            </w:r>
          </w:p>
        </w:tc>
        <w:tc>
          <w:tcPr>
            <w:tcW w:w="1491" w:type="pct"/>
            <w:shd w:val="clear" w:color="auto" w:fill="auto"/>
            <w:vAlign w:val="center"/>
          </w:tcPr>
          <w:p w14:paraId="469ADE10" w14:textId="31B0CC05"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20</w:t>
            </w:r>
            <w:r>
              <w:rPr>
                <w:rFonts w:ascii="方正仿宋_GBK" w:eastAsia="方正仿宋_GBK" w:hAnsi="Times New Roman" w:cs="Times New Roman"/>
                <w:color w:val="000000"/>
                <w:szCs w:val="21"/>
              </w:rPr>
              <w:t>.</w:t>
            </w:r>
            <w:r>
              <w:rPr>
                <w:rFonts w:ascii="方正仿宋_GBK" w:eastAsia="方正仿宋_GBK" w:hAnsi="Times New Roman" w:cs="Times New Roman" w:hint="eastAsia"/>
                <w:color w:val="000000"/>
                <w:szCs w:val="21"/>
              </w:rPr>
              <w:t>1168</w:t>
            </w:r>
          </w:p>
        </w:tc>
      </w:tr>
      <w:tr w:rsidR="00624FDE" w14:paraId="7EFF5DC2" w14:textId="77777777" w:rsidTr="00754978">
        <w:trPr>
          <w:trHeight w:val="285"/>
          <w:jc w:val="center"/>
        </w:trPr>
        <w:tc>
          <w:tcPr>
            <w:tcW w:w="974" w:type="pct"/>
            <w:shd w:val="clear" w:color="auto" w:fill="auto"/>
            <w:vAlign w:val="center"/>
          </w:tcPr>
          <w:p w14:paraId="183DA3BA"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2019</w:t>
            </w:r>
          </w:p>
        </w:tc>
        <w:tc>
          <w:tcPr>
            <w:tcW w:w="2535" w:type="pct"/>
            <w:shd w:val="clear" w:color="auto" w:fill="auto"/>
            <w:vAlign w:val="center"/>
          </w:tcPr>
          <w:p w14:paraId="0FBEC64E"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1075</w:t>
            </w:r>
          </w:p>
        </w:tc>
        <w:tc>
          <w:tcPr>
            <w:tcW w:w="1491" w:type="pct"/>
            <w:shd w:val="clear" w:color="auto" w:fill="auto"/>
            <w:vAlign w:val="center"/>
          </w:tcPr>
          <w:p w14:paraId="24CA4680" w14:textId="668FA70B"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14</w:t>
            </w:r>
            <w:r>
              <w:rPr>
                <w:rFonts w:ascii="方正仿宋_GBK" w:eastAsia="方正仿宋_GBK" w:hAnsi="Times New Roman" w:cs="Times New Roman"/>
                <w:color w:val="000000"/>
                <w:szCs w:val="21"/>
              </w:rPr>
              <w:t>.</w:t>
            </w:r>
            <w:r>
              <w:rPr>
                <w:rFonts w:ascii="方正仿宋_GBK" w:eastAsia="方正仿宋_GBK" w:hAnsi="Times New Roman" w:cs="Times New Roman" w:hint="eastAsia"/>
                <w:color w:val="000000"/>
                <w:szCs w:val="21"/>
              </w:rPr>
              <w:t>1900</w:t>
            </w:r>
          </w:p>
        </w:tc>
      </w:tr>
      <w:tr w:rsidR="00624FDE" w14:paraId="1459CF7B" w14:textId="77777777" w:rsidTr="00754978">
        <w:trPr>
          <w:trHeight w:val="285"/>
          <w:jc w:val="center"/>
        </w:trPr>
        <w:tc>
          <w:tcPr>
            <w:tcW w:w="974" w:type="pct"/>
            <w:shd w:val="clear" w:color="auto" w:fill="auto"/>
            <w:vAlign w:val="center"/>
          </w:tcPr>
          <w:p w14:paraId="25BCE3B3"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2</w:t>
            </w:r>
            <w:r>
              <w:rPr>
                <w:rFonts w:ascii="方正仿宋_GBK" w:eastAsia="方正仿宋_GBK" w:hAnsi="Times New Roman" w:cs="Times New Roman"/>
                <w:color w:val="000000"/>
                <w:szCs w:val="21"/>
              </w:rPr>
              <w:t>020</w:t>
            </w:r>
          </w:p>
        </w:tc>
        <w:tc>
          <w:tcPr>
            <w:tcW w:w="2535" w:type="pct"/>
            <w:shd w:val="clear" w:color="auto" w:fill="auto"/>
            <w:vAlign w:val="center"/>
          </w:tcPr>
          <w:p w14:paraId="5A780632" w14:textId="77777777"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946</w:t>
            </w:r>
          </w:p>
        </w:tc>
        <w:tc>
          <w:tcPr>
            <w:tcW w:w="1491" w:type="pct"/>
            <w:shd w:val="clear" w:color="auto" w:fill="auto"/>
            <w:vAlign w:val="center"/>
          </w:tcPr>
          <w:p w14:paraId="49928088" w14:textId="300838EC"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12</w:t>
            </w:r>
            <w:r>
              <w:rPr>
                <w:rFonts w:ascii="方正仿宋_GBK" w:eastAsia="方正仿宋_GBK" w:hAnsi="Times New Roman" w:cs="Times New Roman"/>
                <w:color w:val="000000"/>
                <w:szCs w:val="21"/>
              </w:rPr>
              <w:t>.</w:t>
            </w:r>
            <w:r>
              <w:rPr>
                <w:rFonts w:ascii="方正仿宋_GBK" w:eastAsia="方正仿宋_GBK" w:hAnsi="Times New Roman" w:cs="Times New Roman" w:hint="eastAsia"/>
                <w:color w:val="000000"/>
                <w:szCs w:val="21"/>
              </w:rPr>
              <w:t>4872</w:t>
            </w:r>
          </w:p>
        </w:tc>
      </w:tr>
      <w:tr w:rsidR="00624FDE" w14:paraId="08368F61" w14:textId="77777777" w:rsidTr="00754978">
        <w:trPr>
          <w:trHeight w:val="285"/>
          <w:jc w:val="center"/>
        </w:trPr>
        <w:tc>
          <w:tcPr>
            <w:tcW w:w="974" w:type="pct"/>
            <w:shd w:val="clear" w:color="auto" w:fill="auto"/>
            <w:vAlign w:val="center"/>
          </w:tcPr>
          <w:p w14:paraId="3FA1801C" w14:textId="28960121" w:rsidR="00624FDE" w:rsidRDefault="00624FD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小计</w:t>
            </w:r>
          </w:p>
        </w:tc>
        <w:tc>
          <w:tcPr>
            <w:tcW w:w="2535" w:type="pct"/>
            <w:shd w:val="clear" w:color="auto" w:fill="auto"/>
            <w:vAlign w:val="center"/>
          </w:tcPr>
          <w:p w14:paraId="31BC7AC7" w14:textId="233342FE" w:rsidR="00624FDE" w:rsidRDefault="00AF594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3</w:t>
            </w:r>
            <w:r>
              <w:rPr>
                <w:rFonts w:ascii="方正仿宋_GBK" w:eastAsia="方正仿宋_GBK" w:hAnsi="Times New Roman" w:cs="Times New Roman"/>
                <w:color w:val="000000"/>
                <w:szCs w:val="21"/>
              </w:rPr>
              <w:t>545</w:t>
            </w:r>
          </w:p>
        </w:tc>
        <w:tc>
          <w:tcPr>
            <w:tcW w:w="1491" w:type="pct"/>
            <w:shd w:val="clear" w:color="auto" w:fill="auto"/>
            <w:vAlign w:val="center"/>
          </w:tcPr>
          <w:p w14:paraId="26BEFE82" w14:textId="1195EE07" w:rsidR="00624FDE" w:rsidRDefault="00AF594E" w:rsidP="00754978">
            <w:pPr>
              <w:spacing w:line="560" w:lineRule="exact"/>
              <w:jc w:val="center"/>
              <w:rPr>
                <w:rFonts w:ascii="方正仿宋_GBK" w:eastAsia="方正仿宋_GBK" w:hAnsi="Times New Roman" w:cs="Times New Roman"/>
                <w:color w:val="000000"/>
                <w:szCs w:val="21"/>
              </w:rPr>
            </w:pPr>
            <w:r>
              <w:rPr>
                <w:rFonts w:ascii="方正仿宋_GBK" w:eastAsia="方正仿宋_GBK" w:hAnsi="Times New Roman" w:cs="Times New Roman" w:hint="eastAsia"/>
                <w:color w:val="000000"/>
                <w:szCs w:val="21"/>
              </w:rPr>
              <w:t>4</w:t>
            </w:r>
            <w:r>
              <w:rPr>
                <w:rFonts w:ascii="方正仿宋_GBK" w:eastAsia="方正仿宋_GBK" w:hAnsi="Times New Roman" w:cs="Times New Roman"/>
                <w:color w:val="000000"/>
                <w:szCs w:val="21"/>
              </w:rPr>
              <w:t>6.7940</w:t>
            </w:r>
          </w:p>
        </w:tc>
      </w:tr>
    </w:tbl>
    <w:p w14:paraId="23C85CDC" w14:textId="77777777" w:rsidR="00461B87" w:rsidRDefault="00461B87" w:rsidP="00AF594E">
      <w:pPr>
        <w:ind w:firstLineChars="200" w:firstLine="640"/>
        <w:jc w:val="both"/>
        <w:rPr>
          <w:rFonts w:ascii="方正仿宋_GBK" w:eastAsia="方正仿宋_GBK" w:hAnsi="仿宋"/>
          <w:b/>
          <w:sz w:val="32"/>
          <w:szCs w:val="32"/>
        </w:rPr>
      </w:pPr>
    </w:p>
    <w:p w14:paraId="1A526F8D" w14:textId="23EF3B7A" w:rsidR="00AF594E" w:rsidRPr="00CF6847" w:rsidRDefault="00AF594E" w:rsidP="00AF594E">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lastRenderedPageBreak/>
        <w:t>2</w:t>
      </w:r>
      <w:r>
        <w:rPr>
          <w:rFonts w:ascii="方正仿宋_GBK" w:eastAsia="方正仿宋_GBK" w:hAnsi="仿宋"/>
          <w:b/>
          <w:sz w:val="32"/>
          <w:szCs w:val="32"/>
        </w:rPr>
        <w:t>021年</w:t>
      </w:r>
      <w:r w:rsidRPr="00CF6847">
        <w:rPr>
          <w:rFonts w:ascii="方正仿宋_GBK" w:eastAsia="方正仿宋_GBK" w:hAnsi="仿宋"/>
          <w:b/>
          <w:sz w:val="32"/>
          <w:szCs w:val="32"/>
        </w:rPr>
        <w:t>预算及支出情况：</w:t>
      </w:r>
    </w:p>
    <w:p w14:paraId="7B84EF59" w14:textId="3F8D4C05" w:rsidR="00AF594E" w:rsidRDefault="00AF594E" w:rsidP="00754978">
      <w:pPr>
        <w:ind w:firstLineChars="200" w:firstLine="640"/>
        <w:jc w:val="both"/>
        <w:rPr>
          <w:rFonts w:ascii="方正仿宋_GBK" w:eastAsia="方正仿宋_GBK" w:hAnsi="仿宋"/>
          <w:sz w:val="32"/>
          <w:szCs w:val="32"/>
        </w:rPr>
      </w:pPr>
      <w:r w:rsidRPr="00AF594E">
        <w:rPr>
          <w:rFonts w:ascii="方正仿宋_GBK" w:eastAsia="方正仿宋_GBK" w:hAnsi="仿宋" w:hint="eastAsia"/>
          <w:sz w:val="32"/>
          <w:szCs w:val="32"/>
        </w:rPr>
        <w:t>2021年高龄津贴由自治区、市级、水区财政按2∶4∶4的比例共同承担，</w:t>
      </w:r>
      <w:r>
        <w:rPr>
          <w:rFonts w:ascii="方正仿宋_GBK" w:eastAsia="方正仿宋_GBK" w:hAnsi="仿宋" w:hint="eastAsia"/>
          <w:sz w:val="32"/>
          <w:szCs w:val="32"/>
        </w:rPr>
        <w:t>其中，</w:t>
      </w:r>
      <w:r w:rsidRPr="00AF594E">
        <w:rPr>
          <w:rFonts w:ascii="方正仿宋_GBK" w:eastAsia="方正仿宋_GBK" w:hAnsi="仿宋" w:hint="eastAsia"/>
          <w:sz w:val="32"/>
          <w:szCs w:val="32"/>
        </w:rPr>
        <w:t>市级拨款2,984,739.5元，全部到位</w:t>
      </w:r>
      <w:r>
        <w:rPr>
          <w:rFonts w:ascii="方正仿宋_GBK" w:eastAsia="方正仿宋_GBK" w:hAnsi="仿宋" w:hint="eastAsia"/>
          <w:sz w:val="32"/>
          <w:szCs w:val="32"/>
        </w:rPr>
        <w:t>，</w:t>
      </w:r>
      <w:r w:rsidRPr="00AF594E">
        <w:rPr>
          <w:rFonts w:ascii="方正仿宋_GBK" w:eastAsia="方正仿宋_GBK" w:hAnsi="仿宋" w:hint="eastAsia"/>
          <w:b/>
          <w:sz w:val="32"/>
          <w:szCs w:val="32"/>
        </w:rPr>
        <w:t>且执行完毕</w:t>
      </w:r>
      <w:r w:rsidRPr="00AF594E">
        <w:rPr>
          <w:rFonts w:ascii="方正仿宋_GBK" w:eastAsia="方正仿宋_GBK" w:hAnsi="仿宋" w:hint="eastAsia"/>
          <w:sz w:val="32"/>
          <w:szCs w:val="32"/>
        </w:rPr>
        <w:t>；自治区级资金18号文到位100万元，使用234,038元用于支付高龄津贴；水区本级资金到位2,847,435元，</w:t>
      </w:r>
      <w:r w:rsidRPr="00AF594E">
        <w:rPr>
          <w:rFonts w:ascii="方正仿宋_GBK" w:eastAsia="方正仿宋_GBK" w:hAnsi="仿宋" w:hint="eastAsia"/>
          <w:b/>
          <w:sz w:val="32"/>
          <w:szCs w:val="32"/>
        </w:rPr>
        <w:t>全部使用完毕</w:t>
      </w:r>
      <w:r w:rsidRPr="00AF594E">
        <w:rPr>
          <w:rFonts w:ascii="方正仿宋_GBK" w:eastAsia="方正仿宋_GBK" w:hAnsi="仿宋" w:hint="eastAsia"/>
          <w:sz w:val="32"/>
          <w:szCs w:val="32"/>
        </w:rPr>
        <w:t>。</w:t>
      </w:r>
      <w:r>
        <w:rPr>
          <w:rFonts w:ascii="方正仿宋_GBK" w:eastAsia="方正仿宋_GBK" w:hAnsi="仿宋" w:hint="eastAsia"/>
          <w:sz w:val="32"/>
          <w:szCs w:val="32"/>
        </w:rPr>
        <w:t>同时，还有上年结转资金8</w:t>
      </w:r>
      <w:r>
        <w:rPr>
          <w:rFonts w:ascii="方正仿宋_GBK" w:eastAsia="方正仿宋_GBK" w:hAnsi="仿宋"/>
          <w:sz w:val="32"/>
          <w:szCs w:val="32"/>
        </w:rPr>
        <w:t>5</w:t>
      </w:r>
      <w:r w:rsidR="00754978">
        <w:rPr>
          <w:rFonts w:ascii="方正仿宋_GBK" w:eastAsia="方正仿宋_GBK" w:hAnsi="仿宋"/>
          <w:sz w:val="32"/>
          <w:szCs w:val="32"/>
        </w:rPr>
        <w:t>6,492.5元</w:t>
      </w:r>
      <w:r w:rsidR="00754978" w:rsidRPr="00754978">
        <w:rPr>
          <w:rFonts w:ascii="方正仿宋_GBK" w:eastAsia="方正仿宋_GBK" w:hAnsi="仿宋"/>
          <w:b/>
          <w:sz w:val="32"/>
          <w:szCs w:val="32"/>
        </w:rPr>
        <w:t>也全部使用完毕</w:t>
      </w:r>
      <w:r w:rsidR="00754978">
        <w:rPr>
          <w:rFonts w:ascii="方正仿宋_GBK" w:eastAsia="方正仿宋_GBK" w:hAnsi="仿宋"/>
          <w:sz w:val="32"/>
          <w:szCs w:val="32"/>
        </w:rPr>
        <w:t>。</w:t>
      </w:r>
      <w:r w:rsidRPr="00AF594E">
        <w:rPr>
          <w:rFonts w:ascii="方正仿宋_GBK" w:eastAsia="方正仿宋_GBK" w:hAnsi="仿宋" w:hint="eastAsia"/>
          <w:sz w:val="32"/>
          <w:szCs w:val="32"/>
        </w:rPr>
        <w:t>综合以上，2021年高龄津贴，实际使用资金692.27万元。</w:t>
      </w:r>
      <w:r w:rsidR="00754978">
        <w:rPr>
          <w:rFonts w:ascii="方正仿宋_GBK" w:eastAsia="方正仿宋_GBK" w:hAnsi="仿宋" w:hint="eastAsia"/>
          <w:sz w:val="32"/>
          <w:szCs w:val="32"/>
        </w:rPr>
        <w:t>具体如下表：</w:t>
      </w:r>
    </w:p>
    <w:p w14:paraId="0A770D4B" w14:textId="4153B72B" w:rsidR="001369D0" w:rsidRDefault="00572B31" w:rsidP="00572B31">
      <w:pPr>
        <w:jc w:val="center"/>
        <w:rPr>
          <w:rFonts w:ascii="方正仿宋_GBK" w:eastAsia="方正仿宋_GBK" w:hAnsi="仿宋"/>
          <w:sz w:val="32"/>
          <w:szCs w:val="32"/>
        </w:rPr>
      </w:pPr>
      <w:r w:rsidRPr="00624FDE">
        <w:rPr>
          <w:rFonts w:ascii="方正仿宋_GBK" w:eastAsia="方正仿宋_GBK" w:hAnsi="仿宋" w:hint="eastAsia"/>
          <w:sz w:val="32"/>
          <w:szCs w:val="32"/>
        </w:rPr>
        <w:t>表</w:t>
      </w:r>
      <w:r>
        <w:rPr>
          <w:rFonts w:ascii="方正仿宋_GBK" w:eastAsia="方正仿宋_GBK" w:hAnsi="仿宋" w:hint="eastAsia"/>
          <w:sz w:val="32"/>
          <w:szCs w:val="32"/>
        </w:rPr>
        <w:t>1-</w:t>
      </w:r>
      <w:r>
        <w:rPr>
          <w:rFonts w:ascii="方正仿宋_GBK" w:eastAsia="方正仿宋_GBK" w:hAnsi="仿宋"/>
          <w:sz w:val="32"/>
          <w:szCs w:val="32"/>
        </w:rPr>
        <w:t>3 2021</w:t>
      </w:r>
      <w:r w:rsidRPr="00624FDE">
        <w:rPr>
          <w:rFonts w:ascii="方正仿宋_GBK" w:eastAsia="方正仿宋_GBK" w:hAnsi="仿宋" w:hint="eastAsia"/>
          <w:sz w:val="32"/>
          <w:szCs w:val="32"/>
        </w:rPr>
        <w:t>年</w:t>
      </w:r>
      <w:r>
        <w:rPr>
          <w:rFonts w:ascii="方正仿宋_GBK" w:eastAsia="方正仿宋_GBK" w:hAnsi="仿宋" w:hint="eastAsia"/>
          <w:sz w:val="32"/>
          <w:szCs w:val="32"/>
        </w:rPr>
        <w:t>高龄补贴预算明细（自治区、市级</w:t>
      </w:r>
      <w:r w:rsidR="004619D3">
        <w:rPr>
          <w:rFonts w:ascii="方正仿宋_GBK" w:eastAsia="方正仿宋_GBK" w:hAnsi="仿宋" w:hint="eastAsia"/>
          <w:sz w:val="32"/>
          <w:szCs w:val="32"/>
        </w:rPr>
        <w:t>、水区</w:t>
      </w:r>
      <w:r>
        <w:rPr>
          <w:rFonts w:ascii="方正仿宋_GBK" w:eastAsia="方正仿宋_GBK" w:hAnsi="仿宋" w:hint="eastAsia"/>
          <w:sz w:val="32"/>
          <w:szCs w:val="32"/>
        </w:rPr>
        <w:t>）</w:t>
      </w:r>
    </w:p>
    <w:tbl>
      <w:tblPr>
        <w:tblStyle w:val="a7"/>
        <w:tblW w:w="5000" w:type="pct"/>
        <w:tblLayout w:type="fixed"/>
        <w:tblLook w:val="04A0" w:firstRow="1" w:lastRow="0" w:firstColumn="1" w:lastColumn="0" w:noHBand="0" w:noVBand="1"/>
      </w:tblPr>
      <w:tblGrid>
        <w:gridCol w:w="836"/>
        <w:gridCol w:w="2132"/>
        <w:gridCol w:w="1701"/>
        <w:gridCol w:w="1558"/>
        <w:gridCol w:w="2069"/>
      </w:tblGrid>
      <w:tr w:rsidR="00754978" w14:paraId="63FB9B66" w14:textId="77777777" w:rsidTr="00754978">
        <w:trPr>
          <w:trHeight w:val="405"/>
        </w:trPr>
        <w:tc>
          <w:tcPr>
            <w:tcW w:w="504" w:type="pct"/>
            <w:noWrap/>
          </w:tcPr>
          <w:p w14:paraId="5F89DF9C" w14:textId="706A153D" w:rsidR="00754978" w:rsidRPr="00754978" w:rsidRDefault="00754978" w:rsidP="00754978">
            <w:pPr>
              <w:spacing w:line="560" w:lineRule="exact"/>
              <w:jc w:val="center"/>
              <w:rPr>
                <w:rFonts w:ascii="Times New Roman" w:eastAsia="方正仿宋_GBK" w:hAnsi="Times New Roman" w:cs="Times New Roman"/>
                <w:b/>
                <w:color w:val="000000"/>
                <w:sz w:val="21"/>
                <w:szCs w:val="18"/>
              </w:rPr>
            </w:pPr>
            <w:r w:rsidRPr="00754978">
              <w:rPr>
                <w:rFonts w:ascii="Times New Roman" w:eastAsia="方正仿宋_GBK" w:hAnsi="Times New Roman" w:cs="Times New Roman"/>
                <w:b/>
                <w:color w:val="000000"/>
                <w:sz w:val="21"/>
                <w:szCs w:val="18"/>
              </w:rPr>
              <w:t>编号</w:t>
            </w:r>
          </w:p>
        </w:tc>
        <w:tc>
          <w:tcPr>
            <w:tcW w:w="1285" w:type="pct"/>
            <w:noWrap/>
          </w:tcPr>
          <w:p w14:paraId="054A21F5" w14:textId="07CB9A7E" w:rsidR="00754978" w:rsidRPr="00754978" w:rsidRDefault="00754978" w:rsidP="00754978">
            <w:pPr>
              <w:spacing w:line="560" w:lineRule="exact"/>
              <w:jc w:val="center"/>
              <w:rPr>
                <w:rFonts w:ascii="Times New Roman" w:eastAsia="方正仿宋_GBK" w:hAnsi="Times New Roman" w:cs="Times New Roman"/>
                <w:b/>
                <w:color w:val="000000"/>
                <w:sz w:val="21"/>
                <w:szCs w:val="18"/>
              </w:rPr>
            </w:pPr>
            <w:r w:rsidRPr="00754978">
              <w:rPr>
                <w:rFonts w:ascii="Times New Roman" w:eastAsia="方正仿宋_GBK" w:hAnsi="Times New Roman" w:cs="Times New Roman"/>
                <w:b/>
                <w:color w:val="000000"/>
                <w:sz w:val="21"/>
                <w:szCs w:val="18"/>
              </w:rPr>
              <w:t>文号</w:t>
            </w:r>
          </w:p>
        </w:tc>
        <w:tc>
          <w:tcPr>
            <w:tcW w:w="1025" w:type="pct"/>
            <w:noWrap/>
          </w:tcPr>
          <w:p w14:paraId="08055C8B" w14:textId="77777777" w:rsidR="00754978" w:rsidRPr="00754978" w:rsidRDefault="00754978" w:rsidP="00754978">
            <w:pPr>
              <w:spacing w:line="560" w:lineRule="exact"/>
              <w:jc w:val="center"/>
              <w:rPr>
                <w:rFonts w:ascii="Times New Roman" w:eastAsia="方正仿宋_GBK" w:hAnsi="Times New Roman" w:cs="Times New Roman"/>
                <w:b/>
                <w:color w:val="000000"/>
                <w:sz w:val="21"/>
                <w:szCs w:val="18"/>
              </w:rPr>
            </w:pPr>
            <w:r w:rsidRPr="00754978">
              <w:rPr>
                <w:rFonts w:ascii="Times New Roman" w:eastAsia="方正仿宋_GBK" w:hAnsi="Times New Roman" w:cs="Times New Roman"/>
                <w:b/>
                <w:color w:val="000000"/>
                <w:sz w:val="21"/>
                <w:szCs w:val="18"/>
              </w:rPr>
              <w:t>收入</w:t>
            </w:r>
          </w:p>
        </w:tc>
        <w:tc>
          <w:tcPr>
            <w:tcW w:w="939" w:type="pct"/>
            <w:noWrap/>
          </w:tcPr>
          <w:p w14:paraId="50BBFE3C" w14:textId="77777777" w:rsidR="00754978" w:rsidRPr="00754978" w:rsidRDefault="00754978" w:rsidP="00754978">
            <w:pPr>
              <w:spacing w:line="560" w:lineRule="exact"/>
              <w:jc w:val="center"/>
              <w:rPr>
                <w:rFonts w:ascii="Times New Roman" w:eastAsia="方正仿宋_GBK" w:hAnsi="Times New Roman" w:cs="Times New Roman"/>
                <w:b/>
                <w:color w:val="000000"/>
                <w:sz w:val="21"/>
                <w:szCs w:val="18"/>
              </w:rPr>
            </w:pPr>
            <w:r w:rsidRPr="00754978">
              <w:rPr>
                <w:rFonts w:ascii="Times New Roman" w:eastAsia="方正仿宋_GBK" w:hAnsi="Times New Roman" w:cs="Times New Roman"/>
                <w:b/>
                <w:color w:val="000000"/>
                <w:sz w:val="21"/>
                <w:szCs w:val="18"/>
              </w:rPr>
              <w:t>支出</w:t>
            </w:r>
          </w:p>
        </w:tc>
        <w:tc>
          <w:tcPr>
            <w:tcW w:w="1247" w:type="pct"/>
            <w:noWrap/>
          </w:tcPr>
          <w:p w14:paraId="57153769" w14:textId="77777777" w:rsidR="00754978" w:rsidRPr="00754978" w:rsidRDefault="00754978" w:rsidP="00754978">
            <w:pPr>
              <w:spacing w:line="560" w:lineRule="exact"/>
              <w:jc w:val="center"/>
              <w:rPr>
                <w:rFonts w:ascii="Times New Roman" w:eastAsia="方正仿宋_GBK" w:hAnsi="Times New Roman" w:cs="Times New Roman"/>
                <w:b/>
                <w:color w:val="000000"/>
                <w:sz w:val="21"/>
                <w:szCs w:val="18"/>
              </w:rPr>
            </w:pPr>
            <w:r w:rsidRPr="00754978">
              <w:rPr>
                <w:rFonts w:ascii="Times New Roman" w:eastAsia="方正仿宋_GBK" w:hAnsi="Times New Roman" w:cs="Times New Roman"/>
                <w:b/>
                <w:color w:val="000000"/>
                <w:sz w:val="21"/>
                <w:szCs w:val="18"/>
              </w:rPr>
              <w:t>结余</w:t>
            </w:r>
          </w:p>
        </w:tc>
      </w:tr>
      <w:tr w:rsidR="00754978" w14:paraId="7AE9ECD6" w14:textId="77777777" w:rsidTr="00754978">
        <w:trPr>
          <w:trHeight w:val="540"/>
        </w:trPr>
        <w:tc>
          <w:tcPr>
            <w:tcW w:w="504" w:type="pct"/>
            <w:noWrap/>
          </w:tcPr>
          <w:p w14:paraId="6D7F7CB4" w14:textId="7A837C32" w:rsidR="00754978" w:rsidRPr="00572B31" w:rsidRDefault="00754978" w:rsidP="00754978">
            <w:pPr>
              <w:spacing w:line="560" w:lineRule="exact"/>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 xml:space="preserve">　</w:t>
            </w:r>
            <w:r w:rsidRPr="00572B31">
              <w:rPr>
                <w:rFonts w:ascii="Times New Roman" w:eastAsia="方正仿宋_GBK" w:hAnsi="Times New Roman" w:cs="Times New Roman" w:hint="eastAsia"/>
                <w:color w:val="000000"/>
                <w:sz w:val="20"/>
                <w:szCs w:val="18"/>
              </w:rPr>
              <w:t>1</w:t>
            </w:r>
          </w:p>
        </w:tc>
        <w:tc>
          <w:tcPr>
            <w:tcW w:w="1285" w:type="pct"/>
            <w:noWrap/>
          </w:tcPr>
          <w:p w14:paraId="02889273" w14:textId="28F28275" w:rsidR="00754978" w:rsidRPr="00572B31" w:rsidRDefault="00754978" w:rsidP="00754978">
            <w:pPr>
              <w:spacing w:line="560" w:lineRule="exact"/>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上年结余</w:t>
            </w:r>
          </w:p>
        </w:tc>
        <w:tc>
          <w:tcPr>
            <w:tcW w:w="1025" w:type="pct"/>
            <w:noWrap/>
          </w:tcPr>
          <w:p w14:paraId="4C670611" w14:textId="780C01D1"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85.65</w:t>
            </w:r>
          </w:p>
        </w:tc>
        <w:tc>
          <w:tcPr>
            <w:tcW w:w="939" w:type="pct"/>
            <w:noWrap/>
          </w:tcPr>
          <w:p w14:paraId="27608E2D" w14:textId="6DF29BFF"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85.65</w:t>
            </w:r>
          </w:p>
        </w:tc>
        <w:tc>
          <w:tcPr>
            <w:tcW w:w="1247" w:type="pct"/>
            <w:noWrap/>
          </w:tcPr>
          <w:p w14:paraId="3E3B1037" w14:textId="77777777"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754978" w14:paraId="1A906A0E" w14:textId="77777777" w:rsidTr="00754978">
        <w:trPr>
          <w:trHeight w:val="615"/>
        </w:trPr>
        <w:tc>
          <w:tcPr>
            <w:tcW w:w="504" w:type="pct"/>
          </w:tcPr>
          <w:p w14:paraId="2078F774"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p>
          <w:p w14:paraId="4A8F1BD1" w14:textId="6F2AFD16" w:rsidR="00754978" w:rsidRPr="00572B31" w:rsidRDefault="00754978" w:rsidP="00754978">
            <w:pPr>
              <w:spacing w:line="560" w:lineRule="exact"/>
              <w:ind w:firstLineChars="100" w:firstLine="200"/>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2</w:t>
            </w:r>
          </w:p>
          <w:p w14:paraId="40ECB03C" w14:textId="5BB9D795" w:rsidR="00754978" w:rsidRPr="00572B31" w:rsidRDefault="00754978" w:rsidP="00754978">
            <w:pPr>
              <w:spacing w:line="560" w:lineRule="exact"/>
              <w:rPr>
                <w:rFonts w:ascii="Times New Roman" w:eastAsia="方正仿宋_GBK" w:hAnsi="Times New Roman" w:cs="Times New Roman"/>
                <w:color w:val="000000"/>
                <w:sz w:val="20"/>
                <w:szCs w:val="18"/>
              </w:rPr>
            </w:pPr>
          </w:p>
        </w:tc>
        <w:tc>
          <w:tcPr>
            <w:tcW w:w="1285" w:type="pct"/>
            <w:noWrap/>
          </w:tcPr>
          <w:p w14:paraId="353AE71E"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sz w:val="20"/>
                <w:szCs w:val="18"/>
              </w:rPr>
              <w:t>乌财社</w:t>
            </w:r>
            <w:r w:rsidRPr="00572B31">
              <w:rPr>
                <w:rFonts w:ascii="Times New Roman" w:eastAsia="方正仿宋_GBK" w:hAnsi="Times New Roman" w:cs="Times New Roman" w:hint="eastAsia"/>
                <w:sz w:val="20"/>
                <w:szCs w:val="18"/>
              </w:rPr>
              <w:t>[2021]84</w:t>
            </w:r>
            <w:r w:rsidRPr="00572B31">
              <w:rPr>
                <w:rFonts w:ascii="Times New Roman" w:eastAsia="方正仿宋_GBK" w:hAnsi="Times New Roman" w:cs="Times New Roman" w:hint="eastAsia"/>
                <w:sz w:val="20"/>
                <w:szCs w:val="18"/>
              </w:rPr>
              <w:t>号关于拨付</w:t>
            </w:r>
            <w:r w:rsidRPr="00572B31">
              <w:rPr>
                <w:rFonts w:ascii="Times New Roman" w:eastAsia="方正仿宋_GBK" w:hAnsi="Times New Roman" w:cs="Times New Roman" w:hint="eastAsia"/>
                <w:sz w:val="20"/>
                <w:szCs w:val="18"/>
              </w:rPr>
              <w:t>2021</w:t>
            </w:r>
            <w:r w:rsidRPr="00572B31">
              <w:rPr>
                <w:rFonts w:ascii="Times New Roman" w:eastAsia="方正仿宋_GBK" w:hAnsi="Times New Roman" w:cs="Times New Roman" w:hint="eastAsia"/>
                <w:sz w:val="20"/>
                <w:szCs w:val="18"/>
              </w:rPr>
              <w:t>年第一季度高龄津贴补助资金的通知</w:t>
            </w:r>
          </w:p>
        </w:tc>
        <w:tc>
          <w:tcPr>
            <w:tcW w:w="1025" w:type="pct"/>
            <w:noWrap/>
          </w:tcPr>
          <w:p w14:paraId="06CB3ACA" w14:textId="77777777" w:rsidR="00572B31" w:rsidRPr="00572B31" w:rsidRDefault="00572B31" w:rsidP="00572B31">
            <w:pPr>
              <w:spacing w:line="560" w:lineRule="exact"/>
              <w:jc w:val="center"/>
              <w:rPr>
                <w:rFonts w:ascii="Times New Roman" w:eastAsia="方正仿宋_GBK" w:hAnsi="Times New Roman" w:cs="Times New Roman"/>
                <w:color w:val="000000"/>
                <w:sz w:val="20"/>
                <w:szCs w:val="18"/>
              </w:rPr>
            </w:pPr>
          </w:p>
          <w:p w14:paraId="2FC12791" w14:textId="6B0F92B8"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71</w:t>
            </w:r>
            <w:r w:rsidR="00572B31" w:rsidRPr="00572B31">
              <w:rPr>
                <w:rFonts w:ascii="Times New Roman" w:eastAsia="方正仿宋_GBK" w:hAnsi="Times New Roman" w:cs="Times New Roman"/>
                <w:color w:val="000000"/>
                <w:sz w:val="20"/>
                <w:szCs w:val="18"/>
              </w:rPr>
              <w:t>.94</w:t>
            </w:r>
          </w:p>
        </w:tc>
        <w:tc>
          <w:tcPr>
            <w:tcW w:w="939" w:type="pct"/>
            <w:noWrap/>
          </w:tcPr>
          <w:p w14:paraId="3D9B071D" w14:textId="77777777" w:rsidR="00572B31" w:rsidRPr="00572B31" w:rsidRDefault="00572B31" w:rsidP="00572B31">
            <w:pPr>
              <w:spacing w:line="560" w:lineRule="exact"/>
              <w:jc w:val="center"/>
              <w:rPr>
                <w:rFonts w:ascii="Times New Roman" w:eastAsia="方正仿宋_GBK" w:hAnsi="Times New Roman" w:cs="Times New Roman"/>
                <w:color w:val="000000"/>
                <w:sz w:val="20"/>
                <w:szCs w:val="18"/>
              </w:rPr>
            </w:pPr>
          </w:p>
          <w:p w14:paraId="2017ABF6" w14:textId="3C4038AE"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71</w:t>
            </w:r>
            <w:r w:rsidR="00572B31" w:rsidRPr="00572B31">
              <w:rPr>
                <w:rFonts w:ascii="Times New Roman" w:eastAsia="方正仿宋_GBK" w:hAnsi="Times New Roman" w:cs="Times New Roman"/>
                <w:color w:val="000000"/>
                <w:sz w:val="20"/>
                <w:szCs w:val="18"/>
              </w:rPr>
              <w:t>.94</w:t>
            </w:r>
          </w:p>
        </w:tc>
        <w:tc>
          <w:tcPr>
            <w:tcW w:w="1247" w:type="pct"/>
            <w:noWrap/>
          </w:tcPr>
          <w:p w14:paraId="7F6CB20E"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472CBE61" w14:textId="77777777"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754978" w14:paraId="7E0AE59E" w14:textId="77777777" w:rsidTr="00754978">
        <w:trPr>
          <w:trHeight w:val="615"/>
        </w:trPr>
        <w:tc>
          <w:tcPr>
            <w:tcW w:w="504" w:type="pct"/>
            <w:noWrap/>
          </w:tcPr>
          <w:p w14:paraId="0390630C" w14:textId="58BCE18B" w:rsidR="00754978" w:rsidRPr="00572B31" w:rsidRDefault="00754978" w:rsidP="00754978">
            <w:pPr>
              <w:spacing w:line="560" w:lineRule="exact"/>
              <w:ind w:firstLineChars="100" w:firstLine="200"/>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3</w:t>
            </w:r>
            <w:r w:rsidRPr="00572B31">
              <w:rPr>
                <w:rFonts w:ascii="Times New Roman" w:eastAsia="方正仿宋_GBK" w:hAnsi="Times New Roman" w:cs="Times New Roman"/>
                <w:color w:val="000000"/>
                <w:sz w:val="20"/>
                <w:szCs w:val="18"/>
              </w:rPr>
              <w:t xml:space="preserve"> </w:t>
            </w:r>
          </w:p>
          <w:p w14:paraId="6372FBA0" w14:textId="1ED1C168" w:rsidR="00754978" w:rsidRPr="00572B31" w:rsidRDefault="00754978" w:rsidP="00754978">
            <w:pPr>
              <w:spacing w:line="560" w:lineRule="exact"/>
              <w:rPr>
                <w:rFonts w:ascii="Times New Roman" w:eastAsia="方正仿宋_GBK" w:hAnsi="Times New Roman" w:cs="Times New Roman"/>
                <w:color w:val="000000"/>
                <w:sz w:val="20"/>
                <w:szCs w:val="18"/>
              </w:rPr>
            </w:pPr>
          </w:p>
        </w:tc>
        <w:tc>
          <w:tcPr>
            <w:tcW w:w="1285" w:type="pct"/>
          </w:tcPr>
          <w:p w14:paraId="2F01524E" w14:textId="77777777" w:rsidR="00754978" w:rsidRPr="00572B31" w:rsidRDefault="00754978" w:rsidP="00754978">
            <w:pPr>
              <w:spacing w:line="560" w:lineRule="exact"/>
              <w:rPr>
                <w:rFonts w:ascii="Times New Roman" w:eastAsia="方正仿宋_GBK" w:hAnsi="Times New Roman" w:cs="Times New Roman"/>
                <w:sz w:val="20"/>
                <w:szCs w:val="18"/>
              </w:rPr>
            </w:pPr>
            <w:r w:rsidRPr="00572B31">
              <w:rPr>
                <w:rFonts w:ascii="Times New Roman" w:eastAsia="方正仿宋_GBK" w:hAnsi="Times New Roman" w:cs="Times New Roman" w:hint="eastAsia"/>
                <w:sz w:val="20"/>
                <w:szCs w:val="18"/>
              </w:rPr>
              <w:t>乌财社</w:t>
            </w:r>
            <w:r w:rsidRPr="00572B31">
              <w:rPr>
                <w:rFonts w:ascii="Times New Roman" w:eastAsia="方正仿宋_GBK" w:hAnsi="Times New Roman" w:cs="Times New Roman" w:hint="eastAsia"/>
                <w:sz w:val="20"/>
                <w:szCs w:val="18"/>
              </w:rPr>
              <w:t>[2021]109</w:t>
            </w:r>
            <w:r w:rsidRPr="00572B31">
              <w:rPr>
                <w:rFonts w:ascii="Times New Roman" w:eastAsia="方正仿宋_GBK" w:hAnsi="Times New Roman" w:cs="Times New Roman" w:hint="eastAsia"/>
                <w:sz w:val="20"/>
                <w:szCs w:val="18"/>
              </w:rPr>
              <w:t>号关于拨付</w:t>
            </w:r>
            <w:r w:rsidRPr="00572B31">
              <w:rPr>
                <w:rFonts w:ascii="Times New Roman" w:eastAsia="方正仿宋_GBK" w:hAnsi="Times New Roman" w:cs="Times New Roman" w:hint="eastAsia"/>
                <w:sz w:val="20"/>
                <w:szCs w:val="18"/>
              </w:rPr>
              <w:t>2021</w:t>
            </w:r>
            <w:r w:rsidRPr="00572B31">
              <w:rPr>
                <w:rFonts w:ascii="Times New Roman" w:eastAsia="方正仿宋_GBK" w:hAnsi="Times New Roman" w:cs="Times New Roman" w:hint="eastAsia"/>
                <w:sz w:val="20"/>
                <w:szCs w:val="18"/>
              </w:rPr>
              <w:t>年第二季度高龄津贴补助资金的通知</w:t>
            </w:r>
          </w:p>
        </w:tc>
        <w:tc>
          <w:tcPr>
            <w:tcW w:w="1025" w:type="pct"/>
            <w:noWrap/>
          </w:tcPr>
          <w:p w14:paraId="07F7D114"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60BF4D34" w14:textId="4795E689"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72</w:t>
            </w:r>
            <w:r w:rsidR="00572B31" w:rsidRPr="00572B31">
              <w:rPr>
                <w:rFonts w:ascii="Times New Roman" w:eastAsia="方正仿宋_GBK" w:hAnsi="Times New Roman" w:cs="Times New Roman"/>
                <w:color w:val="000000"/>
                <w:sz w:val="20"/>
                <w:szCs w:val="18"/>
              </w:rPr>
              <w:t>.998</w:t>
            </w:r>
          </w:p>
        </w:tc>
        <w:tc>
          <w:tcPr>
            <w:tcW w:w="939" w:type="pct"/>
            <w:noWrap/>
          </w:tcPr>
          <w:p w14:paraId="5CBA03B0"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2601C00C" w14:textId="048B635B"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72</w:t>
            </w:r>
            <w:r w:rsidR="00572B31" w:rsidRPr="00572B31">
              <w:rPr>
                <w:rFonts w:ascii="Times New Roman" w:eastAsia="方正仿宋_GBK" w:hAnsi="Times New Roman" w:cs="Times New Roman"/>
                <w:color w:val="000000"/>
                <w:sz w:val="20"/>
                <w:szCs w:val="18"/>
              </w:rPr>
              <w:t>.998</w:t>
            </w:r>
          </w:p>
        </w:tc>
        <w:tc>
          <w:tcPr>
            <w:tcW w:w="1247" w:type="pct"/>
            <w:noWrap/>
          </w:tcPr>
          <w:p w14:paraId="726F5806"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2C316560" w14:textId="77777777"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754978" w14:paraId="3DBD61D0" w14:textId="77777777" w:rsidTr="00754978">
        <w:trPr>
          <w:trHeight w:val="615"/>
        </w:trPr>
        <w:tc>
          <w:tcPr>
            <w:tcW w:w="504" w:type="pct"/>
            <w:noWrap/>
          </w:tcPr>
          <w:p w14:paraId="61256F01"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p>
          <w:p w14:paraId="73C3C204" w14:textId="74206D93" w:rsidR="00754978" w:rsidRPr="00572B31" w:rsidRDefault="00754978" w:rsidP="00754978">
            <w:pPr>
              <w:spacing w:line="560" w:lineRule="exact"/>
              <w:ind w:firstLineChars="100" w:firstLine="200"/>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4</w:t>
            </w:r>
          </w:p>
        </w:tc>
        <w:tc>
          <w:tcPr>
            <w:tcW w:w="1285" w:type="pct"/>
            <w:noWrap/>
          </w:tcPr>
          <w:p w14:paraId="1C554A3B"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乌财社〔</w:t>
            </w:r>
            <w:r w:rsidRPr="00572B31">
              <w:rPr>
                <w:rFonts w:ascii="Times New Roman" w:eastAsia="方正仿宋_GBK" w:hAnsi="Times New Roman" w:cs="Times New Roman" w:hint="eastAsia"/>
                <w:color w:val="000000"/>
                <w:sz w:val="20"/>
                <w:szCs w:val="18"/>
              </w:rPr>
              <w:t>2021</w:t>
            </w:r>
            <w:r w:rsidRPr="00572B31">
              <w:rPr>
                <w:rFonts w:ascii="Times New Roman" w:eastAsia="方正仿宋_GBK" w:hAnsi="Times New Roman" w:cs="Times New Roman" w:hint="eastAsia"/>
                <w:color w:val="000000"/>
                <w:sz w:val="20"/>
                <w:szCs w:val="18"/>
              </w:rPr>
              <w:t>〕</w:t>
            </w:r>
            <w:r w:rsidRPr="00572B31">
              <w:rPr>
                <w:rFonts w:ascii="Times New Roman" w:eastAsia="方正仿宋_GBK" w:hAnsi="Times New Roman" w:cs="Times New Roman" w:hint="eastAsia"/>
                <w:color w:val="000000"/>
                <w:sz w:val="20"/>
                <w:szCs w:val="18"/>
              </w:rPr>
              <w:t>205</w:t>
            </w:r>
            <w:r w:rsidRPr="00572B31">
              <w:rPr>
                <w:rFonts w:ascii="Times New Roman" w:eastAsia="方正仿宋_GBK" w:hAnsi="Times New Roman" w:cs="Times New Roman" w:hint="eastAsia"/>
                <w:color w:val="000000"/>
                <w:sz w:val="20"/>
                <w:szCs w:val="18"/>
              </w:rPr>
              <w:t>号关于拨付</w:t>
            </w:r>
            <w:r w:rsidRPr="00572B31">
              <w:rPr>
                <w:rFonts w:ascii="Times New Roman" w:eastAsia="方正仿宋_GBK" w:hAnsi="Times New Roman" w:cs="Times New Roman" w:hint="eastAsia"/>
                <w:color w:val="000000"/>
                <w:sz w:val="20"/>
                <w:szCs w:val="18"/>
              </w:rPr>
              <w:t>2021</w:t>
            </w:r>
            <w:r w:rsidRPr="00572B31">
              <w:rPr>
                <w:rFonts w:ascii="Times New Roman" w:eastAsia="方正仿宋_GBK" w:hAnsi="Times New Roman" w:cs="Times New Roman" w:hint="eastAsia"/>
                <w:color w:val="000000"/>
                <w:sz w:val="20"/>
                <w:szCs w:val="18"/>
              </w:rPr>
              <w:t>年第三季度高龄津贴补助资金的通知</w:t>
            </w:r>
          </w:p>
        </w:tc>
        <w:tc>
          <w:tcPr>
            <w:tcW w:w="1025" w:type="pct"/>
            <w:noWrap/>
          </w:tcPr>
          <w:p w14:paraId="25FA9025" w14:textId="77777777" w:rsidR="00572B31"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 xml:space="preserve">    </w:t>
            </w:r>
          </w:p>
          <w:p w14:paraId="0F0D899C" w14:textId="26A386C6" w:rsidR="00754978"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 xml:space="preserve">       </w:t>
            </w:r>
            <w:r w:rsidR="00754978" w:rsidRPr="00572B31">
              <w:rPr>
                <w:rFonts w:ascii="Times New Roman" w:eastAsia="方正仿宋_GBK" w:hAnsi="Times New Roman" w:cs="Times New Roman"/>
                <w:color w:val="000000"/>
                <w:sz w:val="20"/>
                <w:szCs w:val="18"/>
              </w:rPr>
              <w:t xml:space="preserve"> </w:t>
            </w:r>
            <w:r w:rsidR="00754978" w:rsidRPr="00572B31">
              <w:rPr>
                <w:rFonts w:ascii="Times New Roman" w:eastAsia="方正仿宋_GBK" w:hAnsi="Times New Roman" w:cs="Times New Roman" w:hint="eastAsia"/>
                <w:color w:val="000000"/>
                <w:sz w:val="20"/>
                <w:szCs w:val="18"/>
              </w:rPr>
              <w:t>76</w:t>
            </w:r>
            <w:r w:rsidRPr="00572B31">
              <w:rPr>
                <w:rFonts w:ascii="Times New Roman" w:eastAsia="方正仿宋_GBK" w:hAnsi="Times New Roman" w:cs="Times New Roman"/>
                <w:color w:val="000000"/>
                <w:sz w:val="20"/>
                <w:szCs w:val="18"/>
              </w:rPr>
              <w:t>.08</w:t>
            </w:r>
            <w:r w:rsidR="00754978" w:rsidRPr="00572B31">
              <w:rPr>
                <w:rFonts w:ascii="Times New Roman" w:eastAsia="方正仿宋_GBK" w:hAnsi="Times New Roman" w:cs="Times New Roman"/>
                <w:color w:val="000000"/>
                <w:sz w:val="20"/>
                <w:szCs w:val="18"/>
              </w:rPr>
              <w:t xml:space="preserve">       -</w:t>
            </w:r>
          </w:p>
        </w:tc>
        <w:tc>
          <w:tcPr>
            <w:tcW w:w="939" w:type="pct"/>
            <w:noWrap/>
          </w:tcPr>
          <w:p w14:paraId="6A761FB0"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1564E6CA" w14:textId="316ADD5E" w:rsidR="00754978"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 xml:space="preserve">     </w:t>
            </w:r>
            <w:r w:rsidR="00754978" w:rsidRPr="00572B31">
              <w:rPr>
                <w:rFonts w:ascii="Times New Roman" w:eastAsia="方正仿宋_GBK" w:hAnsi="Times New Roman" w:cs="Times New Roman" w:hint="eastAsia"/>
                <w:color w:val="000000"/>
                <w:sz w:val="20"/>
                <w:szCs w:val="18"/>
              </w:rPr>
              <w:t>76</w:t>
            </w:r>
            <w:r w:rsidRPr="00572B31">
              <w:rPr>
                <w:rFonts w:ascii="Times New Roman" w:eastAsia="方正仿宋_GBK" w:hAnsi="Times New Roman" w:cs="Times New Roman"/>
                <w:color w:val="000000"/>
                <w:sz w:val="20"/>
                <w:szCs w:val="18"/>
              </w:rPr>
              <w:t>.08</w:t>
            </w:r>
            <w:r w:rsidR="00754978" w:rsidRPr="00572B31">
              <w:rPr>
                <w:rFonts w:ascii="Times New Roman" w:eastAsia="方正仿宋_GBK" w:hAnsi="Times New Roman" w:cs="Times New Roman"/>
                <w:color w:val="000000"/>
                <w:sz w:val="20"/>
                <w:szCs w:val="18"/>
              </w:rPr>
              <w:t xml:space="preserve">      -</w:t>
            </w:r>
          </w:p>
        </w:tc>
        <w:tc>
          <w:tcPr>
            <w:tcW w:w="1247" w:type="pct"/>
            <w:noWrap/>
          </w:tcPr>
          <w:p w14:paraId="6BBB2C3F"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5AF680F0" w14:textId="77777777"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754978" w14:paraId="722BCEF4" w14:textId="77777777" w:rsidTr="00754978">
        <w:trPr>
          <w:trHeight w:val="615"/>
        </w:trPr>
        <w:tc>
          <w:tcPr>
            <w:tcW w:w="504" w:type="pct"/>
            <w:noWrap/>
          </w:tcPr>
          <w:p w14:paraId="7A7FDB8F"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p>
          <w:p w14:paraId="71B87627" w14:textId="1616E866" w:rsidR="00572B31" w:rsidRPr="00572B31" w:rsidRDefault="00572B31" w:rsidP="00572B31">
            <w:pPr>
              <w:spacing w:line="560" w:lineRule="exact"/>
              <w:ind w:firstLineChars="100" w:firstLine="200"/>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5</w:t>
            </w:r>
          </w:p>
        </w:tc>
        <w:tc>
          <w:tcPr>
            <w:tcW w:w="1285" w:type="pct"/>
            <w:noWrap/>
          </w:tcPr>
          <w:p w14:paraId="405DA79A" w14:textId="77777777" w:rsidR="00754978" w:rsidRPr="00572B31" w:rsidRDefault="00754978" w:rsidP="00754978">
            <w:pPr>
              <w:spacing w:line="560" w:lineRule="exact"/>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乌财社</w:t>
            </w:r>
            <w:r w:rsidRPr="00572B31">
              <w:rPr>
                <w:rFonts w:ascii="Times New Roman" w:eastAsia="方正仿宋_GBK" w:hAnsi="Times New Roman" w:cs="Times New Roman" w:hint="eastAsia"/>
                <w:color w:val="000000"/>
                <w:sz w:val="20"/>
                <w:szCs w:val="18"/>
              </w:rPr>
              <w:t>[2021]305</w:t>
            </w:r>
            <w:r w:rsidRPr="00572B31">
              <w:rPr>
                <w:rFonts w:ascii="Times New Roman" w:eastAsia="方正仿宋_GBK" w:hAnsi="Times New Roman" w:cs="Times New Roman" w:hint="eastAsia"/>
                <w:color w:val="000000"/>
                <w:sz w:val="20"/>
                <w:szCs w:val="18"/>
              </w:rPr>
              <w:t>号关于拨付</w:t>
            </w:r>
            <w:r w:rsidRPr="00572B31">
              <w:rPr>
                <w:rFonts w:ascii="Times New Roman" w:eastAsia="方正仿宋_GBK" w:hAnsi="Times New Roman" w:cs="Times New Roman" w:hint="eastAsia"/>
                <w:color w:val="000000"/>
                <w:sz w:val="20"/>
                <w:szCs w:val="18"/>
              </w:rPr>
              <w:t>2021</w:t>
            </w:r>
            <w:r w:rsidRPr="00572B31">
              <w:rPr>
                <w:rFonts w:ascii="Times New Roman" w:eastAsia="方正仿宋_GBK" w:hAnsi="Times New Roman" w:cs="Times New Roman" w:hint="eastAsia"/>
                <w:color w:val="000000"/>
                <w:sz w:val="20"/>
                <w:szCs w:val="18"/>
              </w:rPr>
              <w:t>年第四季度高龄津贴补助资金的通知</w:t>
            </w:r>
          </w:p>
        </w:tc>
        <w:tc>
          <w:tcPr>
            <w:tcW w:w="1025" w:type="pct"/>
            <w:noWrap/>
          </w:tcPr>
          <w:p w14:paraId="069D6992"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63F3A465" w14:textId="7C971521"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77</w:t>
            </w:r>
            <w:r w:rsidR="00572B31" w:rsidRPr="00572B31">
              <w:rPr>
                <w:rFonts w:ascii="Times New Roman" w:eastAsia="方正仿宋_GBK" w:hAnsi="Times New Roman" w:cs="Times New Roman"/>
                <w:color w:val="000000"/>
                <w:sz w:val="20"/>
                <w:szCs w:val="18"/>
              </w:rPr>
              <w:t>.45</w:t>
            </w:r>
          </w:p>
        </w:tc>
        <w:tc>
          <w:tcPr>
            <w:tcW w:w="939" w:type="pct"/>
            <w:noWrap/>
          </w:tcPr>
          <w:p w14:paraId="4B128EB2"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14F6B4A6" w14:textId="6FF106D6"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77</w:t>
            </w:r>
            <w:r w:rsidR="00572B31" w:rsidRPr="00572B31">
              <w:rPr>
                <w:rFonts w:ascii="Times New Roman" w:eastAsia="方正仿宋_GBK" w:hAnsi="Times New Roman" w:cs="Times New Roman"/>
                <w:color w:val="000000"/>
                <w:sz w:val="20"/>
                <w:szCs w:val="18"/>
              </w:rPr>
              <w:t>.45</w:t>
            </w:r>
          </w:p>
        </w:tc>
        <w:tc>
          <w:tcPr>
            <w:tcW w:w="1247" w:type="pct"/>
            <w:noWrap/>
          </w:tcPr>
          <w:p w14:paraId="0CA03E39"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577D04BE" w14:textId="77777777" w:rsidR="00754978" w:rsidRPr="00572B31" w:rsidRDefault="00754978" w:rsidP="00754978">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572B31" w14:paraId="473D081D" w14:textId="77777777" w:rsidTr="00572B31">
        <w:trPr>
          <w:trHeight w:val="647"/>
        </w:trPr>
        <w:tc>
          <w:tcPr>
            <w:tcW w:w="504" w:type="pct"/>
            <w:noWrap/>
          </w:tcPr>
          <w:p w14:paraId="4355622A" w14:textId="26801174" w:rsidR="00572B31" w:rsidRDefault="00572B31" w:rsidP="00572B31">
            <w:pPr>
              <w:spacing w:line="560" w:lineRule="exact"/>
              <w:jc w:val="center"/>
              <w:rPr>
                <w:rFonts w:ascii="Times New Roman" w:eastAsia="方正仿宋_GBK" w:hAnsi="Times New Roman" w:cs="Times New Roman"/>
                <w:b/>
                <w:color w:val="000000"/>
                <w:sz w:val="20"/>
                <w:szCs w:val="18"/>
              </w:rPr>
            </w:pPr>
            <w:r>
              <w:rPr>
                <w:rFonts w:ascii="Times New Roman" w:eastAsia="方正仿宋_GBK" w:hAnsi="Times New Roman" w:cs="Times New Roman"/>
                <w:b/>
                <w:color w:val="000000"/>
                <w:sz w:val="20"/>
                <w:szCs w:val="18"/>
              </w:rPr>
              <w:t>总计</w:t>
            </w:r>
          </w:p>
        </w:tc>
        <w:tc>
          <w:tcPr>
            <w:tcW w:w="1285" w:type="pct"/>
            <w:noWrap/>
          </w:tcPr>
          <w:p w14:paraId="3DA3C6D1" w14:textId="1D8DFE4F" w:rsidR="00572B31" w:rsidRPr="00754978" w:rsidRDefault="00572B31" w:rsidP="00572B31">
            <w:pPr>
              <w:spacing w:line="560" w:lineRule="exact"/>
              <w:rPr>
                <w:rFonts w:ascii="Times New Roman" w:eastAsia="方正仿宋_GBK" w:hAnsi="Times New Roman" w:cs="Times New Roman"/>
                <w:b/>
                <w:color w:val="000000"/>
                <w:sz w:val="20"/>
                <w:szCs w:val="18"/>
              </w:rPr>
            </w:pPr>
            <w:r>
              <w:rPr>
                <w:rFonts w:ascii="Times New Roman" w:eastAsia="方正仿宋_GBK" w:hAnsi="Times New Roman" w:cs="Times New Roman" w:hint="eastAsia"/>
                <w:b/>
                <w:color w:val="000000"/>
                <w:sz w:val="20"/>
                <w:szCs w:val="18"/>
              </w:rPr>
              <w:t>以上编号</w:t>
            </w:r>
            <w:r>
              <w:rPr>
                <w:rFonts w:ascii="Times New Roman" w:eastAsia="方正仿宋_GBK" w:hAnsi="Times New Roman" w:cs="Times New Roman"/>
                <w:b/>
                <w:color w:val="000000"/>
                <w:sz w:val="20"/>
                <w:szCs w:val="18"/>
              </w:rPr>
              <w:t>2—5</w:t>
            </w:r>
            <w:r>
              <w:rPr>
                <w:rFonts w:ascii="Times New Roman" w:eastAsia="方正仿宋_GBK" w:hAnsi="Times New Roman" w:cs="Times New Roman" w:hint="eastAsia"/>
                <w:b/>
                <w:color w:val="000000"/>
                <w:sz w:val="20"/>
                <w:szCs w:val="18"/>
              </w:rPr>
              <w:t>均为市级转移支付资金</w:t>
            </w:r>
          </w:p>
        </w:tc>
        <w:tc>
          <w:tcPr>
            <w:tcW w:w="1025" w:type="pct"/>
            <w:noWrap/>
          </w:tcPr>
          <w:p w14:paraId="4F0F066F" w14:textId="23573A31" w:rsidR="00572B31" w:rsidRPr="00572B31" w:rsidRDefault="00572B31" w:rsidP="00572B31">
            <w:pPr>
              <w:spacing w:line="560" w:lineRule="exact"/>
              <w:ind w:firstLineChars="200" w:firstLine="400"/>
              <w:rPr>
                <w:rFonts w:ascii="Times New Roman" w:eastAsia="方正仿宋_GBK" w:hAnsi="Times New Roman" w:cs="Times New Roman"/>
                <w:color w:val="000000"/>
                <w:sz w:val="20"/>
                <w:szCs w:val="18"/>
              </w:rPr>
            </w:pPr>
            <w:r>
              <w:rPr>
                <w:rFonts w:ascii="Times New Roman" w:eastAsia="方正仿宋_GBK" w:hAnsi="Times New Roman" w:cs="Times New Roman"/>
                <w:color w:val="000000"/>
                <w:sz w:val="20"/>
                <w:szCs w:val="18"/>
              </w:rPr>
              <w:t>298.47</w:t>
            </w:r>
          </w:p>
        </w:tc>
        <w:tc>
          <w:tcPr>
            <w:tcW w:w="939" w:type="pct"/>
            <w:noWrap/>
          </w:tcPr>
          <w:p w14:paraId="0E76A73F" w14:textId="4909EC20" w:rsidR="00572B31" w:rsidRDefault="00572B31" w:rsidP="00754978">
            <w:pPr>
              <w:spacing w:line="560" w:lineRule="exact"/>
              <w:jc w:val="center"/>
              <w:rPr>
                <w:rFonts w:ascii="Times New Roman" w:eastAsia="方正仿宋_GBK" w:hAnsi="Times New Roman" w:cs="Times New Roman"/>
                <w:color w:val="000000"/>
                <w:sz w:val="20"/>
                <w:szCs w:val="18"/>
              </w:rPr>
            </w:pPr>
            <w:r>
              <w:rPr>
                <w:rFonts w:ascii="Times New Roman" w:eastAsia="方正仿宋_GBK" w:hAnsi="Times New Roman" w:cs="Times New Roman"/>
                <w:color w:val="000000"/>
                <w:sz w:val="20"/>
                <w:szCs w:val="18"/>
              </w:rPr>
              <w:t>298.47</w:t>
            </w:r>
          </w:p>
        </w:tc>
        <w:tc>
          <w:tcPr>
            <w:tcW w:w="1247" w:type="pct"/>
            <w:noWrap/>
          </w:tcPr>
          <w:p w14:paraId="78FAC3F8" w14:textId="1CB46630" w:rsidR="00572B31" w:rsidRDefault="00572B31" w:rsidP="00754978">
            <w:pPr>
              <w:spacing w:line="560" w:lineRule="exact"/>
              <w:jc w:val="center"/>
              <w:rPr>
                <w:rFonts w:ascii="Times New Roman" w:eastAsia="方正仿宋_GBK" w:hAnsi="Times New Roman" w:cs="Times New Roman"/>
                <w:color w:val="000000"/>
                <w:sz w:val="20"/>
                <w:szCs w:val="18"/>
              </w:rPr>
            </w:pPr>
            <w:r>
              <w:rPr>
                <w:rFonts w:ascii="Times New Roman" w:eastAsia="方正仿宋_GBK" w:hAnsi="Times New Roman" w:cs="Times New Roman" w:hint="eastAsia"/>
                <w:color w:val="000000"/>
                <w:sz w:val="20"/>
                <w:szCs w:val="18"/>
              </w:rPr>
              <w:t>0</w:t>
            </w:r>
          </w:p>
        </w:tc>
      </w:tr>
      <w:tr w:rsidR="00754978" w14:paraId="5CE17D3D" w14:textId="77777777" w:rsidTr="00754978">
        <w:trPr>
          <w:trHeight w:val="615"/>
        </w:trPr>
        <w:tc>
          <w:tcPr>
            <w:tcW w:w="504" w:type="pct"/>
            <w:noWrap/>
          </w:tcPr>
          <w:p w14:paraId="0085B0FB" w14:textId="77777777" w:rsidR="00572B31" w:rsidRPr="00572B31" w:rsidRDefault="00572B31" w:rsidP="00754978">
            <w:pPr>
              <w:spacing w:line="560" w:lineRule="exact"/>
              <w:rPr>
                <w:rFonts w:ascii="Times New Roman" w:eastAsia="方正仿宋_GBK" w:hAnsi="Times New Roman" w:cs="Times New Roman"/>
                <w:color w:val="000000"/>
                <w:sz w:val="20"/>
                <w:szCs w:val="18"/>
              </w:rPr>
            </w:pPr>
          </w:p>
          <w:p w14:paraId="57AAEB9A" w14:textId="77777777" w:rsidR="00572B31" w:rsidRPr="00572B31" w:rsidRDefault="00572B31" w:rsidP="00754978">
            <w:pPr>
              <w:spacing w:line="560" w:lineRule="exact"/>
              <w:rPr>
                <w:rFonts w:ascii="Times New Roman" w:eastAsia="方正仿宋_GBK" w:hAnsi="Times New Roman" w:cs="Times New Roman"/>
                <w:color w:val="000000"/>
                <w:sz w:val="20"/>
                <w:szCs w:val="18"/>
              </w:rPr>
            </w:pPr>
          </w:p>
          <w:p w14:paraId="6CC35B8E" w14:textId="77B54785" w:rsidR="00572B31" w:rsidRPr="00572B31" w:rsidRDefault="00572B31" w:rsidP="00572B31">
            <w:pPr>
              <w:spacing w:line="560" w:lineRule="exact"/>
              <w:ind w:firstLineChars="100" w:firstLine="200"/>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6</w:t>
            </w:r>
          </w:p>
        </w:tc>
        <w:tc>
          <w:tcPr>
            <w:tcW w:w="1285" w:type="pct"/>
            <w:noWrap/>
          </w:tcPr>
          <w:p w14:paraId="4C3E4F33" w14:textId="77777777" w:rsidR="00754978" w:rsidRPr="00572B31" w:rsidRDefault="00754978" w:rsidP="00754978">
            <w:pPr>
              <w:spacing w:line="560" w:lineRule="exact"/>
              <w:rPr>
                <w:rFonts w:ascii="Times New Roman" w:eastAsia="方正仿宋_GBK" w:hAnsi="Times New Roman" w:cs="Times New Roman"/>
                <w:color w:val="000000"/>
                <w:sz w:val="18"/>
                <w:szCs w:val="18"/>
              </w:rPr>
            </w:pPr>
            <w:r w:rsidRPr="00572B31">
              <w:rPr>
                <w:rFonts w:ascii="Times New Roman" w:eastAsia="方正仿宋_GBK" w:hAnsi="Times New Roman" w:cs="Times New Roman" w:hint="eastAsia"/>
                <w:color w:val="000000"/>
                <w:sz w:val="20"/>
                <w:szCs w:val="18"/>
              </w:rPr>
              <w:t>乌财社〔</w:t>
            </w:r>
            <w:r w:rsidRPr="00572B31">
              <w:rPr>
                <w:rFonts w:ascii="Times New Roman" w:eastAsia="方正仿宋_GBK" w:hAnsi="Times New Roman" w:cs="Times New Roman" w:hint="eastAsia"/>
                <w:color w:val="000000"/>
                <w:sz w:val="20"/>
                <w:szCs w:val="18"/>
              </w:rPr>
              <w:t>2021</w:t>
            </w:r>
            <w:r w:rsidRPr="00572B31">
              <w:rPr>
                <w:rFonts w:ascii="Times New Roman" w:eastAsia="方正仿宋_GBK" w:hAnsi="Times New Roman" w:cs="Times New Roman" w:hint="eastAsia"/>
                <w:color w:val="000000"/>
                <w:sz w:val="20"/>
                <w:szCs w:val="18"/>
              </w:rPr>
              <w:t>〕</w:t>
            </w:r>
            <w:r w:rsidRPr="00572B31">
              <w:rPr>
                <w:rFonts w:ascii="Times New Roman" w:eastAsia="方正仿宋_GBK" w:hAnsi="Times New Roman" w:cs="Times New Roman" w:hint="eastAsia"/>
                <w:color w:val="000000"/>
                <w:sz w:val="20"/>
                <w:szCs w:val="18"/>
              </w:rPr>
              <w:t>18</w:t>
            </w:r>
            <w:r w:rsidRPr="00572B31">
              <w:rPr>
                <w:rFonts w:ascii="Times New Roman" w:eastAsia="方正仿宋_GBK" w:hAnsi="Times New Roman" w:cs="Times New Roman" w:hint="eastAsia"/>
                <w:color w:val="000000"/>
                <w:sz w:val="20"/>
                <w:szCs w:val="18"/>
              </w:rPr>
              <w:t>号</w:t>
            </w:r>
            <w:r w:rsidRPr="00572B31">
              <w:rPr>
                <w:rFonts w:ascii="Times New Roman" w:eastAsia="方正仿宋_GBK" w:hAnsi="Times New Roman" w:cs="Times New Roman" w:hint="eastAsia"/>
                <w:color w:val="000000"/>
                <w:sz w:val="20"/>
                <w:szCs w:val="18"/>
              </w:rPr>
              <w:t>80</w:t>
            </w:r>
            <w:r w:rsidRPr="00572B31">
              <w:rPr>
                <w:rFonts w:ascii="Times New Roman" w:eastAsia="方正仿宋_GBK" w:hAnsi="Times New Roman" w:cs="Times New Roman" w:hint="eastAsia"/>
                <w:color w:val="000000"/>
                <w:sz w:val="20"/>
                <w:szCs w:val="18"/>
              </w:rPr>
              <w:t>周岁以上老年人基本生活津贴和免费体检自治区财政补助资金</w:t>
            </w:r>
          </w:p>
        </w:tc>
        <w:tc>
          <w:tcPr>
            <w:tcW w:w="1025" w:type="pct"/>
            <w:noWrap/>
          </w:tcPr>
          <w:p w14:paraId="60AD1FA2"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6CA38179"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0D714719" w14:textId="5E664E42"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100</w:t>
            </w:r>
          </w:p>
        </w:tc>
        <w:tc>
          <w:tcPr>
            <w:tcW w:w="939" w:type="pct"/>
            <w:noWrap/>
          </w:tcPr>
          <w:p w14:paraId="15D52B45"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2DE9C21F"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4DC14F51" w14:textId="1C457715"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23</w:t>
            </w:r>
            <w:r w:rsidR="00572B31" w:rsidRPr="00572B31">
              <w:rPr>
                <w:rFonts w:ascii="Times New Roman" w:eastAsia="方正仿宋_GBK" w:hAnsi="Times New Roman" w:cs="Times New Roman"/>
                <w:color w:val="000000"/>
                <w:sz w:val="20"/>
                <w:szCs w:val="18"/>
              </w:rPr>
              <w:t>.40</w:t>
            </w:r>
          </w:p>
        </w:tc>
        <w:tc>
          <w:tcPr>
            <w:tcW w:w="1247" w:type="pct"/>
            <w:noWrap/>
          </w:tcPr>
          <w:p w14:paraId="2FF621E5"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107F09B0" w14:textId="77777777" w:rsidR="00572B31" w:rsidRPr="00572B31" w:rsidRDefault="00572B31" w:rsidP="00754978">
            <w:pPr>
              <w:spacing w:line="560" w:lineRule="exact"/>
              <w:jc w:val="center"/>
              <w:rPr>
                <w:rFonts w:ascii="Times New Roman" w:eastAsia="方正仿宋_GBK" w:hAnsi="Times New Roman" w:cs="Times New Roman"/>
                <w:color w:val="000000"/>
                <w:sz w:val="20"/>
                <w:szCs w:val="18"/>
              </w:rPr>
            </w:pPr>
          </w:p>
          <w:p w14:paraId="0C0CA9F9" w14:textId="6F9A2555" w:rsidR="00754978" w:rsidRPr="00572B31" w:rsidRDefault="00754978"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76</w:t>
            </w:r>
            <w:r w:rsidR="00572B31" w:rsidRPr="00572B31">
              <w:rPr>
                <w:rFonts w:ascii="Times New Roman" w:eastAsia="方正仿宋_GBK" w:hAnsi="Times New Roman" w:cs="Times New Roman"/>
                <w:color w:val="000000"/>
                <w:sz w:val="20"/>
                <w:szCs w:val="18"/>
              </w:rPr>
              <w:t>.60</w:t>
            </w:r>
          </w:p>
        </w:tc>
      </w:tr>
      <w:tr w:rsidR="00572B31" w14:paraId="4DF09CF3" w14:textId="77777777" w:rsidTr="00754978">
        <w:trPr>
          <w:trHeight w:val="615"/>
        </w:trPr>
        <w:tc>
          <w:tcPr>
            <w:tcW w:w="504" w:type="pct"/>
            <w:noWrap/>
          </w:tcPr>
          <w:p w14:paraId="6F54E737" w14:textId="6F9C8BAB" w:rsidR="00572B31" w:rsidRPr="00572B31" w:rsidRDefault="00572B31" w:rsidP="00572B31">
            <w:pPr>
              <w:spacing w:line="560" w:lineRule="exact"/>
              <w:jc w:val="center"/>
              <w:rPr>
                <w:rFonts w:ascii="Times New Roman" w:eastAsia="方正仿宋_GBK" w:hAnsi="Times New Roman" w:cs="Times New Roman"/>
                <w:b/>
                <w:color w:val="000000"/>
                <w:sz w:val="20"/>
                <w:szCs w:val="18"/>
              </w:rPr>
            </w:pPr>
            <w:r w:rsidRPr="00572B31">
              <w:rPr>
                <w:rFonts w:ascii="Times New Roman" w:eastAsia="方正仿宋_GBK" w:hAnsi="Times New Roman" w:cs="Times New Roman"/>
                <w:b/>
                <w:color w:val="000000"/>
                <w:sz w:val="20"/>
                <w:szCs w:val="18"/>
              </w:rPr>
              <w:t>总计</w:t>
            </w:r>
          </w:p>
        </w:tc>
        <w:tc>
          <w:tcPr>
            <w:tcW w:w="1285" w:type="pct"/>
            <w:noWrap/>
          </w:tcPr>
          <w:p w14:paraId="08CC7211" w14:textId="68666E66" w:rsidR="00572B31" w:rsidRPr="00572B31" w:rsidRDefault="00572B31" w:rsidP="00572B31">
            <w:pPr>
              <w:spacing w:line="560" w:lineRule="exact"/>
              <w:jc w:val="center"/>
              <w:rPr>
                <w:rFonts w:ascii="Times New Roman" w:eastAsia="方正仿宋_GBK" w:hAnsi="Times New Roman" w:cs="Times New Roman"/>
                <w:b/>
                <w:color w:val="000000"/>
                <w:sz w:val="20"/>
                <w:szCs w:val="18"/>
              </w:rPr>
            </w:pPr>
            <w:r>
              <w:rPr>
                <w:rFonts w:ascii="Times New Roman" w:eastAsia="方正仿宋_GBK" w:hAnsi="Times New Roman" w:cs="Times New Roman" w:hint="eastAsia"/>
                <w:b/>
                <w:color w:val="000000"/>
                <w:sz w:val="20"/>
                <w:szCs w:val="18"/>
              </w:rPr>
              <w:t>编号</w:t>
            </w:r>
            <w:r>
              <w:rPr>
                <w:rFonts w:ascii="Times New Roman" w:eastAsia="方正仿宋_GBK" w:hAnsi="Times New Roman" w:cs="Times New Roman" w:hint="eastAsia"/>
                <w:b/>
                <w:color w:val="000000"/>
                <w:sz w:val="20"/>
                <w:szCs w:val="18"/>
              </w:rPr>
              <w:t>6</w:t>
            </w:r>
            <w:r>
              <w:rPr>
                <w:rFonts w:ascii="Times New Roman" w:eastAsia="方正仿宋_GBK" w:hAnsi="Times New Roman" w:cs="Times New Roman" w:hint="eastAsia"/>
                <w:b/>
                <w:color w:val="000000"/>
                <w:sz w:val="20"/>
                <w:szCs w:val="18"/>
              </w:rPr>
              <w:t>为自治区转移支付资金</w:t>
            </w:r>
          </w:p>
        </w:tc>
        <w:tc>
          <w:tcPr>
            <w:tcW w:w="1025" w:type="pct"/>
            <w:noWrap/>
          </w:tcPr>
          <w:p w14:paraId="2640A130" w14:textId="6065C44D" w:rsidR="00572B31" w:rsidRPr="00572B31" w:rsidRDefault="00572B31" w:rsidP="00572B31">
            <w:pPr>
              <w:spacing w:line="560" w:lineRule="exact"/>
              <w:jc w:val="center"/>
              <w:rPr>
                <w:rFonts w:ascii="Times New Roman" w:eastAsia="方正仿宋_GBK" w:hAnsi="Times New Roman" w:cs="Times New Roman"/>
                <w:b/>
                <w:color w:val="000000"/>
                <w:sz w:val="20"/>
                <w:szCs w:val="18"/>
              </w:rPr>
            </w:pPr>
            <w:r w:rsidRPr="00754978">
              <w:rPr>
                <w:rFonts w:ascii="Times New Roman" w:eastAsia="方正仿宋_GBK" w:hAnsi="Times New Roman" w:cs="Times New Roman" w:hint="eastAsia"/>
                <w:color w:val="000000"/>
                <w:sz w:val="20"/>
                <w:szCs w:val="18"/>
              </w:rPr>
              <w:t>100</w:t>
            </w:r>
          </w:p>
        </w:tc>
        <w:tc>
          <w:tcPr>
            <w:tcW w:w="939" w:type="pct"/>
            <w:noWrap/>
          </w:tcPr>
          <w:p w14:paraId="18746BF5" w14:textId="6F9E3EE7" w:rsidR="00572B31" w:rsidRPr="00572B31" w:rsidRDefault="00572B31" w:rsidP="00572B31">
            <w:pPr>
              <w:spacing w:line="560" w:lineRule="exact"/>
              <w:jc w:val="center"/>
              <w:rPr>
                <w:rFonts w:ascii="Times New Roman" w:eastAsia="方正仿宋_GBK" w:hAnsi="Times New Roman" w:cs="Times New Roman"/>
                <w:b/>
                <w:color w:val="000000"/>
                <w:sz w:val="20"/>
                <w:szCs w:val="18"/>
              </w:rPr>
            </w:pPr>
            <w:r w:rsidRPr="00754978">
              <w:rPr>
                <w:rFonts w:ascii="Times New Roman" w:eastAsia="方正仿宋_GBK" w:hAnsi="Times New Roman" w:cs="Times New Roman" w:hint="eastAsia"/>
                <w:color w:val="000000"/>
                <w:sz w:val="20"/>
                <w:szCs w:val="18"/>
              </w:rPr>
              <w:t>23</w:t>
            </w:r>
            <w:r>
              <w:rPr>
                <w:rFonts w:ascii="Times New Roman" w:eastAsia="方正仿宋_GBK" w:hAnsi="Times New Roman" w:cs="Times New Roman"/>
                <w:color w:val="000000"/>
                <w:sz w:val="20"/>
                <w:szCs w:val="18"/>
              </w:rPr>
              <w:t>.40</w:t>
            </w:r>
          </w:p>
        </w:tc>
        <w:tc>
          <w:tcPr>
            <w:tcW w:w="1247" w:type="pct"/>
            <w:noWrap/>
          </w:tcPr>
          <w:p w14:paraId="455E4E5A" w14:textId="533E1D7D" w:rsidR="00572B31" w:rsidRPr="00572B31" w:rsidRDefault="00572B31" w:rsidP="00572B31">
            <w:pPr>
              <w:spacing w:line="560" w:lineRule="exact"/>
              <w:jc w:val="center"/>
              <w:rPr>
                <w:rFonts w:ascii="Times New Roman" w:eastAsia="方正仿宋_GBK" w:hAnsi="Times New Roman" w:cs="Times New Roman"/>
                <w:b/>
                <w:color w:val="000000"/>
                <w:sz w:val="20"/>
                <w:szCs w:val="18"/>
              </w:rPr>
            </w:pPr>
            <w:r w:rsidRPr="00754978">
              <w:rPr>
                <w:rFonts w:ascii="Times New Roman" w:eastAsia="方正仿宋_GBK" w:hAnsi="Times New Roman" w:cs="Times New Roman" w:hint="eastAsia"/>
                <w:color w:val="000000"/>
                <w:sz w:val="20"/>
                <w:szCs w:val="18"/>
              </w:rPr>
              <w:t>76</w:t>
            </w:r>
            <w:r>
              <w:rPr>
                <w:rFonts w:ascii="Times New Roman" w:eastAsia="方正仿宋_GBK" w:hAnsi="Times New Roman" w:cs="Times New Roman"/>
                <w:color w:val="000000"/>
                <w:sz w:val="20"/>
                <w:szCs w:val="18"/>
              </w:rPr>
              <w:t>.60</w:t>
            </w:r>
          </w:p>
        </w:tc>
      </w:tr>
      <w:tr w:rsidR="00572B31" w14:paraId="4ECD0CE5" w14:textId="77777777" w:rsidTr="00754978">
        <w:trPr>
          <w:trHeight w:val="615"/>
        </w:trPr>
        <w:tc>
          <w:tcPr>
            <w:tcW w:w="504" w:type="pct"/>
            <w:noWrap/>
          </w:tcPr>
          <w:p w14:paraId="26C03FFA" w14:textId="2DCEB7D4"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color w:val="000000"/>
                <w:sz w:val="20"/>
                <w:szCs w:val="18"/>
              </w:rPr>
              <w:t>7</w:t>
            </w:r>
          </w:p>
        </w:tc>
        <w:tc>
          <w:tcPr>
            <w:tcW w:w="1285" w:type="pct"/>
            <w:noWrap/>
          </w:tcPr>
          <w:p w14:paraId="38632F9D" w14:textId="6A88FC5C"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水区本级资金</w:t>
            </w:r>
          </w:p>
        </w:tc>
        <w:tc>
          <w:tcPr>
            <w:tcW w:w="1025" w:type="pct"/>
            <w:noWrap/>
          </w:tcPr>
          <w:p w14:paraId="5026730D" w14:textId="6F630059"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2</w:t>
            </w:r>
            <w:r w:rsidRPr="00572B31">
              <w:rPr>
                <w:rFonts w:ascii="Times New Roman" w:eastAsia="方正仿宋_GBK" w:hAnsi="Times New Roman" w:cs="Times New Roman"/>
                <w:color w:val="000000"/>
                <w:sz w:val="20"/>
                <w:szCs w:val="18"/>
              </w:rPr>
              <w:t>84.74</w:t>
            </w:r>
          </w:p>
        </w:tc>
        <w:tc>
          <w:tcPr>
            <w:tcW w:w="939" w:type="pct"/>
            <w:noWrap/>
          </w:tcPr>
          <w:p w14:paraId="6E188B78" w14:textId="66D2E74B"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2</w:t>
            </w:r>
            <w:r w:rsidRPr="00572B31">
              <w:rPr>
                <w:rFonts w:ascii="Times New Roman" w:eastAsia="方正仿宋_GBK" w:hAnsi="Times New Roman" w:cs="Times New Roman"/>
                <w:color w:val="000000"/>
                <w:sz w:val="20"/>
                <w:szCs w:val="18"/>
              </w:rPr>
              <w:t>84.74</w:t>
            </w:r>
          </w:p>
        </w:tc>
        <w:tc>
          <w:tcPr>
            <w:tcW w:w="1247" w:type="pct"/>
            <w:noWrap/>
          </w:tcPr>
          <w:p w14:paraId="3EAB5AF4" w14:textId="44000CA6"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sidRPr="00572B31">
              <w:rPr>
                <w:rFonts w:ascii="Times New Roman" w:eastAsia="方正仿宋_GBK" w:hAnsi="Times New Roman" w:cs="Times New Roman" w:hint="eastAsia"/>
                <w:color w:val="000000"/>
                <w:sz w:val="20"/>
                <w:szCs w:val="18"/>
              </w:rPr>
              <w:t>0</w:t>
            </w:r>
          </w:p>
        </w:tc>
      </w:tr>
      <w:tr w:rsidR="00572B31" w14:paraId="7BE61943" w14:textId="77777777" w:rsidTr="00754978">
        <w:trPr>
          <w:trHeight w:val="615"/>
        </w:trPr>
        <w:tc>
          <w:tcPr>
            <w:tcW w:w="504" w:type="pct"/>
            <w:noWrap/>
          </w:tcPr>
          <w:p w14:paraId="27A75C11" w14:textId="257D45F8" w:rsidR="00572B31" w:rsidRDefault="00572B31" w:rsidP="00572B31">
            <w:pPr>
              <w:spacing w:line="560" w:lineRule="exact"/>
              <w:jc w:val="center"/>
              <w:rPr>
                <w:rFonts w:ascii="Times New Roman" w:eastAsia="方正仿宋_GBK" w:hAnsi="Times New Roman" w:cs="Times New Roman"/>
                <w:b/>
                <w:color w:val="000000"/>
                <w:sz w:val="20"/>
                <w:szCs w:val="18"/>
              </w:rPr>
            </w:pPr>
            <w:r>
              <w:rPr>
                <w:rFonts w:ascii="Times New Roman" w:eastAsia="方正仿宋_GBK" w:hAnsi="Times New Roman" w:cs="Times New Roman"/>
                <w:b/>
                <w:color w:val="000000"/>
                <w:sz w:val="20"/>
                <w:szCs w:val="18"/>
              </w:rPr>
              <w:t>合计</w:t>
            </w:r>
          </w:p>
        </w:tc>
        <w:tc>
          <w:tcPr>
            <w:tcW w:w="1285" w:type="pct"/>
            <w:noWrap/>
          </w:tcPr>
          <w:p w14:paraId="5A83B192" w14:textId="77777777" w:rsidR="00572B31" w:rsidRDefault="00572B31" w:rsidP="00572B31">
            <w:pPr>
              <w:spacing w:line="560" w:lineRule="exact"/>
              <w:jc w:val="center"/>
              <w:rPr>
                <w:rFonts w:ascii="Times New Roman" w:eastAsia="方正仿宋_GBK" w:hAnsi="Times New Roman" w:cs="Times New Roman"/>
                <w:b/>
                <w:color w:val="000000"/>
                <w:sz w:val="20"/>
                <w:szCs w:val="18"/>
              </w:rPr>
            </w:pPr>
          </w:p>
        </w:tc>
        <w:tc>
          <w:tcPr>
            <w:tcW w:w="1025" w:type="pct"/>
            <w:noWrap/>
          </w:tcPr>
          <w:p w14:paraId="09400D20" w14:textId="0F5DCCDE"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Pr>
                <w:rFonts w:ascii="Times New Roman" w:eastAsia="方正仿宋_GBK" w:hAnsi="Times New Roman" w:cs="Times New Roman" w:hint="eastAsia"/>
                <w:color w:val="000000"/>
                <w:sz w:val="20"/>
                <w:szCs w:val="18"/>
              </w:rPr>
              <w:t>7</w:t>
            </w:r>
            <w:r>
              <w:rPr>
                <w:rFonts w:ascii="Times New Roman" w:eastAsia="方正仿宋_GBK" w:hAnsi="Times New Roman" w:cs="Times New Roman"/>
                <w:color w:val="000000"/>
                <w:sz w:val="20"/>
                <w:szCs w:val="18"/>
              </w:rPr>
              <w:t>68.87</w:t>
            </w:r>
          </w:p>
        </w:tc>
        <w:tc>
          <w:tcPr>
            <w:tcW w:w="939" w:type="pct"/>
            <w:noWrap/>
          </w:tcPr>
          <w:p w14:paraId="79444B5B" w14:textId="0823DA81" w:rsidR="00572B31" w:rsidRPr="00572B31" w:rsidRDefault="00572B31" w:rsidP="00572B31">
            <w:pPr>
              <w:spacing w:line="560" w:lineRule="exact"/>
              <w:jc w:val="center"/>
              <w:rPr>
                <w:rFonts w:ascii="Times New Roman" w:eastAsia="方正仿宋_GBK" w:hAnsi="Times New Roman" w:cs="Times New Roman"/>
                <w:color w:val="000000"/>
                <w:sz w:val="20"/>
                <w:szCs w:val="18"/>
              </w:rPr>
            </w:pPr>
            <w:r>
              <w:rPr>
                <w:rFonts w:ascii="Times New Roman" w:eastAsia="方正仿宋_GBK" w:hAnsi="Times New Roman" w:cs="Times New Roman" w:hint="eastAsia"/>
                <w:color w:val="000000"/>
                <w:sz w:val="20"/>
                <w:szCs w:val="18"/>
              </w:rPr>
              <w:t>6</w:t>
            </w:r>
            <w:r>
              <w:rPr>
                <w:rFonts w:ascii="Times New Roman" w:eastAsia="方正仿宋_GBK" w:hAnsi="Times New Roman" w:cs="Times New Roman"/>
                <w:color w:val="000000"/>
                <w:sz w:val="20"/>
                <w:szCs w:val="18"/>
              </w:rPr>
              <w:t>92.27</w:t>
            </w:r>
          </w:p>
        </w:tc>
        <w:tc>
          <w:tcPr>
            <w:tcW w:w="1247" w:type="pct"/>
            <w:noWrap/>
          </w:tcPr>
          <w:p w14:paraId="4C0BCDE1" w14:textId="111B9887" w:rsidR="00572B31" w:rsidRDefault="00572B31" w:rsidP="00572B31">
            <w:pPr>
              <w:spacing w:line="560" w:lineRule="exact"/>
              <w:jc w:val="center"/>
              <w:rPr>
                <w:rFonts w:ascii="Times New Roman" w:eastAsia="方正仿宋_GBK" w:hAnsi="Times New Roman" w:cs="Times New Roman"/>
                <w:color w:val="000000"/>
                <w:sz w:val="20"/>
                <w:szCs w:val="18"/>
              </w:rPr>
            </w:pPr>
            <w:r w:rsidRPr="00754978">
              <w:rPr>
                <w:rFonts w:ascii="Times New Roman" w:eastAsia="方正仿宋_GBK" w:hAnsi="Times New Roman" w:cs="Times New Roman" w:hint="eastAsia"/>
                <w:color w:val="000000"/>
                <w:sz w:val="20"/>
                <w:szCs w:val="18"/>
              </w:rPr>
              <w:t>76</w:t>
            </w:r>
            <w:r>
              <w:rPr>
                <w:rFonts w:ascii="Times New Roman" w:eastAsia="方正仿宋_GBK" w:hAnsi="Times New Roman" w:cs="Times New Roman"/>
                <w:color w:val="000000"/>
                <w:sz w:val="20"/>
                <w:szCs w:val="18"/>
              </w:rPr>
              <w:t>.60</w:t>
            </w:r>
          </w:p>
        </w:tc>
      </w:tr>
    </w:tbl>
    <w:p w14:paraId="0AB8D796" w14:textId="1EBEA522" w:rsidR="004619D3" w:rsidRDefault="004619D3" w:rsidP="00CD1684">
      <w:pPr>
        <w:ind w:firstLineChars="200" w:firstLine="640"/>
        <w:jc w:val="both"/>
        <w:rPr>
          <w:rFonts w:ascii="方正仿宋_GBK" w:eastAsia="方正仿宋_GBK" w:hAnsi="仿宋"/>
          <w:sz w:val="32"/>
          <w:szCs w:val="32"/>
        </w:rPr>
      </w:pPr>
      <w:r w:rsidRPr="004619D3">
        <w:rPr>
          <w:rFonts w:ascii="方正仿宋_GBK" w:eastAsia="方正仿宋_GBK" w:hAnsi="仿宋" w:hint="eastAsia"/>
          <w:sz w:val="32"/>
          <w:szCs w:val="32"/>
        </w:rPr>
        <w:t>2021年</w:t>
      </w:r>
      <w:r>
        <w:rPr>
          <w:rFonts w:ascii="方正仿宋_GBK" w:eastAsia="方正仿宋_GBK" w:hAnsi="仿宋" w:hint="eastAsia"/>
          <w:sz w:val="32"/>
          <w:szCs w:val="32"/>
        </w:rPr>
        <w:t>免费体检项目</w:t>
      </w:r>
      <w:r w:rsidRPr="00461B87">
        <w:rPr>
          <w:rFonts w:ascii="方正仿宋_GBK" w:eastAsia="方正仿宋_GBK" w:hAnsi="仿宋" w:hint="eastAsia"/>
          <w:b/>
          <w:sz w:val="32"/>
          <w:szCs w:val="32"/>
        </w:rPr>
        <w:t>执行2</w:t>
      </w:r>
      <w:r w:rsidRPr="00461B87">
        <w:rPr>
          <w:rFonts w:ascii="方正仿宋_GBK" w:eastAsia="方正仿宋_GBK" w:hAnsi="仿宋"/>
          <w:b/>
          <w:sz w:val="32"/>
          <w:szCs w:val="32"/>
        </w:rPr>
        <w:t>3.13万元，全部使用的是水区民政局基本户的历年结转资金</w:t>
      </w:r>
      <w:r>
        <w:rPr>
          <w:rFonts w:ascii="方正仿宋_GBK" w:eastAsia="方正仿宋_GBK" w:hAnsi="仿宋"/>
          <w:sz w:val="32"/>
          <w:szCs w:val="32"/>
        </w:rPr>
        <w:t>，未使用自治区下拨的可用于免费体检项目的资金，经沟通，水区民政局称是因为自治区资金下拨时间较晚。具体如下表：</w:t>
      </w:r>
    </w:p>
    <w:p w14:paraId="12D1DDE0" w14:textId="3E77C4BE" w:rsidR="004619D3" w:rsidRPr="004619D3" w:rsidRDefault="004619D3" w:rsidP="004619D3">
      <w:pPr>
        <w:jc w:val="center"/>
        <w:rPr>
          <w:rFonts w:ascii="方正仿宋_GBK" w:eastAsia="方正仿宋_GBK" w:hAnsi="仿宋"/>
          <w:sz w:val="32"/>
          <w:szCs w:val="32"/>
        </w:rPr>
      </w:pPr>
      <w:r w:rsidRPr="00624FDE">
        <w:rPr>
          <w:rFonts w:ascii="方正仿宋_GBK" w:eastAsia="方正仿宋_GBK" w:hAnsi="仿宋" w:hint="eastAsia"/>
          <w:sz w:val="32"/>
          <w:szCs w:val="32"/>
        </w:rPr>
        <w:t>表</w:t>
      </w:r>
      <w:r>
        <w:rPr>
          <w:rFonts w:ascii="方正仿宋_GBK" w:eastAsia="方正仿宋_GBK" w:hAnsi="仿宋" w:hint="eastAsia"/>
          <w:sz w:val="32"/>
          <w:szCs w:val="32"/>
        </w:rPr>
        <w:t>1-</w:t>
      </w:r>
      <w:r>
        <w:rPr>
          <w:rFonts w:ascii="方正仿宋_GBK" w:eastAsia="方正仿宋_GBK" w:hAnsi="仿宋"/>
          <w:sz w:val="32"/>
          <w:szCs w:val="32"/>
        </w:rPr>
        <w:t>4 2021</w:t>
      </w:r>
      <w:r w:rsidRPr="00624FDE">
        <w:rPr>
          <w:rFonts w:ascii="方正仿宋_GBK" w:eastAsia="方正仿宋_GBK" w:hAnsi="仿宋" w:hint="eastAsia"/>
          <w:sz w:val="32"/>
          <w:szCs w:val="32"/>
        </w:rPr>
        <w:t>年</w:t>
      </w:r>
      <w:r>
        <w:rPr>
          <w:rFonts w:ascii="方正仿宋_GBK" w:eastAsia="方正仿宋_GBK" w:hAnsi="仿宋" w:hint="eastAsia"/>
          <w:sz w:val="32"/>
          <w:szCs w:val="32"/>
        </w:rPr>
        <w:t>免费体检预算明细</w:t>
      </w:r>
    </w:p>
    <w:tbl>
      <w:tblPr>
        <w:tblStyle w:val="a7"/>
        <w:tblW w:w="8354" w:type="dxa"/>
        <w:tblLayout w:type="fixed"/>
        <w:tblLook w:val="04A0" w:firstRow="1" w:lastRow="0" w:firstColumn="1" w:lastColumn="0" w:noHBand="0" w:noVBand="1"/>
      </w:tblPr>
      <w:tblGrid>
        <w:gridCol w:w="841"/>
        <w:gridCol w:w="2126"/>
        <w:gridCol w:w="1701"/>
        <w:gridCol w:w="1559"/>
        <w:gridCol w:w="2127"/>
      </w:tblGrid>
      <w:tr w:rsidR="004619D3" w14:paraId="4F5300BA" w14:textId="77777777" w:rsidTr="004619D3">
        <w:trPr>
          <w:trHeight w:val="270"/>
        </w:trPr>
        <w:tc>
          <w:tcPr>
            <w:tcW w:w="841" w:type="dxa"/>
            <w:noWrap/>
          </w:tcPr>
          <w:p w14:paraId="75A15DB3" w14:textId="3A9AD918" w:rsidR="004619D3" w:rsidRDefault="004619D3" w:rsidP="004619D3">
            <w:pPr>
              <w:spacing w:line="560" w:lineRule="exact"/>
              <w:jc w:val="center"/>
              <w:rPr>
                <w:rFonts w:ascii="Times New Roman" w:eastAsia="方正仿宋_GBK" w:hAnsi="Times New Roman" w:cs="Times New Roman"/>
                <w:color w:val="000000"/>
                <w:sz w:val="18"/>
                <w:szCs w:val="18"/>
              </w:rPr>
            </w:pPr>
            <w:r w:rsidRPr="00754978">
              <w:rPr>
                <w:rFonts w:ascii="Times New Roman" w:eastAsia="方正仿宋_GBK" w:hAnsi="Times New Roman" w:cs="Times New Roman"/>
                <w:b/>
                <w:color w:val="000000"/>
                <w:sz w:val="21"/>
                <w:szCs w:val="18"/>
              </w:rPr>
              <w:t>编号</w:t>
            </w:r>
          </w:p>
        </w:tc>
        <w:tc>
          <w:tcPr>
            <w:tcW w:w="2126" w:type="dxa"/>
            <w:noWrap/>
          </w:tcPr>
          <w:p w14:paraId="4A948753" w14:textId="1D135329" w:rsidR="004619D3" w:rsidRDefault="004619D3" w:rsidP="004619D3">
            <w:pPr>
              <w:spacing w:line="560" w:lineRule="exact"/>
              <w:jc w:val="center"/>
              <w:rPr>
                <w:rFonts w:ascii="Times New Roman" w:eastAsia="方正仿宋_GBK" w:hAnsi="Times New Roman" w:cs="Times New Roman"/>
                <w:color w:val="000000"/>
                <w:sz w:val="18"/>
                <w:szCs w:val="18"/>
              </w:rPr>
            </w:pPr>
            <w:r w:rsidRPr="00754978">
              <w:rPr>
                <w:rFonts w:ascii="Times New Roman" w:eastAsia="方正仿宋_GBK" w:hAnsi="Times New Roman" w:cs="Times New Roman"/>
                <w:b/>
                <w:color w:val="000000"/>
                <w:sz w:val="21"/>
                <w:szCs w:val="18"/>
              </w:rPr>
              <w:t>文号</w:t>
            </w:r>
          </w:p>
        </w:tc>
        <w:tc>
          <w:tcPr>
            <w:tcW w:w="1701" w:type="dxa"/>
            <w:noWrap/>
          </w:tcPr>
          <w:p w14:paraId="3F185930" w14:textId="42E9AC03" w:rsidR="004619D3" w:rsidRDefault="004619D3" w:rsidP="004619D3">
            <w:pPr>
              <w:spacing w:line="560" w:lineRule="exact"/>
              <w:jc w:val="center"/>
              <w:rPr>
                <w:rFonts w:ascii="Times New Roman" w:eastAsia="方正仿宋_GBK" w:hAnsi="Times New Roman" w:cs="Times New Roman"/>
                <w:color w:val="000000"/>
                <w:sz w:val="18"/>
                <w:szCs w:val="18"/>
              </w:rPr>
            </w:pPr>
            <w:r w:rsidRPr="00754978">
              <w:rPr>
                <w:rFonts w:ascii="Times New Roman" w:eastAsia="方正仿宋_GBK" w:hAnsi="Times New Roman" w:cs="Times New Roman"/>
                <w:b/>
                <w:color w:val="000000"/>
                <w:sz w:val="21"/>
                <w:szCs w:val="18"/>
              </w:rPr>
              <w:t>收入</w:t>
            </w:r>
          </w:p>
        </w:tc>
        <w:tc>
          <w:tcPr>
            <w:tcW w:w="1559" w:type="dxa"/>
            <w:noWrap/>
          </w:tcPr>
          <w:p w14:paraId="24225EB4" w14:textId="47FAF891" w:rsidR="004619D3" w:rsidRDefault="004619D3" w:rsidP="004619D3">
            <w:pPr>
              <w:spacing w:line="560" w:lineRule="exact"/>
              <w:jc w:val="center"/>
              <w:rPr>
                <w:rFonts w:ascii="Times New Roman" w:eastAsia="方正仿宋_GBK" w:hAnsi="Times New Roman" w:cs="Times New Roman"/>
                <w:color w:val="000000"/>
                <w:sz w:val="18"/>
                <w:szCs w:val="18"/>
              </w:rPr>
            </w:pPr>
            <w:r w:rsidRPr="00754978">
              <w:rPr>
                <w:rFonts w:ascii="Times New Roman" w:eastAsia="方正仿宋_GBK" w:hAnsi="Times New Roman" w:cs="Times New Roman"/>
                <w:b/>
                <w:color w:val="000000"/>
                <w:sz w:val="21"/>
                <w:szCs w:val="18"/>
              </w:rPr>
              <w:t>支出</w:t>
            </w:r>
          </w:p>
        </w:tc>
        <w:tc>
          <w:tcPr>
            <w:tcW w:w="2127" w:type="dxa"/>
            <w:noWrap/>
          </w:tcPr>
          <w:p w14:paraId="5597F82E" w14:textId="6D939836" w:rsidR="004619D3" w:rsidRDefault="004619D3" w:rsidP="004619D3">
            <w:pPr>
              <w:spacing w:line="560" w:lineRule="exact"/>
              <w:jc w:val="center"/>
              <w:rPr>
                <w:rFonts w:ascii="Times New Roman" w:eastAsia="方正仿宋_GBK" w:hAnsi="Times New Roman" w:cs="Times New Roman"/>
                <w:color w:val="000000"/>
                <w:sz w:val="18"/>
                <w:szCs w:val="18"/>
              </w:rPr>
            </w:pPr>
            <w:r w:rsidRPr="00754978">
              <w:rPr>
                <w:rFonts w:ascii="Times New Roman" w:eastAsia="方正仿宋_GBK" w:hAnsi="Times New Roman" w:cs="Times New Roman"/>
                <w:b/>
                <w:color w:val="000000"/>
                <w:sz w:val="21"/>
                <w:szCs w:val="18"/>
              </w:rPr>
              <w:t>结余</w:t>
            </w:r>
          </w:p>
        </w:tc>
      </w:tr>
      <w:tr w:rsidR="004619D3" w14:paraId="5F45976F" w14:textId="77777777" w:rsidTr="004619D3">
        <w:trPr>
          <w:trHeight w:val="750"/>
        </w:trPr>
        <w:tc>
          <w:tcPr>
            <w:tcW w:w="841" w:type="dxa"/>
            <w:noWrap/>
          </w:tcPr>
          <w:p w14:paraId="21975BF0" w14:textId="196D432F" w:rsidR="004619D3" w:rsidRDefault="004619D3" w:rsidP="004619D3">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p>
        </w:tc>
        <w:tc>
          <w:tcPr>
            <w:tcW w:w="2126" w:type="dxa"/>
            <w:noWrap/>
          </w:tcPr>
          <w:p w14:paraId="46AECCD8" w14:textId="77777777"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p>
        </w:tc>
        <w:tc>
          <w:tcPr>
            <w:tcW w:w="1701" w:type="dxa"/>
            <w:noWrap/>
          </w:tcPr>
          <w:p w14:paraId="3AF55F53" w14:textId="77777777"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上年结余</w:t>
            </w:r>
            <w:r>
              <w:rPr>
                <w:rFonts w:ascii="Times New Roman" w:eastAsia="方正仿宋_GBK" w:hAnsi="Times New Roman" w:cs="Times New Roman" w:hint="eastAsia"/>
                <w:color w:val="000000"/>
                <w:sz w:val="18"/>
                <w:szCs w:val="18"/>
              </w:rPr>
              <w:t>0</w:t>
            </w:r>
            <w:r>
              <w:rPr>
                <w:rFonts w:ascii="Times New Roman" w:eastAsia="方正仿宋_GBK" w:hAnsi="Times New Roman" w:cs="Times New Roman" w:hint="eastAsia"/>
                <w:color w:val="000000"/>
                <w:sz w:val="18"/>
                <w:szCs w:val="18"/>
              </w:rPr>
              <w:t>元</w:t>
            </w:r>
          </w:p>
        </w:tc>
        <w:tc>
          <w:tcPr>
            <w:tcW w:w="1559" w:type="dxa"/>
            <w:noWrap/>
          </w:tcPr>
          <w:p w14:paraId="7256B95B" w14:textId="77777777"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p>
        </w:tc>
        <w:tc>
          <w:tcPr>
            <w:tcW w:w="2127" w:type="dxa"/>
            <w:noWrap/>
          </w:tcPr>
          <w:p w14:paraId="0411DFD5" w14:textId="77777777"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p>
        </w:tc>
      </w:tr>
      <w:tr w:rsidR="004619D3" w14:paraId="7F9B12F2" w14:textId="77777777" w:rsidTr="004619D3">
        <w:trPr>
          <w:trHeight w:val="750"/>
        </w:trPr>
        <w:tc>
          <w:tcPr>
            <w:tcW w:w="841" w:type="dxa"/>
            <w:noWrap/>
          </w:tcPr>
          <w:p w14:paraId="510402AA" w14:textId="77777777" w:rsidR="004619D3" w:rsidRPr="004619D3" w:rsidRDefault="004619D3" w:rsidP="00A142FB">
            <w:pPr>
              <w:spacing w:line="560" w:lineRule="exact"/>
              <w:rPr>
                <w:rFonts w:ascii="Times New Roman" w:eastAsia="方正仿宋_GBK" w:hAnsi="Times New Roman" w:cs="Times New Roman"/>
                <w:color w:val="000000"/>
                <w:sz w:val="20"/>
                <w:szCs w:val="18"/>
              </w:rPr>
            </w:pPr>
          </w:p>
          <w:p w14:paraId="4AE47778" w14:textId="77777777" w:rsidR="00461B87" w:rsidRDefault="00461B87" w:rsidP="004619D3">
            <w:pPr>
              <w:spacing w:line="560" w:lineRule="exact"/>
              <w:ind w:firstLineChars="100" w:firstLine="200"/>
              <w:rPr>
                <w:rFonts w:ascii="Times New Roman" w:eastAsia="方正仿宋_GBK" w:hAnsi="Times New Roman" w:cs="Times New Roman"/>
                <w:color w:val="000000"/>
                <w:sz w:val="20"/>
                <w:szCs w:val="18"/>
              </w:rPr>
            </w:pPr>
          </w:p>
          <w:p w14:paraId="4D94C495" w14:textId="45A47407" w:rsidR="004619D3" w:rsidRPr="004619D3" w:rsidRDefault="004619D3" w:rsidP="004619D3">
            <w:pPr>
              <w:spacing w:line="560" w:lineRule="exact"/>
              <w:ind w:firstLineChars="100" w:firstLine="200"/>
              <w:rPr>
                <w:rFonts w:ascii="Times New Roman" w:eastAsia="方正仿宋_GBK" w:hAnsi="Times New Roman" w:cs="Times New Roman"/>
                <w:color w:val="000000"/>
                <w:sz w:val="20"/>
                <w:szCs w:val="18"/>
              </w:rPr>
            </w:pPr>
            <w:r w:rsidRPr="004619D3">
              <w:rPr>
                <w:rFonts w:ascii="Times New Roman" w:eastAsia="方正仿宋_GBK" w:hAnsi="Times New Roman" w:cs="Times New Roman" w:hint="eastAsia"/>
                <w:color w:val="000000"/>
                <w:sz w:val="20"/>
                <w:szCs w:val="18"/>
              </w:rPr>
              <w:t>1</w:t>
            </w:r>
          </w:p>
        </w:tc>
        <w:tc>
          <w:tcPr>
            <w:tcW w:w="2126" w:type="dxa"/>
            <w:noWrap/>
          </w:tcPr>
          <w:p w14:paraId="5F466663" w14:textId="36969BD1" w:rsidR="004619D3" w:rsidRPr="004619D3" w:rsidRDefault="004619D3" w:rsidP="00A142FB">
            <w:pPr>
              <w:spacing w:line="560" w:lineRule="exact"/>
              <w:rPr>
                <w:rFonts w:ascii="Times New Roman" w:eastAsia="方正仿宋_GBK" w:hAnsi="Times New Roman" w:cs="Times New Roman"/>
                <w:color w:val="000000"/>
                <w:sz w:val="20"/>
                <w:szCs w:val="18"/>
              </w:rPr>
            </w:pPr>
            <w:r w:rsidRPr="004619D3">
              <w:rPr>
                <w:rFonts w:ascii="Times New Roman" w:eastAsia="方正仿宋_GBK" w:hAnsi="Times New Roman" w:cs="Times New Roman" w:hint="eastAsia"/>
                <w:color w:val="000000"/>
                <w:sz w:val="20"/>
                <w:szCs w:val="18"/>
              </w:rPr>
              <w:t>乌财社</w:t>
            </w:r>
            <w:r w:rsidRPr="004619D3">
              <w:rPr>
                <w:rFonts w:ascii="Times New Roman" w:eastAsia="方正仿宋_GBK" w:hAnsi="Times New Roman" w:cs="Times New Roman" w:hint="eastAsia"/>
                <w:color w:val="000000"/>
                <w:sz w:val="20"/>
                <w:szCs w:val="18"/>
              </w:rPr>
              <w:t>[2021]309</w:t>
            </w:r>
            <w:r w:rsidRPr="004619D3">
              <w:rPr>
                <w:rFonts w:ascii="Times New Roman" w:eastAsia="方正仿宋_GBK" w:hAnsi="Times New Roman" w:cs="Times New Roman" w:hint="eastAsia"/>
                <w:color w:val="000000"/>
                <w:sz w:val="20"/>
                <w:szCs w:val="18"/>
              </w:rPr>
              <w:t>号关于拨付</w:t>
            </w:r>
            <w:r w:rsidRPr="004619D3">
              <w:rPr>
                <w:rFonts w:ascii="Times New Roman" w:eastAsia="方正仿宋_GBK" w:hAnsi="Times New Roman" w:cs="Times New Roman" w:hint="eastAsia"/>
                <w:color w:val="000000"/>
                <w:sz w:val="20"/>
                <w:szCs w:val="18"/>
              </w:rPr>
              <w:t>2021</w:t>
            </w:r>
            <w:r w:rsidRPr="004619D3">
              <w:rPr>
                <w:rFonts w:ascii="Times New Roman" w:eastAsia="方正仿宋_GBK" w:hAnsi="Times New Roman" w:cs="Times New Roman" w:hint="eastAsia"/>
                <w:color w:val="000000"/>
                <w:sz w:val="20"/>
                <w:szCs w:val="18"/>
              </w:rPr>
              <w:t>年高龄老人免费体检经费的通知</w:t>
            </w:r>
            <w:r w:rsidR="00461B87">
              <w:rPr>
                <w:rFonts w:ascii="Times New Roman" w:eastAsia="方正仿宋_GBK" w:hAnsi="Times New Roman" w:cs="Times New Roman" w:hint="eastAsia"/>
                <w:color w:val="000000"/>
                <w:sz w:val="20"/>
                <w:szCs w:val="18"/>
              </w:rPr>
              <w:t>（自治区转移支付）</w:t>
            </w:r>
          </w:p>
        </w:tc>
        <w:tc>
          <w:tcPr>
            <w:tcW w:w="1701" w:type="dxa"/>
          </w:tcPr>
          <w:p w14:paraId="4782EE3F" w14:textId="77777777" w:rsidR="004619D3" w:rsidRDefault="004619D3" w:rsidP="00A142FB">
            <w:pPr>
              <w:spacing w:line="560" w:lineRule="exact"/>
              <w:rPr>
                <w:rFonts w:ascii="Times New Roman" w:eastAsia="方正仿宋_GBK" w:hAnsi="Times New Roman" w:cs="Times New Roman"/>
                <w:color w:val="000000"/>
                <w:sz w:val="18"/>
                <w:szCs w:val="18"/>
              </w:rPr>
            </w:pPr>
          </w:p>
          <w:p w14:paraId="39C80891" w14:textId="77777777" w:rsidR="00461B87" w:rsidRDefault="00461B87" w:rsidP="00461B87">
            <w:pPr>
              <w:spacing w:line="560" w:lineRule="exact"/>
              <w:jc w:val="center"/>
              <w:rPr>
                <w:rFonts w:ascii="Times New Roman" w:eastAsia="方正仿宋_GBK" w:hAnsi="Times New Roman" w:cs="Times New Roman"/>
                <w:color w:val="000000"/>
                <w:sz w:val="18"/>
                <w:szCs w:val="18"/>
              </w:rPr>
            </w:pPr>
          </w:p>
          <w:p w14:paraId="2AD2D123" w14:textId="26CB94BC" w:rsidR="00461B87" w:rsidRDefault="00461B87" w:rsidP="00461B87">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9</w:t>
            </w:r>
            <w:r>
              <w:rPr>
                <w:rFonts w:ascii="Times New Roman" w:eastAsia="方正仿宋_GBK" w:hAnsi="Times New Roman" w:cs="Times New Roman"/>
                <w:color w:val="000000"/>
                <w:sz w:val="18"/>
                <w:szCs w:val="18"/>
              </w:rPr>
              <w:t>.25</w:t>
            </w:r>
          </w:p>
        </w:tc>
        <w:tc>
          <w:tcPr>
            <w:tcW w:w="1559" w:type="dxa"/>
            <w:noWrap/>
          </w:tcPr>
          <w:p w14:paraId="56DBEFBC" w14:textId="77777777" w:rsidR="004619D3" w:rsidRDefault="004619D3" w:rsidP="00A142FB">
            <w:pPr>
              <w:spacing w:line="560" w:lineRule="exact"/>
              <w:rPr>
                <w:rFonts w:ascii="Times New Roman" w:eastAsia="方正仿宋_GBK" w:hAnsi="Times New Roman" w:cs="Times New Roman"/>
                <w:color w:val="000000"/>
                <w:sz w:val="18"/>
                <w:szCs w:val="18"/>
              </w:rPr>
            </w:pPr>
          </w:p>
          <w:p w14:paraId="49FD7193" w14:textId="77777777" w:rsidR="00461B87" w:rsidRDefault="00461B87" w:rsidP="00461B87">
            <w:pPr>
              <w:spacing w:line="560" w:lineRule="exact"/>
              <w:jc w:val="center"/>
              <w:rPr>
                <w:rFonts w:ascii="Times New Roman" w:eastAsia="方正仿宋_GBK" w:hAnsi="Times New Roman" w:cs="Times New Roman"/>
                <w:color w:val="000000"/>
                <w:sz w:val="18"/>
                <w:szCs w:val="18"/>
              </w:rPr>
            </w:pPr>
          </w:p>
          <w:p w14:paraId="74ADF824" w14:textId="4E88E174" w:rsidR="00461B87" w:rsidRDefault="00461B87" w:rsidP="00461B87">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0</w:t>
            </w:r>
          </w:p>
        </w:tc>
        <w:tc>
          <w:tcPr>
            <w:tcW w:w="2127" w:type="dxa"/>
            <w:noWrap/>
          </w:tcPr>
          <w:p w14:paraId="18CAFDD0" w14:textId="77777777" w:rsidR="00461B87" w:rsidRDefault="00461B87" w:rsidP="00A142FB">
            <w:pPr>
              <w:spacing w:line="560" w:lineRule="exact"/>
              <w:ind w:firstLine="404"/>
              <w:rPr>
                <w:rFonts w:ascii="Times New Roman" w:eastAsia="方正仿宋_GBK" w:hAnsi="Times New Roman" w:cs="Times New Roman"/>
                <w:color w:val="000000"/>
                <w:sz w:val="18"/>
                <w:szCs w:val="18"/>
              </w:rPr>
            </w:pPr>
          </w:p>
          <w:p w14:paraId="1AFAF882" w14:textId="77777777" w:rsidR="00461B87" w:rsidRDefault="00461B87" w:rsidP="00461B87">
            <w:pPr>
              <w:spacing w:line="560" w:lineRule="exact"/>
              <w:ind w:firstLineChars="400" w:firstLine="720"/>
              <w:rPr>
                <w:rFonts w:ascii="Times New Roman" w:eastAsia="方正仿宋_GBK" w:hAnsi="Times New Roman" w:cs="Times New Roman"/>
                <w:color w:val="000000"/>
                <w:sz w:val="18"/>
                <w:szCs w:val="18"/>
              </w:rPr>
            </w:pPr>
          </w:p>
          <w:p w14:paraId="51156168" w14:textId="6EA3B105" w:rsidR="004619D3" w:rsidRDefault="00461B87" w:rsidP="00461B87">
            <w:pPr>
              <w:spacing w:line="560" w:lineRule="exact"/>
              <w:ind w:firstLineChars="400" w:firstLine="720"/>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9.25</w:t>
            </w:r>
          </w:p>
        </w:tc>
      </w:tr>
      <w:tr w:rsidR="004619D3" w14:paraId="3F7E62D1" w14:textId="77777777" w:rsidTr="004619D3">
        <w:trPr>
          <w:trHeight w:val="750"/>
        </w:trPr>
        <w:tc>
          <w:tcPr>
            <w:tcW w:w="841" w:type="dxa"/>
            <w:noWrap/>
          </w:tcPr>
          <w:p w14:paraId="773C4EC7" w14:textId="291C607B"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r w:rsidR="00461B87">
              <w:rPr>
                <w:rFonts w:ascii="Times New Roman" w:eastAsia="方正仿宋_GBK" w:hAnsi="Times New Roman" w:cs="Times New Roman" w:hint="eastAsia"/>
                <w:color w:val="000000"/>
                <w:sz w:val="18"/>
                <w:szCs w:val="18"/>
              </w:rPr>
              <w:t>2</w:t>
            </w:r>
          </w:p>
        </w:tc>
        <w:tc>
          <w:tcPr>
            <w:tcW w:w="2126" w:type="dxa"/>
            <w:noWrap/>
          </w:tcPr>
          <w:p w14:paraId="5FA7177C" w14:textId="386E64F5" w:rsidR="004619D3" w:rsidRPr="00461B87" w:rsidRDefault="00461B87" w:rsidP="00A142FB">
            <w:pPr>
              <w:spacing w:line="560" w:lineRule="exact"/>
              <w:rPr>
                <w:rFonts w:ascii="Times New Roman" w:eastAsia="方正仿宋_GBK" w:hAnsi="Times New Roman" w:cs="Times New Roman"/>
                <w:color w:val="000000"/>
                <w:sz w:val="20"/>
                <w:szCs w:val="18"/>
              </w:rPr>
            </w:pPr>
            <w:r w:rsidRPr="00461B87">
              <w:rPr>
                <w:rFonts w:ascii="Times New Roman" w:eastAsia="方正仿宋_GBK" w:hAnsi="Times New Roman" w:cs="Times New Roman"/>
                <w:color w:val="000000"/>
                <w:sz w:val="20"/>
                <w:szCs w:val="18"/>
              </w:rPr>
              <w:t>水区民政局基本户的历年结转资金</w:t>
            </w:r>
          </w:p>
        </w:tc>
        <w:tc>
          <w:tcPr>
            <w:tcW w:w="1701" w:type="dxa"/>
            <w:noWrap/>
          </w:tcPr>
          <w:p w14:paraId="283CDF2B" w14:textId="2CFBBC30" w:rsidR="004619D3" w:rsidRPr="00461B87" w:rsidRDefault="004619D3" w:rsidP="00A142FB">
            <w:pPr>
              <w:spacing w:line="560" w:lineRule="exact"/>
              <w:rPr>
                <w:rFonts w:ascii="Times New Roman" w:eastAsia="方正仿宋_GBK" w:hAnsi="Times New Roman" w:cs="Times New Roman"/>
                <w:color w:val="000000"/>
                <w:sz w:val="18"/>
                <w:szCs w:val="18"/>
              </w:rPr>
            </w:pPr>
          </w:p>
        </w:tc>
        <w:tc>
          <w:tcPr>
            <w:tcW w:w="1559" w:type="dxa"/>
            <w:noWrap/>
          </w:tcPr>
          <w:p w14:paraId="424A3669" w14:textId="3C82C75E" w:rsidR="004619D3" w:rsidRDefault="00461B87"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 xml:space="preserve"> </w:t>
            </w:r>
            <w:r>
              <w:rPr>
                <w:rFonts w:ascii="Times New Roman" w:eastAsia="方正仿宋_GBK" w:hAnsi="Times New Roman" w:cs="Times New Roman"/>
                <w:color w:val="000000"/>
                <w:sz w:val="18"/>
                <w:szCs w:val="18"/>
              </w:rPr>
              <w:t xml:space="preserve">         23.13</w:t>
            </w:r>
          </w:p>
        </w:tc>
        <w:tc>
          <w:tcPr>
            <w:tcW w:w="2127" w:type="dxa"/>
            <w:noWrap/>
          </w:tcPr>
          <w:p w14:paraId="3416200E" w14:textId="77777777" w:rsidR="004619D3" w:rsidRDefault="004619D3" w:rsidP="00A142FB">
            <w:pPr>
              <w:spacing w:line="560" w:lineRule="exact"/>
              <w:rPr>
                <w:rFonts w:ascii="Times New Roman" w:eastAsia="方正仿宋_GBK" w:hAnsi="Times New Roman" w:cs="Times New Roman"/>
                <w:color w:val="000000"/>
                <w:sz w:val="18"/>
                <w:szCs w:val="18"/>
              </w:rPr>
            </w:pPr>
            <w:r>
              <w:rPr>
                <w:rFonts w:ascii="Times New Roman" w:eastAsia="方正仿宋_GBK" w:hAnsi="Times New Roman" w:cs="Times New Roman"/>
                <w:color w:val="000000"/>
                <w:sz w:val="18"/>
                <w:szCs w:val="18"/>
              </w:rPr>
              <w:t xml:space="preserve">　</w:t>
            </w:r>
          </w:p>
        </w:tc>
      </w:tr>
    </w:tbl>
    <w:p w14:paraId="570F8657" w14:textId="7996F509" w:rsidR="004619D3" w:rsidRDefault="00461B87" w:rsidP="00CD168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综合以上，</w:t>
      </w:r>
      <w:r w:rsidRPr="00461B87">
        <w:rPr>
          <w:rFonts w:ascii="方正仿宋_GBK" w:eastAsia="方正仿宋_GBK" w:hAnsi="仿宋" w:hint="eastAsia"/>
          <w:sz w:val="32"/>
          <w:szCs w:val="32"/>
        </w:rPr>
        <w:t>2021年高龄津贴，实际使用资金692.27万元</w:t>
      </w:r>
      <w:r>
        <w:rPr>
          <w:rFonts w:ascii="方正仿宋_GBK" w:eastAsia="方正仿宋_GBK" w:hAnsi="仿宋" w:hint="eastAsia"/>
          <w:sz w:val="32"/>
          <w:szCs w:val="32"/>
        </w:rPr>
        <w:t>，免费体检项目，实际使用资金2</w:t>
      </w:r>
      <w:r>
        <w:rPr>
          <w:rFonts w:ascii="方正仿宋_GBK" w:eastAsia="方正仿宋_GBK" w:hAnsi="仿宋"/>
          <w:sz w:val="32"/>
          <w:szCs w:val="32"/>
        </w:rPr>
        <w:t>3.13万元为基本户中的历年结转资金，经与水区民政局沟通，该项目的</w:t>
      </w:r>
      <w:r w:rsidRPr="00461B87">
        <w:rPr>
          <w:rFonts w:ascii="方正仿宋_GBK" w:eastAsia="方正仿宋_GBK" w:hAnsi="仿宋" w:hint="eastAsia"/>
          <w:b/>
          <w:sz w:val="32"/>
          <w:szCs w:val="32"/>
        </w:rPr>
        <w:t>2</w:t>
      </w:r>
      <w:r w:rsidRPr="00461B87">
        <w:rPr>
          <w:rFonts w:ascii="方正仿宋_GBK" w:eastAsia="方正仿宋_GBK" w:hAnsi="仿宋"/>
          <w:b/>
          <w:sz w:val="32"/>
          <w:szCs w:val="32"/>
        </w:rPr>
        <w:t>021年决算数为</w:t>
      </w:r>
      <w:r w:rsidRPr="00461B87">
        <w:rPr>
          <w:rFonts w:ascii="方正仿宋_GBK" w:eastAsia="方正仿宋_GBK" w:hAnsi="仿宋" w:hint="eastAsia"/>
          <w:b/>
          <w:sz w:val="32"/>
          <w:szCs w:val="32"/>
        </w:rPr>
        <w:t>7</w:t>
      </w:r>
      <w:r w:rsidRPr="00461B87">
        <w:rPr>
          <w:rFonts w:ascii="方正仿宋_GBK" w:eastAsia="方正仿宋_GBK" w:hAnsi="仿宋"/>
          <w:b/>
          <w:sz w:val="32"/>
          <w:szCs w:val="32"/>
        </w:rPr>
        <w:t>15.4万元</w:t>
      </w:r>
      <w:r>
        <w:rPr>
          <w:rFonts w:ascii="方正仿宋_GBK" w:eastAsia="方正仿宋_GBK" w:hAnsi="仿宋"/>
          <w:sz w:val="32"/>
          <w:szCs w:val="32"/>
        </w:rPr>
        <w:t>，结转</w:t>
      </w:r>
      <w:r>
        <w:rPr>
          <w:rFonts w:ascii="方正仿宋_GBK" w:eastAsia="方正仿宋_GBK" w:hAnsi="仿宋"/>
          <w:sz w:val="32"/>
          <w:szCs w:val="32"/>
        </w:rPr>
        <w:t>“</w:t>
      </w:r>
      <w:r w:rsidRPr="00461B87">
        <w:rPr>
          <w:rFonts w:ascii="方正仿宋_GBK" w:eastAsia="方正仿宋_GBK" w:hAnsi="仿宋" w:hint="eastAsia"/>
          <w:sz w:val="32"/>
          <w:szCs w:val="32"/>
        </w:rPr>
        <w:t>乌财社〔2021〕18号80周岁以上老年人基本生活津贴和免费体检自治区财政补助资金 ”76</w:t>
      </w:r>
      <w:r>
        <w:rPr>
          <w:rFonts w:ascii="方正仿宋_GBK" w:eastAsia="方正仿宋_GBK" w:hAnsi="仿宋"/>
          <w:sz w:val="32"/>
          <w:szCs w:val="32"/>
        </w:rPr>
        <w:t>.60万</w:t>
      </w:r>
      <w:r w:rsidRPr="00461B87">
        <w:rPr>
          <w:rFonts w:ascii="方正仿宋_GBK" w:eastAsia="方正仿宋_GBK" w:hAnsi="仿宋" w:hint="eastAsia"/>
          <w:sz w:val="32"/>
          <w:szCs w:val="32"/>
        </w:rPr>
        <w:t>元</w:t>
      </w:r>
      <w:r>
        <w:rPr>
          <w:rFonts w:ascii="方正仿宋_GBK" w:eastAsia="方正仿宋_GBK" w:hAnsi="仿宋" w:hint="eastAsia"/>
          <w:sz w:val="32"/>
          <w:szCs w:val="32"/>
        </w:rPr>
        <w:t>和“</w:t>
      </w:r>
      <w:r w:rsidRPr="00461B87">
        <w:rPr>
          <w:rFonts w:ascii="方正仿宋_GBK" w:eastAsia="方正仿宋_GBK" w:hAnsi="仿宋" w:hint="eastAsia"/>
          <w:sz w:val="32"/>
          <w:szCs w:val="32"/>
        </w:rPr>
        <w:t>乌财社（2021）309号关于拨付2021</w:t>
      </w:r>
      <w:r>
        <w:rPr>
          <w:rFonts w:ascii="方正仿宋_GBK" w:eastAsia="方正仿宋_GBK" w:hAnsi="仿宋" w:hint="eastAsia"/>
          <w:sz w:val="32"/>
          <w:szCs w:val="32"/>
        </w:rPr>
        <w:t>年高龄老人免费体检经费的通知“9</w:t>
      </w:r>
      <w:r>
        <w:rPr>
          <w:rFonts w:ascii="方正仿宋_GBK" w:eastAsia="方正仿宋_GBK" w:hAnsi="仿宋"/>
          <w:sz w:val="32"/>
          <w:szCs w:val="32"/>
        </w:rPr>
        <w:t>.25万元，共计结转资金</w:t>
      </w:r>
      <w:r>
        <w:rPr>
          <w:rFonts w:ascii="方正仿宋_GBK" w:eastAsia="方正仿宋_GBK" w:hAnsi="仿宋" w:hint="eastAsia"/>
          <w:sz w:val="32"/>
          <w:szCs w:val="32"/>
        </w:rPr>
        <w:t>8</w:t>
      </w:r>
      <w:r>
        <w:rPr>
          <w:rFonts w:ascii="方正仿宋_GBK" w:eastAsia="方正仿宋_GBK" w:hAnsi="仿宋"/>
          <w:sz w:val="32"/>
          <w:szCs w:val="32"/>
        </w:rPr>
        <w:t>5.85</w:t>
      </w:r>
      <w:r w:rsidR="003D3752">
        <w:rPr>
          <w:rFonts w:ascii="方正仿宋_GBK" w:eastAsia="方正仿宋_GBK" w:hAnsi="仿宋"/>
          <w:sz w:val="32"/>
          <w:szCs w:val="32"/>
        </w:rPr>
        <w:t>万元至下一年。</w:t>
      </w:r>
    </w:p>
    <w:p w14:paraId="66115123" w14:textId="76B93C1D" w:rsidR="00ED6227" w:rsidRPr="004D1852" w:rsidRDefault="00ED6227" w:rsidP="00E86D0B">
      <w:pPr>
        <w:pStyle w:val="2"/>
        <w:spacing w:line="240" w:lineRule="auto"/>
        <w:ind w:leftChars="200" w:left="440"/>
        <w:rPr>
          <w:rFonts w:ascii="方正楷体_GBK" w:eastAsia="方正楷体_GBK" w:hAnsi="楷体"/>
        </w:rPr>
      </w:pPr>
      <w:bookmarkStart w:id="13" w:name="_Toc127052554"/>
      <w:r w:rsidRPr="002A4028">
        <w:rPr>
          <w:rFonts w:ascii="方正楷体_GBK" w:eastAsia="方正楷体_GBK" w:hAnsi="楷体" w:hint="eastAsia"/>
        </w:rPr>
        <w:t>（三）项目绩效目标</w:t>
      </w:r>
      <w:bookmarkEnd w:id="13"/>
    </w:p>
    <w:p w14:paraId="4A312EF4" w14:textId="7E672D50" w:rsidR="002A4028" w:rsidRDefault="002A4028" w:rsidP="002A4028">
      <w:pPr>
        <w:ind w:firstLineChars="200" w:firstLine="640"/>
        <w:jc w:val="both"/>
        <w:rPr>
          <w:rFonts w:ascii="方正仿宋_GBK" w:eastAsia="方正仿宋_GBK" w:hAnsi="仿宋"/>
          <w:sz w:val="32"/>
          <w:szCs w:val="32"/>
        </w:rPr>
      </w:pPr>
      <w:r w:rsidRPr="002A4028">
        <w:rPr>
          <w:rFonts w:ascii="方正仿宋_GBK" w:eastAsia="方正仿宋_GBK" w:hAnsi="仿宋" w:hint="eastAsia"/>
          <w:sz w:val="32"/>
          <w:szCs w:val="32"/>
        </w:rPr>
        <w:t>通过翻阅该项目2021年绩效目标表发现，纳入绩效管理的预算资金有</w:t>
      </w:r>
      <w:r>
        <w:rPr>
          <w:rFonts w:ascii="方正仿宋_GBK" w:eastAsia="方正仿宋_GBK" w:hAnsi="仿宋" w:hint="eastAsia"/>
          <w:sz w:val="32"/>
          <w:szCs w:val="32"/>
        </w:rPr>
        <w:t>三笔分别是，</w:t>
      </w:r>
      <w:r w:rsidRPr="002A4028">
        <w:rPr>
          <w:rFonts w:ascii="方正仿宋_GBK" w:eastAsia="方正仿宋_GBK" w:hAnsi="仿宋" w:hint="eastAsia"/>
          <w:sz w:val="32"/>
          <w:szCs w:val="32"/>
        </w:rPr>
        <w:t>区本级资金284.74万元、市级转移支付资金第一季度71.94万元以及自治区转移支付资金</w:t>
      </w:r>
      <w:r>
        <w:rPr>
          <w:rFonts w:ascii="方正仿宋_GBK" w:eastAsia="方正仿宋_GBK" w:hAnsi="仿宋"/>
          <w:sz w:val="32"/>
          <w:szCs w:val="32"/>
        </w:rPr>
        <w:t>100</w:t>
      </w:r>
      <w:r w:rsidRPr="002A4028">
        <w:rPr>
          <w:rFonts w:ascii="方正仿宋_GBK" w:eastAsia="方正仿宋_GBK" w:hAnsi="仿宋" w:hint="eastAsia"/>
          <w:sz w:val="32"/>
          <w:szCs w:val="32"/>
        </w:rPr>
        <w:t>万元。以上资金仅涵盖该项目实际预算资金数的一半不到，不符合预算绩效管理理念</w:t>
      </w:r>
      <w:r>
        <w:rPr>
          <w:rFonts w:ascii="方正仿宋_GBK" w:eastAsia="方正仿宋_GBK" w:hAnsi="仿宋" w:hint="eastAsia"/>
          <w:sz w:val="32"/>
          <w:szCs w:val="32"/>
        </w:rPr>
        <w:t>。</w:t>
      </w:r>
      <w:r>
        <w:rPr>
          <w:rFonts w:ascii="方正仿宋_GBK" w:eastAsia="方正仿宋_GBK" w:hAnsi="仿宋"/>
          <w:sz w:val="32"/>
          <w:szCs w:val="32"/>
        </w:rPr>
        <w:t>整合三笔资金的绩效目标表内容如下：</w:t>
      </w:r>
    </w:p>
    <w:p w14:paraId="344AB5E2" w14:textId="392C1384" w:rsidR="002A4028" w:rsidRDefault="002A4028" w:rsidP="002A4028">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lastRenderedPageBreak/>
        <w:t>年度总体目标：</w:t>
      </w:r>
      <w:r w:rsidRPr="002A4028">
        <w:rPr>
          <w:rFonts w:ascii="方正仿宋_GBK" w:eastAsia="方正仿宋_GBK" w:hAnsi="仿宋" w:hint="eastAsia"/>
          <w:sz w:val="32"/>
          <w:szCs w:val="32"/>
        </w:rPr>
        <w:t>1.项目主要用于我区80岁以上老年人高龄津贴的补贴发放。2.按照80-89岁老人75元/人/月、90-99岁老人145元/人/月、100岁以上老人225元/人/月的标准，按季度发放，及时上报资金的使用情况，保障项目资金284.74万元</w:t>
      </w:r>
      <w:r>
        <w:rPr>
          <w:rFonts w:ascii="方正仿宋_GBK" w:eastAsia="方正仿宋_GBK" w:hAnsi="仿宋" w:hint="eastAsia"/>
          <w:sz w:val="32"/>
          <w:szCs w:val="32"/>
        </w:rPr>
        <w:t>、7</w:t>
      </w:r>
      <w:r>
        <w:rPr>
          <w:rFonts w:ascii="方正仿宋_GBK" w:eastAsia="方正仿宋_GBK" w:hAnsi="仿宋"/>
          <w:sz w:val="32"/>
          <w:szCs w:val="32"/>
        </w:rPr>
        <w:t>1.94万元和</w:t>
      </w:r>
      <w:r>
        <w:rPr>
          <w:rFonts w:ascii="方正仿宋_GBK" w:eastAsia="方正仿宋_GBK" w:hAnsi="仿宋" w:hint="eastAsia"/>
          <w:sz w:val="32"/>
          <w:szCs w:val="32"/>
        </w:rPr>
        <w:t>1</w:t>
      </w:r>
      <w:r>
        <w:rPr>
          <w:rFonts w:ascii="方正仿宋_GBK" w:eastAsia="方正仿宋_GBK" w:hAnsi="仿宋"/>
          <w:sz w:val="32"/>
          <w:szCs w:val="32"/>
        </w:rPr>
        <w:t>00万元</w:t>
      </w:r>
      <w:r w:rsidRPr="002A4028">
        <w:rPr>
          <w:rFonts w:ascii="方正仿宋_GBK" w:eastAsia="方正仿宋_GBK" w:hAnsi="仿宋" w:hint="eastAsia"/>
          <w:sz w:val="32"/>
          <w:szCs w:val="32"/>
        </w:rPr>
        <w:t>按计划执行。3.维护老年人权益，促进社会公平正义，彰显社会制度的优越性。体现党委政府对老年人的关心、关爱、提高老年人的生活质量和幸福感，完善社会保障体系。</w:t>
      </w:r>
    </w:p>
    <w:p w14:paraId="23370864" w14:textId="608B4EE7" w:rsidR="00E00B7B" w:rsidRPr="00A64F0C" w:rsidRDefault="00E00B7B" w:rsidP="008D2AC9">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1、产出</w:t>
      </w:r>
    </w:p>
    <w:p w14:paraId="710B05E3" w14:textId="799559A3" w:rsidR="004D1852" w:rsidRDefault="002A4028"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补贴高龄老人人数</w:t>
      </w:r>
      <w:r w:rsidR="00F37BB1" w:rsidRPr="00A64F0C">
        <w:rPr>
          <w:rFonts w:ascii="方正仿宋_GBK" w:eastAsia="方正仿宋_GBK" w:hAnsi="仿宋" w:hint="eastAsia"/>
          <w:sz w:val="32"/>
          <w:szCs w:val="32"/>
        </w:rPr>
        <w:t xml:space="preserve"> </w:t>
      </w:r>
      <w:r w:rsidR="00400E0E">
        <w:rPr>
          <w:rFonts w:ascii="方正仿宋_GBK" w:eastAsia="方正仿宋_GBK" w:hAnsi="仿宋" w:hint="eastAsia"/>
          <w:sz w:val="32"/>
          <w:szCs w:val="32"/>
        </w:rPr>
        <w:t>≥</w:t>
      </w:r>
      <w:r>
        <w:rPr>
          <w:rFonts w:ascii="方正仿宋_GBK" w:eastAsia="方正仿宋_GBK" w:hAnsi="仿宋"/>
          <w:sz w:val="32"/>
          <w:szCs w:val="32"/>
        </w:rPr>
        <w:t>7200人（</w:t>
      </w:r>
      <w:r>
        <w:rPr>
          <w:rFonts w:ascii="方正仿宋_GBK" w:eastAsia="方正仿宋_GBK" w:hAnsi="仿宋" w:hint="eastAsia"/>
          <w:sz w:val="32"/>
          <w:szCs w:val="32"/>
        </w:rPr>
        <w:t>2</w:t>
      </w:r>
      <w:r>
        <w:rPr>
          <w:rFonts w:ascii="方正仿宋_GBK" w:eastAsia="方正仿宋_GBK" w:hAnsi="仿宋"/>
          <w:sz w:val="32"/>
          <w:szCs w:val="32"/>
        </w:rPr>
        <w:t>84.74万元）</w:t>
      </w:r>
    </w:p>
    <w:p w14:paraId="719CC663" w14:textId="34ED11B0" w:rsidR="002A4028" w:rsidRDefault="002A4028" w:rsidP="002A4028">
      <w:pPr>
        <w:pStyle w:val="a8"/>
        <w:numPr>
          <w:ilvl w:val="0"/>
          <w:numId w:val="1"/>
        </w:numPr>
        <w:ind w:firstLineChars="0"/>
        <w:jc w:val="both"/>
        <w:rPr>
          <w:rFonts w:ascii="方正仿宋_GBK" w:eastAsia="方正仿宋_GBK" w:hAnsi="仿宋"/>
          <w:sz w:val="32"/>
          <w:szCs w:val="32"/>
        </w:rPr>
      </w:pPr>
      <w:r w:rsidRPr="002A4028">
        <w:rPr>
          <w:rFonts w:ascii="方正仿宋_GBK" w:eastAsia="方正仿宋_GBK" w:hAnsi="仿宋" w:hint="eastAsia"/>
          <w:sz w:val="32"/>
          <w:szCs w:val="32"/>
        </w:rPr>
        <w:t>80-89岁老人补贴人数</w:t>
      </w:r>
      <w:r w:rsidR="009227DA">
        <w:rPr>
          <w:rFonts w:ascii="方正仿宋_GBK" w:eastAsia="方正仿宋_GBK" w:hAnsi="仿宋" w:hint="eastAsia"/>
          <w:sz w:val="32"/>
          <w:szCs w:val="32"/>
        </w:rPr>
        <w:t>＝6</w:t>
      </w:r>
      <w:r w:rsidR="009227DA">
        <w:rPr>
          <w:rFonts w:ascii="方正仿宋_GBK" w:eastAsia="方正仿宋_GBK" w:hAnsi="仿宋"/>
          <w:sz w:val="32"/>
          <w:szCs w:val="32"/>
        </w:rPr>
        <w:t>455人（</w:t>
      </w:r>
      <w:r w:rsidR="009227DA">
        <w:rPr>
          <w:rFonts w:ascii="方正仿宋_GBK" w:eastAsia="方正仿宋_GBK" w:hAnsi="仿宋" w:hint="eastAsia"/>
          <w:sz w:val="32"/>
          <w:szCs w:val="32"/>
        </w:rPr>
        <w:t>7</w:t>
      </w:r>
      <w:r w:rsidR="009227DA">
        <w:rPr>
          <w:rFonts w:ascii="方正仿宋_GBK" w:eastAsia="方正仿宋_GBK" w:hAnsi="仿宋"/>
          <w:sz w:val="32"/>
          <w:szCs w:val="32"/>
        </w:rPr>
        <w:t>1.94万元）</w:t>
      </w:r>
    </w:p>
    <w:p w14:paraId="72D50DD4" w14:textId="28838B55" w:rsidR="009227DA" w:rsidRPr="009227DA" w:rsidRDefault="009227DA" w:rsidP="009227DA">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9</w:t>
      </w:r>
      <w:r>
        <w:rPr>
          <w:rFonts w:ascii="方正仿宋_GBK" w:eastAsia="方正仿宋_GBK" w:hAnsi="仿宋"/>
          <w:sz w:val="32"/>
          <w:szCs w:val="32"/>
        </w:rPr>
        <w:t>0-99岁老人补贴人数＝</w:t>
      </w:r>
      <w:r>
        <w:rPr>
          <w:rFonts w:ascii="方正仿宋_GBK" w:eastAsia="方正仿宋_GBK" w:hAnsi="仿宋" w:hint="eastAsia"/>
          <w:sz w:val="32"/>
          <w:szCs w:val="32"/>
        </w:rPr>
        <w:t>4</w:t>
      </w:r>
      <w:r>
        <w:rPr>
          <w:rFonts w:ascii="方正仿宋_GBK" w:eastAsia="方正仿宋_GBK" w:hAnsi="仿宋"/>
          <w:sz w:val="32"/>
          <w:szCs w:val="32"/>
        </w:rPr>
        <w:t>91人（</w:t>
      </w:r>
      <w:r>
        <w:rPr>
          <w:rFonts w:ascii="方正仿宋_GBK" w:eastAsia="方正仿宋_GBK" w:hAnsi="仿宋" w:hint="eastAsia"/>
          <w:sz w:val="32"/>
          <w:szCs w:val="32"/>
        </w:rPr>
        <w:t>7</w:t>
      </w:r>
      <w:r>
        <w:rPr>
          <w:rFonts w:ascii="方正仿宋_GBK" w:eastAsia="方正仿宋_GBK" w:hAnsi="仿宋"/>
          <w:sz w:val="32"/>
          <w:szCs w:val="32"/>
        </w:rPr>
        <w:t>1.94万元）</w:t>
      </w:r>
    </w:p>
    <w:p w14:paraId="59850635" w14:textId="77777777"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100岁以上补贴人数</w:t>
      </w:r>
      <w:r>
        <w:rPr>
          <w:rFonts w:ascii="方正仿宋_GBK" w:eastAsia="方正仿宋_GBK" w:hAnsi="仿宋" w:hint="eastAsia"/>
          <w:sz w:val="32"/>
          <w:szCs w:val="32"/>
        </w:rPr>
        <w:t>＝9人</w:t>
      </w:r>
      <w:r>
        <w:rPr>
          <w:rFonts w:ascii="方正仿宋_GBK" w:eastAsia="方正仿宋_GBK" w:hAnsi="仿宋"/>
          <w:sz w:val="32"/>
          <w:szCs w:val="32"/>
        </w:rPr>
        <w:t>（</w:t>
      </w:r>
      <w:r>
        <w:rPr>
          <w:rFonts w:ascii="方正仿宋_GBK" w:eastAsia="方正仿宋_GBK" w:hAnsi="仿宋" w:hint="eastAsia"/>
          <w:sz w:val="32"/>
          <w:szCs w:val="32"/>
        </w:rPr>
        <w:t>7</w:t>
      </w:r>
      <w:r>
        <w:rPr>
          <w:rFonts w:ascii="方正仿宋_GBK" w:eastAsia="方正仿宋_GBK" w:hAnsi="仿宋"/>
          <w:sz w:val="32"/>
          <w:szCs w:val="32"/>
        </w:rPr>
        <w:t>1.94万元）</w:t>
      </w:r>
    </w:p>
    <w:p w14:paraId="26391792" w14:textId="0ED1E623"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片区管委会数量</w:t>
      </w:r>
      <w:r>
        <w:rPr>
          <w:rFonts w:ascii="方正仿宋_GBK" w:eastAsia="方正仿宋_GBK" w:hAnsi="仿宋" w:hint="eastAsia"/>
          <w:sz w:val="32"/>
          <w:szCs w:val="32"/>
        </w:rPr>
        <w:t>＝1</w:t>
      </w:r>
      <w:r>
        <w:rPr>
          <w:rFonts w:ascii="方正仿宋_GBK" w:eastAsia="方正仿宋_GBK" w:hAnsi="仿宋"/>
          <w:sz w:val="32"/>
          <w:szCs w:val="32"/>
        </w:rPr>
        <w:t>5个（</w:t>
      </w:r>
      <w:r>
        <w:rPr>
          <w:rFonts w:ascii="方正仿宋_GBK" w:eastAsia="方正仿宋_GBK" w:hAnsi="仿宋" w:hint="eastAsia"/>
          <w:sz w:val="32"/>
          <w:szCs w:val="32"/>
        </w:rPr>
        <w:t>1</w:t>
      </w:r>
      <w:r>
        <w:rPr>
          <w:rFonts w:ascii="方正仿宋_GBK" w:eastAsia="方正仿宋_GBK" w:hAnsi="仿宋"/>
          <w:sz w:val="32"/>
          <w:szCs w:val="32"/>
        </w:rPr>
        <w:t>00万元）</w:t>
      </w:r>
    </w:p>
    <w:p w14:paraId="221D517E" w14:textId="6B781616"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发放高龄的人数</w:t>
      </w:r>
      <w:r>
        <w:rPr>
          <w:rFonts w:ascii="方正仿宋_GBK" w:eastAsia="方正仿宋_GBK" w:hAnsi="仿宋" w:hint="eastAsia"/>
          <w:sz w:val="32"/>
          <w:szCs w:val="32"/>
        </w:rPr>
        <w:t>≥6</w:t>
      </w:r>
      <w:r>
        <w:rPr>
          <w:rFonts w:ascii="方正仿宋_GBK" w:eastAsia="方正仿宋_GBK" w:hAnsi="仿宋"/>
          <w:sz w:val="32"/>
          <w:szCs w:val="32"/>
        </w:rPr>
        <w:t>474人（</w:t>
      </w:r>
      <w:r>
        <w:rPr>
          <w:rFonts w:ascii="方正仿宋_GBK" w:eastAsia="方正仿宋_GBK" w:hAnsi="仿宋" w:hint="eastAsia"/>
          <w:sz w:val="32"/>
          <w:szCs w:val="32"/>
        </w:rPr>
        <w:t>1</w:t>
      </w:r>
      <w:r>
        <w:rPr>
          <w:rFonts w:ascii="方正仿宋_GBK" w:eastAsia="方正仿宋_GBK" w:hAnsi="仿宋"/>
          <w:sz w:val="32"/>
          <w:szCs w:val="32"/>
        </w:rPr>
        <w:t>00万元）</w:t>
      </w:r>
    </w:p>
    <w:p w14:paraId="2485B868" w14:textId="770EAF01"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发放准确率</w:t>
      </w:r>
      <w:r>
        <w:rPr>
          <w:rFonts w:ascii="方正仿宋_GBK" w:eastAsia="方正仿宋_GBK" w:hAnsi="仿宋" w:hint="eastAsia"/>
          <w:sz w:val="32"/>
          <w:szCs w:val="32"/>
        </w:rPr>
        <w:t>＝1</w:t>
      </w:r>
      <w:r>
        <w:rPr>
          <w:rFonts w:ascii="方正仿宋_GBK" w:eastAsia="方正仿宋_GBK" w:hAnsi="仿宋"/>
          <w:sz w:val="32"/>
          <w:szCs w:val="32"/>
        </w:rPr>
        <w:t>00%（</w:t>
      </w:r>
      <w:r>
        <w:rPr>
          <w:rFonts w:ascii="方正仿宋_GBK" w:eastAsia="方正仿宋_GBK" w:hAnsi="仿宋" w:hint="eastAsia"/>
          <w:sz w:val="32"/>
          <w:szCs w:val="32"/>
        </w:rPr>
        <w:t>2</w:t>
      </w:r>
      <w:r>
        <w:rPr>
          <w:rFonts w:ascii="方正仿宋_GBK" w:eastAsia="方正仿宋_GBK" w:hAnsi="仿宋"/>
          <w:sz w:val="32"/>
          <w:szCs w:val="32"/>
        </w:rPr>
        <w:t>84.74万元）</w:t>
      </w:r>
    </w:p>
    <w:p w14:paraId="3B9AF0A0" w14:textId="08E0888A" w:rsidR="009227DA" w:rsidRPr="00A64F0C" w:rsidRDefault="009227DA" w:rsidP="009227DA">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sz w:val="32"/>
          <w:szCs w:val="32"/>
        </w:rPr>
        <w:t>按计划拨付费用（资金拨付到位率）＝</w:t>
      </w:r>
      <w:r>
        <w:rPr>
          <w:rFonts w:ascii="方正仿宋_GBK" w:eastAsia="方正仿宋_GBK" w:hAnsi="仿宋" w:hint="eastAsia"/>
          <w:sz w:val="32"/>
          <w:szCs w:val="32"/>
        </w:rPr>
        <w:t>1</w:t>
      </w:r>
      <w:r>
        <w:rPr>
          <w:rFonts w:ascii="方正仿宋_GBK" w:eastAsia="方正仿宋_GBK" w:hAnsi="仿宋"/>
          <w:sz w:val="32"/>
          <w:szCs w:val="32"/>
        </w:rPr>
        <w:t>00%（</w:t>
      </w:r>
      <w:r w:rsidRPr="009227DA">
        <w:rPr>
          <w:rFonts w:ascii="方正仿宋_GBK" w:eastAsia="方正仿宋_GBK" w:hAnsi="仿宋" w:hint="eastAsia"/>
          <w:sz w:val="32"/>
          <w:szCs w:val="32"/>
        </w:rPr>
        <w:t>71.94万元</w:t>
      </w:r>
      <w:r>
        <w:rPr>
          <w:rFonts w:ascii="方正仿宋_GBK" w:eastAsia="方正仿宋_GBK" w:hAnsi="仿宋" w:hint="eastAsia"/>
          <w:sz w:val="32"/>
          <w:szCs w:val="32"/>
        </w:rPr>
        <w:t>&amp;</w:t>
      </w:r>
      <w:r>
        <w:rPr>
          <w:rFonts w:ascii="方正仿宋_GBK" w:eastAsia="方正仿宋_GBK" w:hAnsi="仿宋"/>
          <w:sz w:val="32"/>
          <w:szCs w:val="32"/>
        </w:rPr>
        <w:t>100万元）</w:t>
      </w:r>
    </w:p>
    <w:p w14:paraId="4DD5BD21" w14:textId="318126B8" w:rsidR="00F56FBC" w:rsidRPr="00A64F0C"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按季发放率</w:t>
      </w:r>
      <w:r w:rsidR="00AC1BEA">
        <w:rPr>
          <w:rFonts w:ascii="方正仿宋_GBK" w:eastAsia="方正仿宋_GBK" w:hAnsi="仿宋" w:hint="eastAsia"/>
          <w:sz w:val="32"/>
          <w:szCs w:val="32"/>
        </w:rPr>
        <w:t>＝</w:t>
      </w:r>
      <w:r w:rsidR="00AC1BEA">
        <w:rPr>
          <w:rFonts w:ascii="方正仿宋_GBK" w:eastAsia="方正仿宋_GBK" w:hAnsi="仿宋"/>
          <w:sz w:val="32"/>
          <w:szCs w:val="32"/>
        </w:rPr>
        <w:t>100%</w:t>
      </w:r>
      <w:r>
        <w:rPr>
          <w:rFonts w:ascii="方正仿宋_GBK" w:eastAsia="方正仿宋_GBK" w:hAnsi="仿宋"/>
          <w:sz w:val="32"/>
          <w:szCs w:val="32"/>
        </w:rPr>
        <w:t>（</w:t>
      </w:r>
      <w:r>
        <w:rPr>
          <w:rFonts w:ascii="方正仿宋_GBK" w:eastAsia="方正仿宋_GBK" w:hAnsi="仿宋" w:hint="eastAsia"/>
          <w:sz w:val="32"/>
          <w:szCs w:val="32"/>
        </w:rPr>
        <w:t>2</w:t>
      </w:r>
      <w:r>
        <w:rPr>
          <w:rFonts w:ascii="方正仿宋_GBK" w:eastAsia="方正仿宋_GBK" w:hAnsi="仿宋"/>
          <w:sz w:val="32"/>
          <w:szCs w:val="32"/>
        </w:rPr>
        <w:t>84.74万元）</w:t>
      </w:r>
    </w:p>
    <w:p w14:paraId="0396141E" w14:textId="1289FE85"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项目持续时间段</w:t>
      </w:r>
      <w:r>
        <w:rPr>
          <w:rFonts w:ascii="方正仿宋_GBK" w:eastAsia="方正仿宋_GBK" w:hAnsi="仿宋" w:hint="eastAsia"/>
          <w:sz w:val="32"/>
          <w:szCs w:val="32"/>
        </w:rPr>
        <w:t>≥1月≤1</w:t>
      </w:r>
      <w:r>
        <w:rPr>
          <w:rFonts w:ascii="方正仿宋_GBK" w:eastAsia="方正仿宋_GBK" w:hAnsi="仿宋"/>
          <w:sz w:val="32"/>
          <w:szCs w:val="32"/>
        </w:rPr>
        <w:t>2月（</w:t>
      </w:r>
      <w:r>
        <w:rPr>
          <w:rFonts w:ascii="方正仿宋_GBK" w:eastAsia="方正仿宋_GBK" w:hAnsi="仿宋" w:hint="eastAsia"/>
          <w:sz w:val="32"/>
          <w:szCs w:val="32"/>
        </w:rPr>
        <w:t>7</w:t>
      </w:r>
      <w:r>
        <w:rPr>
          <w:rFonts w:ascii="方正仿宋_GBK" w:eastAsia="方正仿宋_GBK" w:hAnsi="仿宋"/>
          <w:sz w:val="32"/>
          <w:szCs w:val="32"/>
        </w:rPr>
        <w:t>1.94万元）</w:t>
      </w:r>
    </w:p>
    <w:p w14:paraId="52F5E9D0" w14:textId="54CD9238"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lastRenderedPageBreak/>
        <w:t>资金发放及时率</w:t>
      </w:r>
      <w:r>
        <w:rPr>
          <w:rFonts w:ascii="方正仿宋_GBK" w:eastAsia="方正仿宋_GBK" w:hAnsi="仿宋" w:hint="eastAsia"/>
          <w:sz w:val="32"/>
          <w:szCs w:val="32"/>
        </w:rPr>
        <w:t>≥9</w:t>
      </w:r>
      <w:r>
        <w:rPr>
          <w:rFonts w:ascii="方正仿宋_GBK" w:eastAsia="方正仿宋_GBK" w:hAnsi="仿宋"/>
          <w:sz w:val="32"/>
          <w:szCs w:val="32"/>
        </w:rPr>
        <w:t>5%（</w:t>
      </w:r>
      <w:r>
        <w:rPr>
          <w:rFonts w:ascii="方正仿宋_GBK" w:eastAsia="方正仿宋_GBK" w:hAnsi="仿宋" w:hint="eastAsia"/>
          <w:sz w:val="32"/>
          <w:szCs w:val="32"/>
        </w:rPr>
        <w:t>1</w:t>
      </w:r>
      <w:r>
        <w:rPr>
          <w:rFonts w:ascii="方正仿宋_GBK" w:eastAsia="方正仿宋_GBK" w:hAnsi="仿宋"/>
          <w:sz w:val="32"/>
          <w:szCs w:val="32"/>
        </w:rPr>
        <w:t>00万元）</w:t>
      </w:r>
    </w:p>
    <w:p w14:paraId="6D6F52D2" w14:textId="2DE37139" w:rsidR="009227DA" w:rsidRP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80-89岁老人=75元/人/月</w:t>
      </w:r>
    </w:p>
    <w:p w14:paraId="5340725B" w14:textId="097B5BD2" w:rsidR="009227DA" w:rsidRP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90-99岁老人</w:t>
      </w:r>
      <w:r>
        <w:rPr>
          <w:rFonts w:ascii="方正仿宋_GBK" w:eastAsia="方正仿宋_GBK" w:hAnsi="仿宋" w:hint="eastAsia"/>
          <w:sz w:val="32"/>
          <w:szCs w:val="32"/>
        </w:rPr>
        <w:t>＝</w:t>
      </w:r>
      <w:r w:rsidRPr="009227DA">
        <w:rPr>
          <w:rFonts w:ascii="方正仿宋_GBK" w:eastAsia="方正仿宋_GBK" w:hAnsi="仿宋" w:hint="eastAsia"/>
          <w:sz w:val="32"/>
          <w:szCs w:val="32"/>
        </w:rPr>
        <w:t>=145元/人/月</w:t>
      </w:r>
    </w:p>
    <w:p w14:paraId="4A220B73" w14:textId="6552C5B7" w:rsidR="009227DA" w:rsidRP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大于100岁老人=225元/人/</w:t>
      </w:r>
      <w:r>
        <w:rPr>
          <w:rFonts w:ascii="方正仿宋_GBK" w:eastAsia="方正仿宋_GBK" w:hAnsi="仿宋" w:hint="eastAsia"/>
          <w:sz w:val="32"/>
          <w:szCs w:val="32"/>
        </w:rPr>
        <w:t>月</w:t>
      </w:r>
    </w:p>
    <w:p w14:paraId="001A2828" w14:textId="05714BB9" w:rsidR="00D82EEF" w:rsidRPr="00A64F0C" w:rsidRDefault="00D82EEF" w:rsidP="00D82EEF">
      <w:pPr>
        <w:ind w:left="640"/>
        <w:jc w:val="both"/>
        <w:rPr>
          <w:rFonts w:ascii="方正仿宋_GBK" w:eastAsia="方正仿宋_GBK" w:hAnsi="仿宋"/>
          <w:sz w:val="32"/>
          <w:szCs w:val="32"/>
        </w:rPr>
      </w:pPr>
      <w:r w:rsidRPr="00A64F0C">
        <w:rPr>
          <w:rFonts w:ascii="方正仿宋_GBK" w:eastAsia="方正仿宋_GBK" w:hAnsi="仿宋" w:hint="eastAsia"/>
          <w:sz w:val="32"/>
          <w:szCs w:val="32"/>
        </w:rPr>
        <w:t>2、效益</w:t>
      </w:r>
    </w:p>
    <w:p w14:paraId="1C27FB28" w14:textId="77777777"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有效提高高龄老人生活质量</w:t>
      </w:r>
    </w:p>
    <w:p w14:paraId="7008834A" w14:textId="77777777"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建立高龄老人基本生活需求的长效机制</w:t>
      </w:r>
    </w:p>
    <w:p w14:paraId="00364F79" w14:textId="5F0976B6" w:rsidR="009227DA"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有效促进社会和谐稳定发展</w:t>
      </w:r>
    </w:p>
    <w:p w14:paraId="2043A774" w14:textId="4A6FB53C" w:rsidR="00D82EEF" w:rsidRDefault="009227DA" w:rsidP="009227DA">
      <w:pPr>
        <w:pStyle w:val="a8"/>
        <w:numPr>
          <w:ilvl w:val="0"/>
          <w:numId w:val="1"/>
        </w:numPr>
        <w:ind w:firstLineChars="0"/>
        <w:jc w:val="both"/>
        <w:rPr>
          <w:rFonts w:ascii="方正仿宋_GBK" w:eastAsia="方正仿宋_GBK" w:hAnsi="仿宋"/>
          <w:sz w:val="32"/>
          <w:szCs w:val="32"/>
        </w:rPr>
      </w:pPr>
      <w:r w:rsidRPr="009227DA">
        <w:rPr>
          <w:rFonts w:ascii="方正仿宋_GBK" w:eastAsia="方正仿宋_GBK" w:hAnsi="仿宋" w:hint="eastAsia"/>
          <w:sz w:val="32"/>
          <w:szCs w:val="32"/>
        </w:rPr>
        <w:t>受助高龄老人满意度</w:t>
      </w:r>
      <w:r>
        <w:rPr>
          <w:rFonts w:ascii="方正仿宋_GBK" w:eastAsia="方正仿宋_GBK" w:hAnsi="仿宋" w:hint="eastAsia"/>
          <w:sz w:val="32"/>
          <w:szCs w:val="32"/>
        </w:rPr>
        <w:t>＝</w:t>
      </w:r>
      <w:r>
        <w:rPr>
          <w:rFonts w:ascii="方正仿宋_GBK" w:eastAsia="方正仿宋_GBK" w:hAnsi="仿宋"/>
          <w:sz w:val="32"/>
          <w:szCs w:val="32"/>
        </w:rPr>
        <w:t>100</w:t>
      </w:r>
      <w:r w:rsidR="00C16D32">
        <w:rPr>
          <w:rFonts w:ascii="方正仿宋_GBK" w:eastAsia="方正仿宋_GBK" w:hAnsi="仿宋"/>
          <w:sz w:val="32"/>
          <w:szCs w:val="32"/>
        </w:rPr>
        <w:t>%</w:t>
      </w:r>
    </w:p>
    <w:p w14:paraId="45B05447" w14:textId="2A0EC435" w:rsidR="00ED6227" w:rsidRPr="0015673E" w:rsidRDefault="00ED6227" w:rsidP="00377D13">
      <w:pPr>
        <w:pStyle w:val="1"/>
        <w:spacing w:line="240" w:lineRule="auto"/>
        <w:jc w:val="both"/>
        <w:rPr>
          <w:rFonts w:ascii="方正黑体_GBK" w:eastAsia="方正黑体_GBK" w:hAnsi="黑体"/>
          <w:sz w:val="32"/>
          <w:szCs w:val="32"/>
        </w:rPr>
      </w:pPr>
      <w:bookmarkStart w:id="14" w:name="_Toc127052555"/>
      <w:r w:rsidRPr="00A142FB">
        <w:rPr>
          <w:rFonts w:ascii="方正黑体_GBK" w:eastAsia="方正黑体_GBK" w:hAnsi="黑体" w:hint="eastAsia"/>
          <w:sz w:val="32"/>
          <w:szCs w:val="32"/>
        </w:rPr>
        <w:t>二、</w:t>
      </w:r>
      <w:r w:rsidR="00E422DB" w:rsidRPr="00A142FB">
        <w:rPr>
          <w:rFonts w:ascii="方正黑体_GBK" w:eastAsia="方正黑体_GBK" w:hAnsi="黑体" w:hint="eastAsia"/>
          <w:sz w:val="32"/>
          <w:szCs w:val="32"/>
        </w:rPr>
        <w:t>绩效</w:t>
      </w:r>
      <w:r w:rsidRPr="00A142FB">
        <w:rPr>
          <w:rFonts w:ascii="方正黑体_GBK" w:eastAsia="方正黑体_GBK" w:hAnsi="黑体" w:hint="eastAsia"/>
          <w:sz w:val="32"/>
          <w:szCs w:val="32"/>
        </w:rPr>
        <w:t>评价工作</w:t>
      </w:r>
      <w:r w:rsidR="00E422DB" w:rsidRPr="00A142FB">
        <w:rPr>
          <w:rFonts w:ascii="方正黑体_GBK" w:eastAsia="方正黑体_GBK" w:hAnsi="黑体" w:hint="eastAsia"/>
          <w:sz w:val="32"/>
          <w:szCs w:val="32"/>
        </w:rPr>
        <w:t>开展情况</w:t>
      </w:r>
      <w:bookmarkEnd w:id="14"/>
    </w:p>
    <w:p w14:paraId="189E036F" w14:textId="77777777" w:rsidR="00ED6227" w:rsidRPr="0015673E" w:rsidRDefault="00ED6227" w:rsidP="00377D13">
      <w:pPr>
        <w:pStyle w:val="2"/>
        <w:spacing w:line="240" w:lineRule="auto"/>
        <w:ind w:firstLineChars="200" w:firstLine="640"/>
        <w:jc w:val="both"/>
        <w:rPr>
          <w:rFonts w:ascii="方正楷体_GBK" w:eastAsia="方正楷体_GBK" w:hAnsi="楷体"/>
        </w:rPr>
      </w:pPr>
      <w:bookmarkStart w:id="15" w:name="_Toc127052556"/>
      <w:r w:rsidRPr="0015673E">
        <w:rPr>
          <w:rFonts w:ascii="方正楷体_GBK" w:eastAsia="方正楷体_GBK" w:hAnsi="楷体" w:hint="eastAsia"/>
        </w:rPr>
        <w:t>（一）评价目的</w:t>
      </w:r>
      <w:r w:rsidR="005969BE" w:rsidRPr="0015673E">
        <w:rPr>
          <w:rFonts w:ascii="方正楷体_GBK" w:eastAsia="方正楷体_GBK" w:hAnsi="楷体" w:hint="eastAsia"/>
        </w:rPr>
        <w:t>、对象和范围</w:t>
      </w:r>
      <w:bookmarkEnd w:id="15"/>
    </w:p>
    <w:p w14:paraId="324C7236" w14:textId="702A2BB5" w:rsidR="00A142FB" w:rsidRDefault="00A06FCD" w:rsidP="008253FF">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w:t>
      </w:r>
      <w:r>
        <w:rPr>
          <w:rFonts w:ascii="方正仿宋_GBK" w:eastAsia="方正仿宋_GBK" w:hAnsi="仿宋"/>
          <w:sz w:val="32"/>
          <w:szCs w:val="32"/>
        </w:rPr>
        <w:t>对象为</w:t>
      </w:r>
      <w:r w:rsidR="00A142FB">
        <w:rPr>
          <w:rFonts w:ascii="方正仿宋_GBK" w:eastAsia="方正仿宋_GBK" w:hAnsi="仿宋"/>
          <w:sz w:val="32"/>
          <w:szCs w:val="32"/>
        </w:rPr>
        <w:t>水区民政局</w:t>
      </w:r>
      <w:r w:rsidR="00A26A42">
        <w:rPr>
          <w:rFonts w:ascii="方正仿宋_GBK" w:eastAsia="方正仿宋_GBK" w:hAnsi="仿宋" w:hint="eastAsia"/>
          <w:sz w:val="32"/>
          <w:szCs w:val="32"/>
        </w:rPr>
        <w:t>2</w:t>
      </w:r>
      <w:r w:rsidR="00A26A42">
        <w:rPr>
          <w:rFonts w:ascii="方正仿宋_GBK" w:eastAsia="方正仿宋_GBK" w:hAnsi="仿宋"/>
          <w:sz w:val="32"/>
          <w:szCs w:val="32"/>
        </w:rPr>
        <w:t>021年</w:t>
      </w:r>
      <w:r w:rsidR="00A142FB">
        <w:rPr>
          <w:rFonts w:ascii="方正仿宋_GBK" w:eastAsia="方正仿宋_GBK" w:hAnsi="仿宋"/>
          <w:sz w:val="32"/>
          <w:szCs w:val="32"/>
        </w:rPr>
        <w:t>高龄津贴和免费体检</w:t>
      </w:r>
      <w:r w:rsidR="00A26A42">
        <w:rPr>
          <w:rFonts w:ascii="方正仿宋_GBK" w:eastAsia="方正仿宋_GBK" w:hAnsi="仿宋"/>
          <w:sz w:val="32"/>
          <w:szCs w:val="32"/>
        </w:rPr>
        <w:t>项目，是经常性项目，</w:t>
      </w:r>
      <w:r w:rsidR="00A142FB">
        <w:rPr>
          <w:rFonts w:ascii="方正仿宋_GBK" w:eastAsia="方正仿宋_GBK" w:hAnsi="仿宋"/>
          <w:sz w:val="32"/>
          <w:szCs w:val="32"/>
        </w:rPr>
        <w:t>高龄津贴是于每季度第一个月发放，免费体检项目根据实际体检人数由水区民政局年末与各卫生</w:t>
      </w:r>
      <w:r w:rsidR="008C4DAA">
        <w:rPr>
          <w:rFonts w:ascii="方正仿宋_GBK" w:eastAsia="方正仿宋_GBK" w:hAnsi="仿宋"/>
          <w:sz w:val="32"/>
          <w:szCs w:val="32"/>
        </w:rPr>
        <w:t>服务中心结算，评价核心为补助资金的支出完成情况和项目效益。</w:t>
      </w:r>
    </w:p>
    <w:p w14:paraId="3D578614" w14:textId="368337C1" w:rsidR="00A142FB" w:rsidRDefault="00471931" w:rsidP="002E3CB1">
      <w:pPr>
        <w:ind w:firstLineChars="200" w:firstLine="640"/>
        <w:jc w:val="both"/>
        <w:rPr>
          <w:rFonts w:ascii="方正仿宋_GBK" w:eastAsia="方正仿宋_GBK" w:hAnsi="仿宋"/>
          <w:sz w:val="32"/>
          <w:szCs w:val="32"/>
        </w:rPr>
      </w:pPr>
      <w:r>
        <w:rPr>
          <w:rFonts w:ascii="方正仿宋_GBK" w:eastAsia="方正仿宋_GBK" w:hAnsi="仿宋"/>
          <w:sz w:val="32"/>
          <w:szCs w:val="32"/>
        </w:rPr>
        <w:t>此次评价旨在</w:t>
      </w:r>
      <w:r w:rsidR="00423501">
        <w:rPr>
          <w:rFonts w:ascii="方正仿宋_GBK" w:eastAsia="方正仿宋_GBK" w:hAnsi="仿宋" w:hint="eastAsia"/>
          <w:sz w:val="32"/>
          <w:szCs w:val="32"/>
        </w:rPr>
        <w:t>独立</w:t>
      </w:r>
      <w:r w:rsidR="00423501">
        <w:rPr>
          <w:rFonts w:ascii="方正仿宋_GBK" w:eastAsia="方正仿宋_GBK" w:hAnsi="仿宋"/>
          <w:sz w:val="32"/>
          <w:szCs w:val="32"/>
        </w:rPr>
        <w:t>、客观、公正地</w:t>
      </w:r>
      <w:r w:rsidR="00423501">
        <w:rPr>
          <w:rFonts w:ascii="方正仿宋_GBK" w:eastAsia="方正仿宋_GBK" w:hAnsi="仿宋" w:hint="eastAsia"/>
          <w:sz w:val="32"/>
          <w:szCs w:val="32"/>
        </w:rPr>
        <w:t>对</w:t>
      </w:r>
      <w:r w:rsidR="00423501">
        <w:rPr>
          <w:rFonts w:ascii="方正仿宋_GBK" w:eastAsia="方正仿宋_GBK" w:hAnsi="仿宋"/>
          <w:sz w:val="32"/>
          <w:szCs w:val="32"/>
        </w:rPr>
        <w:t>该项目</w:t>
      </w:r>
      <w:r w:rsidR="003339CF">
        <w:rPr>
          <w:rFonts w:ascii="方正仿宋_GBK" w:eastAsia="方正仿宋_GBK" w:hAnsi="仿宋"/>
          <w:sz w:val="32"/>
          <w:szCs w:val="32"/>
        </w:rPr>
        <w:t>进行评价，</w:t>
      </w:r>
      <w:r w:rsidR="00A142FB">
        <w:rPr>
          <w:rFonts w:ascii="方正仿宋_GBK" w:eastAsia="方正仿宋_GBK" w:hAnsi="仿宋"/>
          <w:sz w:val="32"/>
          <w:szCs w:val="32"/>
        </w:rPr>
        <w:t>通过评价，对项目资金使用的合规性、效益性进行分析，总结项目实施做法、经验和问题，提出改进意见，为后期</w:t>
      </w:r>
      <w:r w:rsidR="00A142FB">
        <w:rPr>
          <w:rFonts w:ascii="方正仿宋_GBK" w:eastAsia="方正仿宋_GBK" w:hAnsi="仿宋"/>
          <w:sz w:val="32"/>
          <w:szCs w:val="32"/>
        </w:rPr>
        <w:lastRenderedPageBreak/>
        <w:t>项目执行提供优化依据。也能够激励项目相关执行方，强化工作职责，更为清晰地认识到工作要求标准，主动提高工作效率。</w:t>
      </w:r>
    </w:p>
    <w:p w14:paraId="09905C73" w14:textId="77777777" w:rsidR="00ED6227" w:rsidRPr="00A72D81" w:rsidRDefault="00ED6227" w:rsidP="00793177">
      <w:pPr>
        <w:pStyle w:val="2"/>
        <w:spacing w:line="240" w:lineRule="auto"/>
        <w:ind w:firstLineChars="200" w:firstLine="640"/>
        <w:jc w:val="both"/>
        <w:rPr>
          <w:rFonts w:ascii="方正楷体_GBK" w:eastAsia="方正楷体_GBK" w:hAnsi="楷体"/>
        </w:rPr>
      </w:pPr>
      <w:bookmarkStart w:id="16" w:name="_Toc127052557"/>
      <w:r w:rsidRPr="00A72D81">
        <w:rPr>
          <w:rFonts w:ascii="方正楷体_GBK" w:eastAsia="方正楷体_GBK" w:hAnsi="楷体" w:hint="eastAsia"/>
        </w:rPr>
        <w:t>（二）评价原则</w:t>
      </w:r>
      <w:r w:rsidR="00623958" w:rsidRPr="00A72D81">
        <w:rPr>
          <w:rFonts w:ascii="方正楷体_GBK" w:eastAsia="方正楷体_GBK" w:hAnsi="楷体" w:hint="eastAsia"/>
        </w:rPr>
        <w:t>及</w:t>
      </w:r>
      <w:r w:rsidR="00623958" w:rsidRPr="00A72D81">
        <w:rPr>
          <w:rFonts w:ascii="方正楷体_GBK" w:eastAsia="方正楷体_GBK" w:hAnsi="楷体"/>
        </w:rPr>
        <w:t>标准</w:t>
      </w:r>
      <w:bookmarkEnd w:id="16"/>
    </w:p>
    <w:p w14:paraId="6F8F888A" w14:textId="236AD605" w:rsidR="00793177" w:rsidRDefault="00897A87" w:rsidP="00793177">
      <w:pPr>
        <w:ind w:firstLineChars="200" w:firstLine="640"/>
        <w:jc w:val="both"/>
        <w:rPr>
          <w:rFonts w:ascii="方正仿宋_GBK" w:eastAsia="方正仿宋_GBK" w:hAnsi="仿宋"/>
          <w:sz w:val="32"/>
          <w:szCs w:val="32"/>
        </w:rPr>
      </w:pPr>
      <w:r w:rsidRPr="00B90B10">
        <w:rPr>
          <w:rFonts w:ascii="方正仿宋_GBK" w:eastAsia="方正仿宋_GBK" w:hAnsi="仿宋" w:hint="eastAsia"/>
          <w:sz w:val="32"/>
          <w:szCs w:val="32"/>
        </w:rPr>
        <w:t>根据</w:t>
      </w:r>
      <w:r w:rsidR="004367E3" w:rsidRPr="00B90B10">
        <w:rPr>
          <w:rFonts w:ascii="方正仿宋_GBK" w:eastAsia="方正仿宋_GBK" w:hAnsi="仿宋" w:hint="eastAsia"/>
          <w:sz w:val="32"/>
          <w:szCs w:val="32"/>
        </w:rPr>
        <w:t>财政部</w:t>
      </w:r>
      <w:r w:rsidR="00A375BA" w:rsidRPr="00B90B10">
        <w:rPr>
          <w:rFonts w:ascii="方正仿宋_GBK" w:eastAsia="方正仿宋_GBK" w:hAnsi="仿宋" w:hint="eastAsia"/>
          <w:sz w:val="32"/>
          <w:szCs w:val="32"/>
        </w:rPr>
        <w:t>《项目支出绩效评价管理办法》（财预</w:t>
      </w:r>
      <w:r w:rsidR="00C5465A" w:rsidRPr="00B90B10">
        <w:rPr>
          <w:rFonts w:ascii="方正仿宋_GBK" w:eastAsia="方正仿宋_GBK" w:hAnsi="仿宋" w:hint="eastAsia"/>
          <w:sz w:val="32"/>
          <w:szCs w:val="32"/>
        </w:rPr>
        <w:t>（2020）</w:t>
      </w:r>
      <w:r w:rsidR="00A375BA" w:rsidRPr="00B90B10">
        <w:rPr>
          <w:rFonts w:ascii="方正仿宋_GBK" w:eastAsia="方正仿宋_GBK" w:hAnsi="仿宋" w:hint="eastAsia"/>
          <w:sz w:val="32"/>
          <w:szCs w:val="32"/>
        </w:rPr>
        <w:t>10号）</w:t>
      </w:r>
      <w:r w:rsidR="00C5465A" w:rsidRPr="00B90B10">
        <w:rPr>
          <w:rFonts w:ascii="方正仿宋_GBK" w:eastAsia="方正仿宋_GBK" w:hAnsi="仿宋" w:hint="eastAsia"/>
          <w:sz w:val="32"/>
          <w:szCs w:val="32"/>
        </w:rPr>
        <w:t>和</w:t>
      </w:r>
      <w:r w:rsidR="00122501" w:rsidRPr="00B90B10">
        <w:rPr>
          <w:rFonts w:ascii="方正仿宋_GBK" w:eastAsia="方正仿宋_GBK" w:hAnsi="仿宋" w:hint="eastAsia"/>
          <w:sz w:val="32"/>
          <w:szCs w:val="32"/>
        </w:rPr>
        <w:t>乌鲁木齐市</w:t>
      </w:r>
      <w:r w:rsidR="00BC79D5" w:rsidRPr="00B90B10">
        <w:rPr>
          <w:rFonts w:ascii="方正仿宋_GBK" w:eastAsia="方正仿宋_GBK" w:hAnsi="仿宋" w:hint="eastAsia"/>
          <w:sz w:val="32"/>
          <w:szCs w:val="32"/>
        </w:rPr>
        <w:t>有关财政支出绩效评价的</w:t>
      </w:r>
      <w:r w:rsidR="00DA0888">
        <w:rPr>
          <w:rFonts w:ascii="方正仿宋_GBK" w:eastAsia="方正仿宋_GBK" w:hAnsi="仿宋" w:hint="eastAsia"/>
          <w:sz w:val="32"/>
          <w:szCs w:val="32"/>
        </w:rPr>
        <w:t>相关</w:t>
      </w:r>
      <w:r w:rsidR="00BC79D5" w:rsidRPr="00B90B10">
        <w:rPr>
          <w:rFonts w:ascii="方正仿宋_GBK" w:eastAsia="方正仿宋_GBK" w:hAnsi="仿宋" w:hint="eastAsia"/>
          <w:sz w:val="32"/>
          <w:szCs w:val="32"/>
        </w:rPr>
        <w:t>规定，</w:t>
      </w:r>
      <w:r w:rsidR="00BC79D5" w:rsidRPr="00570C95">
        <w:rPr>
          <w:rFonts w:ascii="方正仿宋_GBK" w:eastAsia="方正仿宋_GBK" w:hAnsi="仿宋" w:hint="eastAsia"/>
          <w:sz w:val="32"/>
          <w:szCs w:val="32"/>
        </w:rPr>
        <w:t>结合</w:t>
      </w:r>
      <w:r w:rsidR="000A5750" w:rsidRPr="00570C95">
        <w:rPr>
          <w:rFonts w:ascii="方正仿宋_GBK" w:eastAsia="方正仿宋_GBK" w:hAnsi="仿宋" w:hint="eastAsia"/>
          <w:sz w:val="32"/>
          <w:szCs w:val="32"/>
        </w:rPr>
        <w:t>项目</w:t>
      </w:r>
      <w:r w:rsidR="0004266F" w:rsidRPr="00570C95">
        <w:rPr>
          <w:rFonts w:ascii="方正仿宋_GBK" w:eastAsia="方正仿宋_GBK" w:hAnsi="仿宋" w:hint="eastAsia"/>
          <w:sz w:val="32"/>
          <w:szCs w:val="32"/>
        </w:rPr>
        <w:t>进度和</w:t>
      </w:r>
      <w:r w:rsidR="004F78CD" w:rsidRPr="00570C95">
        <w:rPr>
          <w:rFonts w:ascii="方正仿宋_GBK" w:eastAsia="方正仿宋_GBK" w:hAnsi="仿宋" w:hint="eastAsia"/>
          <w:sz w:val="32"/>
          <w:szCs w:val="32"/>
        </w:rPr>
        <w:t>资金使用</w:t>
      </w:r>
      <w:r w:rsidR="0004266F" w:rsidRPr="00570C95">
        <w:rPr>
          <w:rFonts w:ascii="方正仿宋_GBK" w:eastAsia="方正仿宋_GBK" w:hAnsi="仿宋" w:hint="eastAsia"/>
          <w:sz w:val="32"/>
          <w:szCs w:val="32"/>
        </w:rPr>
        <w:t>情况，遵循“客观、公正、科学、规范”的原则</w:t>
      </w:r>
      <w:r w:rsidR="002D2AE3" w:rsidRPr="00570C95">
        <w:rPr>
          <w:rFonts w:ascii="方正仿宋_GBK" w:eastAsia="方正仿宋_GBK" w:hAnsi="仿宋" w:hint="eastAsia"/>
          <w:sz w:val="32"/>
          <w:szCs w:val="32"/>
        </w:rPr>
        <w:t>，</w:t>
      </w:r>
      <w:r w:rsidR="00BE0023" w:rsidRPr="00570C95">
        <w:rPr>
          <w:rFonts w:ascii="方正仿宋_GBK" w:eastAsia="方正仿宋_GBK" w:hAnsi="仿宋" w:hint="eastAsia"/>
          <w:sz w:val="32"/>
          <w:szCs w:val="32"/>
        </w:rPr>
        <w:t>选取</w:t>
      </w:r>
      <w:r w:rsidR="00BE0023" w:rsidRPr="00570C95">
        <w:rPr>
          <w:rFonts w:ascii="方正仿宋_GBK" w:eastAsia="方正仿宋_GBK" w:hAnsi="仿宋"/>
          <w:sz w:val="32"/>
          <w:szCs w:val="32"/>
        </w:rPr>
        <w:t>适当的评价方法，</w:t>
      </w:r>
      <w:r w:rsidR="00A801F2" w:rsidRPr="00570C95">
        <w:rPr>
          <w:rFonts w:ascii="方正仿宋_GBK" w:eastAsia="方正仿宋_GBK" w:hAnsi="仿宋" w:hint="eastAsia"/>
          <w:sz w:val="32"/>
          <w:szCs w:val="32"/>
        </w:rPr>
        <w:t>按照规范的程序，</w:t>
      </w:r>
      <w:r w:rsidR="006C61BD" w:rsidRPr="00570C95">
        <w:rPr>
          <w:rFonts w:ascii="方正仿宋_GBK" w:eastAsia="方正仿宋_GBK" w:hAnsi="仿宋" w:hint="eastAsia"/>
          <w:sz w:val="32"/>
          <w:szCs w:val="32"/>
        </w:rPr>
        <w:t>对</w:t>
      </w:r>
      <w:r w:rsidR="00A6213C" w:rsidRPr="00570C95">
        <w:rPr>
          <w:rFonts w:ascii="方正仿宋_GBK" w:eastAsia="方正仿宋_GBK" w:hAnsi="仿宋" w:hint="eastAsia"/>
          <w:sz w:val="32"/>
          <w:szCs w:val="32"/>
        </w:rPr>
        <w:t>资金</w:t>
      </w:r>
      <w:r w:rsidR="00A6213C" w:rsidRPr="00570C95">
        <w:rPr>
          <w:rFonts w:ascii="方正仿宋_GBK" w:eastAsia="方正仿宋_GBK" w:hAnsi="仿宋"/>
          <w:sz w:val="32"/>
          <w:szCs w:val="32"/>
        </w:rPr>
        <w:t>使用效益</w:t>
      </w:r>
      <w:r w:rsidR="00065B6E" w:rsidRPr="00570C95">
        <w:rPr>
          <w:rFonts w:ascii="方正仿宋_GBK" w:eastAsia="方正仿宋_GBK" w:hAnsi="仿宋" w:hint="eastAsia"/>
          <w:sz w:val="32"/>
          <w:szCs w:val="32"/>
        </w:rPr>
        <w:t>进行</w:t>
      </w:r>
      <w:r w:rsidR="00804CC4" w:rsidRPr="00570C95">
        <w:rPr>
          <w:rFonts w:ascii="方正仿宋_GBK" w:eastAsia="方正仿宋_GBK" w:hAnsi="仿宋" w:hint="eastAsia"/>
          <w:sz w:val="32"/>
          <w:szCs w:val="32"/>
        </w:rPr>
        <w:t>反映</w:t>
      </w:r>
      <w:r w:rsidR="0089404D" w:rsidRPr="00570C95">
        <w:rPr>
          <w:rFonts w:ascii="方正仿宋_GBK" w:eastAsia="方正仿宋_GBK" w:hAnsi="仿宋" w:hint="eastAsia"/>
          <w:sz w:val="32"/>
          <w:szCs w:val="32"/>
        </w:rPr>
        <w:t>，</w:t>
      </w:r>
      <w:r w:rsidR="0089404D" w:rsidRPr="00570C95">
        <w:rPr>
          <w:rFonts w:ascii="方正仿宋_GBK" w:eastAsia="方正仿宋_GBK" w:hAnsi="仿宋"/>
          <w:sz w:val="32"/>
          <w:szCs w:val="32"/>
        </w:rPr>
        <w:t>尤其对于产出和效益</w:t>
      </w:r>
      <w:r w:rsidR="00D741E5" w:rsidRPr="00570C95">
        <w:rPr>
          <w:rFonts w:ascii="方正仿宋_GBK" w:eastAsia="方正仿宋_GBK" w:hAnsi="仿宋" w:hint="eastAsia"/>
          <w:sz w:val="32"/>
          <w:szCs w:val="32"/>
        </w:rPr>
        <w:t>进行</w:t>
      </w:r>
      <w:r w:rsidR="0052453D" w:rsidRPr="00570C95">
        <w:rPr>
          <w:rFonts w:ascii="方正仿宋_GBK" w:eastAsia="方正仿宋_GBK" w:hAnsi="仿宋" w:hint="eastAsia"/>
          <w:sz w:val="32"/>
          <w:szCs w:val="32"/>
        </w:rPr>
        <w:t>重点分析</w:t>
      </w:r>
      <w:r w:rsidR="00804CC4" w:rsidRPr="00570C95">
        <w:rPr>
          <w:rFonts w:ascii="方正仿宋_GBK" w:eastAsia="方正仿宋_GBK" w:hAnsi="仿宋" w:hint="eastAsia"/>
          <w:sz w:val="32"/>
          <w:szCs w:val="32"/>
        </w:rPr>
        <w:t>。</w:t>
      </w:r>
      <w:r w:rsidR="008C4DAA">
        <w:rPr>
          <w:rFonts w:ascii="方正仿宋_GBK" w:eastAsia="方正仿宋_GBK" w:hAnsi="仿宋" w:hint="eastAsia"/>
          <w:sz w:val="32"/>
          <w:szCs w:val="32"/>
        </w:rPr>
        <w:t>总结经验做法，反思项目实施和管理中的问题，</w:t>
      </w:r>
      <w:r w:rsidR="00A142FB" w:rsidRPr="00A142FB">
        <w:rPr>
          <w:rFonts w:ascii="方正仿宋_GBK" w:eastAsia="方正仿宋_GBK" w:hAnsi="仿宋" w:hint="eastAsia"/>
          <w:sz w:val="32"/>
          <w:szCs w:val="32"/>
        </w:rPr>
        <w:t>切实提升财政资金管理的科学化、规范化和精细化水平。</w:t>
      </w:r>
    </w:p>
    <w:p w14:paraId="20500E51" w14:textId="4550A739" w:rsidR="00623958" w:rsidRPr="00B90B10" w:rsidRDefault="00DB57D7" w:rsidP="00793177">
      <w:pPr>
        <w:ind w:firstLineChars="200" w:firstLine="640"/>
        <w:jc w:val="both"/>
        <w:rPr>
          <w:rFonts w:ascii="方正仿宋_GBK" w:eastAsia="方正仿宋_GBK" w:hAnsi="仿宋"/>
          <w:sz w:val="32"/>
          <w:szCs w:val="32"/>
        </w:rPr>
      </w:pPr>
      <w:r w:rsidRPr="00570C95">
        <w:rPr>
          <w:rFonts w:ascii="方正仿宋_GBK" w:eastAsia="方正仿宋_GBK" w:hAnsi="仿宋" w:hint="eastAsia"/>
          <w:sz w:val="32"/>
          <w:szCs w:val="32"/>
        </w:rPr>
        <w:t>绩效评价标准采用计划</w:t>
      </w:r>
      <w:r w:rsidR="008734C5" w:rsidRPr="00570C95">
        <w:rPr>
          <w:rFonts w:ascii="方正仿宋_GBK" w:eastAsia="方正仿宋_GBK" w:hAnsi="仿宋" w:hint="eastAsia"/>
          <w:sz w:val="32"/>
          <w:szCs w:val="32"/>
        </w:rPr>
        <w:t>和</w:t>
      </w:r>
      <w:r w:rsidR="00423929">
        <w:rPr>
          <w:rFonts w:ascii="方正仿宋_GBK" w:eastAsia="方正仿宋_GBK" w:hAnsi="仿宋" w:hint="eastAsia"/>
          <w:sz w:val="32"/>
          <w:szCs w:val="32"/>
        </w:rPr>
        <w:t>历史</w:t>
      </w:r>
      <w:r w:rsidRPr="00570C95">
        <w:rPr>
          <w:rFonts w:ascii="方正仿宋_GBK" w:eastAsia="方正仿宋_GBK" w:hAnsi="仿宋" w:hint="eastAsia"/>
          <w:sz w:val="32"/>
          <w:szCs w:val="32"/>
        </w:rPr>
        <w:t>标准来</w:t>
      </w:r>
      <w:r w:rsidR="006D74D4" w:rsidRPr="00570C95">
        <w:rPr>
          <w:rFonts w:ascii="方正仿宋_GBK" w:eastAsia="方正仿宋_GBK" w:hAnsi="仿宋" w:hint="eastAsia"/>
          <w:sz w:val="32"/>
          <w:szCs w:val="32"/>
        </w:rPr>
        <w:t>制定，</w:t>
      </w:r>
      <w:r w:rsidR="007B5849">
        <w:rPr>
          <w:rFonts w:ascii="方正仿宋_GBK" w:eastAsia="方正仿宋_GBK" w:hAnsi="仿宋" w:hint="eastAsia"/>
          <w:sz w:val="32"/>
          <w:szCs w:val="32"/>
        </w:rPr>
        <w:t>同时</w:t>
      </w:r>
      <w:r w:rsidR="00423929">
        <w:rPr>
          <w:rFonts w:ascii="方正仿宋_GBK" w:eastAsia="方正仿宋_GBK" w:hAnsi="仿宋" w:hint="eastAsia"/>
          <w:sz w:val="32"/>
          <w:szCs w:val="32"/>
        </w:rPr>
        <w:t>以</w:t>
      </w:r>
      <w:r w:rsidR="00423929">
        <w:rPr>
          <w:rFonts w:ascii="方正仿宋_GBK" w:eastAsia="方正仿宋_GBK" w:hAnsi="仿宋"/>
          <w:sz w:val="32"/>
          <w:szCs w:val="32"/>
        </w:rPr>
        <w:t>预先制定的目标、</w:t>
      </w:r>
      <w:r w:rsidR="00423929">
        <w:rPr>
          <w:rFonts w:ascii="方正仿宋_GBK" w:eastAsia="方正仿宋_GBK" w:hAnsi="仿宋" w:hint="eastAsia"/>
          <w:sz w:val="32"/>
          <w:szCs w:val="32"/>
        </w:rPr>
        <w:t>计划、</w:t>
      </w:r>
      <w:r w:rsidR="00423929">
        <w:rPr>
          <w:rFonts w:ascii="方正仿宋_GBK" w:eastAsia="方正仿宋_GBK" w:hAnsi="仿宋"/>
          <w:sz w:val="32"/>
          <w:szCs w:val="32"/>
        </w:rPr>
        <w:t>预算</w:t>
      </w:r>
      <w:r w:rsidR="007B5849">
        <w:rPr>
          <w:rFonts w:ascii="方正仿宋_GBK" w:eastAsia="方正仿宋_GBK" w:hAnsi="仿宋" w:hint="eastAsia"/>
          <w:sz w:val="32"/>
          <w:szCs w:val="32"/>
        </w:rPr>
        <w:t>和参照</w:t>
      </w:r>
      <w:r w:rsidR="007B5849">
        <w:rPr>
          <w:rFonts w:ascii="方正仿宋_GBK" w:eastAsia="方正仿宋_GBK" w:hAnsi="仿宋"/>
          <w:sz w:val="32"/>
          <w:szCs w:val="32"/>
        </w:rPr>
        <w:t>历史数据</w:t>
      </w:r>
      <w:r w:rsidR="00F91DB4">
        <w:rPr>
          <w:rFonts w:ascii="方正仿宋_GBK" w:eastAsia="方正仿宋_GBK" w:hAnsi="仿宋" w:hint="eastAsia"/>
          <w:sz w:val="32"/>
          <w:szCs w:val="32"/>
        </w:rPr>
        <w:t>制定</w:t>
      </w:r>
      <w:r w:rsidR="00F91DB4">
        <w:rPr>
          <w:rFonts w:ascii="方正仿宋_GBK" w:eastAsia="方正仿宋_GBK" w:hAnsi="仿宋"/>
          <w:sz w:val="32"/>
          <w:szCs w:val="32"/>
        </w:rPr>
        <w:t>的</w:t>
      </w:r>
      <w:r w:rsidR="00F91DB4">
        <w:rPr>
          <w:rFonts w:ascii="方正仿宋_GBK" w:eastAsia="方正仿宋_GBK" w:hAnsi="仿宋" w:hint="eastAsia"/>
          <w:sz w:val="32"/>
          <w:szCs w:val="32"/>
        </w:rPr>
        <w:t>评价</w:t>
      </w:r>
      <w:r w:rsidR="00F91DB4">
        <w:rPr>
          <w:rFonts w:ascii="方正仿宋_GBK" w:eastAsia="方正仿宋_GBK" w:hAnsi="仿宋"/>
          <w:sz w:val="32"/>
          <w:szCs w:val="32"/>
        </w:rPr>
        <w:t>标准</w:t>
      </w:r>
      <w:r w:rsidR="00F91DB4">
        <w:rPr>
          <w:rFonts w:ascii="方正仿宋_GBK" w:eastAsia="方正仿宋_GBK" w:hAnsi="仿宋" w:hint="eastAsia"/>
          <w:sz w:val="32"/>
          <w:szCs w:val="32"/>
        </w:rPr>
        <w:t>来</w:t>
      </w:r>
      <w:r w:rsidR="00F91DB4">
        <w:rPr>
          <w:rFonts w:ascii="方正仿宋_GBK" w:eastAsia="方正仿宋_GBK" w:hAnsi="仿宋"/>
          <w:sz w:val="32"/>
          <w:szCs w:val="32"/>
        </w:rPr>
        <w:t>对绩效指标完成情况进行</w:t>
      </w:r>
      <w:r w:rsidR="00F91DB4">
        <w:rPr>
          <w:rFonts w:ascii="方正仿宋_GBK" w:eastAsia="方正仿宋_GBK" w:hAnsi="仿宋" w:hint="eastAsia"/>
          <w:sz w:val="32"/>
          <w:szCs w:val="32"/>
        </w:rPr>
        <w:t>评判</w:t>
      </w:r>
      <w:r w:rsidR="00F91DB4">
        <w:rPr>
          <w:rFonts w:ascii="方正仿宋_GBK" w:eastAsia="方正仿宋_GBK" w:hAnsi="仿宋"/>
          <w:sz w:val="32"/>
          <w:szCs w:val="32"/>
        </w:rPr>
        <w:t>。</w:t>
      </w:r>
    </w:p>
    <w:p w14:paraId="3A41F1E3" w14:textId="77777777" w:rsidR="003D7641" w:rsidRPr="00921730" w:rsidRDefault="00ED6227" w:rsidP="00B116D6">
      <w:pPr>
        <w:pStyle w:val="2"/>
        <w:spacing w:line="240" w:lineRule="auto"/>
        <w:ind w:firstLineChars="200" w:firstLine="640"/>
        <w:jc w:val="both"/>
        <w:rPr>
          <w:rFonts w:ascii="方正楷体_GBK" w:eastAsia="方正楷体_GBK" w:hAnsi="楷体"/>
        </w:rPr>
      </w:pPr>
      <w:bookmarkStart w:id="17" w:name="_Toc127052558"/>
      <w:r w:rsidRPr="00921730">
        <w:rPr>
          <w:rFonts w:ascii="方正楷体_GBK" w:eastAsia="方正楷体_GBK" w:hAnsi="楷体" w:hint="eastAsia"/>
        </w:rPr>
        <w:t>（三）评价方法</w:t>
      </w:r>
      <w:bookmarkEnd w:id="17"/>
    </w:p>
    <w:p w14:paraId="6CB81830" w14:textId="77777777"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sz w:val="32"/>
          <w:szCs w:val="32"/>
        </w:rPr>
        <w:t>在评价任务的分工及时间安排方面，绩效评价小组在对评价任务进行科学分解的基础上，明确各项任务的内部分工和时间要求。</w:t>
      </w:r>
    </w:p>
    <w:p w14:paraId="70A0ED9C" w14:textId="1CBE8424" w:rsidR="00CE5B5E" w:rsidRDefault="008C4DAA" w:rsidP="00B116D6">
      <w:pPr>
        <w:ind w:firstLineChars="200" w:firstLine="640"/>
        <w:jc w:val="both"/>
        <w:rPr>
          <w:rFonts w:ascii="方正仿宋_GBK" w:eastAsia="方正仿宋_GBK" w:hAnsi="仿宋"/>
          <w:sz w:val="32"/>
          <w:szCs w:val="32"/>
        </w:rPr>
      </w:pPr>
      <w:r>
        <w:rPr>
          <w:rFonts w:ascii="方正仿宋_GBK" w:eastAsia="方正仿宋_GBK" w:hAnsi="仿宋" w:hint="eastAsia"/>
          <w:b/>
          <w:sz w:val="32"/>
          <w:szCs w:val="32"/>
        </w:rPr>
        <w:t>文献法</w:t>
      </w:r>
      <w:r w:rsidR="00CE5B5E" w:rsidRPr="00CE5B5E">
        <w:rPr>
          <w:rFonts w:ascii="方正仿宋_GBK" w:eastAsia="方正仿宋_GBK" w:hAnsi="仿宋" w:hint="eastAsia"/>
          <w:b/>
          <w:sz w:val="32"/>
          <w:szCs w:val="32"/>
        </w:rPr>
        <w:t>：</w:t>
      </w:r>
      <w:r w:rsidRPr="008C4DAA">
        <w:rPr>
          <w:rFonts w:ascii="方正仿宋_GBK" w:eastAsia="方正仿宋_GBK" w:hAnsi="仿宋" w:hint="eastAsia"/>
          <w:sz w:val="32"/>
          <w:szCs w:val="32"/>
        </w:rPr>
        <w:t>通过搜集、整理、分析国家、乌鲁木齐市高龄人口补贴相关的政策文件、管理制度等相关文献资料，了解该项工作开展的背景、目的、意义及相关要求。</w:t>
      </w:r>
    </w:p>
    <w:p w14:paraId="2C7C8428" w14:textId="5912F5AB"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b/>
          <w:sz w:val="32"/>
          <w:szCs w:val="32"/>
        </w:rPr>
        <w:lastRenderedPageBreak/>
        <w:t>面访</w:t>
      </w:r>
      <w:r w:rsidRPr="00CE5B5E">
        <w:rPr>
          <w:rFonts w:ascii="方正仿宋_GBK" w:eastAsia="方正仿宋_GBK" w:hAnsi="仿宋" w:hint="eastAsia"/>
          <w:b/>
          <w:sz w:val="32"/>
          <w:szCs w:val="32"/>
        </w:rPr>
        <w:t>：</w:t>
      </w:r>
      <w:r w:rsidRPr="00CE5B5E">
        <w:rPr>
          <w:rFonts w:ascii="方正仿宋_GBK" w:eastAsia="方正仿宋_GBK" w:hAnsi="仿宋" w:hint="eastAsia"/>
          <w:sz w:val="32"/>
          <w:szCs w:val="32"/>
        </w:rPr>
        <w:t>对于</w:t>
      </w:r>
      <w:r w:rsidR="001D19B1">
        <w:rPr>
          <w:rFonts w:ascii="方正仿宋_GBK" w:eastAsia="方正仿宋_GBK" w:hAnsi="仿宋" w:hint="eastAsia"/>
          <w:sz w:val="32"/>
          <w:szCs w:val="32"/>
        </w:rPr>
        <w:t>分析提供资料未能完全获取的信息，采用</w:t>
      </w:r>
      <w:r>
        <w:rPr>
          <w:rFonts w:ascii="方正仿宋_GBK" w:eastAsia="方正仿宋_GBK" w:hAnsi="仿宋" w:hint="eastAsia"/>
          <w:sz w:val="32"/>
          <w:szCs w:val="32"/>
        </w:rPr>
        <w:t>面访的方式加以收集。</w:t>
      </w:r>
    </w:p>
    <w:p w14:paraId="6BFD7C53" w14:textId="02941A4F" w:rsidR="00CE5B5E" w:rsidRPr="00CE5B5E" w:rsidRDefault="00CE5B5E" w:rsidP="00B116D6">
      <w:pPr>
        <w:ind w:firstLineChars="200" w:firstLine="640"/>
        <w:jc w:val="both"/>
        <w:rPr>
          <w:rFonts w:ascii="方正仿宋_GBK" w:eastAsia="方正仿宋_GBK" w:hAnsi="仿宋"/>
          <w:b/>
          <w:sz w:val="32"/>
          <w:szCs w:val="32"/>
        </w:rPr>
      </w:pPr>
      <w:r w:rsidRPr="00CE5B5E">
        <w:rPr>
          <w:rFonts w:ascii="方正仿宋_GBK" w:eastAsia="方正仿宋_GBK" w:hAnsi="仿宋"/>
          <w:b/>
          <w:sz w:val="32"/>
          <w:szCs w:val="32"/>
        </w:rPr>
        <w:t>调查问卷：</w:t>
      </w:r>
      <w:r w:rsidRPr="00CE5B5E">
        <w:rPr>
          <w:rFonts w:ascii="方正仿宋_GBK" w:eastAsia="方正仿宋_GBK" w:hAnsi="仿宋" w:hint="eastAsia"/>
          <w:sz w:val="32"/>
          <w:szCs w:val="32"/>
        </w:rPr>
        <w:t>对受益群体进行问卷调查，收集受益群体对于该项目的意见和建议。</w:t>
      </w:r>
    </w:p>
    <w:p w14:paraId="3548E1B4" w14:textId="31BC6E17" w:rsidR="00793177" w:rsidRDefault="00212E18"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b/>
          <w:sz w:val="32"/>
          <w:szCs w:val="32"/>
        </w:rPr>
        <w:t>公众评判法</w:t>
      </w:r>
      <w:r w:rsidR="00CE5B5E" w:rsidRPr="00CE5B5E">
        <w:rPr>
          <w:rFonts w:ascii="方正仿宋_GBK" w:eastAsia="方正仿宋_GBK" w:hAnsi="仿宋" w:hint="eastAsia"/>
          <w:b/>
          <w:sz w:val="32"/>
          <w:szCs w:val="32"/>
        </w:rPr>
        <w:t>：</w:t>
      </w:r>
      <w:r w:rsidR="007944D4" w:rsidRPr="007944D4">
        <w:rPr>
          <w:rFonts w:ascii="方正仿宋_GBK" w:eastAsia="方正仿宋_GBK" w:hAnsi="仿宋" w:hint="eastAsia"/>
          <w:sz w:val="32"/>
          <w:szCs w:val="32"/>
        </w:rPr>
        <w:t>组织专家评审会和</w:t>
      </w:r>
      <w:r>
        <w:rPr>
          <w:rFonts w:ascii="方正仿宋_GBK" w:eastAsia="方正仿宋_GBK" w:hAnsi="仿宋" w:hint="eastAsia"/>
          <w:sz w:val="32"/>
          <w:szCs w:val="32"/>
        </w:rPr>
        <w:t>向</w:t>
      </w:r>
      <w:r w:rsidR="001D19B1">
        <w:rPr>
          <w:rFonts w:ascii="方正仿宋_GBK" w:eastAsia="方正仿宋_GBK" w:hAnsi="仿宋" w:hint="eastAsia"/>
          <w:sz w:val="32"/>
          <w:szCs w:val="32"/>
        </w:rPr>
        <w:t>相关方</w:t>
      </w:r>
      <w:r>
        <w:rPr>
          <w:rFonts w:ascii="方正仿宋_GBK" w:eastAsia="方正仿宋_GBK" w:hAnsi="仿宋" w:hint="eastAsia"/>
          <w:sz w:val="32"/>
          <w:szCs w:val="32"/>
        </w:rPr>
        <w:t>发放调查问卷，从</w:t>
      </w:r>
      <w:r w:rsidR="007944D4">
        <w:rPr>
          <w:rFonts w:ascii="方正仿宋_GBK" w:eastAsia="方正仿宋_GBK" w:hAnsi="仿宋" w:hint="eastAsia"/>
          <w:sz w:val="32"/>
          <w:szCs w:val="32"/>
        </w:rPr>
        <w:t>专业的和</w:t>
      </w:r>
      <w:r>
        <w:rPr>
          <w:rFonts w:ascii="方正仿宋_GBK" w:eastAsia="方正仿宋_GBK" w:hAnsi="仿宋" w:hint="eastAsia"/>
          <w:sz w:val="32"/>
          <w:szCs w:val="32"/>
        </w:rPr>
        <w:t>大众的角度去掌握项目实施后带来的产出和效益，结合</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资金的实际使用情况，与前期制定的绩效目标予以比对，综合分析</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资金在决策、过程、产出和效益等方面存在的问题。</w:t>
      </w:r>
    </w:p>
    <w:p w14:paraId="19F9E195" w14:textId="6C89A23B" w:rsidR="00B116D6" w:rsidRPr="00CE5B5E" w:rsidRDefault="00B116D6" w:rsidP="00B116D6">
      <w:pPr>
        <w:ind w:firstLineChars="200" w:firstLine="640"/>
        <w:jc w:val="both"/>
        <w:rPr>
          <w:rFonts w:ascii="方正仿宋_GBK" w:eastAsia="方正仿宋_GBK" w:hAnsi="仿宋"/>
          <w:b/>
          <w:sz w:val="32"/>
          <w:szCs w:val="32"/>
        </w:rPr>
      </w:pPr>
      <w:r>
        <w:rPr>
          <w:rFonts w:ascii="方正仿宋_GBK" w:eastAsia="方正仿宋_GBK" w:hAnsi="仿宋" w:hint="eastAsia"/>
          <w:sz w:val="32"/>
          <w:szCs w:val="32"/>
        </w:rPr>
        <w:t>通过上述</w:t>
      </w:r>
      <w:r w:rsidRPr="00CE5B5E">
        <w:rPr>
          <w:rFonts w:ascii="方正仿宋_GBK" w:eastAsia="方正仿宋_GBK" w:hAnsi="仿宋" w:hint="eastAsia"/>
          <w:sz w:val="32"/>
          <w:szCs w:val="32"/>
        </w:rPr>
        <w:t>不同方式收集的</w:t>
      </w:r>
      <w:r>
        <w:rPr>
          <w:rFonts w:ascii="方正仿宋_GBK" w:eastAsia="方正仿宋_GBK" w:hAnsi="仿宋" w:hint="eastAsia"/>
          <w:sz w:val="32"/>
          <w:szCs w:val="32"/>
        </w:rPr>
        <w:t>证据信息</w:t>
      </w:r>
      <w:r w:rsidRPr="00CE5B5E">
        <w:rPr>
          <w:rFonts w:ascii="方正仿宋_GBK" w:eastAsia="方正仿宋_GBK" w:hAnsi="仿宋" w:hint="eastAsia"/>
          <w:sz w:val="32"/>
          <w:szCs w:val="32"/>
        </w:rPr>
        <w:t>也可相互验证，提高</w:t>
      </w:r>
      <w:r w:rsidR="001D19B1">
        <w:rPr>
          <w:rFonts w:ascii="方正仿宋_GBK" w:eastAsia="方正仿宋_GBK" w:hAnsi="仿宋" w:hint="eastAsia"/>
          <w:sz w:val="32"/>
          <w:szCs w:val="32"/>
        </w:rPr>
        <w:t>数据</w:t>
      </w:r>
      <w:r w:rsidRPr="00CE5B5E">
        <w:rPr>
          <w:rFonts w:ascii="方正仿宋_GBK" w:eastAsia="方正仿宋_GBK" w:hAnsi="仿宋" w:hint="eastAsia"/>
          <w:sz w:val="32"/>
          <w:szCs w:val="32"/>
        </w:rPr>
        <w:t>信息的全面性和可信度。</w:t>
      </w:r>
    </w:p>
    <w:p w14:paraId="2B94133C" w14:textId="5FA5EB46" w:rsidR="00ED6227" w:rsidRPr="00921730" w:rsidRDefault="00ED6227" w:rsidP="00B20246">
      <w:pPr>
        <w:pStyle w:val="2"/>
        <w:spacing w:line="240" w:lineRule="auto"/>
        <w:ind w:firstLineChars="200" w:firstLine="640"/>
        <w:jc w:val="both"/>
        <w:rPr>
          <w:rFonts w:ascii="方正楷体_GBK" w:eastAsia="方正楷体_GBK" w:hAnsi="楷体"/>
        </w:rPr>
      </w:pPr>
      <w:bookmarkStart w:id="18" w:name="_Toc127052559"/>
      <w:r w:rsidRPr="00D01624">
        <w:rPr>
          <w:rFonts w:ascii="方正楷体_GBK" w:eastAsia="方正楷体_GBK" w:hAnsi="楷体" w:hint="eastAsia"/>
        </w:rPr>
        <w:t>（四）评价指标体系</w:t>
      </w:r>
      <w:r w:rsidR="00A20A50" w:rsidRPr="00D01624">
        <w:rPr>
          <w:rFonts w:ascii="方正楷体_GBK" w:eastAsia="方正楷体_GBK" w:hAnsi="楷体" w:hint="eastAsia"/>
        </w:rPr>
        <w:t>（附表</w:t>
      </w:r>
      <w:r w:rsidR="00A20A50" w:rsidRPr="00D01624">
        <w:rPr>
          <w:rFonts w:ascii="方正楷体_GBK" w:eastAsia="方正楷体_GBK" w:hAnsi="楷体"/>
        </w:rPr>
        <w:t>说明</w:t>
      </w:r>
      <w:r w:rsidR="00A20A50" w:rsidRPr="00D01624">
        <w:rPr>
          <w:rFonts w:ascii="方正楷体_GBK" w:eastAsia="方正楷体_GBK" w:hAnsi="楷体" w:hint="eastAsia"/>
        </w:rPr>
        <w:t>）</w:t>
      </w:r>
      <w:bookmarkEnd w:id="18"/>
    </w:p>
    <w:p w14:paraId="6AB2B617" w14:textId="2ADA6839" w:rsidR="00AB3A9A" w:rsidRPr="00D01624" w:rsidRDefault="00AB3A9A" w:rsidP="00B20246">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绩效</w:t>
      </w:r>
      <w:r w:rsidRPr="00D01624">
        <w:rPr>
          <w:rFonts w:ascii="方正仿宋_GBK" w:eastAsia="方正仿宋_GBK" w:hAnsi="仿宋"/>
          <w:sz w:val="32"/>
          <w:szCs w:val="32"/>
        </w:rPr>
        <w:t>评价指标体系是衡量绩效目标实现程度的考核工具。</w:t>
      </w:r>
      <w:r w:rsidR="000E4B53" w:rsidRPr="00D01624">
        <w:rPr>
          <w:rFonts w:ascii="方正仿宋_GBK" w:eastAsia="方正仿宋_GBK" w:hAnsi="仿宋" w:hint="eastAsia"/>
          <w:sz w:val="32"/>
          <w:szCs w:val="32"/>
        </w:rPr>
        <w:t>根据</w:t>
      </w:r>
      <w:r w:rsidR="000E4B53" w:rsidRPr="00D01624">
        <w:rPr>
          <w:rFonts w:ascii="方正仿宋_GBK" w:eastAsia="方正仿宋_GBK" w:hAnsi="仿宋"/>
          <w:sz w:val="32"/>
          <w:szCs w:val="32"/>
        </w:rPr>
        <w:t>绩效评价的基本原理、原则和项目特点，结合绩效目标，按照逻辑分析法设计评价指标体系，包括项目决策、项目过程、</w:t>
      </w:r>
      <w:r w:rsidR="007F02CF" w:rsidRPr="00D01624">
        <w:rPr>
          <w:rFonts w:ascii="方正仿宋_GBK" w:eastAsia="方正仿宋_GBK" w:hAnsi="仿宋" w:hint="eastAsia"/>
          <w:sz w:val="32"/>
          <w:szCs w:val="32"/>
        </w:rPr>
        <w:t>项目</w:t>
      </w:r>
      <w:r w:rsidR="00691E85" w:rsidRPr="00D01624">
        <w:rPr>
          <w:rFonts w:ascii="方正仿宋_GBK" w:eastAsia="方正仿宋_GBK" w:hAnsi="仿宋" w:hint="eastAsia"/>
          <w:sz w:val="32"/>
          <w:szCs w:val="32"/>
        </w:rPr>
        <w:t>产出</w:t>
      </w:r>
      <w:r w:rsidR="00691E85" w:rsidRPr="00D01624">
        <w:rPr>
          <w:rFonts w:ascii="方正仿宋_GBK" w:eastAsia="方正仿宋_GBK" w:hAnsi="仿宋"/>
          <w:sz w:val="32"/>
          <w:szCs w:val="32"/>
        </w:rPr>
        <w:t>和效益</w:t>
      </w:r>
      <w:r w:rsidR="00F53751" w:rsidRPr="00D01624">
        <w:rPr>
          <w:rFonts w:ascii="方正仿宋_GBK" w:eastAsia="方正仿宋_GBK" w:hAnsi="仿宋" w:hint="eastAsia"/>
          <w:sz w:val="32"/>
          <w:szCs w:val="32"/>
        </w:rPr>
        <w:t>四</w:t>
      </w:r>
      <w:r w:rsidR="007F02CF" w:rsidRPr="00D01624">
        <w:rPr>
          <w:rFonts w:ascii="方正仿宋_GBK" w:eastAsia="方正仿宋_GBK" w:hAnsi="仿宋"/>
          <w:sz w:val="32"/>
          <w:szCs w:val="32"/>
        </w:rPr>
        <w:t>部分内容，体现从项目本身、执行到效果的逻辑</w:t>
      </w:r>
      <w:r w:rsidR="007F02CF" w:rsidRPr="00D01624">
        <w:rPr>
          <w:rFonts w:ascii="方正仿宋_GBK" w:eastAsia="方正仿宋_GBK" w:hAnsi="仿宋" w:hint="eastAsia"/>
          <w:sz w:val="32"/>
          <w:szCs w:val="32"/>
        </w:rPr>
        <w:t>路径</w:t>
      </w:r>
      <w:r w:rsidR="007F02CF" w:rsidRPr="00D01624">
        <w:rPr>
          <w:rFonts w:ascii="方正仿宋_GBK" w:eastAsia="方正仿宋_GBK" w:hAnsi="仿宋"/>
          <w:sz w:val="32"/>
          <w:szCs w:val="32"/>
        </w:rPr>
        <w:t>。</w:t>
      </w:r>
    </w:p>
    <w:p w14:paraId="622C6A51" w14:textId="73732A9A" w:rsidR="00046A51" w:rsidRPr="00D01624" w:rsidRDefault="00AA7C92" w:rsidP="008C4DAA">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在对</w:t>
      </w:r>
      <w:r w:rsidRPr="00D01624">
        <w:rPr>
          <w:rFonts w:ascii="方正仿宋_GBK" w:eastAsia="方正仿宋_GBK" w:hAnsi="仿宋"/>
          <w:sz w:val="32"/>
          <w:szCs w:val="32"/>
        </w:rPr>
        <w:t>项目</w:t>
      </w:r>
      <w:r w:rsidRPr="00D01624">
        <w:rPr>
          <w:rFonts w:ascii="方正仿宋_GBK" w:eastAsia="方正仿宋_GBK" w:hAnsi="仿宋" w:hint="eastAsia"/>
          <w:sz w:val="32"/>
          <w:szCs w:val="32"/>
        </w:rPr>
        <w:t>设置</w:t>
      </w:r>
      <w:r w:rsidRPr="00D01624">
        <w:rPr>
          <w:rFonts w:ascii="方正仿宋_GBK" w:eastAsia="方正仿宋_GBK" w:hAnsi="仿宋"/>
          <w:sz w:val="32"/>
          <w:szCs w:val="32"/>
        </w:rPr>
        <w:t>指标时，</w:t>
      </w:r>
      <w:r w:rsidR="0037217C" w:rsidRPr="00D01624">
        <w:rPr>
          <w:rFonts w:ascii="方正仿宋_GBK" w:eastAsia="方正仿宋_GBK" w:hAnsi="仿宋" w:hint="eastAsia"/>
          <w:sz w:val="32"/>
          <w:szCs w:val="32"/>
        </w:rPr>
        <w:t>重点</w:t>
      </w:r>
      <w:r w:rsidR="0037217C" w:rsidRPr="00D01624">
        <w:rPr>
          <w:rFonts w:ascii="方正仿宋_GBK" w:eastAsia="方正仿宋_GBK" w:hAnsi="仿宋"/>
          <w:sz w:val="32"/>
          <w:szCs w:val="32"/>
        </w:rPr>
        <w:t>考虑其</w:t>
      </w:r>
      <w:r w:rsidR="008C4DAA">
        <w:rPr>
          <w:rFonts w:ascii="方正仿宋_GBK" w:eastAsia="方正仿宋_GBK" w:hAnsi="仿宋"/>
          <w:sz w:val="32"/>
          <w:szCs w:val="32"/>
        </w:rPr>
        <w:t>高龄津贴申请、变更、终止流程的合规，发放时的及时和准确等，</w:t>
      </w:r>
      <w:r w:rsidR="0037217C" w:rsidRPr="00D01624">
        <w:rPr>
          <w:rFonts w:ascii="方正仿宋_GBK" w:eastAsia="方正仿宋_GBK" w:hAnsi="仿宋"/>
          <w:sz w:val="32"/>
          <w:szCs w:val="32"/>
        </w:rPr>
        <w:t>通过共性指标和个性指标</w:t>
      </w:r>
      <w:r w:rsidR="00D93916" w:rsidRPr="00D01624">
        <w:rPr>
          <w:rFonts w:ascii="方正仿宋_GBK" w:eastAsia="方正仿宋_GBK" w:hAnsi="仿宋" w:hint="eastAsia"/>
          <w:sz w:val="32"/>
          <w:szCs w:val="32"/>
        </w:rPr>
        <w:t>，</w:t>
      </w:r>
      <w:r w:rsidR="00423328" w:rsidRPr="00D01624">
        <w:rPr>
          <w:rFonts w:ascii="方正仿宋_GBK" w:eastAsia="方正仿宋_GBK" w:hAnsi="仿宋" w:hint="eastAsia"/>
          <w:sz w:val="32"/>
          <w:szCs w:val="32"/>
        </w:rPr>
        <w:t>在</w:t>
      </w:r>
      <w:r w:rsidR="00D93916" w:rsidRPr="00D01624">
        <w:rPr>
          <w:rFonts w:ascii="方正仿宋_GBK" w:eastAsia="方正仿宋_GBK" w:hAnsi="仿宋" w:hint="eastAsia"/>
          <w:sz w:val="32"/>
          <w:szCs w:val="32"/>
        </w:rPr>
        <w:t>“</w:t>
      </w:r>
      <w:r w:rsidR="00C03689" w:rsidRPr="00D01624">
        <w:rPr>
          <w:rFonts w:ascii="方正仿宋_GBK" w:eastAsia="方正仿宋_GBK" w:hAnsi="仿宋" w:hint="eastAsia"/>
          <w:sz w:val="32"/>
          <w:szCs w:val="32"/>
        </w:rPr>
        <w:t>决策</w:t>
      </w:r>
      <w:r w:rsidR="00D93916" w:rsidRPr="00D01624">
        <w:rPr>
          <w:rFonts w:ascii="方正仿宋_GBK" w:eastAsia="方正仿宋_GBK" w:hAnsi="仿宋"/>
          <w:sz w:val="32"/>
          <w:szCs w:val="32"/>
        </w:rPr>
        <w:t>-过程-产出-效果</w:t>
      </w:r>
      <w:r w:rsidR="00D93916" w:rsidRPr="00D01624">
        <w:rPr>
          <w:rFonts w:ascii="方正仿宋_GBK" w:eastAsia="方正仿宋_GBK" w:hAnsi="仿宋" w:hint="eastAsia"/>
          <w:sz w:val="32"/>
          <w:szCs w:val="32"/>
        </w:rPr>
        <w:t>”的</w:t>
      </w:r>
      <w:r w:rsidR="00423328" w:rsidRPr="00D01624">
        <w:rPr>
          <w:rFonts w:ascii="方正仿宋_GBK" w:eastAsia="方正仿宋_GBK" w:hAnsi="仿宋"/>
          <w:sz w:val="32"/>
          <w:szCs w:val="32"/>
        </w:rPr>
        <w:t>逻辑</w:t>
      </w:r>
      <w:r w:rsidR="00423328" w:rsidRPr="00D01624">
        <w:rPr>
          <w:rFonts w:ascii="方正仿宋_GBK" w:eastAsia="方正仿宋_GBK" w:hAnsi="仿宋" w:hint="eastAsia"/>
          <w:sz w:val="32"/>
          <w:szCs w:val="32"/>
        </w:rPr>
        <w:t>推演过程</w:t>
      </w:r>
      <w:r w:rsidR="00423328" w:rsidRPr="00D01624">
        <w:rPr>
          <w:rFonts w:ascii="方正仿宋_GBK" w:eastAsia="方正仿宋_GBK" w:hAnsi="仿宋"/>
          <w:sz w:val="32"/>
          <w:szCs w:val="32"/>
        </w:rPr>
        <w:t>下，</w:t>
      </w:r>
      <w:r w:rsidR="00BF719F" w:rsidRPr="00D01624">
        <w:rPr>
          <w:rFonts w:ascii="方正仿宋_GBK" w:eastAsia="方正仿宋_GBK" w:hAnsi="仿宋" w:hint="eastAsia"/>
          <w:sz w:val="32"/>
          <w:szCs w:val="32"/>
        </w:rPr>
        <w:t>充分</w:t>
      </w:r>
      <w:r w:rsidR="00423328" w:rsidRPr="00D01624">
        <w:rPr>
          <w:rFonts w:ascii="方正仿宋_GBK" w:eastAsia="方正仿宋_GBK" w:hAnsi="仿宋"/>
          <w:sz w:val="32"/>
          <w:szCs w:val="32"/>
        </w:rPr>
        <w:t>体现和真实反映项目的绩效状况、绩效目标的完成情况及</w:t>
      </w:r>
      <w:r w:rsidR="00B20246" w:rsidRPr="00D01624">
        <w:rPr>
          <w:rFonts w:ascii="方正仿宋_GBK" w:eastAsia="方正仿宋_GBK" w:hAnsi="仿宋" w:hint="eastAsia"/>
          <w:sz w:val="32"/>
          <w:szCs w:val="32"/>
        </w:rPr>
        <w:t>满足</w:t>
      </w:r>
      <w:r w:rsidR="00423328" w:rsidRPr="00D01624">
        <w:rPr>
          <w:rFonts w:ascii="方正仿宋_GBK" w:eastAsia="方正仿宋_GBK" w:hAnsi="仿宋"/>
          <w:sz w:val="32"/>
          <w:szCs w:val="32"/>
        </w:rPr>
        <w:t>评价的需要</w:t>
      </w:r>
      <w:r w:rsidR="00423328" w:rsidRPr="00D01624">
        <w:rPr>
          <w:rFonts w:ascii="方正仿宋_GBK" w:eastAsia="方正仿宋_GBK" w:hAnsi="仿宋" w:hint="eastAsia"/>
          <w:sz w:val="32"/>
          <w:szCs w:val="32"/>
        </w:rPr>
        <w:t>，</w:t>
      </w:r>
      <w:r w:rsidR="00423328" w:rsidRPr="00D01624">
        <w:rPr>
          <w:rFonts w:ascii="方正仿宋_GBK" w:eastAsia="方正仿宋_GBK" w:hAnsi="仿宋"/>
          <w:sz w:val="32"/>
          <w:szCs w:val="32"/>
        </w:rPr>
        <w:t>详</w:t>
      </w:r>
      <w:r w:rsidR="00423328" w:rsidRPr="00D01624">
        <w:rPr>
          <w:rFonts w:ascii="方正仿宋_GBK" w:eastAsia="方正仿宋_GBK" w:hAnsi="仿宋" w:hint="eastAsia"/>
          <w:sz w:val="32"/>
          <w:szCs w:val="32"/>
        </w:rPr>
        <w:t>见</w:t>
      </w:r>
      <w:r w:rsidR="00423328" w:rsidRPr="00D01624">
        <w:rPr>
          <w:rFonts w:ascii="方正仿宋_GBK" w:eastAsia="方正仿宋_GBK" w:hAnsi="仿宋"/>
          <w:sz w:val="32"/>
          <w:szCs w:val="32"/>
        </w:rPr>
        <w:t>附件</w:t>
      </w:r>
      <w:r w:rsidR="00423328" w:rsidRPr="00D01624">
        <w:rPr>
          <w:rFonts w:ascii="方正仿宋_GBK" w:eastAsia="方正仿宋_GBK" w:hAnsi="仿宋" w:hint="eastAsia"/>
          <w:sz w:val="32"/>
          <w:szCs w:val="32"/>
        </w:rPr>
        <w:t>1。</w:t>
      </w:r>
    </w:p>
    <w:p w14:paraId="5CF795AB" w14:textId="77777777" w:rsidR="00ED6227" w:rsidRPr="00F53751" w:rsidRDefault="00ED6227" w:rsidP="00B20246">
      <w:pPr>
        <w:pStyle w:val="2"/>
        <w:spacing w:line="240" w:lineRule="auto"/>
        <w:ind w:firstLineChars="200" w:firstLine="640"/>
        <w:jc w:val="both"/>
        <w:rPr>
          <w:rFonts w:ascii="方正楷体_GBK" w:eastAsia="方正楷体_GBK" w:hAnsi="楷体"/>
        </w:rPr>
      </w:pPr>
      <w:bookmarkStart w:id="19" w:name="_Toc127052560"/>
      <w:r w:rsidRPr="00F53751">
        <w:rPr>
          <w:rFonts w:ascii="方正楷体_GBK" w:eastAsia="方正楷体_GBK" w:hAnsi="楷体" w:hint="eastAsia"/>
        </w:rPr>
        <w:lastRenderedPageBreak/>
        <w:t>（五）评价组织实施情况</w:t>
      </w:r>
      <w:bookmarkEnd w:id="19"/>
    </w:p>
    <w:p w14:paraId="17B39BA6" w14:textId="32C7BA72" w:rsidR="00B20246" w:rsidRDefault="00B20246"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根据《</w:t>
      </w:r>
      <w:r w:rsidR="007944D4">
        <w:rPr>
          <w:rFonts w:ascii="方正仿宋_GBK" w:eastAsia="方正仿宋_GBK" w:hAnsi="仿宋" w:hint="eastAsia"/>
          <w:sz w:val="32"/>
          <w:szCs w:val="32"/>
        </w:rPr>
        <w:t>关于进一步加强和规范第三方机构参与预算绩效管理的通知》（新财预〔</w:t>
      </w:r>
      <w:r>
        <w:rPr>
          <w:rFonts w:ascii="方正仿宋_GBK" w:eastAsia="方正仿宋_GBK" w:hAnsi="仿宋" w:hint="eastAsia"/>
          <w:sz w:val="32"/>
          <w:szCs w:val="32"/>
        </w:rPr>
        <w:t>2021</w:t>
      </w:r>
      <w:r w:rsidR="007944D4">
        <w:rPr>
          <w:rFonts w:ascii="方正仿宋_GBK" w:eastAsia="方正仿宋_GBK" w:hAnsi="仿宋" w:hint="eastAsia"/>
          <w:sz w:val="32"/>
          <w:szCs w:val="32"/>
        </w:rPr>
        <w:t>〕</w:t>
      </w:r>
      <w:r>
        <w:rPr>
          <w:rFonts w:ascii="方正仿宋_GBK" w:eastAsia="方正仿宋_GBK" w:hAnsi="仿宋" w:hint="eastAsia"/>
          <w:sz w:val="32"/>
          <w:szCs w:val="32"/>
        </w:rPr>
        <w:t>49</w:t>
      </w:r>
      <w:r w:rsidR="001D19B1">
        <w:rPr>
          <w:rFonts w:ascii="方正仿宋_GBK" w:eastAsia="方正仿宋_GBK" w:hAnsi="仿宋" w:hint="eastAsia"/>
          <w:sz w:val="32"/>
          <w:szCs w:val="32"/>
        </w:rPr>
        <w:t>号）、</w:t>
      </w:r>
      <w:r>
        <w:rPr>
          <w:rFonts w:ascii="方正仿宋_GBK" w:eastAsia="方正仿宋_GBK" w:hAnsi="仿宋" w:hint="eastAsia"/>
          <w:sz w:val="32"/>
          <w:szCs w:val="32"/>
        </w:rPr>
        <w:t>《</w:t>
      </w:r>
      <w:r w:rsidR="001D19B1">
        <w:rPr>
          <w:rFonts w:ascii="方正仿宋_GBK" w:eastAsia="方正仿宋_GBK" w:hAnsi="仿宋" w:hint="eastAsia"/>
          <w:sz w:val="32"/>
          <w:szCs w:val="32"/>
        </w:rPr>
        <w:t>关于进一步加强自治区全面实施预算绩效管理体系建设的通知</w:t>
      </w:r>
      <w:r>
        <w:rPr>
          <w:rFonts w:ascii="方正仿宋_GBK" w:eastAsia="方正仿宋_GBK" w:hAnsi="仿宋" w:hint="eastAsia"/>
          <w:sz w:val="32"/>
          <w:szCs w:val="32"/>
        </w:rPr>
        <w:t>》（</w:t>
      </w:r>
      <w:r w:rsidR="001D19B1">
        <w:rPr>
          <w:rFonts w:ascii="方正仿宋_GBK" w:eastAsia="方正仿宋_GBK" w:hAnsi="仿宋" w:hint="eastAsia"/>
          <w:sz w:val="32"/>
          <w:szCs w:val="32"/>
        </w:rPr>
        <w:t>新财预</w:t>
      </w:r>
      <w:r>
        <w:rPr>
          <w:rFonts w:ascii="方正仿宋_GBK" w:eastAsia="方正仿宋_GBK" w:hAnsi="仿宋" w:hint="eastAsia"/>
          <w:sz w:val="32"/>
          <w:szCs w:val="32"/>
        </w:rPr>
        <w:t>〔</w:t>
      </w:r>
      <w:r w:rsidR="001D19B1">
        <w:rPr>
          <w:rFonts w:ascii="方正仿宋_GBK" w:eastAsia="方正仿宋_GBK" w:hAnsi="仿宋" w:hint="eastAsia"/>
          <w:sz w:val="32"/>
          <w:szCs w:val="32"/>
        </w:rPr>
        <w:t>20</w:t>
      </w:r>
      <w:r w:rsidR="001D19B1">
        <w:rPr>
          <w:rFonts w:ascii="方正仿宋_GBK" w:eastAsia="方正仿宋_GBK" w:hAnsi="仿宋"/>
          <w:sz w:val="32"/>
          <w:szCs w:val="32"/>
        </w:rPr>
        <w:t>21</w:t>
      </w:r>
      <w:r>
        <w:rPr>
          <w:rFonts w:ascii="方正仿宋_GBK" w:eastAsia="方正仿宋_GBK" w:hAnsi="仿宋" w:hint="eastAsia"/>
          <w:sz w:val="32"/>
          <w:szCs w:val="32"/>
        </w:rPr>
        <w:t>〕</w:t>
      </w:r>
      <w:r w:rsidR="001D19B1">
        <w:rPr>
          <w:rFonts w:ascii="方正仿宋_GBK" w:eastAsia="方正仿宋_GBK" w:hAnsi="仿宋"/>
          <w:sz w:val="32"/>
          <w:szCs w:val="32"/>
        </w:rPr>
        <w:t>77</w:t>
      </w:r>
      <w:r>
        <w:rPr>
          <w:rFonts w:ascii="方正仿宋_GBK" w:eastAsia="方正仿宋_GBK" w:hAnsi="仿宋" w:hint="eastAsia"/>
          <w:sz w:val="32"/>
          <w:szCs w:val="32"/>
        </w:rPr>
        <w:t>号）和《</w:t>
      </w:r>
      <w:r w:rsidR="007944D4">
        <w:rPr>
          <w:rFonts w:ascii="方正仿宋_GBK" w:eastAsia="方正仿宋_GBK" w:hAnsi="仿宋" w:hint="eastAsia"/>
          <w:sz w:val="32"/>
          <w:szCs w:val="32"/>
        </w:rPr>
        <w:t>关于2</w:t>
      </w:r>
      <w:r w:rsidR="007944D4">
        <w:rPr>
          <w:rFonts w:ascii="方正仿宋_GBK" w:eastAsia="方正仿宋_GBK" w:hAnsi="仿宋"/>
          <w:sz w:val="32"/>
          <w:szCs w:val="32"/>
        </w:rPr>
        <w:t>022年度推进乌鲁木齐市全面实施预算绩效管理工作的通知</w:t>
      </w:r>
      <w:r>
        <w:rPr>
          <w:rFonts w:ascii="方正仿宋_GBK" w:eastAsia="方正仿宋_GBK" w:hAnsi="仿宋" w:hint="eastAsia"/>
          <w:sz w:val="32"/>
          <w:szCs w:val="32"/>
        </w:rPr>
        <w:t>》（乌</w:t>
      </w:r>
      <w:r w:rsidR="007944D4">
        <w:rPr>
          <w:rFonts w:ascii="方正仿宋_GBK" w:eastAsia="方正仿宋_GBK" w:hAnsi="仿宋" w:hint="eastAsia"/>
          <w:sz w:val="32"/>
          <w:szCs w:val="32"/>
        </w:rPr>
        <w:t>财综评</w:t>
      </w:r>
      <w:r>
        <w:rPr>
          <w:rFonts w:ascii="方正仿宋_GBK" w:eastAsia="方正仿宋_GBK" w:hAnsi="仿宋" w:hint="eastAsia"/>
          <w:sz w:val="32"/>
          <w:szCs w:val="32"/>
        </w:rPr>
        <w:t>〔</w:t>
      </w:r>
      <w:r w:rsidR="007944D4">
        <w:rPr>
          <w:rFonts w:ascii="方正仿宋_GBK" w:eastAsia="方正仿宋_GBK" w:hAnsi="仿宋" w:hint="eastAsia"/>
          <w:sz w:val="32"/>
          <w:szCs w:val="32"/>
        </w:rPr>
        <w:t>20</w:t>
      </w:r>
      <w:r w:rsidR="007944D4">
        <w:rPr>
          <w:rFonts w:ascii="方正仿宋_GBK" w:eastAsia="方正仿宋_GBK" w:hAnsi="仿宋"/>
          <w:sz w:val="32"/>
          <w:szCs w:val="32"/>
        </w:rPr>
        <w:t>22</w:t>
      </w:r>
      <w:r>
        <w:rPr>
          <w:rFonts w:ascii="方正仿宋_GBK" w:eastAsia="方正仿宋_GBK" w:hAnsi="仿宋" w:hint="eastAsia"/>
          <w:sz w:val="32"/>
          <w:szCs w:val="32"/>
        </w:rPr>
        <w:t>〕1号），</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财政局按程序委托中国投资咨询有限责任公司组建绩效评价小组，负责本项目的绩效评价工作。</w:t>
      </w:r>
    </w:p>
    <w:p w14:paraId="34ABAAFB" w14:textId="77777777" w:rsidR="00B20246" w:rsidRPr="00626FF0" w:rsidRDefault="00B20246" w:rsidP="00626FF0">
      <w:pPr>
        <w:pStyle w:val="3"/>
        <w:spacing w:line="240" w:lineRule="auto"/>
        <w:ind w:firstLineChars="250" w:firstLine="800"/>
        <w:rPr>
          <w:rFonts w:ascii="方正楷体_GBK" w:eastAsia="方正楷体_GBK"/>
        </w:rPr>
      </w:pPr>
      <w:bookmarkStart w:id="20" w:name="_Toc81680716"/>
      <w:bookmarkStart w:id="21" w:name="_Toc127052561"/>
      <w:r w:rsidRPr="00626FF0">
        <w:rPr>
          <w:rFonts w:ascii="方正楷体_GBK" w:eastAsia="方正楷体_GBK" w:hint="eastAsia"/>
        </w:rPr>
        <w:t>1、评价工作方案的制定</w:t>
      </w:r>
      <w:bookmarkEnd w:id="20"/>
      <w:bookmarkEnd w:id="21"/>
    </w:p>
    <w:p w14:paraId="38CB3307" w14:textId="59C9CBE8" w:rsidR="00B20246" w:rsidRDefault="007944D4"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中国投资咨询有限责任公司组建由牛嘉任主评人、张文妍、</w:t>
      </w:r>
      <w:r w:rsidR="00B20246">
        <w:rPr>
          <w:rFonts w:ascii="方正仿宋_GBK" w:eastAsia="方正仿宋_GBK" w:hAnsi="仿宋" w:hint="eastAsia"/>
          <w:sz w:val="32"/>
          <w:szCs w:val="32"/>
        </w:rPr>
        <w:t>程淑婷、</w:t>
      </w:r>
      <w:r>
        <w:rPr>
          <w:rFonts w:ascii="方正仿宋_GBK" w:eastAsia="方正仿宋_GBK" w:hAnsi="仿宋" w:hint="eastAsia"/>
          <w:sz w:val="32"/>
          <w:szCs w:val="32"/>
        </w:rPr>
        <w:t>章梦瑾、</w:t>
      </w:r>
      <w:r w:rsidR="00B20246">
        <w:rPr>
          <w:rFonts w:ascii="方正仿宋_GBK" w:eastAsia="方正仿宋_GBK" w:hAnsi="仿宋" w:hint="eastAsia"/>
          <w:sz w:val="32"/>
          <w:szCs w:val="32"/>
        </w:rPr>
        <w:t>熊俊俊、</w:t>
      </w:r>
      <w:r>
        <w:rPr>
          <w:rFonts w:ascii="方正仿宋_GBK" w:eastAsia="方正仿宋_GBK" w:hAnsi="仿宋" w:hint="eastAsia"/>
          <w:sz w:val="32"/>
          <w:szCs w:val="32"/>
        </w:rPr>
        <w:t>张思阳</w:t>
      </w:r>
      <w:r w:rsidR="00B20246">
        <w:rPr>
          <w:rFonts w:ascii="方正仿宋_GBK" w:eastAsia="方正仿宋_GBK" w:hAnsi="仿宋" w:hint="eastAsia"/>
          <w:sz w:val="32"/>
          <w:szCs w:val="32"/>
        </w:rPr>
        <w:t>为组员的评价工作小组。</w:t>
      </w:r>
    </w:p>
    <w:p w14:paraId="6C58C0C6" w14:textId="0C8300F4" w:rsidR="00B20246" w:rsidRDefault="00B20246"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评价小组明确评价对象、范围、目标、任务、时间安排和工作要求等具体事项，充分与</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w:t>
      </w:r>
      <w:r w:rsidR="007944D4">
        <w:rPr>
          <w:rFonts w:ascii="方正仿宋_GBK" w:eastAsia="方正仿宋_GBK" w:hAnsi="仿宋" w:hint="eastAsia"/>
          <w:sz w:val="32"/>
          <w:szCs w:val="32"/>
        </w:rPr>
        <w:t>预算科</w:t>
      </w:r>
      <w:r w:rsidR="00B116D6">
        <w:rPr>
          <w:rFonts w:ascii="方正仿宋_GBK" w:eastAsia="方正仿宋_GBK" w:hAnsi="仿宋" w:hint="eastAsia"/>
          <w:sz w:val="32"/>
          <w:szCs w:val="32"/>
        </w:rPr>
        <w:t>和</w:t>
      </w:r>
      <w:r w:rsidR="007944D4">
        <w:rPr>
          <w:rFonts w:ascii="方正仿宋_GBK" w:eastAsia="方正仿宋_GBK" w:hAnsi="仿宋" w:hint="eastAsia"/>
          <w:sz w:val="32"/>
          <w:szCs w:val="32"/>
        </w:rPr>
        <w:t>水磨沟区</w:t>
      </w:r>
      <w:r w:rsidR="008C4DAA">
        <w:rPr>
          <w:rFonts w:ascii="方正仿宋_GBK" w:eastAsia="方正仿宋_GBK" w:hAnsi="仿宋" w:hint="eastAsia"/>
          <w:sz w:val="32"/>
          <w:szCs w:val="32"/>
        </w:rPr>
        <w:t>民政局</w:t>
      </w:r>
      <w:r>
        <w:rPr>
          <w:rFonts w:ascii="方正仿宋_GBK" w:eastAsia="方正仿宋_GBK" w:hAnsi="仿宋" w:hint="eastAsia"/>
          <w:sz w:val="32"/>
          <w:szCs w:val="32"/>
        </w:rPr>
        <w:t>进行</w:t>
      </w:r>
      <w:r w:rsidR="00B116D6">
        <w:rPr>
          <w:rFonts w:ascii="方正仿宋_GBK" w:eastAsia="方正仿宋_GBK" w:hAnsi="仿宋" w:hint="eastAsia"/>
          <w:sz w:val="32"/>
          <w:szCs w:val="32"/>
        </w:rPr>
        <w:t>充分</w:t>
      </w:r>
      <w:r>
        <w:rPr>
          <w:rFonts w:ascii="方正仿宋_GBK" w:eastAsia="方正仿宋_GBK" w:hAnsi="仿宋" w:hint="eastAsia"/>
          <w:sz w:val="32"/>
          <w:szCs w:val="32"/>
        </w:rPr>
        <w:t>沟通。在调研、全面了解项目相关情况和</w:t>
      </w:r>
      <w:r w:rsidR="008C4DAA">
        <w:rPr>
          <w:rFonts w:ascii="方正仿宋_GBK" w:eastAsia="方正仿宋_GBK" w:hAnsi="仿宋" w:hint="eastAsia"/>
          <w:sz w:val="32"/>
          <w:szCs w:val="32"/>
        </w:rPr>
        <w:t>民政局</w:t>
      </w:r>
      <w:r>
        <w:rPr>
          <w:rFonts w:ascii="方正仿宋_GBK" w:eastAsia="方正仿宋_GBK" w:hAnsi="仿宋" w:hint="eastAsia"/>
          <w:sz w:val="32"/>
          <w:szCs w:val="32"/>
        </w:rPr>
        <w:t>实施目标的基础上，按照有关规定拟订科学可行的绩效评价实施方案。同时，组织评价专家组对绩效评价实施方案进行评议，评议通过后报送</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财政局审核确定。如评价过程中出现变化，评价小组及时对绩效评价实施方案进行修改和补充，再经评价专家组评级后报送财政局审核确定。</w:t>
      </w:r>
    </w:p>
    <w:p w14:paraId="5FEAE41A" w14:textId="77777777" w:rsidR="00B20246" w:rsidRPr="00626FF0" w:rsidRDefault="00B20246" w:rsidP="00626FF0">
      <w:pPr>
        <w:pStyle w:val="3"/>
        <w:spacing w:line="240" w:lineRule="auto"/>
        <w:ind w:firstLineChars="250" w:firstLine="800"/>
        <w:rPr>
          <w:rFonts w:ascii="方正楷体_GBK" w:eastAsia="方正楷体_GBK"/>
        </w:rPr>
      </w:pPr>
      <w:bookmarkStart w:id="22" w:name="_Toc81680717"/>
      <w:bookmarkStart w:id="23" w:name="_Toc127052562"/>
      <w:r w:rsidRPr="00626FF0">
        <w:rPr>
          <w:rFonts w:ascii="方正楷体_GBK" w:eastAsia="方正楷体_GBK" w:hint="eastAsia"/>
        </w:rPr>
        <w:lastRenderedPageBreak/>
        <w:t>2、材料审核、专家评价会</w:t>
      </w:r>
      <w:bookmarkEnd w:id="22"/>
      <w:bookmarkEnd w:id="23"/>
    </w:p>
    <w:p w14:paraId="18536EFE" w14:textId="605D16F8" w:rsidR="00C9498E" w:rsidRPr="001A57AB" w:rsidRDefault="00821F91"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下达评价</w:t>
      </w:r>
      <w:r w:rsidR="00E12220">
        <w:rPr>
          <w:rFonts w:ascii="方正仿宋_GBK" w:eastAsia="方正仿宋_GBK" w:hAnsi="仿宋" w:cs="宋体" w:hint="eastAsia"/>
          <w:color w:val="333333"/>
          <w:sz w:val="32"/>
          <w:szCs w:val="32"/>
          <w:lang w:bidi="ar"/>
        </w:rPr>
        <w:t>通知书</w:t>
      </w:r>
      <w:r w:rsidR="00C9498E" w:rsidRPr="001A57AB">
        <w:rPr>
          <w:rFonts w:ascii="方正仿宋_GBK" w:eastAsia="方正仿宋_GBK" w:hAnsi="仿宋" w:cs="宋体" w:hint="eastAsia"/>
          <w:color w:val="333333"/>
          <w:sz w:val="32"/>
          <w:szCs w:val="32"/>
          <w:lang w:bidi="ar"/>
        </w:rPr>
        <w:t>。</w:t>
      </w:r>
      <w:r w:rsidR="007944D4">
        <w:rPr>
          <w:rFonts w:ascii="方正仿宋_GBK" w:eastAsia="方正仿宋_GBK" w:hAnsi="仿宋" w:cs="宋体" w:hint="eastAsia"/>
          <w:color w:val="333333"/>
          <w:sz w:val="32"/>
          <w:szCs w:val="32"/>
          <w:lang w:bidi="ar"/>
        </w:rPr>
        <w:t>水磨沟区</w:t>
      </w:r>
      <w:r w:rsidR="00C9498E" w:rsidRPr="001A57AB">
        <w:rPr>
          <w:rFonts w:ascii="方正仿宋_GBK" w:eastAsia="方正仿宋_GBK" w:hAnsi="仿宋" w:cs="宋体" w:hint="eastAsia"/>
          <w:color w:val="333333"/>
          <w:sz w:val="32"/>
          <w:szCs w:val="32"/>
          <w:lang w:bidi="ar"/>
        </w:rPr>
        <w:t>财政局向</w:t>
      </w:r>
      <w:r w:rsidR="007944D4">
        <w:rPr>
          <w:rFonts w:ascii="方正仿宋_GBK" w:eastAsia="方正仿宋_GBK" w:hAnsi="仿宋" w:cs="宋体" w:hint="eastAsia"/>
          <w:color w:val="333333"/>
          <w:sz w:val="32"/>
          <w:szCs w:val="32"/>
          <w:lang w:bidi="ar"/>
        </w:rPr>
        <w:t>水磨沟区</w:t>
      </w:r>
      <w:r w:rsidR="008C4DAA">
        <w:rPr>
          <w:rFonts w:ascii="方正仿宋_GBK" w:eastAsia="方正仿宋_GBK" w:hAnsi="仿宋" w:cs="宋体" w:hint="eastAsia"/>
          <w:color w:val="333333"/>
          <w:sz w:val="32"/>
          <w:szCs w:val="32"/>
          <w:lang w:bidi="ar"/>
        </w:rPr>
        <w:t>民政局</w:t>
      </w:r>
      <w:r w:rsidR="00C9498E" w:rsidRPr="001A57AB">
        <w:rPr>
          <w:rFonts w:ascii="方正仿宋_GBK" w:eastAsia="方正仿宋_GBK" w:hAnsi="仿宋" w:cs="宋体" w:hint="eastAsia"/>
          <w:color w:val="333333"/>
          <w:sz w:val="32"/>
          <w:szCs w:val="32"/>
          <w:lang w:bidi="ar"/>
        </w:rPr>
        <w:t>下达《</w:t>
      </w:r>
      <w:r w:rsidR="008C4DAA">
        <w:rPr>
          <w:rFonts w:ascii="方正仿宋_GBK" w:eastAsia="方正仿宋_GBK" w:hAnsi="仿宋" w:cs="宋体" w:hint="eastAsia"/>
          <w:color w:val="333333"/>
          <w:sz w:val="32"/>
          <w:szCs w:val="32"/>
          <w:lang w:bidi="ar"/>
        </w:rPr>
        <w:t>高龄津贴和免费体检</w:t>
      </w:r>
      <w:r w:rsidR="00B20246">
        <w:rPr>
          <w:rFonts w:ascii="方正仿宋_GBK" w:eastAsia="方正仿宋_GBK" w:hAnsi="仿宋" w:cs="宋体" w:hint="eastAsia"/>
          <w:color w:val="333333"/>
          <w:sz w:val="32"/>
          <w:szCs w:val="32"/>
          <w:lang w:bidi="ar"/>
        </w:rPr>
        <w:t>项目评价通知书</w:t>
      </w:r>
      <w:r w:rsidR="005F4227">
        <w:rPr>
          <w:rFonts w:ascii="方正仿宋_GBK" w:eastAsia="方正仿宋_GBK" w:hAnsi="仿宋" w:cs="宋体" w:hint="eastAsia"/>
          <w:color w:val="333333"/>
          <w:sz w:val="32"/>
          <w:szCs w:val="32"/>
          <w:lang w:bidi="ar"/>
        </w:rPr>
        <w:t>》，明确评价目的</w:t>
      </w:r>
      <w:r w:rsidR="005F4227">
        <w:rPr>
          <w:rFonts w:ascii="方正仿宋_GBK" w:eastAsia="方正仿宋_GBK" w:hAnsi="仿宋" w:cs="宋体"/>
          <w:color w:val="333333"/>
          <w:sz w:val="32"/>
          <w:szCs w:val="32"/>
          <w:lang w:bidi="ar"/>
        </w:rPr>
        <w:t>、内容、任务、依据、评价时间</w:t>
      </w:r>
      <w:r w:rsidR="00B20246">
        <w:rPr>
          <w:rFonts w:ascii="方正仿宋_GBK" w:eastAsia="方正仿宋_GBK" w:hAnsi="仿宋" w:cs="宋体" w:hint="eastAsia"/>
          <w:color w:val="333333"/>
          <w:sz w:val="32"/>
          <w:szCs w:val="32"/>
          <w:lang w:bidi="ar"/>
        </w:rPr>
        <w:t>、人员</w:t>
      </w:r>
      <w:r w:rsidR="005F4227">
        <w:rPr>
          <w:rFonts w:ascii="方正仿宋_GBK" w:eastAsia="方正仿宋_GBK" w:hAnsi="仿宋" w:cs="宋体"/>
          <w:color w:val="333333"/>
          <w:sz w:val="32"/>
          <w:szCs w:val="32"/>
          <w:lang w:bidi="ar"/>
        </w:rPr>
        <w:t>及</w:t>
      </w:r>
      <w:r w:rsidR="00B20246">
        <w:rPr>
          <w:rFonts w:ascii="方正仿宋_GBK" w:eastAsia="方正仿宋_GBK" w:hAnsi="仿宋" w:cs="宋体" w:hint="eastAsia"/>
          <w:color w:val="333333"/>
          <w:sz w:val="32"/>
          <w:szCs w:val="32"/>
          <w:lang w:bidi="ar"/>
        </w:rPr>
        <w:t>所需资料清单</w:t>
      </w:r>
      <w:r w:rsidR="005F4227">
        <w:rPr>
          <w:rFonts w:ascii="方正仿宋_GBK" w:eastAsia="方正仿宋_GBK" w:hAnsi="仿宋" w:cs="宋体"/>
          <w:color w:val="333333"/>
          <w:sz w:val="32"/>
          <w:szCs w:val="32"/>
          <w:lang w:bidi="ar"/>
        </w:rPr>
        <w:t>等方面</w:t>
      </w:r>
      <w:r w:rsidR="00E12220">
        <w:rPr>
          <w:rFonts w:ascii="方正仿宋_GBK" w:eastAsia="方正仿宋_GBK" w:hAnsi="仿宋" w:cs="宋体" w:hint="eastAsia"/>
          <w:color w:val="333333"/>
          <w:sz w:val="32"/>
          <w:szCs w:val="32"/>
          <w:lang w:bidi="ar"/>
        </w:rPr>
        <w:t>的事项</w:t>
      </w:r>
      <w:r w:rsidR="008350F0">
        <w:rPr>
          <w:rFonts w:ascii="方正仿宋_GBK" w:eastAsia="方正仿宋_GBK" w:hAnsi="仿宋" w:cs="宋体" w:hint="eastAsia"/>
          <w:color w:val="333333"/>
          <w:sz w:val="32"/>
          <w:szCs w:val="32"/>
          <w:lang w:bidi="ar"/>
        </w:rPr>
        <w:t>；</w:t>
      </w:r>
    </w:p>
    <w:p w14:paraId="53D5BC25" w14:textId="5B1532F0" w:rsidR="00C9498E" w:rsidRPr="00E12220" w:rsidRDefault="00BB67F0" w:rsidP="00E12220">
      <w:pPr>
        <w:ind w:firstLineChars="200" w:firstLine="640"/>
        <w:jc w:val="both"/>
        <w:rPr>
          <w:rFonts w:ascii="方正仿宋_GBK" w:eastAsia="方正仿宋_GBK" w:hAnsi="仿宋"/>
          <w:sz w:val="32"/>
          <w:szCs w:val="32"/>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.2</w:t>
      </w:r>
      <w:r w:rsidR="00E12220">
        <w:rPr>
          <w:rFonts w:ascii="方正仿宋_GBK" w:eastAsia="方正仿宋_GBK" w:hAnsi="仿宋" w:cs="宋体" w:hint="eastAsia"/>
          <w:color w:val="333333"/>
          <w:sz w:val="32"/>
          <w:szCs w:val="32"/>
          <w:lang w:bidi="ar"/>
        </w:rPr>
        <w:t>对相关方展开</w:t>
      </w:r>
      <w:r w:rsidR="00C9498E" w:rsidRPr="001A57AB">
        <w:rPr>
          <w:rFonts w:ascii="方正仿宋_GBK" w:eastAsia="方正仿宋_GBK" w:hAnsi="仿宋" w:cs="宋体" w:hint="eastAsia"/>
          <w:color w:val="333333"/>
          <w:sz w:val="32"/>
          <w:szCs w:val="32"/>
          <w:lang w:bidi="ar"/>
        </w:rPr>
        <w:t>调研。评价</w:t>
      </w:r>
      <w:r w:rsidR="00E12220">
        <w:rPr>
          <w:rFonts w:ascii="方正仿宋_GBK" w:eastAsia="方正仿宋_GBK" w:hAnsi="仿宋" w:cs="宋体" w:hint="eastAsia"/>
          <w:color w:val="333333"/>
          <w:sz w:val="32"/>
          <w:szCs w:val="32"/>
          <w:lang w:bidi="ar"/>
        </w:rPr>
        <w:t>小</w:t>
      </w:r>
      <w:r w:rsidR="008E58DC">
        <w:rPr>
          <w:rFonts w:ascii="方正仿宋_GBK" w:eastAsia="方正仿宋_GBK" w:hAnsi="仿宋" w:cs="宋体" w:hint="eastAsia"/>
          <w:color w:val="333333"/>
          <w:sz w:val="32"/>
          <w:szCs w:val="32"/>
          <w:lang w:bidi="ar"/>
        </w:rPr>
        <w:t>组</w:t>
      </w:r>
      <w:r w:rsidR="00C9498E" w:rsidRPr="001A57AB">
        <w:rPr>
          <w:rFonts w:ascii="方正仿宋_GBK" w:eastAsia="方正仿宋_GBK" w:hAnsi="仿宋" w:cs="宋体" w:hint="eastAsia"/>
          <w:color w:val="333333"/>
          <w:sz w:val="32"/>
          <w:szCs w:val="32"/>
          <w:lang w:bidi="ar"/>
        </w:rPr>
        <w:t>先到</w:t>
      </w:r>
      <w:r w:rsidR="007944D4">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财政局预算</w:t>
      </w:r>
      <w:r w:rsidR="00E12220">
        <w:rPr>
          <w:rFonts w:ascii="方正仿宋_GBK" w:eastAsia="方正仿宋_GBK" w:hAnsi="仿宋" w:cs="宋体" w:hint="eastAsia"/>
          <w:color w:val="333333"/>
          <w:sz w:val="32"/>
          <w:szCs w:val="32"/>
          <w:lang w:bidi="ar"/>
        </w:rPr>
        <w:t>科</w:t>
      </w:r>
      <w:r w:rsidR="00C9498E" w:rsidRPr="001A57AB">
        <w:rPr>
          <w:rFonts w:ascii="方正仿宋_GBK" w:eastAsia="方正仿宋_GBK" w:hAnsi="仿宋" w:cs="宋体" w:hint="eastAsia"/>
          <w:color w:val="333333"/>
          <w:sz w:val="32"/>
          <w:szCs w:val="32"/>
          <w:lang w:bidi="ar"/>
        </w:rPr>
        <w:t>开</w:t>
      </w:r>
      <w:r w:rsidR="007944D4">
        <w:rPr>
          <w:rFonts w:ascii="方正仿宋_GBK" w:eastAsia="方正仿宋_GBK" w:hAnsi="仿宋" w:cs="宋体" w:hint="eastAsia"/>
          <w:color w:val="333333"/>
          <w:sz w:val="32"/>
          <w:szCs w:val="32"/>
          <w:lang w:bidi="ar"/>
        </w:rPr>
        <w:t>展调研，</w:t>
      </w:r>
      <w:r w:rsidR="008B73B5">
        <w:rPr>
          <w:rFonts w:ascii="方正仿宋_GBK" w:eastAsia="方正仿宋_GBK" w:hAnsi="仿宋" w:cs="宋体" w:hint="eastAsia"/>
          <w:color w:val="333333"/>
          <w:sz w:val="32"/>
          <w:szCs w:val="32"/>
          <w:lang w:bidi="ar"/>
        </w:rPr>
        <w:t>了解项目内容</w:t>
      </w:r>
      <w:r w:rsidR="00B116D6">
        <w:rPr>
          <w:rFonts w:ascii="方正仿宋_GBK" w:eastAsia="方正仿宋_GBK" w:hAnsi="仿宋" w:cs="宋体" w:hint="eastAsia"/>
          <w:color w:val="333333"/>
          <w:sz w:val="32"/>
          <w:szCs w:val="32"/>
          <w:lang w:bidi="ar"/>
        </w:rPr>
        <w:t>和</w:t>
      </w:r>
      <w:r w:rsidR="008B73B5">
        <w:rPr>
          <w:rFonts w:ascii="方正仿宋_GBK" w:eastAsia="方正仿宋_GBK" w:hAnsi="仿宋" w:cs="宋体" w:hint="eastAsia"/>
          <w:color w:val="333333"/>
          <w:sz w:val="32"/>
          <w:szCs w:val="32"/>
          <w:lang w:bidi="ar"/>
        </w:rPr>
        <w:t>预算安排情况，听取项目预算安排意见；</w:t>
      </w:r>
      <w:r w:rsidR="00C9498E" w:rsidRPr="001A57AB">
        <w:rPr>
          <w:rFonts w:ascii="方正仿宋_GBK" w:eastAsia="方正仿宋_GBK" w:hAnsi="仿宋" w:cs="宋体" w:hint="eastAsia"/>
          <w:color w:val="333333"/>
          <w:sz w:val="32"/>
          <w:szCs w:val="32"/>
          <w:lang w:bidi="ar"/>
        </w:rPr>
        <w:t>后</w:t>
      </w:r>
      <w:r w:rsidR="007944D4">
        <w:rPr>
          <w:rFonts w:ascii="方正仿宋_GBK" w:eastAsia="方正仿宋_GBK" w:hAnsi="仿宋" w:cs="宋体" w:hint="eastAsia"/>
          <w:color w:val="333333"/>
          <w:sz w:val="32"/>
          <w:szCs w:val="32"/>
          <w:lang w:bidi="ar"/>
        </w:rPr>
        <w:t>与水区</w:t>
      </w:r>
      <w:r w:rsidR="008C4DAA">
        <w:rPr>
          <w:rFonts w:ascii="方正仿宋_GBK" w:eastAsia="方正仿宋_GBK" w:hAnsi="仿宋" w:cs="宋体" w:hint="eastAsia"/>
          <w:color w:val="333333"/>
          <w:sz w:val="32"/>
          <w:szCs w:val="32"/>
          <w:lang w:bidi="ar"/>
        </w:rPr>
        <w:t>民政局</w:t>
      </w:r>
      <w:r w:rsidR="00C9498E" w:rsidRPr="001A57AB">
        <w:rPr>
          <w:rFonts w:ascii="方正仿宋_GBK" w:eastAsia="方正仿宋_GBK" w:hAnsi="仿宋" w:cs="宋体" w:hint="eastAsia"/>
          <w:color w:val="333333"/>
          <w:sz w:val="32"/>
          <w:szCs w:val="32"/>
          <w:lang w:bidi="ar"/>
        </w:rPr>
        <w:t>了解项目</w:t>
      </w:r>
      <w:r w:rsidR="00E12220">
        <w:rPr>
          <w:rFonts w:ascii="方正仿宋_GBK" w:eastAsia="方正仿宋_GBK" w:hAnsi="仿宋" w:cs="宋体" w:hint="eastAsia"/>
          <w:color w:val="333333"/>
          <w:sz w:val="32"/>
          <w:szCs w:val="32"/>
          <w:lang w:bidi="ar"/>
        </w:rPr>
        <w:t>立项背景、</w:t>
      </w:r>
      <w:r w:rsidR="007944D4">
        <w:rPr>
          <w:rFonts w:ascii="方正仿宋_GBK" w:eastAsia="方正仿宋_GBK" w:hAnsi="仿宋" w:cs="宋体" w:hint="eastAsia"/>
          <w:color w:val="333333"/>
          <w:sz w:val="32"/>
          <w:szCs w:val="32"/>
          <w:lang w:bidi="ar"/>
        </w:rPr>
        <w:t>往年实施情况、</w:t>
      </w:r>
      <w:r w:rsidR="007944D4">
        <w:rPr>
          <w:rFonts w:ascii="方正仿宋_GBK" w:eastAsia="方正仿宋_GBK" w:hAnsi="仿宋" w:cs="宋体"/>
          <w:color w:val="333333"/>
          <w:sz w:val="32"/>
          <w:szCs w:val="32"/>
          <w:lang w:bidi="ar"/>
        </w:rPr>
        <w:t>评价年度计划安排和实际</w:t>
      </w:r>
      <w:r w:rsidR="008B73B5">
        <w:rPr>
          <w:rFonts w:ascii="方正仿宋_GBK" w:eastAsia="方正仿宋_GBK" w:hAnsi="仿宋" w:cs="宋体"/>
          <w:color w:val="333333"/>
          <w:sz w:val="32"/>
          <w:szCs w:val="32"/>
          <w:lang w:bidi="ar"/>
        </w:rPr>
        <w:t>实施</w:t>
      </w:r>
      <w:r w:rsidR="007944D4">
        <w:rPr>
          <w:rFonts w:ascii="方正仿宋_GBK" w:eastAsia="方正仿宋_GBK" w:hAnsi="仿宋" w:cs="宋体"/>
          <w:color w:val="333333"/>
          <w:sz w:val="32"/>
          <w:szCs w:val="32"/>
          <w:lang w:bidi="ar"/>
        </w:rPr>
        <w:t>情况</w:t>
      </w:r>
      <w:r w:rsidR="00602C78">
        <w:rPr>
          <w:rFonts w:ascii="方正仿宋_GBK" w:eastAsia="方正仿宋_GBK" w:hAnsi="仿宋" w:cs="宋体" w:hint="eastAsia"/>
          <w:color w:val="333333"/>
          <w:sz w:val="32"/>
          <w:szCs w:val="32"/>
          <w:lang w:bidi="ar"/>
        </w:rPr>
        <w:t>、</w:t>
      </w:r>
      <w:r w:rsidR="00602C78">
        <w:rPr>
          <w:rFonts w:ascii="方正仿宋_GBK" w:eastAsia="方正仿宋_GBK" w:hAnsi="仿宋" w:cs="宋体"/>
          <w:color w:val="333333"/>
          <w:sz w:val="32"/>
          <w:szCs w:val="32"/>
          <w:lang w:bidi="ar"/>
        </w:rPr>
        <w:t>预算及支出情况，绩效目标的制定及实现情况等</w:t>
      </w:r>
      <w:r w:rsidR="00E12220">
        <w:rPr>
          <w:rFonts w:ascii="方正仿宋_GBK" w:eastAsia="方正仿宋_GBK" w:hAnsi="仿宋" w:cs="宋体" w:hint="eastAsia"/>
          <w:color w:val="333333"/>
          <w:sz w:val="32"/>
          <w:szCs w:val="32"/>
          <w:lang w:bidi="ar"/>
        </w:rPr>
        <w:t>，</w:t>
      </w:r>
      <w:r w:rsidR="00E12220">
        <w:rPr>
          <w:rFonts w:ascii="方正仿宋_GBK" w:eastAsia="方正仿宋_GBK" w:hAnsi="仿宋" w:hint="eastAsia"/>
          <w:sz w:val="32"/>
          <w:szCs w:val="32"/>
        </w:rPr>
        <w:t>对项目疑点问题进行提问，留存好回答记录；</w:t>
      </w:r>
    </w:p>
    <w:p w14:paraId="65A089C6" w14:textId="017E5A5F" w:rsidR="00E12220" w:rsidRPr="001A57AB" w:rsidRDefault="00E1222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w:t>
      </w:r>
      <w:r>
        <w:rPr>
          <w:rFonts w:ascii="方正仿宋_GBK" w:eastAsia="方正仿宋_GBK" w:hAnsi="仿宋" w:cs="宋体" w:hint="eastAsia"/>
          <w:color w:val="333333"/>
          <w:sz w:val="32"/>
          <w:szCs w:val="32"/>
          <w:lang w:bidi="ar"/>
        </w:rPr>
        <w:t>3</w:t>
      </w:r>
      <w:r w:rsidRPr="001A57AB">
        <w:rPr>
          <w:rFonts w:ascii="方正仿宋_GBK" w:eastAsia="方正仿宋_GBK" w:hAnsi="仿宋" w:cs="宋体" w:hint="eastAsia"/>
          <w:color w:val="333333"/>
          <w:sz w:val="32"/>
          <w:szCs w:val="32"/>
          <w:lang w:bidi="ar"/>
        </w:rPr>
        <w:t>组建专家组。评价</w:t>
      </w:r>
      <w:r>
        <w:rPr>
          <w:rFonts w:ascii="方正仿宋_GBK" w:eastAsia="方正仿宋_GBK" w:hAnsi="仿宋" w:cs="宋体" w:hint="eastAsia"/>
          <w:color w:val="333333"/>
          <w:sz w:val="32"/>
          <w:szCs w:val="32"/>
          <w:lang w:bidi="ar"/>
        </w:rPr>
        <w:t>小</w:t>
      </w:r>
      <w:r w:rsidR="0092551E">
        <w:rPr>
          <w:rFonts w:ascii="方正仿宋_GBK" w:eastAsia="方正仿宋_GBK" w:hAnsi="仿宋" w:cs="宋体" w:hint="eastAsia"/>
          <w:color w:val="333333"/>
          <w:sz w:val="32"/>
          <w:szCs w:val="32"/>
          <w:lang w:bidi="ar"/>
        </w:rPr>
        <w:t>组依据项目内容遴选评价专家，组成专家组。专家组成员包括业务专家</w:t>
      </w:r>
      <w:r w:rsidRPr="001A57AB">
        <w:rPr>
          <w:rFonts w:ascii="方正仿宋_GBK" w:eastAsia="方正仿宋_GBK" w:hAnsi="仿宋" w:cs="宋体" w:hint="eastAsia"/>
          <w:color w:val="333333"/>
          <w:sz w:val="32"/>
          <w:szCs w:val="32"/>
          <w:lang w:bidi="ar"/>
        </w:rPr>
        <w:t>和财政专家</w:t>
      </w:r>
      <w:r>
        <w:rPr>
          <w:rFonts w:ascii="方正仿宋_GBK" w:eastAsia="方正仿宋_GBK" w:hAnsi="仿宋" w:cs="宋体" w:hint="eastAsia"/>
          <w:color w:val="333333"/>
          <w:sz w:val="32"/>
          <w:szCs w:val="32"/>
          <w:lang w:bidi="ar"/>
        </w:rPr>
        <w:t>等，</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w:t>
      </w:r>
      <w:r>
        <w:rPr>
          <w:rFonts w:ascii="方正仿宋_GBK" w:eastAsia="方正仿宋_GBK" w:hAnsi="仿宋" w:cs="宋体" w:hint="eastAsia"/>
          <w:color w:val="333333"/>
          <w:sz w:val="32"/>
          <w:szCs w:val="32"/>
          <w:lang w:bidi="ar"/>
        </w:rPr>
        <w:t>及时将专家情况报送</w:t>
      </w:r>
      <w:r w:rsidR="0092551E">
        <w:rPr>
          <w:rFonts w:ascii="方正仿宋_GBK" w:eastAsia="方正仿宋_GBK" w:hAnsi="仿宋" w:cs="宋体" w:hint="eastAsia"/>
          <w:color w:val="333333"/>
          <w:sz w:val="32"/>
          <w:szCs w:val="32"/>
          <w:lang w:bidi="ar"/>
        </w:rPr>
        <w:t>水区</w:t>
      </w:r>
      <w:r>
        <w:rPr>
          <w:rFonts w:ascii="方正仿宋_GBK" w:eastAsia="方正仿宋_GBK" w:hAnsi="仿宋" w:cs="宋体" w:hint="eastAsia"/>
          <w:color w:val="333333"/>
          <w:sz w:val="32"/>
          <w:szCs w:val="32"/>
          <w:lang w:bidi="ar"/>
        </w:rPr>
        <w:t>财政局；</w:t>
      </w:r>
    </w:p>
    <w:p w14:paraId="0C861A95" w14:textId="3CE8A10F" w:rsidR="00E12220" w:rsidRPr="00E12220" w:rsidRDefault="00E12220" w:rsidP="008C4DAA">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2.4</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组对</w:t>
      </w:r>
      <w:r w:rsidR="008C4DAA">
        <w:rPr>
          <w:rFonts w:ascii="方正仿宋_GBK" w:eastAsia="方正仿宋_GBK" w:hAnsi="仿宋" w:cs="宋体" w:hint="eastAsia"/>
          <w:color w:val="333333"/>
          <w:sz w:val="32"/>
          <w:szCs w:val="32"/>
          <w:lang w:bidi="ar"/>
        </w:rPr>
        <w:t>民政</w:t>
      </w:r>
      <w:r w:rsidR="0092551E">
        <w:rPr>
          <w:rFonts w:ascii="方正仿宋_GBK" w:eastAsia="方正仿宋_GBK" w:hAnsi="仿宋" w:cs="宋体" w:hint="eastAsia"/>
          <w:color w:val="333333"/>
          <w:sz w:val="32"/>
          <w:szCs w:val="32"/>
          <w:lang w:bidi="ar"/>
        </w:rPr>
        <w:t>局</w:t>
      </w:r>
      <w:r w:rsidRPr="001A57AB">
        <w:rPr>
          <w:rFonts w:ascii="方正仿宋_GBK" w:eastAsia="方正仿宋_GBK" w:hAnsi="仿宋" w:cs="宋体" w:hint="eastAsia"/>
          <w:color w:val="333333"/>
          <w:sz w:val="32"/>
          <w:szCs w:val="32"/>
          <w:lang w:bidi="ar"/>
        </w:rPr>
        <w:t>报送的资料进行</w:t>
      </w:r>
      <w:r w:rsidR="0092551E">
        <w:rPr>
          <w:rFonts w:ascii="方正仿宋_GBK" w:eastAsia="方正仿宋_GBK" w:hAnsi="仿宋" w:cs="宋体" w:hint="eastAsia"/>
          <w:color w:val="333333"/>
          <w:sz w:val="32"/>
          <w:szCs w:val="32"/>
          <w:lang w:bidi="ar"/>
        </w:rPr>
        <w:t>梳理</w:t>
      </w:r>
      <w:r w:rsidRPr="001A57AB">
        <w:rPr>
          <w:rFonts w:ascii="方正仿宋_GBK" w:eastAsia="方正仿宋_GBK" w:hAnsi="仿宋" w:cs="宋体" w:hint="eastAsia"/>
          <w:color w:val="333333"/>
          <w:sz w:val="32"/>
          <w:szCs w:val="32"/>
          <w:lang w:bidi="ar"/>
        </w:rPr>
        <w:t>和</w:t>
      </w:r>
      <w:r w:rsidR="0092551E">
        <w:rPr>
          <w:rFonts w:ascii="方正仿宋_GBK" w:eastAsia="方正仿宋_GBK" w:hAnsi="仿宋" w:cs="宋体" w:hint="eastAsia"/>
          <w:color w:val="333333"/>
          <w:sz w:val="32"/>
          <w:szCs w:val="32"/>
          <w:lang w:bidi="ar"/>
        </w:rPr>
        <w:t>汇总，尤其是</w:t>
      </w:r>
      <w:r w:rsidR="008C4DAA">
        <w:rPr>
          <w:rFonts w:ascii="方正仿宋_GBK" w:eastAsia="方正仿宋_GBK" w:hAnsi="仿宋" w:cs="宋体" w:hint="eastAsia"/>
          <w:color w:val="333333"/>
          <w:sz w:val="32"/>
          <w:szCs w:val="32"/>
          <w:lang w:bidi="ar"/>
        </w:rPr>
        <w:t>补贴资金的来源梳理和资金的实际执行，</w:t>
      </w:r>
      <w:r w:rsidRPr="001A57AB">
        <w:rPr>
          <w:rFonts w:ascii="方正仿宋_GBK" w:eastAsia="方正仿宋_GBK" w:hAnsi="仿宋" w:cs="宋体" w:hint="eastAsia"/>
          <w:color w:val="333333"/>
          <w:sz w:val="32"/>
          <w:szCs w:val="32"/>
          <w:lang w:bidi="ar"/>
        </w:rPr>
        <w:t>与专家组</w:t>
      </w:r>
      <w:r>
        <w:rPr>
          <w:rFonts w:ascii="方正仿宋_GBK" w:eastAsia="方正仿宋_GBK" w:hAnsi="仿宋" w:cs="宋体" w:hint="eastAsia"/>
          <w:color w:val="333333"/>
          <w:sz w:val="32"/>
          <w:szCs w:val="32"/>
          <w:lang w:bidi="ar"/>
        </w:rPr>
        <w:t>一起</w:t>
      </w:r>
      <w:r w:rsidRPr="001A57AB">
        <w:rPr>
          <w:rFonts w:ascii="方正仿宋_GBK" w:eastAsia="方正仿宋_GBK" w:hAnsi="仿宋" w:cs="宋体" w:hint="eastAsia"/>
          <w:color w:val="333333"/>
          <w:sz w:val="32"/>
          <w:szCs w:val="32"/>
          <w:lang w:bidi="ar"/>
        </w:rPr>
        <w:t>对相关数据进行</w:t>
      </w:r>
      <w:r w:rsidR="0092551E">
        <w:rPr>
          <w:rFonts w:ascii="方正仿宋_GBK" w:eastAsia="方正仿宋_GBK" w:hAnsi="仿宋" w:cs="宋体" w:hint="eastAsia"/>
          <w:color w:val="333333"/>
          <w:sz w:val="32"/>
          <w:szCs w:val="32"/>
          <w:lang w:bidi="ar"/>
        </w:rPr>
        <w:t>逻辑推演</w:t>
      </w:r>
      <w:r w:rsidRPr="001A57AB">
        <w:rPr>
          <w:rFonts w:ascii="方正仿宋_GBK" w:eastAsia="方正仿宋_GBK" w:hAnsi="仿宋" w:cs="宋体" w:hint="eastAsia"/>
          <w:color w:val="333333"/>
          <w:sz w:val="32"/>
          <w:szCs w:val="32"/>
          <w:lang w:bidi="ar"/>
        </w:rPr>
        <w:t>、</w:t>
      </w:r>
      <w:r w:rsidR="0092551E">
        <w:rPr>
          <w:rFonts w:ascii="方正仿宋_GBK" w:eastAsia="方正仿宋_GBK" w:hAnsi="仿宋" w:cs="宋体" w:hint="eastAsia"/>
          <w:color w:val="333333"/>
          <w:sz w:val="32"/>
          <w:szCs w:val="32"/>
          <w:lang w:bidi="ar"/>
        </w:rPr>
        <w:t>前后应征以及项目效果分析</w:t>
      </w:r>
      <w:r w:rsidRPr="001A57AB">
        <w:rPr>
          <w:rFonts w:ascii="方正仿宋_GBK" w:eastAsia="方正仿宋_GBK" w:hAnsi="仿宋" w:cs="宋体" w:hint="eastAsia"/>
          <w:color w:val="333333"/>
          <w:sz w:val="32"/>
          <w:szCs w:val="32"/>
          <w:lang w:bidi="ar"/>
        </w:rPr>
        <w:t>，完成预评价工作。对于资料不全或不符合要求的，评价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组明确列出需补充</w:t>
      </w:r>
      <w:r w:rsidR="0092551E">
        <w:rPr>
          <w:rFonts w:ascii="方正仿宋_GBK" w:eastAsia="方正仿宋_GBK" w:hAnsi="仿宋" w:cs="宋体" w:hint="eastAsia"/>
          <w:color w:val="333333"/>
          <w:sz w:val="32"/>
          <w:szCs w:val="32"/>
          <w:lang w:bidi="ar"/>
        </w:rPr>
        <w:t>、解释</w:t>
      </w:r>
      <w:r w:rsidRPr="001A57AB">
        <w:rPr>
          <w:rFonts w:ascii="方正仿宋_GBK" w:eastAsia="方正仿宋_GBK" w:hAnsi="仿宋" w:cs="宋体" w:hint="eastAsia"/>
          <w:color w:val="333333"/>
          <w:sz w:val="32"/>
          <w:szCs w:val="32"/>
          <w:lang w:bidi="ar"/>
        </w:rPr>
        <w:t>的资料</w:t>
      </w:r>
      <w:r w:rsidR="0092551E">
        <w:rPr>
          <w:rFonts w:ascii="方正仿宋_GBK" w:eastAsia="方正仿宋_GBK" w:hAnsi="仿宋" w:cs="宋体" w:hint="eastAsia"/>
          <w:color w:val="333333"/>
          <w:sz w:val="32"/>
          <w:szCs w:val="32"/>
          <w:lang w:bidi="ar"/>
        </w:rPr>
        <w:t>清单</w:t>
      </w:r>
      <w:r w:rsidRPr="001A57AB">
        <w:rPr>
          <w:rFonts w:ascii="方正仿宋_GBK" w:eastAsia="方正仿宋_GBK" w:hAnsi="仿宋" w:cs="宋体" w:hint="eastAsia"/>
          <w:color w:val="333333"/>
          <w:sz w:val="32"/>
          <w:szCs w:val="32"/>
          <w:lang w:bidi="ar"/>
        </w:rPr>
        <w:t>，要求项目单位在</w:t>
      </w:r>
      <w:r>
        <w:rPr>
          <w:rFonts w:ascii="方正仿宋_GBK" w:eastAsia="方正仿宋_GBK" w:hAnsi="仿宋" w:cs="宋体" w:hint="eastAsia"/>
          <w:color w:val="333333"/>
          <w:sz w:val="32"/>
          <w:szCs w:val="32"/>
          <w:lang w:bidi="ar"/>
        </w:rPr>
        <w:t>2个工作日内补充上报，逾期不提供视同资料缺失；</w:t>
      </w:r>
    </w:p>
    <w:p w14:paraId="601F94B5" w14:textId="3F029063" w:rsidR="00760EA8" w:rsidRPr="00760EA8" w:rsidRDefault="00760EA8" w:rsidP="00760EA8">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lastRenderedPageBreak/>
        <w:t>2.</w:t>
      </w:r>
      <w:r w:rsidR="00E12220">
        <w:rPr>
          <w:rFonts w:ascii="方正仿宋_GBK" w:eastAsia="方正仿宋_GBK" w:hAnsi="仿宋" w:cs="宋体" w:hint="eastAsia"/>
          <w:color w:val="333333"/>
          <w:sz w:val="32"/>
          <w:szCs w:val="32"/>
          <w:lang w:bidi="ar"/>
        </w:rPr>
        <w:t>5</w:t>
      </w:r>
      <w:r w:rsidRPr="001A57AB">
        <w:rPr>
          <w:rFonts w:ascii="方正仿宋_GBK" w:eastAsia="方正仿宋_GBK" w:hAnsi="仿宋" w:cs="宋体" w:hint="eastAsia"/>
          <w:color w:val="333333"/>
          <w:sz w:val="32"/>
          <w:szCs w:val="32"/>
          <w:lang w:bidi="ar"/>
        </w:rPr>
        <w:t>多方获取项目信息。评价</w:t>
      </w:r>
      <w:r w:rsidR="00E12220">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组通过咨询专业人士、查</w:t>
      </w:r>
      <w:r>
        <w:rPr>
          <w:rFonts w:ascii="方正仿宋_GBK" w:eastAsia="方正仿宋_GBK" w:hAnsi="仿宋" w:cs="宋体" w:hint="eastAsia"/>
          <w:color w:val="333333"/>
          <w:sz w:val="32"/>
          <w:szCs w:val="32"/>
          <w:lang w:bidi="ar"/>
        </w:rPr>
        <w:t>阅资料、问卷调查、电话采访等方式，多渠道获取项目信息；</w:t>
      </w:r>
    </w:p>
    <w:p w14:paraId="65F910E2" w14:textId="4808C57B" w:rsidR="00C9498E" w:rsidRPr="001A57AB" w:rsidRDefault="008350F0"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760EA8">
        <w:rPr>
          <w:rFonts w:ascii="方正仿宋_GBK" w:eastAsia="方正仿宋_GBK" w:hAnsi="仿宋" w:cs="宋体"/>
          <w:color w:val="333333"/>
          <w:sz w:val="32"/>
          <w:szCs w:val="32"/>
          <w:lang w:bidi="ar"/>
        </w:rPr>
        <w:t>.</w:t>
      </w:r>
      <w:r w:rsidR="00E12220">
        <w:rPr>
          <w:rFonts w:ascii="方正仿宋_GBK" w:eastAsia="方正仿宋_GBK" w:hAnsi="仿宋" w:cs="宋体" w:hint="eastAsia"/>
          <w:color w:val="333333"/>
          <w:sz w:val="32"/>
          <w:szCs w:val="32"/>
          <w:lang w:bidi="ar"/>
        </w:rPr>
        <w:t>6</w:t>
      </w:r>
      <w:r w:rsidR="00C9498E" w:rsidRPr="001A57AB">
        <w:rPr>
          <w:rFonts w:ascii="方正仿宋_GBK" w:eastAsia="方正仿宋_GBK" w:hAnsi="仿宋" w:cs="宋体" w:hint="eastAsia"/>
          <w:color w:val="333333"/>
          <w:sz w:val="32"/>
          <w:szCs w:val="32"/>
          <w:lang w:bidi="ar"/>
        </w:rPr>
        <w:t>正式召开专家评价会。评价</w:t>
      </w:r>
      <w:r w:rsidR="00E12220">
        <w:rPr>
          <w:rFonts w:ascii="方正仿宋_GBK" w:eastAsia="方正仿宋_GBK" w:hAnsi="仿宋" w:cs="宋体" w:hint="eastAsia"/>
          <w:color w:val="333333"/>
          <w:sz w:val="32"/>
          <w:szCs w:val="32"/>
          <w:lang w:bidi="ar"/>
        </w:rPr>
        <w:t>小</w:t>
      </w:r>
      <w:r w:rsidR="000031DB">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组织</w:t>
      </w:r>
      <w:r w:rsidR="00C9498E" w:rsidRPr="001A57AB">
        <w:rPr>
          <w:rFonts w:ascii="方正仿宋_GBK" w:eastAsia="方正仿宋_GBK" w:hAnsi="仿宋" w:cs="宋体" w:hint="eastAsia"/>
          <w:color w:val="333333"/>
          <w:sz w:val="32"/>
          <w:szCs w:val="32"/>
          <w:lang w:bidi="ar"/>
        </w:rPr>
        <w:t>召开专家评价会，</w:t>
      </w:r>
      <w:r w:rsidR="0092551E">
        <w:rPr>
          <w:rFonts w:ascii="方正仿宋_GBK" w:eastAsia="方正仿宋_GBK" w:hAnsi="仿宋" w:cs="宋体" w:hint="eastAsia"/>
          <w:color w:val="333333"/>
          <w:sz w:val="32"/>
          <w:szCs w:val="32"/>
          <w:lang w:bidi="ar"/>
        </w:rPr>
        <w:t>水区</w:t>
      </w:r>
      <w:r w:rsidR="008C4DAA">
        <w:rPr>
          <w:rFonts w:ascii="方正仿宋_GBK" w:eastAsia="方正仿宋_GBK" w:hAnsi="仿宋" w:cs="宋体" w:hint="eastAsia"/>
          <w:color w:val="333333"/>
          <w:sz w:val="32"/>
          <w:szCs w:val="32"/>
          <w:lang w:bidi="ar"/>
        </w:rPr>
        <w:t>民政局</w:t>
      </w:r>
      <w:r w:rsidR="0092551E">
        <w:rPr>
          <w:rFonts w:ascii="方正仿宋_GBK" w:eastAsia="方正仿宋_GBK" w:hAnsi="仿宋" w:cs="宋体" w:hint="eastAsia"/>
          <w:color w:val="333333"/>
          <w:sz w:val="32"/>
          <w:szCs w:val="32"/>
          <w:lang w:bidi="ar"/>
        </w:rPr>
        <w:t>财务及</w:t>
      </w:r>
      <w:r w:rsidR="00910466">
        <w:rPr>
          <w:rFonts w:ascii="方正仿宋_GBK" w:eastAsia="方正仿宋_GBK" w:hAnsi="仿宋" w:cs="宋体"/>
          <w:color w:val="333333"/>
          <w:sz w:val="32"/>
          <w:szCs w:val="32"/>
          <w:lang w:bidi="ar"/>
        </w:rPr>
        <w:t>经办人员</w:t>
      </w:r>
      <w:r w:rsidR="00C9498E" w:rsidRPr="001A57AB">
        <w:rPr>
          <w:rFonts w:ascii="方正仿宋_GBK" w:eastAsia="方正仿宋_GBK" w:hAnsi="仿宋" w:cs="宋体" w:hint="eastAsia"/>
          <w:color w:val="333333"/>
          <w:sz w:val="32"/>
          <w:szCs w:val="32"/>
          <w:lang w:bidi="ar"/>
        </w:rPr>
        <w:t>汇报项目计划内容和实施方案情况，专家组通过审核项目资料和听取汇报，</w:t>
      </w:r>
      <w:r w:rsidR="001F7E6D">
        <w:rPr>
          <w:rFonts w:ascii="方正仿宋_GBK" w:eastAsia="方正仿宋_GBK" w:hAnsi="仿宋" w:cs="宋体" w:hint="eastAsia"/>
          <w:color w:val="333333"/>
          <w:sz w:val="32"/>
          <w:szCs w:val="32"/>
          <w:lang w:bidi="ar"/>
        </w:rPr>
        <w:t>对</w:t>
      </w:r>
      <w:r w:rsidR="001F7E6D">
        <w:rPr>
          <w:rFonts w:ascii="方正仿宋_GBK" w:eastAsia="方正仿宋_GBK" w:hAnsi="仿宋" w:cs="宋体"/>
          <w:color w:val="333333"/>
          <w:sz w:val="32"/>
          <w:szCs w:val="32"/>
          <w:lang w:bidi="ar"/>
        </w:rPr>
        <w:t>项目财务管理规范性、项目实施管理规范性</w:t>
      </w:r>
      <w:r w:rsidR="001F7E6D">
        <w:rPr>
          <w:rFonts w:ascii="方正仿宋_GBK" w:eastAsia="方正仿宋_GBK" w:hAnsi="仿宋" w:cs="宋体" w:hint="eastAsia"/>
          <w:color w:val="333333"/>
          <w:sz w:val="32"/>
          <w:szCs w:val="32"/>
          <w:lang w:bidi="ar"/>
        </w:rPr>
        <w:t>以及</w:t>
      </w:r>
      <w:r w:rsidR="001F7E6D">
        <w:rPr>
          <w:rFonts w:ascii="方正仿宋_GBK" w:eastAsia="方正仿宋_GBK" w:hAnsi="仿宋" w:cs="宋体"/>
          <w:color w:val="333333"/>
          <w:sz w:val="32"/>
          <w:szCs w:val="32"/>
          <w:lang w:bidi="ar"/>
        </w:rPr>
        <w:t>项目</w:t>
      </w:r>
      <w:r w:rsidR="0092551E">
        <w:rPr>
          <w:rFonts w:ascii="方正仿宋_GBK" w:eastAsia="方正仿宋_GBK" w:hAnsi="仿宋" w:cs="宋体"/>
          <w:color w:val="333333"/>
          <w:sz w:val="32"/>
          <w:szCs w:val="32"/>
          <w:lang w:bidi="ar"/>
        </w:rPr>
        <w:t>效果</w:t>
      </w:r>
      <w:r w:rsidR="00760EA8">
        <w:rPr>
          <w:rFonts w:ascii="方正仿宋_GBK" w:eastAsia="方正仿宋_GBK" w:hAnsi="仿宋" w:cs="宋体" w:hint="eastAsia"/>
          <w:color w:val="333333"/>
          <w:sz w:val="32"/>
          <w:szCs w:val="32"/>
          <w:lang w:bidi="ar"/>
        </w:rPr>
        <w:t>等</w:t>
      </w:r>
      <w:r w:rsidR="00C9498E" w:rsidRPr="001A57AB">
        <w:rPr>
          <w:rFonts w:ascii="方正仿宋_GBK" w:eastAsia="方正仿宋_GBK" w:hAnsi="仿宋" w:cs="宋体" w:hint="eastAsia"/>
          <w:color w:val="333333"/>
          <w:sz w:val="32"/>
          <w:szCs w:val="32"/>
          <w:lang w:bidi="ar"/>
        </w:rPr>
        <w:t>内容进行评价，并就具体问题和</w:t>
      </w:r>
      <w:r w:rsidR="0092551E">
        <w:rPr>
          <w:rFonts w:ascii="方正仿宋_GBK" w:eastAsia="方正仿宋_GBK" w:hAnsi="仿宋" w:cs="宋体" w:hint="eastAsia"/>
          <w:color w:val="333333"/>
          <w:sz w:val="32"/>
          <w:szCs w:val="32"/>
          <w:lang w:bidi="ar"/>
        </w:rPr>
        <w:t>水区</w:t>
      </w:r>
      <w:r w:rsidR="008C4DAA">
        <w:rPr>
          <w:rFonts w:ascii="方正仿宋_GBK" w:eastAsia="方正仿宋_GBK" w:hAnsi="仿宋" w:cs="宋体" w:hint="eastAsia"/>
          <w:color w:val="333333"/>
          <w:sz w:val="32"/>
          <w:szCs w:val="32"/>
          <w:lang w:bidi="ar"/>
        </w:rPr>
        <w:t>民政局</w:t>
      </w:r>
      <w:r w:rsidR="00910466">
        <w:rPr>
          <w:rFonts w:ascii="方正仿宋_GBK" w:eastAsia="方正仿宋_GBK" w:hAnsi="仿宋" w:cs="宋体" w:hint="eastAsia"/>
          <w:color w:val="333333"/>
          <w:sz w:val="32"/>
          <w:szCs w:val="32"/>
          <w:lang w:bidi="ar"/>
        </w:rPr>
        <w:t>有关</w:t>
      </w:r>
      <w:r w:rsidR="00910466">
        <w:rPr>
          <w:rFonts w:ascii="方正仿宋_GBK" w:eastAsia="方正仿宋_GBK" w:hAnsi="仿宋" w:cs="宋体"/>
          <w:color w:val="333333"/>
          <w:sz w:val="32"/>
          <w:szCs w:val="32"/>
          <w:lang w:bidi="ar"/>
        </w:rPr>
        <w:t>人员</w:t>
      </w:r>
      <w:r w:rsidR="00C9498E" w:rsidRPr="001A57AB">
        <w:rPr>
          <w:rFonts w:ascii="方正仿宋_GBK" w:eastAsia="方正仿宋_GBK" w:hAnsi="仿宋" w:cs="宋体" w:hint="eastAsia"/>
          <w:color w:val="333333"/>
          <w:sz w:val="32"/>
          <w:szCs w:val="32"/>
          <w:lang w:bidi="ar"/>
        </w:rPr>
        <w:t>进行沟通交流。</w:t>
      </w:r>
    </w:p>
    <w:p w14:paraId="1F099189" w14:textId="43B31557" w:rsidR="00C9498E" w:rsidRPr="00626FF0" w:rsidRDefault="00910466" w:rsidP="00626FF0">
      <w:pPr>
        <w:pStyle w:val="3"/>
        <w:spacing w:line="240" w:lineRule="auto"/>
        <w:ind w:firstLineChars="250" w:firstLine="800"/>
        <w:rPr>
          <w:rFonts w:ascii="方正楷体_GBK" w:eastAsia="方正楷体_GBK"/>
        </w:rPr>
      </w:pPr>
      <w:bookmarkStart w:id="24" w:name="_Toc127052563"/>
      <w:r w:rsidRPr="00626FF0">
        <w:rPr>
          <w:rFonts w:ascii="方正楷体_GBK" w:eastAsia="方正楷体_GBK" w:hint="eastAsia"/>
        </w:rPr>
        <w:t>3</w:t>
      </w:r>
      <w:r w:rsidR="00C9498E" w:rsidRPr="00626FF0">
        <w:rPr>
          <w:rFonts w:ascii="方正楷体_GBK" w:eastAsia="方正楷体_GBK" w:hint="eastAsia"/>
        </w:rPr>
        <w:t>、评价总结阶段</w:t>
      </w:r>
      <w:bookmarkEnd w:id="24"/>
    </w:p>
    <w:p w14:paraId="016CB960" w14:textId="6745559A" w:rsidR="00565E92" w:rsidRDefault="00F029A6" w:rsidP="000F0713">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撰写报告。评价</w:t>
      </w:r>
      <w:r w:rsidR="000031DB">
        <w:rPr>
          <w:rFonts w:ascii="方正仿宋_GBK" w:eastAsia="方正仿宋_GBK" w:hAnsi="仿宋" w:cs="宋体" w:hint="eastAsia"/>
          <w:color w:val="333333"/>
          <w:sz w:val="32"/>
          <w:szCs w:val="32"/>
          <w:lang w:bidi="ar"/>
        </w:rPr>
        <w:t>小</w:t>
      </w:r>
      <w:r w:rsidR="006C460D">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依据</w:t>
      </w:r>
      <w:r w:rsidR="00565E92">
        <w:rPr>
          <w:rFonts w:ascii="方正仿宋_GBK" w:eastAsia="方正仿宋_GBK" w:hAnsi="仿宋" w:cs="宋体"/>
          <w:color w:val="333333"/>
          <w:sz w:val="32"/>
          <w:szCs w:val="32"/>
          <w:lang w:bidi="ar"/>
        </w:rPr>
        <w:t>评价实施阶段</w:t>
      </w:r>
      <w:r w:rsidR="0092551E">
        <w:rPr>
          <w:rFonts w:ascii="方正仿宋_GBK" w:eastAsia="方正仿宋_GBK" w:hAnsi="仿宋" w:cs="宋体"/>
          <w:color w:val="333333"/>
          <w:sz w:val="32"/>
          <w:szCs w:val="32"/>
          <w:lang w:bidi="ar"/>
        </w:rPr>
        <w:t>得到的</w:t>
      </w:r>
      <w:r w:rsidR="00565E92">
        <w:rPr>
          <w:rFonts w:ascii="方正仿宋_GBK" w:eastAsia="方正仿宋_GBK" w:hAnsi="仿宋" w:cs="宋体"/>
          <w:color w:val="333333"/>
          <w:sz w:val="32"/>
          <w:szCs w:val="32"/>
          <w:lang w:bidi="ar"/>
        </w:rPr>
        <w:t>数据</w:t>
      </w:r>
      <w:r w:rsidR="0092551E">
        <w:rPr>
          <w:rFonts w:ascii="方正仿宋_GBK" w:eastAsia="方正仿宋_GBK" w:hAnsi="仿宋" w:cs="宋体"/>
          <w:color w:val="333333"/>
          <w:sz w:val="32"/>
          <w:szCs w:val="32"/>
          <w:lang w:bidi="ar"/>
        </w:rPr>
        <w:t>信息，对其进行重点内容</w:t>
      </w:r>
      <w:r w:rsidR="00565E92">
        <w:rPr>
          <w:rFonts w:ascii="方正仿宋_GBK" w:eastAsia="方正仿宋_GBK" w:hAnsi="仿宋" w:cs="宋体"/>
          <w:color w:val="333333"/>
          <w:sz w:val="32"/>
          <w:szCs w:val="32"/>
          <w:lang w:bidi="ar"/>
        </w:rPr>
        <w:t>采集、</w:t>
      </w:r>
      <w:r w:rsidR="0092551E">
        <w:rPr>
          <w:rFonts w:ascii="方正仿宋_GBK" w:eastAsia="方正仿宋_GBK" w:hAnsi="仿宋" w:cs="宋体"/>
          <w:color w:val="333333"/>
          <w:sz w:val="32"/>
          <w:szCs w:val="32"/>
          <w:lang w:bidi="ar"/>
        </w:rPr>
        <w:t>汇总、</w:t>
      </w:r>
      <w:r w:rsidR="00565E92">
        <w:rPr>
          <w:rFonts w:ascii="方正仿宋_GBK" w:eastAsia="方正仿宋_GBK" w:hAnsi="仿宋" w:cs="宋体"/>
          <w:color w:val="333333"/>
          <w:sz w:val="32"/>
          <w:szCs w:val="32"/>
          <w:lang w:bidi="ar"/>
        </w:rPr>
        <w:t>分析</w:t>
      </w:r>
      <w:r w:rsidR="0092551E">
        <w:rPr>
          <w:rFonts w:ascii="方正仿宋_GBK" w:eastAsia="方正仿宋_GBK" w:hAnsi="仿宋" w:cs="宋体"/>
          <w:color w:val="333333"/>
          <w:sz w:val="32"/>
          <w:szCs w:val="32"/>
          <w:lang w:bidi="ar"/>
        </w:rPr>
        <w:t>，以尽可能地完整</w:t>
      </w:r>
      <w:r w:rsidR="00565E92">
        <w:rPr>
          <w:rFonts w:ascii="方正仿宋_GBK" w:eastAsia="方正仿宋_GBK" w:hAnsi="仿宋" w:cs="宋体"/>
          <w:color w:val="333333"/>
          <w:sz w:val="32"/>
          <w:szCs w:val="32"/>
          <w:lang w:bidi="ar"/>
        </w:rPr>
        <w:t>撰写</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评价报告。绩效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报告主要包含基本情况、绩效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工作开展情况、</w:t>
      </w:r>
      <w:r w:rsidR="00642F77">
        <w:rPr>
          <w:rFonts w:ascii="方正仿宋_GBK" w:eastAsia="方正仿宋_GBK" w:hAnsi="仿宋" w:cs="宋体" w:hint="eastAsia"/>
          <w:color w:val="333333"/>
          <w:sz w:val="32"/>
          <w:szCs w:val="32"/>
          <w:lang w:bidi="ar"/>
        </w:rPr>
        <w:t>综合</w:t>
      </w:r>
      <w:r w:rsidR="00642F77">
        <w:rPr>
          <w:rFonts w:ascii="方正仿宋_GBK" w:eastAsia="方正仿宋_GBK" w:hAnsi="仿宋" w:cs="宋体"/>
          <w:color w:val="333333"/>
          <w:sz w:val="32"/>
          <w:szCs w:val="32"/>
          <w:lang w:bidi="ar"/>
        </w:rPr>
        <w:t>评价情况</w:t>
      </w:r>
      <w:r w:rsidR="00642F77">
        <w:rPr>
          <w:rFonts w:ascii="方正仿宋_GBK" w:eastAsia="方正仿宋_GBK" w:hAnsi="仿宋" w:cs="宋体" w:hint="eastAsia"/>
          <w:color w:val="333333"/>
          <w:sz w:val="32"/>
          <w:szCs w:val="32"/>
          <w:lang w:bidi="ar"/>
        </w:rPr>
        <w:t>及</w:t>
      </w:r>
      <w:r w:rsidR="00642F77">
        <w:rPr>
          <w:rFonts w:ascii="方正仿宋_GBK" w:eastAsia="方正仿宋_GBK" w:hAnsi="仿宋" w:cs="宋体"/>
          <w:color w:val="333333"/>
          <w:sz w:val="32"/>
          <w:szCs w:val="32"/>
          <w:lang w:bidi="ar"/>
        </w:rPr>
        <w:t>评价结论、</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评价指标分析、</w:t>
      </w:r>
      <w:r w:rsidR="00642F77">
        <w:rPr>
          <w:rFonts w:ascii="方正仿宋_GBK" w:eastAsia="方正仿宋_GBK" w:hAnsi="仿宋" w:cs="宋体" w:hint="eastAsia"/>
          <w:color w:val="333333"/>
          <w:sz w:val="32"/>
          <w:szCs w:val="32"/>
          <w:lang w:bidi="ar"/>
        </w:rPr>
        <w:t>存在</w:t>
      </w:r>
      <w:r w:rsidR="00642F77">
        <w:rPr>
          <w:rFonts w:ascii="方正仿宋_GBK" w:eastAsia="方正仿宋_GBK" w:hAnsi="仿宋" w:cs="宋体"/>
          <w:color w:val="333333"/>
          <w:sz w:val="32"/>
          <w:szCs w:val="32"/>
          <w:lang w:bidi="ar"/>
        </w:rPr>
        <w:t>的问题及原因分析、</w:t>
      </w:r>
      <w:r w:rsidR="006D73D3">
        <w:rPr>
          <w:rFonts w:ascii="方正仿宋_GBK" w:eastAsia="方正仿宋_GBK" w:hAnsi="仿宋" w:cs="宋体" w:hint="eastAsia"/>
          <w:color w:val="333333"/>
          <w:sz w:val="32"/>
          <w:szCs w:val="32"/>
          <w:lang w:bidi="ar"/>
        </w:rPr>
        <w:t>有关建议等</w:t>
      </w:r>
      <w:r w:rsidR="006D73D3">
        <w:rPr>
          <w:rFonts w:ascii="方正仿宋_GBK" w:eastAsia="方正仿宋_GBK" w:hAnsi="仿宋" w:cs="宋体"/>
          <w:color w:val="333333"/>
          <w:sz w:val="32"/>
          <w:szCs w:val="32"/>
          <w:lang w:bidi="ar"/>
        </w:rPr>
        <w:t>六部分。</w:t>
      </w:r>
    </w:p>
    <w:p w14:paraId="02B1281B" w14:textId="2CFF1238" w:rsidR="00C9498E" w:rsidRPr="001A57AB" w:rsidRDefault="00F029A6" w:rsidP="00DE3F3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.2</w:t>
      </w:r>
      <w:r w:rsidR="00C9498E" w:rsidRPr="001A57AB">
        <w:rPr>
          <w:rFonts w:ascii="方正仿宋_GBK" w:eastAsia="方正仿宋_GBK" w:hAnsi="仿宋" w:cs="宋体" w:hint="eastAsia"/>
          <w:color w:val="333333"/>
          <w:sz w:val="32"/>
          <w:szCs w:val="32"/>
          <w:lang w:bidi="ar"/>
        </w:rPr>
        <w:t>提交报告。评价</w:t>
      </w:r>
      <w:r>
        <w:rPr>
          <w:rFonts w:ascii="方正仿宋_GBK" w:eastAsia="方正仿宋_GBK" w:hAnsi="仿宋" w:cs="宋体" w:hint="eastAsia"/>
          <w:color w:val="333333"/>
          <w:sz w:val="32"/>
          <w:szCs w:val="32"/>
          <w:lang w:bidi="ar"/>
        </w:rPr>
        <w:t>小组</w:t>
      </w:r>
      <w:r w:rsidR="00C9498E" w:rsidRPr="001A57AB">
        <w:rPr>
          <w:rFonts w:ascii="方正仿宋_GBK" w:eastAsia="方正仿宋_GBK" w:hAnsi="仿宋" w:cs="宋体" w:hint="eastAsia"/>
          <w:color w:val="333333"/>
          <w:sz w:val="32"/>
          <w:szCs w:val="32"/>
          <w:lang w:bidi="ar"/>
        </w:rPr>
        <w:t>在专家评价会后5个工作日内，向</w:t>
      </w:r>
      <w:r w:rsidR="0092551E">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财政局及</w:t>
      </w:r>
      <w:r w:rsidR="0092551E">
        <w:rPr>
          <w:rFonts w:ascii="方正仿宋_GBK" w:eastAsia="方正仿宋_GBK" w:hAnsi="仿宋" w:cs="宋体" w:hint="eastAsia"/>
          <w:color w:val="333333"/>
          <w:sz w:val="32"/>
          <w:szCs w:val="32"/>
          <w:lang w:bidi="ar"/>
        </w:rPr>
        <w:t>水区</w:t>
      </w:r>
      <w:r w:rsidR="008C4DAA">
        <w:rPr>
          <w:rFonts w:ascii="方正仿宋_GBK" w:eastAsia="方正仿宋_GBK" w:hAnsi="仿宋" w:cs="宋体" w:hint="eastAsia"/>
          <w:color w:val="333333"/>
          <w:sz w:val="32"/>
          <w:szCs w:val="32"/>
          <w:lang w:bidi="ar"/>
        </w:rPr>
        <w:t>民政局</w:t>
      </w:r>
      <w:r w:rsidR="00C9498E" w:rsidRPr="001A57AB">
        <w:rPr>
          <w:rFonts w:ascii="方正仿宋_GBK" w:eastAsia="方正仿宋_GBK" w:hAnsi="仿宋" w:cs="宋体" w:hint="eastAsia"/>
          <w:color w:val="333333"/>
          <w:sz w:val="32"/>
          <w:szCs w:val="32"/>
          <w:lang w:bidi="ar"/>
        </w:rPr>
        <w:t>提交评价报告和资料手册，并根据反馈信息进行修改。</w:t>
      </w:r>
    </w:p>
    <w:p w14:paraId="2BD9F0B0" w14:textId="30047344" w:rsidR="00C9498E" w:rsidRPr="00626FF0" w:rsidRDefault="00F029A6" w:rsidP="00626FF0">
      <w:pPr>
        <w:pStyle w:val="3"/>
        <w:spacing w:line="240" w:lineRule="auto"/>
        <w:ind w:firstLineChars="250" w:firstLine="800"/>
        <w:rPr>
          <w:rFonts w:ascii="方正楷体_GBK" w:eastAsia="方正楷体_GBK"/>
        </w:rPr>
      </w:pPr>
      <w:bookmarkStart w:id="25" w:name="_Toc127052564"/>
      <w:r w:rsidRPr="00626FF0">
        <w:rPr>
          <w:rFonts w:ascii="方正楷体_GBK" w:eastAsia="方正楷体_GBK" w:hint="eastAsia"/>
        </w:rPr>
        <w:t>4、资料归档</w:t>
      </w:r>
      <w:bookmarkEnd w:id="25"/>
    </w:p>
    <w:p w14:paraId="3C4741A1" w14:textId="57C29AAA" w:rsidR="00C9498E" w:rsidRPr="00A03278" w:rsidRDefault="00C9498E" w:rsidP="00DE3F30">
      <w:pPr>
        <w:ind w:firstLineChars="200" w:firstLine="640"/>
        <w:jc w:val="both"/>
        <w:rPr>
          <w:rFonts w:ascii="方正仿宋_GBK" w:eastAsia="方正仿宋_GBK" w:hAnsi="仿宋" w:cs="宋体"/>
          <w:color w:val="333333"/>
          <w:sz w:val="32"/>
          <w:szCs w:val="32"/>
          <w:lang w:bidi="ar"/>
        </w:rPr>
      </w:pPr>
      <w:r w:rsidRPr="001A57AB">
        <w:rPr>
          <w:rFonts w:ascii="方正仿宋_GBK" w:eastAsia="方正仿宋_GBK" w:hAnsi="仿宋" w:cs="宋体" w:hint="eastAsia"/>
          <w:color w:val="333333"/>
          <w:sz w:val="32"/>
          <w:szCs w:val="32"/>
          <w:lang w:bidi="ar"/>
        </w:rPr>
        <w:t>评价</w:t>
      </w:r>
      <w:r w:rsidR="00F029A6">
        <w:rPr>
          <w:rFonts w:ascii="方正仿宋_GBK" w:eastAsia="方正仿宋_GBK" w:hAnsi="仿宋" w:cs="宋体" w:hint="eastAsia"/>
          <w:color w:val="333333"/>
          <w:sz w:val="32"/>
          <w:szCs w:val="32"/>
          <w:lang w:bidi="ar"/>
        </w:rPr>
        <w:t>小组</w:t>
      </w:r>
      <w:r w:rsidR="00A03278">
        <w:rPr>
          <w:rFonts w:ascii="方正仿宋_GBK" w:eastAsia="方正仿宋_GBK" w:hAnsi="仿宋" w:cs="宋体" w:hint="eastAsia"/>
          <w:color w:val="333333"/>
          <w:sz w:val="32"/>
          <w:szCs w:val="32"/>
          <w:lang w:bidi="ar"/>
        </w:rPr>
        <w:t>在评价完成后</w:t>
      </w:r>
      <w:r w:rsidR="0092551E">
        <w:rPr>
          <w:rFonts w:ascii="方正仿宋_GBK" w:eastAsia="方正仿宋_GBK" w:hAnsi="仿宋" w:cs="宋体" w:hint="eastAsia"/>
          <w:color w:val="333333"/>
          <w:sz w:val="32"/>
          <w:szCs w:val="32"/>
          <w:lang w:bidi="ar"/>
        </w:rPr>
        <w:t>，</w:t>
      </w:r>
      <w:r w:rsidRPr="001A57AB">
        <w:rPr>
          <w:rFonts w:ascii="方正仿宋_GBK" w:eastAsia="方正仿宋_GBK" w:hAnsi="仿宋" w:cs="宋体" w:hint="eastAsia"/>
          <w:color w:val="333333"/>
          <w:sz w:val="32"/>
          <w:szCs w:val="32"/>
          <w:lang w:bidi="ar"/>
        </w:rPr>
        <w:t>收集整理评价项目的</w:t>
      </w:r>
      <w:r w:rsidR="0092551E">
        <w:rPr>
          <w:rFonts w:ascii="方正仿宋_GBK" w:eastAsia="方正仿宋_GBK" w:hAnsi="仿宋" w:cs="宋体" w:hint="eastAsia"/>
          <w:color w:val="333333"/>
          <w:sz w:val="32"/>
          <w:szCs w:val="32"/>
          <w:lang w:bidi="ar"/>
        </w:rPr>
        <w:t>纸质、电子</w:t>
      </w:r>
      <w:r w:rsidRPr="001A57AB">
        <w:rPr>
          <w:rFonts w:ascii="方正仿宋_GBK" w:eastAsia="方正仿宋_GBK" w:hAnsi="仿宋" w:cs="宋体" w:hint="eastAsia"/>
          <w:color w:val="333333"/>
          <w:sz w:val="32"/>
          <w:szCs w:val="32"/>
          <w:lang w:bidi="ar"/>
        </w:rPr>
        <w:t>档案，进行</w:t>
      </w:r>
      <w:r w:rsidR="0092551E">
        <w:rPr>
          <w:rFonts w:ascii="方正仿宋_GBK" w:eastAsia="方正仿宋_GBK" w:hAnsi="仿宋" w:cs="宋体" w:hint="eastAsia"/>
          <w:color w:val="333333"/>
          <w:sz w:val="32"/>
          <w:szCs w:val="32"/>
          <w:lang w:bidi="ar"/>
        </w:rPr>
        <w:t>相关</w:t>
      </w:r>
      <w:r w:rsidRPr="001A57AB">
        <w:rPr>
          <w:rFonts w:ascii="方正仿宋_GBK" w:eastAsia="方正仿宋_GBK" w:hAnsi="仿宋" w:cs="宋体" w:hint="eastAsia"/>
          <w:color w:val="333333"/>
          <w:sz w:val="32"/>
          <w:szCs w:val="32"/>
          <w:lang w:bidi="ar"/>
        </w:rPr>
        <w:t>资料</w:t>
      </w:r>
      <w:r w:rsidR="0092551E">
        <w:rPr>
          <w:rFonts w:ascii="方正仿宋_GBK" w:eastAsia="方正仿宋_GBK" w:hAnsi="仿宋" w:cs="宋体" w:hint="eastAsia"/>
          <w:color w:val="333333"/>
          <w:sz w:val="32"/>
          <w:szCs w:val="32"/>
          <w:lang w:bidi="ar"/>
        </w:rPr>
        <w:t>的</w:t>
      </w:r>
      <w:r w:rsidRPr="001A57AB">
        <w:rPr>
          <w:rFonts w:ascii="方正仿宋_GBK" w:eastAsia="方正仿宋_GBK" w:hAnsi="仿宋" w:cs="宋体" w:hint="eastAsia"/>
          <w:color w:val="333333"/>
          <w:sz w:val="32"/>
          <w:szCs w:val="32"/>
          <w:lang w:bidi="ar"/>
        </w:rPr>
        <w:t>归档整理，</w:t>
      </w:r>
      <w:r w:rsidR="0092551E">
        <w:rPr>
          <w:rFonts w:ascii="方正仿宋_GBK" w:eastAsia="方正仿宋_GBK" w:hAnsi="仿宋" w:cs="宋体" w:hint="eastAsia"/>
          <w:color w:val="333333"/>
          <w:sz w:val="32"/>
          <w:szCs w:val="32"/>
          <w:lang w:bidi="ar"/>
        </w:rPr>
        <w:t>确保</w:t>
      </w:r>
      <w:r w:rsidRPr="001A57AB">
        <w:rPr>
          <w:rFonts w:ascii="方正仿宋_GBK" w:eastAsia="方正仿宋_GBK" w:hAnsi="仿宋" w:cs="宋体" w:hint="eastAsia"/>
          <w:color w:val="333333"/>
          <w:sz w:val="32"/>
          <w:szCs w:val="32"/>
          <w:lang w:bidi="ar"/>
        </w:rPr>
        <w:t>资料的真实性、</w:t>
      </w:r>
      <w:r w:rsidRPr="001A57AB">
        <w:rPr>
          <w:rFonts w:ascii="方正仿宋_GBK" w:eastAsia="方正仿宋_GBK" w:hAnsi="仿宋" w:cs="宋体" w:hint="eastAsia"/>
          <w:color w:val="333333"/>
          <w:sz w:val="32"/>
          <w:szCs w:val="32"/>
          <w:lang w:bidi="ar"/>
        </w:rPr>
        <w:lastRenderedPageBreak/>
        <w:t>完成性和有效性，不</w:t>
      </w:r>
      <w:r w:rsidR="0092551E">
        <w:rPr>
          <w:rFonts w:ascii="方正仿宋_GBK" w:eastAsia="方正仿宋_GBK" w:hAnsi="仿宋" w:cs="宋体" w:hint="eastAsia"/>
          <w:color w:val="333333"/>
          <w:sz w:val="32"/>
          <w:szCs w:val="32"/>
          <w:lang w:bidi="ar"/>
        </w:rPr>
        <w:t>存在</w:t>
      </w:r>
      <w:r w:rsidRPr="001A57AB">
        <w:rPr>
          <w:rFonts w:ascii="方正仿宋_GBK" w:eastAsia="方正仿宋_GBK" w:hAnsi="仿宋" w:cs="宋体" w:hint="eastAsia"/>
          <w:color w:val="333333"/>
          <w:sz w:val="32"/>
          <w:szCs w:val="32"/>
          <w:lang w:bidi="ar"/>
        </w:rPr>
        <w:t>伪造、变造、隐匿或擅自销毁</w:t>
      </w:r>
      <w:r w:rsidR="0092551E">
        <w:rPr>
          <w:rFonts w:ascii="方正仿宋_GBK" w:eastAsia="方正仿宋_GBK" w:hAnsi="仿宋" w:cs="宋体" w:hint="eastAsia"/>
          <w:color w:val="333333"/>
          <w:sz w:val="32"/>
          <w:szCs w:val="32"/>
          <w:lang w:bidi="ar"/>
        </w:rPr>
        <w:t>的情况</w:t>
      </w:r>
      <w:r w:rsidRPr="001A57AB">
        <w:rPr>
          <w:rFonts w:ascii="方正仿宋_GBK" w:eastAsia="方正仿宋_GBK" w:hAnsi="仿宋" w:cs="宋体" w:hint="eastAsia"/>
          <w:color w:val="333333"/>
          <w:sz w:val="32"/>
          <w:szCs w:val="32"/>
          <w:lang w:bidi="ar"/>
        </w:rPr>
        <w:t>。</w:t>
      </w:r>
    </w:p>
    <w:p w14:paraId="7A58B018" w14:textId="5EDB7865" w:rsidR="00AC1A72" w:rsidRPr="00245966" w:rsidRDefault="00AC1A72" w:rsidP="002075F8">
      <w:pPr>
        <w:pStyle w:val="1"/>
        <w:spacing w:line="240" w:lineRule="auto"/>
        <w:rPr>
          <w:rFonts w:ascii="方正黑体_GBK" w:eastAsia="方正黑体_GBK" w:hAnsi="黑体"/>
          <w:sz w:val="32"/>
          <w:szCs w:val="32"/>
        </w:rPr>
      </w:pPr>
      <w:bookmarkStart w:id="26" w:name="_Toc127052565"/>
      <w:r w:rsidRPr="00AA3905">
        <w:rPr>
          <w:rFonts w:ascii="方正黑体_GBK" w:eastAsia="方正黑体_GBK" w:hAnsi="黑体" w:hint="eastAsia"/>
          <w:sz w:val="32"/>
          <w:szCs w:val="32"/>
        </w:rPr>
        <w:t>三、综合评价情况及</w:t>
      </w:r>
      <w:r w:rsidRPr="00AA3905">
        <w:rPr>
          <w:rFonts w:ascii="方正黑体_GBK" w:eastAsia="方正黑体_GBK" w:hAnsi="黑体"/>
          <w:sz w:val="32"/>
          <w:szCs w:val="32"/>
        </w:rPr>
        <w:t>评价结论</w:t>
      </w:r>
      <w:r w:rsidRPr="00AA3905">
        <w:rPr>
          <w:rFonts w:ascii="方正黑体_GBK" w:eastAsia="方正黑体_GBK" w:hAnsi="黑体" w:hint="eastAsia"/>
          <w:sz w:val="32"/>
          <w:szCs w:val="32"/>
        </w:rPr>
        <w:t>（附相关</w:t>
      </w:r>
      <w:r w:rsidRPr="00AA3905">
        <w:rPr>
          <w:rFonts w:ascii="方正黑体_GBK" w:eastAsia="方正黑体_GBK" w:hAnsi="黑体"/>
          <w:sz w:val="32"/>
          <w:szCs w:val="32"/>
        </w:rPr>
        <w:t>评分表</w:t>
      </w:r>
      <w:r w:rsidRPr="00AA3905">
        <w:rPr>
          <w:rFonts w:ascii="方正黑体_GBK" w:eastAsia="方正黑体_GBK" w:hAnsi="黑体" w:hint="eastAsia"/>
          <w:sz w:val="32"/>
          <w:szCs w:val="32"/>
        </w:rPr>
        <w:t>）</w:t>
      </w:r>
      <w:bookmarkEnd w:id="26"/>
    </w:p>
    <w:p w14:paraId="3768737E" w14:textId="77777777" w:rsidR="00AC1A72" w:rsidRPr="00245966" w:rsidRDefault="00AC1A72" w:rsidP="002075F8">
      <w:pPr>
        <w:pStyle w:val="2"/>
        <w:spacing w:line="240" w:lineRule="auto"/>
        <w:ind w:firstLineChars="200" w:firstLine="640"/>
        <w:rPr>
          <w:rFonts w:ascii="方正楷体_GBK" w:eastAsia="方正楷体_GBK" w:hAnsi="楷体"/>
        </w:rPr>
      </w:pPr>
      <w:bookmarkStart w:id="27" w:name="_Toc127052566"/>
      <w:r w:rsidRPr="00245966">
        <w:rPr>
          <w:rFonts w:ascii="方正楷体_GBK" w:eastAsia="方正楷体_GBK" w:hAnsi="楷体" w:hint="eastAsia"/>
        </w:rPr>
        <w:t>（一）评价指标体系</w:t>
      </w:r>
      <w:bookmarkEnd w:id="27"/>
    </w:p>
    <w:p w14:paraId="3D237C78" w14:textId="4730F218" w:rsidR="00AC1A72" w:rsidRPr="00245966" w:rsidRDefault="00AC1A72" w:rsidP="002075F8">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根据绩效评价工作的相关规定，结合该项目的具体情况选择对应的指标及权重，评价指标体系分为决策（</w:t>
      </w:r>
      <w:r w:rsidR="00AA3905">
        <w:rPr>
          <w:rFonts w:ascii="方正仿宋_GBK" w:eastAsia="方正仿宋_GBK" w:hAnsi="仿宋"/>
          <w:sz w:val="32"/>
          <w:szCs w:val="32"/>
        </w:rPr>
        <w:t>15</w:t>
      </w:r>
      <w:r w:rsidRPr="00CC145E">
        <w:rPr>
          <w:rFonts w:ascii="方正仿宋_GBK" w:eastAsia="方正仿宋_GBK" w:hAnsi="仿宋" w:hint="eastAsia"/>
          <w:sz w:val="32"/>
          <w:szCs w:val="32"/>
        </w:rPr>
        <w:t>%）、过程（</w:t>
      </w:r>
      <w:r w:rsidR="00AA3905">
        <w:rPr>
          <w:rFonts w:ascii="方正仿宋_GBK" w:eastAsia="方正仿宋_GBK" w:hAnsi="仿宋"/>
          <w:sz w:val="32"/>
          <w:szCs w:val="32"/>
        </w:rPr>
        <w:t>18</w:t>
      </w:r>
      <w:r w:rsidRPr="00CC145E">
        <w:rPr>
          <w:rFonts w:ascii="方正仿宋_GBK" w:eastAsia="方正仿宋_GBK" w:hAnsi="仿宋" w:hint="eastAsia"/>
          <w:sz w:val="32"/>
          <w:szCs w:val="32"/>
        </w:rPr>
        <w:t>%）、产出（</w:t>
      </w:r>
      <w:r w:rsidR="00AA3905">
        <w:rPr>
          <w:rFonts w:ascii="方正仿宋_GBK" w:eastAsia="方正仿宋_GBK" w:hAnsi="仿宋"/>
          <w:sz w:val="32"/>
          <w:szCs w:val="32"/>
        </w:rPr>
        <w:t>56</w:t>
      </w:r>
      <w:r w:rsidRPr="00CC145E">
        <w:rPr>
          <w:rFonts w:ascii="方正仿宋_GBK" w:eastAsia="方正仿宋_GBK" w:hAnsi="仿宋" w:hint="eastAsia"/>
          <w:sz w:val="32"/>
          <w:szCs w:val="32"/>
        </w:rPr>
        <w:t>%）、效益（</w:t>
      </w:r>
      <w:r w:rsidR="000031DB" w:rsidRPr="00CC145E">
        <w:rPr>
          <w:rFonts w:ascii="方正仿宋_GBK" w:eastAsia="方正仿宋_GBK" w:hAnsi="仿宋" w:hint="eastAsia"/>
          <w:sz w:val="32"/>
          <w:szCs w:val="32"/>
        </w:rPr>
        <w:t>1</w:t>
      </w:r>
      <w:r w:rsidR="00AA3905">
        <w:rPr>
          <w:rFonts w:ascii="方正仿宋_GBK" w:eastAsia="方正仿宋_GBK" w:hAnsi="仿宋"/>
          <w:sz w:val="32"/>
          <w:szCs w:val="32"/>
        </w:rPr>
        <w:t>1</w:t>
      </w:r>
      <w:r w:rsidRPr="00CC145E">
        <w:rPr>
          <w:rFonts w:ascii="方正仿宋_GBK" w:eastAsia="方正仿宋_GBK" w:hAnsi="仿宋" w:hint="eastAsia"/>
          <w:sz w:val="32"/>
          <w:szCs w:val="32"/>
        </w:rPr>
        <w:t>%）4个一级指标，</w:t>
      </w:r>
      <w:r w:rsidR="00AA3905">
        <w:rPr>
          <w:rFonts w:ascii="方正仿宋_GBK" w:eastAsia="方正仿宋_GBK" w:hAnsi="仿宋" w:hint="eastAsia"/>
          <w:sz w:val="32"/>
          <w:szCs w:val="32"/>
        </w:rPr>
        <w:t>1</w:t>
      </w:r>
      <w:r w:rsidR="00AA3905">
        <w:rPr>
          <w:rFonts w:ascii="方正仿宋_GBK" w:eastAsia="方正仿宋_GBK" w:hAnsi="仿宋"/>
          <w:sz w:val="32"/>
          <w:szCs w:val="32"/>
        </w:rPr>
        <w:t>1</w:t>
      </w:r>
      <w:r w:rsidRPr="00CC145E">
        <w:rPr>
          <w:rFonts w:ascii="方正仿宋_GBK" w:eastAsia="方正仿宋_GBK" w:hAnsi="仿宋" w:hint="eastAsia"/>
          <w:sz w:val="32"/>
          <w:szCs w:val="32"/>
        </w:rPr>
        <w:t>个二级指标，</w:t>
      </w:r>
      <w:r w:rsidR="00AA3905">
        <w:rPr>
          <w:rFonts w:ascii="方正仿宋_GBK" w:eastAsia="方正仿宋_GBK" w:hAnsi="仿宋"/>
          <w:sz w:val="32"/>
          <w:szCs w:val="32"/>
        </w:rPr>
        <w:t>22</w:t>
      </w:r>
      <w:r w:rsidRPr="00CC145E">
        <w:rPr>
          <w:rFonts w:ascii="方正仿宋_GBK" w:eastAsia="方正仿宋_GBK" w:hAnsi="仿宋" w:hint="eastAsia"/>
          <w:sz w:val="32"/>
          <w:szCs w:val="32"/>
        </w:rPr>
        <w:t>个三级指标。</w:t>
      </w:r>
    </w:p>
    <w:p w14:paraId="156ADD51" w14:textId="383CBE28" w:rsidR="00AC1A72" w:rsidRPr="00245966" w:rsidRDefault="00AC1A72" w:rsidP="007F2F87">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绩效评价采取百分制的计分方式，其中决策标准分为</w:t>
      </w:r>
      <w:r w:rsidR="00AA3905">
        <w:rPr>
          <w:rFonts w:ascii="方正仿宋_GBK" w:eastAsia="方正仿宋_GBK" w:hAnsi="仿宋"/>
          <w:sz w:val="32"/>
          <w:szCs w:val="32"/>
        </w:rPr>
        <w:t>15</w:t>
      </w:r>
      <w:r w:rsidRPr="00245966">
        <w:rPr>
          <w:rFonts w:ascii="方正仿宋_GBK" w:eastAsia="方正仿宋_GBK" w:hAnsi="仿宋" w:hint="eastAsia"/>
          <w:sz w:val="32"/>
          <w:szCs w:val="32"/>
        </w:rPr>
        <w:t>分，该部分指标主要考核三方面的内容：项目设立背景是否符合</w:t>
      </w:r>
      <w:r w:rsidR="000031DB">
        <w:rPr>
          <w:rFonts w:ascii="方正仿宋_GBK" w:eastAsia="方正仿宋_GBK" w:hAnsi="仿宋" w:hint="eastAsia"/>
          <w:sz w:val="32"/>
          <w:szCs w:val="32"/>
        </w:rPr>
        <w:t>国家、市、部门三级文件的</w:t>
      </w:r>
      <w:r w:rsidRPr="00245966">
        <w:rPr>
          <w:rFonts w:ascii="方正仿宋_GBK" w:eastAsia="方正仿宋_GBK" w:hAnsi="仿宋" w:hint="eastAsia"/>
          <w:sz w:val="32"/>
          <w:szCs w:val="32"/>
        </w:rPr>
        <w:t>相关规定，是否经相关审批部门科学审议后决定；项目立项被确认后，绩效目标设置是否依托于项目内容，是否可以完整、科学地反映用于该项目专项资金的使用效益；项目论证可行性后的预算资金申请流程是否合规且具备相关依据支撑，是否获得财政部门批复。</w:t>
      </w:r>
    </w:p>
    <w:p w14:paraId="3FB9181C" w14:textId="2F684115"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过程标准分为</w:t>
      </w:r>
      <w:r w:rsidR="00AA3905">
        <w:rPr>
          <w:rFonts w:ascii="方正仿宋_GBK" w:eastAsia="方正仿宋_GBK" w:hAnsi="仿宋" w:hint="eastAsia"/>
          <w:sz w:val="32"/>
          <w:szCs w:val="32"/>
        </w:rPr>
        <w:t>1</w:t>
      </w:r>
      <w:r w:rsidR="00AA3905">
        <w:rPr>
          <w:rFonts w:ascii="方正仿宋_GBK" w:eastAsia="方正仿宋_GBK" w:hAnsi="仿宋"/>
          <w:sz w:val="32"/>
          <w:szCs w:val="32"/>
        </w:rPr>
        <w:t>8</w:t>
      </w:r>
      <w:r w:rsidRPr="00245966">
        <w:rPr>
          <w:rFonts w:ascii="方正仿宋_GBK" w:eastAsia="方正仿宋_GBK" w:hAnsi="仿宋" w:hint="eastAsia"/>
          <w:sz w:val="32"/>
          <w:szCs w:val="32"/>
        </w:rPr>
        <w:t>分，该部分指标主要考核两方面的内容：资金管理过程中的资金</w:t>
      </w:r>
      <w:r w:rsidR="00DE3F30">
        <w:rPr>
          <w:rFonts w:ascii="方正仿宋_GBK" w:eastAsia="方正仿宋_GBK" w:hAnsi="仿宋" w:hint="eastAsia"/>
          <w:sz w:val="32"/>
          <w:szCs w:val="32"/>
        </w:rPr>
        <w:t>执行率以及</w:t>
      </w:r>
      <w:r w:rsidRPr="00245966">
        <w:rPr>
          <w:rFonts w:ascii="方正仿宋_GBK" w:eastAsia="方正仿宋_GBK" w:hAnsi="仿宋" w:hint="eastAsia"/>
          <w:sz w:val="32"/>
          <w:szCs w:val="32"/>
        </w:rPr>
        <w:t>支出</w:t>
      </w:r>
      <w:r w:rsidR="00DE3F30">
        <w:rPr>
          <w:rFonts w:ascii="方正仿宋_GBK" w:eastAsia="方正仿宋_GBK" w:hAnsi="仿宋" w:hint="eastAsia"/>
          <w:sz w:val="32"/>
          <w:szCs w:val="32"/>
        </w:rPr>
        <w:t>的</w:t>
      </w:r>
      <w:r w:rsidRPr="00245966">
        <w:rPr>
          <w:rFonts w:ascii="方正仿宋_GBK" w:eastAsia="方正仿宋_GBK" w:hAnsi="仿宋" w:hint="eastAsia"/>
          <w:sz w:val="32"/>
          <w:szCs w:val="32"/>
        </w:rPr>
        <w:t>规范性；目标实现的保障机制（财务管理制度、项目业务管理制度</w:t>
      </w:r>
      <w:r w:rsidR="00AA3905">
        <w:rPr>
          <w:rFonts w:ascii="方正仿宋_GBK" w:eastAsia="方正仿宋_GBK" w:hAnsi="仿宋" w:hint="eastAsia"/>
          <w:sz w:val="32"/>
          <w:szCs w:val="32"/>
        </w:rPr>
        <w:t>、业务培训管理制度</w:t>
      </w:r>
      <w:r w:rsidRPr="00245966">
        <w:rPr>
          <w:rFonts w:ascii="方正仿宋_GBK" w:eastAsia="方正仿宋_GBK" w:hAnsi="仿宋" w:hint="eastAsia"/>
          <w:sz w:val="32"/>
          <w:szCs w:val="32"/>
        </w:rPr>
        <w:t>）是否健全、完备</w:t>
      </w:r>
      <w:r w:rsidR="00AA3905">
        <w:rPr>
          <w:rFonts w:ascii="方正仿宋_GBK" w:eastAsia="方正仿宋_GBK" w:hAnsi="仿宋" w:hint="eastAsia"/>
          <w:sz w:val="32"/>
          <w:szCs w:val="32"/>
        </w:rPr>
        <w:t>。</w:t>
      </w:r>
    </w:p>
    <w:p w14:paraId="3ADEC00A" w14:textId="466C19DC"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lastRenderedPageBreak/>
        <w:t>产出标准分为</w:t>
      </w:r>
      <w:r w:rsidR="00AA3905">
        <w:rPr>
          <w:rFonts w:ascii="方正仿宋_GBK" w:eastAsia="方正仿宋_GBK" w:hAnsi="仿宋"/>
          <w:sz w:val="32"/>
          <w:szCs w:val="32"/>
        </w:rPr>
        <w:t>56</w:t>
      </w:r>
      <w:r w:rsidRPr="00245966">
        <w:rPr>
          <w:rFonts w:ascii="方正仿宋_GBK" w:eastAsia="方正仿宋_GBK" w:hAnsi="仿宋" w:hint="eastAsia"/>
          <w:sz w:val="32"/>
          <w:szCs w:val="32"/>
        </w:rPr>
        <w:t>分，该部分指标主要考核的是“花多少钱，办多少事”中的“办多少事”。主要是四个方面的内容：产出数量、质量、成本、时效等绩效目标的实现程度；</w:t>
      </w:r>
    </w:p>
    <w:p w14:paraId="0E7A1F9F" w14:textId="6EAFBE65"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效果标准分为</w:t>
      </w:r>
      <w:r w:rsidR="00AA3905">
        <w:rPr>
          <w:rFonts w:ascii="方正仿宋_GBK" w:eastAsia="方正仿宋_GBK" w:hAnsi="仿宋"/>
          <w:sz w:val="32"/>
          <w:szCs w:val="32"/>
        </w:rPr>
        <w:t>11</w:t>
      </w:r>
      <w:r w:rsidRPr="00245966">
        <w:rPr>
          <w:rFonts w:ascii="方正仿宋_GBK" w:eastAsia="方正仿宋_GBK" w:hAnsi="仿宋" w:hint="eastAsia"/>
          <w:sz w:val="32"/>
          <w:szCs w:val="32"/>
        </w:rPr>
        <w:t>分，该部分指标主要考核的是“办多少事”的效果。主要是</w:t>
      </w:r>
      <w:r w:rsidR="00AA3905">
        <w:rPr>
          <w:rFonts w:ascii="方正仿宋_GBK" w:eastAsia="方正仿宋_GBK" w:hAnsi="仿宋" w:hint="eastAsia"/>
          <w:sz w:val="32"/>
          <w:szCs w:val="32"/>
        </w:rPr>
        <w:t>两</w:t>
      </w:r>
      <w:r w:rsidRPr="00245966">
        <w:rPr>
          <w:rFonts w:ascii="方正仿宋_GBK" w:eastAsia="方正仿宋_GBK" w:hAnsi="仿宋" w:hint="eastAsia"/>
          <w:sz w:val="32"/>
          <w:szCs w:val="32"/>
        </w:rPr>
        <w:t>个方面的内容：社会效益以及</w:t>
      </w:r>
      <w:r w:rsidR="00D01624">
        <w:rPr>
          <w:rFonts w:ascii="方正仿宋_GBK" w:eastAsia="方正仿宋_GBK" w:hAnsi="仿宋" w:hint="eastAsia"/>
          <w:sz w:val="32"/>
          <w:szCs w:val="32"/>
        </w:rPr>
        <w:t>相关方</w:t>
      </w:r>
      <w:r w:rsidRPr="00245966">
        <w:rPr>
          <w:rFonts w:ascii="方正仿宋_GBK" w:eastAsia="方正仿宋_GBK" w:hAnsi="仿宋" w:hint="eastAsia"/>
          <w:sz w:val="32"/>
          <w:szCs w:val="32"/>
        </w:rPr>
        <w:t>对项目实施的满意程度。</w:t>
      </w:r>
    </w:p>
    <w:p w14:paraId="7E1BBE05" w14:textId="77777777" w:rsidR="00AC1A72" w:rsidRPr="00245966" w:rsidRDefault="00AC1A72" w:rsidP="00DE3F30">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绩效评价结果采取评分和评级相结合的方式，具体分值和等级根据不同评价内容设定。总分设置为100分，等级一般划分为四档：90（含）-100分为优、80（含）-90分为良、60（含）-80分为中、60分以下为差。</w:t>
      </w:r>
    </w:p>
    <w:p w14:paraId="0955CCEA" w14:textId="77777777" w:rsidR="00AC1A72" w:rsidRPr="00245966" w:rsidRDefault="00AC1A72" w:rsidP="00DE3F30">
      <w:pPr>
        <w:pStyle w:val="2"/>
        <w:spacing w:line="240" w:lineRule="auto"/>
        <w:ind w:firstLineChars="200" w:firstLine="640"/>
        <w:rPr>
          <w:rFonts w:ascii="方正楷体_GBK" w:eastAsia="方正楷体_GBK" w:hAnsi="楷体"/>
        </w:rPr>
      </w:pPr>
      <w:bookmarkStart w:id="28" w:name="_Toc127052567"/>
      <w:r w:rsidRPr="00245966">
        <w:rPr>
          <w:rFonts w:ascii="方正楷体_GBK" w:eastAsia="方正楷体_GBK" w:hAnsi="楷体" w:hint="eastAsia"/>
        </w:rPr>
        <w:t>（二）项目总体评价结论</w:t>
      </w:r>
      <w:bookmarkEnd w:id="28"/>
    </w:p>
    <w:p w14:paraId="3BA2F3AA" w14:textId="112E232C" w:rsidR="00AC1A72" w:rsidRPr="00CC145E"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为</w:t>
      </w:r>
      <w:r w:rsidRPr="00CC145E">
        <w:rPr>
          <w:rFonts w:ascii="方正仿宋_GBK" w:eastAsia="方正仿宋_GBK" w:hAnsi="仿宋"/>
          <w:sz w:val="32"/>
          <w:szCs w:val="32"/>
        </w:rPr>
        <w:t>全面、科学、客观和公正分析该项目专项资金</w:t>
      </w:r>
      <w:r w:rsidRPr="00CC145E">
        <w:rPr>
          <w:rFonts w:ascii="方正仿宋_GBK" w:eastAsia="方正仿宋_GBK" w:hAnsi="仿宋" w:hint="eastAsia"/>
          <w:sz w:val="32"/>
          <w:szCs w:val="32"/>
        </w:rPr>
        <w:t>的</w:t>
      </w:r>
      <w:r w:rsidRPr="00CC145E">
        <w:rPr>
          <w:rFonts w:ascii="方正仿宋_GBK" w:eastAsia="方正仿宋_GBK" w:hAnsi="仿宋"/>
          <w:sz w:val="32"/>
          <w:szCs w:val="32"/>
        </w:rPr>
        <w:t>使用效益</w:t>
      </w:r>
      <w:r w:rsidRPr="00CC145E">
        <w:rPr>
          <w:rFonts w:ascii="方正仿宋_GBK" w:eastAsia="方正仿宋_GBK" w:hAnsi="仿宋" w:hint="eastAsia"/>
          <w:sz w:val="32"/>
          <w:szCs w:val="32"/>
        </w:rPr>
        <w:t>，评价</w:t>
      </w:r>
      <w:r w:rsidR="00DE3F30" w:rsidRPr="00CC145E">
        <w:rPr>
          <w:rFonts w:ascii="方正仿宋_GBK" w:eastAsia="方正仿宋_GBK" w:hAnsi="仿宋" w:hint="eastAsia"/>
          <w:sz w:val="32"/>
          <w:szCs w:val="32"/>
        </w:rPr>
        <w:t>小</w:t>
      </w:r>
      <w:r w:rsidR="00672FD1" w:rsidRPr="00CC145E">
        <w:rPr>
          <w:rFonts w:ascii="方正仿宋_GBK" w:eastAsia="方正仿宋_GBK" w:hAnsi="仿宋" w:hint="eastAsia"/>
          <w:sz w:val="32"/>
          <w:szCs w:val="32"/>
        </w:rPr>
        <w:t>组</w:t>
      </w:r>
      <w:r w:rsidRPr="00CC145E">
        <w:rPr>
          <w:rFonts w:ascii="方正仿宋_GBK" w:eastAsia="方正仿宋_GBK" w:hAnsi="仿宋"/>
          <w:sz w:val="32"/>
          <w:szCs w:val="32"/>
        </w:rPr>
        <w:t>基于同类型项目的评价先例</w:t>
      </w:r>
      <w:r w:rsidRPr="00CC145E">
        <w:rPr>
          <w:rFonts w:ascii="方正仿宋_GBK" w:eastAsia="方正仿宋_GBK" w:hAnsi="仿宋" w:hint="eastAsia"/>
          <w:sz w:val="32"/>
          <w:szCs w:val="32"/>
        </w:rPr>
        <w:t>，综合</w:t>
      </w:r>
      <w:r w:rsidRPr="00CC145E">
        <w:rPr>
          <w:rFonts w:ascii="方正仿宋_GBK" w:eastAsia="方正仿宋_GBK" w:hAnsi="仿宋"/>
          <w:sz w:val="32"/>
          <w:szCs w:val="32"/>
        </w:rPr>
        <w:t>行业和财政专业人员的意见后，采取</w:t>
      </w:r>
      <w:r w:rsidRPr="00CC145E">
        <w:rPr>
          <w:rFonts w:ascii="方正仿宋_GBK" w:eastAsia="方正仿宋_GBK" w:hAnsi="仿宋" w:hint="eastAsia"/>
          <w:sz w:val="32"/>
          <w:szCs w:val="32"/>
        </w:rPr>
        <w:t>调阅</w:t>
      </w:r>
      <w:r w:rsidRPr="00CC145E">
        <w:rPr>
          <w:rFonts w:ascii="方正仿宋_GBK" w:eastAsia="方正仿宋_GBK" w:hAnsi="仿宋"/>
          <w:sz w:val="32"/>
          <w:szCs w:val="32"/>
        </w:rPr>
        <w:t>项目相关资料、</w:t>
      </w:r>
      <w:r w:rsidRPr="00CC145E">
        <w:rPr>
          <w:rFonts w:ascii="方正仿宋_GBK" w:eastAsia="方正仿宋_GBK" w:hAnsi="仿宋" w:hint="eastAsia"/>
          <w:sz w:val="32"/>
          <w:szCs w:val="32"/>
        </w:rPr>
        <w:t>问卷</w:t>
      </w:r>
      <w:r w:rsidRPr="00CC145E">
        <w:rPr>
          <w:rFonts w:ascii="方正仿宋_GBK" w:eastAsia="方正仿宋_GBK" w:hAnsi="仿宋"/>
          <w:sz w:val="32"/>
          <w:szCs w:val="32"/>
        </w:rPr>
        <w:t>调查和召开</w:t>
      </w:r>
      <w:r w:rsidRPr="00CC145E">
        <w:rPr>
          <w:rFonts w:ascii="方正仿宋_GBK" w:eastAsia="方正仿宋_GBK" w:hAnsi="仿宋" w:hint="eastAsia"/>
          <w:sz w:val="32"/>
          <w:szCs w:val="32"/>
        </w:rPr>
        <w:t>专家</w:t>
      </w:r>
      <w:r w:rsidRPr="00CC145E">
        <w:rPr>
          <w:rFonts w:ascii="方正仿宋_GBK" w:eastAsia="方正仿宋_GBK" w:hAnsi="仿宋"/>
          <w:sz w:val="32"/>
          <w:szCs w:val="32"/>
        </w:rPr>
        <w:t>评审会</w:t>
      </w:r>
      <w:r w:rsidRPr="00CC145E">
        <w:rPr>
          <w:rFonts w:ascii="方正仿宋_GBK" w:eastAsia="方正仿宋_GBK" w:hAnsi="仿宋" w:hint="eastAsia"/>
          <w:sz w:val="32"/>
          <w:szCs w:val="32"/>
        </w:rPr>
        <w:t>等形式对</w:t>
      </w:r>
      <w:r w:rsidRPr="00CC145E">
        <w:rPr>
          <w:rFonts w:ascii="方正仿宋_GBK" w:eastAsia="方正仿宋_GBK" w:hAnsi="仿宋"/>
          <w:sz w:val="32"/>
          <w:szCs w:val="32"/>
        </w:rPr>
        <w:t>该项目进行重点</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w:t>
      </w:r>
      <w:r w:rsidRPr="00CC145E">
        <w:rPr>
          <w:rFonts w:ascii="方正仿宋_GBK" w:eastAsia="方正仿宋_GBK" w:hAnsi="仿宋" w:hint="eastAsia"/>
          <w:sz w:val="32"/>
          <w:szCs w:val="32"/>
        </w:rPr>
        <w:t>分析</w:t>
      </w:r>
      <w:r w:rsidRPr="00CC145E">
        <w:rPr>
          <w:rFonts w:ascii="方正仿宋_GBK" w:eastAsia="方正仿宋_GBK" w:hAnsi="仿宋"/>
          <w:sz w:val="32"/>
          <w:szCs w:val="32"/>
        </w:rPr>
        <w:t>，综合得出结论：</w:t>
      </w:r>
    </w:p>
    <w:p w14:paraId="17603E3F" w14:textId="26682C8D" w:rsidR="00AC1A72" w:rsidRPr="00B00B67"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依据</w:t>
      </w:r>
      <w:r w:rsidRPr="00CC145E">
        <w:rPr>
          <w:rFonts w:ascii="方正仿宋_GBK" w:eastAsia="方正仿宋_GBK" w:hAnsi="仿宋"/>
          <w:sz w:val="32"/>
          <w:szCs w:val="32"/>
        </w:rPr>
        <w:t>建立的评价指标体系，综合</w:t>
      </w:r>
      <w:r w:rsidRPr="00CC145E">
        <w:rPr>
          <w:rFonts w:ascii="方正仿宋_GBK" w:eastAsia="方正仿宋_GBK" w:hAnsi="仿宋" w:hint="eastAsia"/>
          <w:sz w:val="32"/>
          <w:szCs w:val="32"/>
        </w:rPr>
        <w:t>评定“</w:t>
      </w:r>
      <w:r w:rsidR="00AA3905" w:rsidRPr="00AA3905">
        <w:rPr>
          <w:rFonts w:ascii="方正仿宋_GBK" w:eastAsia="方正仿宋_GBK" w:hAnsi="仿宋" w:hint="eastAsia"/>
          <w:sz w:val="32"/>
          <w:szCs w:val="32"/>
        </w:rPr>
        <w:t>高龄津贴发放及免费体检项目</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评价得分为</w:t>
      </w:r>
      <w:r w:rsidR="00AA3905">
        <w:rPr>
          <w:rFonts w:ascii="方正仿宋_GBK" w:eastAsia="方正仿宋_GBK" w:hAnsi="仿宋"/>
          <w:sz w:val="32"/>
          <w:szCs w:val="32"/>
        </w:rPr>
        <w:t>90.34</w:t>
      </w:r>
      <w:r w:rsidRPr="00CC145E">
        <w:rPr>
          <w:rFonts w:ascii="方正仿宋_GBK" w:eastAsia="方正仿宋_GBK" w:hAnsi="仿宋" w:hint="eastAsia"/>
          <w:sz w:val="32"/>
          <w:szCs w:val="32"/>
        </w:rPr>
        <w:t>分</w:t>
      </w:r>
      <w:r w:rsidRPr="00CC145E">
        <w:rPr>
          <w:rFonts w:ascii="方正仿宋_GBK" w:eastAsia="方正仿宋_GBK" w:hAnsi="仿宋"/>
          <w:sz w:val="32"/>
          <w:szCs w:val="32"/>
        </w:rPr>
        <w:t>，</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等级为</w:t>
      </w:r>
      <w:r w:rsidRPr="00CC145E">
        <w:rPr>
          <w:rFonts w:ascii="方正仿宋_GBK" w:eastAsia="方正仿宋_GBK" w:hAnsi="仿宋"/>
          <w:sz w:val="32"/>
          <w:szCs w:val="32"/>
        </w:rPr>
        <w:t>“</w:t>
      </w:r>
      <w:r w:rsidR="00AA3905">
        <w:rPr>
          <w:rFonts w:ascii="方正仿宋_GBK" w:eastAsia="方正仿宋_GBK" w:hAnsi="仿宋"/>
          <w:sz w:val="32"/>
          <w:szCs w:val="32"/>
        </w:rPr>
        <w:t>优</w:t>
      </w:r>
      <w:r w:rsidRPr="00CC145E">
        <w:rPr>
          <w:rFonts w:ascii="方正仿宋_GBK" w:eastAsia="方正仿宋_GBK" w:hAnsi="仿宋"/>
          <w:sz w:val="32"/>
          <w:szCs w:val="32"/>
        </w:rPr>
        <w:t>”</w:t>
      </w:r>
      <w:r w:rsidRPr="00CC145E">
        <w:rPr>
          <w:rFonts w:ascii="方正仿宋_GBK" w:eastAsia="方正仿宋_GBK" w:hAnsi="仿宋" w:hint="eastAsia"/>
          <w:sz w:val="32"/>
          <w:szCs w:val="32"/>
        </w:rPr>
        <w:t>。</w:t>
      </w:r>
    </w:p>
    <w:p w14:paraId="6240B201" w14:textId="77777777" w:rsidR="00AC1A72" w:rsidRPr="00D00DA3" w:rsidRDefault="00AC1A72" w:rsidP="00DE3F30">
      <w:pPr>
        <w:pStyle w:val="2"/>
        <w:spacing w:line="240" w:lineRule="auto"/>
        <w:ind w:firstLineChars="200" w:firstLine="640"/>
        <w:rPr>
          <w:rFonts w:ascii="方正楷体_GBK" w:eastAsia="方正楷体_GBK" w:hAnsi="楷体"/>
        </w:rPr>
      </w:pPr>
      <w:bookmarkStart w:id="29" w:name="_Toc127052568"/>
      <w:r w:rsidRPr="00D00DA3">
        <w:rPr>
          <w:rFonts w:ascii="方正楷体_GBK" w:eastAsia="方正楷体_GBK" w:hAnsi="楷体" w:hint="eastAsia"/>
        </w:rPr>
        <w:lastRenderedPageBreak/>
        <w:t>（三）评分结果</w:t>
      </w:r>
      <w:bookmarkEnd w:id="29"/>
    </w:p>
    <w:p w14:paraId="66F9B644" w14:textId="714A001B" w:rsidR="00AC1A72" w:rsidRPr="00D00DA3" w:rsidRDefault="00AC1A72" w:rsidP="00DE3F3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本</w:t>
      </w:r>
      <w:r w:rsidRPr="00DE3F30">
        <w:rPr>
          <w:rFonts w:ascii="方正仿宋_GBK" w:eastAsia="方正仿宋_GBK" w:hAnsi="仿宋"/>
          <w:sz w:val="32"/>
          <w:szCs w:val="32"/>
        </w:rPr>
        <w:t>次</w:t>
      </w:r>
      <w:r w:rsidRPr="00DE3F30">
        <w:rPr>
          <w:rFonts w:ascii="方正仿宋_GBK" w:eastAsia="方正仿宋_GBK" w:hAnsi="仿宋" w:hint="eastAsia"/>
          <w:sz w:val="32"/>
          <w:szCs w:val="32"/>
        </w:rPr>
        <w:t>绩效</w:t>
      </w:r>
      <w:r w:rsidRPr="00DE3F30">
        <w:rPr>
          <w:rFonts w:ascii="方正仿宋_GBK" w:eastAsia="方正仿宋_GBK" w:hAnsi="仿宋"/>
          <w:sz w:val="32"/>
          <w:szCs w:val="32"/>
        </w:rPr>
        <w:t>评价遵循科学规范、公开公正、绩效相关和问题</w:t>
      </w:r>
      <w:r w:rsidRPr="00DE3F30">
        <w:rPr>
          <w:rFonts w:ascii="方正仿宋_GBK" w:eastAsia="方正仿宋_GBK" w:hAnsi="仿宋" w:hint="eastAsia"/>
          <w:sz w:val="32"/>
          <w:szCs w:val="32"/>
        </w:rPr>
        <w:t>导向</w:t>
      </w:r>
      <w:r w:rsidRPr="00DE3F30">
        <w:rPr>
          <w:rFonts w:ascii="方正仿宋_GBK" w:eastAsia="方正仿宋_GBK" w:hAnsi="仿宋"/>
          <w:sz w:val="32"/>
          <w:szCs w:val="32"/>
        </w:rPr>
        <w:t>的原则、</w:t>
      </w:r>
      <w:r w:rsidRPr="00DE3F30">
        <w:rPr>
          <w:rFonts w:ascii="方正仿宋_GBK" w:eastAsia="方正仿宋_GBK" w:hAnsi="仿宋" w:hint="eastAsia"/>
          <w:sz w:val="32"/>
          <w:szCs w:val="32"/>
        </w:rPr>
        <w:t>重点</w:t>
      </w:r>
      <w:r w:rsidRPr="00DE3F30">
        <w:rPr>
          <w:rFonts w:ascii="方正仿宋_GBK" w:eastAsia="方正仿宋_GBK" w:hAnsi="仿宋"/>
          <w:sz w:val="32"/>
          <w:szCs w:val="32"/>
        </w:rPr>
        <w:t>对项目的资金投入与</w:t>
      </w:r>
      <w:r w:rsidRPr="00DE3F30">
        <w:rPr>
          <w:rFonts w:ascii="方正仿宋_GBK" w:eastAsia="方正仿宋_GBK" w:hAnsi="仿宋" w:hint="eastAsia"/>
          <w:sz w:val="32"/>
          <w:szCs w:val="32"/>
        </w:rPr>
        <w:t>各项</w:t>
      </w:r>
      <w:r w:rsidRPr="00DE3F30">
        <w:rPr>
          <w:rFonts w:ascii="方正仿宋_GBK" w:eastAsia="方正仿宋_GBK" w:hAnsi="仿宋"/>
          <w:sz w:val="32"/>
          <w:szCs w:val="32"/>
        </w:rPr>
        <w:t>制度</w:t>
      </w:r>
      <w:r w:rsidRPr="00DE3F30">
        <w:rPr>
          <w:rFonts w:ascii="方正仿宋_GBK" w:eastAsia="方正仿宋_GBK" w:hAnsi="仿宋" w:hint="eastAsia"/>
          <w:sz w:val="32"/>
          <w:szCs w:val="32"/>
        </w:rPr>
        <w:t>的</w:t>
      </w:r>
      <w:r w:rsidRPr="00DE3F30">
        <w:rPr>
          <w:rFonts w:ascii="方正仿宋_GBK" w:eastAsia="方正仿宋_GBK" w:hAnsi="仿宋"/>
          <w:sz w:val="32"/>
          <w:szCs w:val="32"/>
        </w:rPr>
        <w:t>规范性、完备性和健全性</w:t>
      </w:r>
      <w:r w:rsidRPr="00DE3F30">
        <w:rPr>
          <w:rFonts w:ascii="方正仿宋_GBK" w:eastAsia="方正仿宋_GBK" w:hAnsi="仿宋" w:hint="eastAsia"/>
          <w:sz w:val="32"/>
          <w:szCs w:val="32"/>
        </w:rPr>
        <w:t>以及</w:t>
      </w:r>
      <w:r w:rsidRPr="00DE3F30">
        <w:rPr>
          <w:rFonts w:ascii="方正仿宋_GBK" w:eastAsia="方正仿宋_GBK" w:hAnsi="仿宋"/>
          <w:sz w:val="32"/>
          <w:szCs w:val="32"/>
        </w:rPr>
        <w:t>产出与效益效果进行</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分析</w:t>
      </w:r>
      <w:r w:rsidRPr="00DE3F30">
        <w:rPr>
          <w:rFonts w:ascii="方正仿宋_GBK" w:eastAsia="方正仿宋_GBK" w:hAnsi="仿宋" w:hint="eastAsia"/>
          <w:sz w:val="32"/>
          <w:szCs w:val="32"/>
        </w:rPr>
        <w:t>，一级</w:t>
      </w:r>
      <w:r w:rsidRPr="00DE3F30">
        <w:rPr>
          <w:rFonts w:ascii="方正仿宋_GBK" w:eastAsia="方正仿宋_GBK" w:hAnsi="仿宋"/>
          <w:sz w:val="32"/>
          <w:szCs w:val="32"/>
        </w:rPr>
        <w:t>指标</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情况详见</w:t>
      </w:r>
      <w:r w:rsidRPr="00DE3F30">
        <w:rPr>
          <w:rFonts w:ascii="方正仿宋_GBK" w:eastAsia="方正仿宋_GBK" w:hAnsi="仿宋"/>
          <w:sz w:val="32"/>
          <w:szCs w:val="32"/>
        </w:rPr>
        <w:t>下表</w:t>
      </w:r>
      <w:r w:rsidR="009513B6" w:rsidRPr="00DE3F30">
        <w:rPr>
          <w:rFonts w:ascii="方正仿宋_GBK" w:eastAsia="方正仿宋_GBK" w:hAnsi="仿宋"/>
          <w:sz w:val="32"/>
          <w:szCs w:val="32"/>
        </w:rPr>
        <w:t>2</w:t>
      </w:r>
      <w:r w:rsidRPr="00DE3F30">
        <w:rPr>
          <w:rFonts w:ascii="方正仿宋_GBK" w:eastAsia="方正仿宋_GBK" w:hAnsi="仿宋" w:hint="eastAsia"/>
          <w:sz w:val="32"/>
          <w:szCs w:val="32"/>
        </w:rPr>
        <w:t>，</w:t>
      </w:r>
      <w:r w:rsidRPr="00DE3F30">
        <w:rPr>
          <w:rFonts w:ascii="方正仿宋_GBK" w:eastAsia="方正仿宋_GBK" w:hAnsi="仿宋"/>
          <w:sz w:val="32"/>
          <w:szCs w:val="32"/>
        </w:rPr>
        <w:t>详细</w:t>
      </w:r>
      <w:r w:rsidRPr="00DE3F30">
        <w:rPr>
          <w:rFonts w:ascii="方正仿宋_GBK" w:eastAsia="方正仿宋_GBK" w:hAnsi="仿宋" w:hint="eastAsia"/>
          <w:sz w:val="32"/>
          <w:szCs w:val="32"/>
        </w:rPr>
        <w:t>评价指标</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w:t>
      </w:r>
      <w:r w:rsidRPr="00DE3F30">
        <w:rPr>
          <w:rFonts w:ascii="方正仿宋_GBK" w:eastAsia="方正仿宋_GBK" w:hAnsi="仿宋"/>
          <w:sz w:val="32"/>
          <w:szCs w:val="32"/>
        </w:rPr>
        <w:t>见</w:t>
      </w:r>
      <w:r w:rsidRPr="00DE3F30">
        <w:rPr>
          <w:rFonts w:ascii="方正仿宋_GBK" w:eastAsia="方正仿宋_GBK" w:hAnsi="仿宋" w:hint="eastAsia"/>
          <w:sz w:val="32"/>
          <w:szCs w:val="32"/>
        </w:rPr>
        <w:t>附件1。</w:t>
      </w:r>
    </w:p>
    <w:p w14:paraId="14D229BE" w14:textId="16D37B9D" w:rsidR="00AC1A72" w:rsidRPr="0081446E" w:rsidRDefault="00AC1A72" w:rsidP="004661B5">
      <w:pPr>
        <w:ind w:firstLineChars="50" w:firstLine="160"/>
        <w:jc w:val="center"/>
        <w:rPr>
          <w:rFonts w:ascii="方正仿宋_GBK" w:eastAsia="方正仿宋_GBK" w:hAnsi="仿宋"/>
          <w:b/>
          <w:sz w:val="32"/>
          <w:szCs w:val="32"/>
        </w:rPr>
      </w:pPr>
      <w:r w:rsidRPr="00CC145E">
        <w:rPr>
          <w:rFonts w:ascii="方正仿宋_GBK" w:eastAsia="方正仿宋_GBK" w:hAnsi="仿宋" w:hint="eastAsia"/>
          <w:b/>
          <w:sz w:val="32"/>
          <w:szCs w:val="32"/>
        </w:rPr>
        <w:t>表</w:t>
      </w:r>
      <w:r w:rsidR="009A48D0" w:rsidRPr="00CC145E">
        <w:rPr>
          <w:rFonts w:ascii="方正仿宋_GBK" w:eastAsia="方正仿宋_GBK" w:hAnsi="仿宋"/>
          <w:b/>
          <w:sz w:val="32"/>
          <w:szCs w:val="32"/>
        </w:rPr>
        <w:t>2</w:t>
      </w:r>
      <w:r w:rsidRPr="00CC145E">
        <w:rPr>
          <w:rFonts w:ascii="方正仿宋_GBK" w:eastAsia="方正仿宋_GBK" w:hAnsi="仿宋"/>
          <w:b/>
          <w:sz w:val="32"/>
          <w:szCs w:val="32"/>
        </w:rPr>
        <w:t>一级指标评价得分情况表</w:t>
      </w:r>
      <w:r w:rsidRPr="0081446E">
        <w:rPr>
          <w:rFonts w:ascii="方正仿宋_GBK" w:eastAsia="方正仿宋_GBK" w:hAnsi="仿宋" w:hint="eastAsia"/>
          <w:b/>
          <w:sz w:val="32"/>
          <w:szCs w:val="32"/>
        </w:rPr>
        <w:t xml:space="preserve"> </w:t>
      </w:r>
    </w:p>
    <w:tbl>
      <w:tblPr>
        <w:tblStyle w:val="a7"/>
        <w:tblW w:w="0" w:type="auto"/>
        <w:tblLook w:val="04A0" w:firstRow="1" w:lastRow="0" w:firstColumn="1" w:lastColumn="0" w:noHBand="0" w:noVBand="1"/>
      </w:tblPr>
      <w:tblGrid>
        <w:gridCol w:w="2056"/>
        <w:gridCol w:w="2067"/>
        <w:gridCol w:w="2080"/>
        <w:gridCol w:w="2093"/>
      </w:tblGrid>
      <w:tr w:rsidR="00AC1A72" w14:paraId="598FC031" w14:textId="77777777" w:rsidTr="00DA32F0">
        <w:tc>
          <w:tcPr>
            <w:tcW w:w="2130" w:type="dxa"/>
          </w:tcPr>
          <w:p w14:paraId="5D982C19"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指标类型</w:t>
            </w:r>
          </w:p>
        </w:tc>
        <w:tc>
          <w:tcPr>
            <w:tcW w:w="2130" w:type="dxa"/>
          </w:tcPr>
          <w:p w14:paraId="31E09F43"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分值</w:t>
            </w:r>
          </w:p>
        </w:tc>
        <w:tc>
          <w:tcPr>
            <w:tcW w:w="2131" w:type="dxa"/>
          </w:tcPr>
          <w:p w14:paraId="114AA190"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评价得分</w:t>
            </w:r>
          </w:p>
        </w:tc>
        <w:tc>
          <w:tcPr>
            <w:tcW w:w="2131" w:type="dxa"/>
          </w:tcPr>
          <w:p w14:paraId="7724CB14"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得分率</w:t>
            </w:r>
          </w:p>
        </w:tc>
      </w:tr>
      <w:tr w:rsidR="00AC1A72" w14:paraId="2FDDEF78" w14:textId="77777777" w:rsidTr="00DA32F0">
        <w:tc>
          <w:tcPr>
            <w:tcW w:w="2130" w:type="dxa"/>
          </w:tcPr>
          <w:p w14:paraId="7ACCF070"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项目决策</w:t>
            </w:r>
          </w:p>
        </w:tc>
        <w:tc>
          <w:tcPr>
            <w:tcW w:w="2130" w:type="dxa"/>
          </w:tcPr>
          <w:p w14:paraId="2330F452" w14:textId="639545A2" w:rsidR="00AC1A72" w:rsidRPr="0081446E" w:rsidRDefault="00AA3905" w:rsidP="00DA32F0">
            <w:pPr>
              <w:jc w:val="center"/>
              <w:rPr>
                <w:rFonts w:ascii="方正仿宋_GBK" w:eastAsia="方正仿宋_GBK" w:hAnsi="仿宋"/>
                <w:sz w:val="32"/>
                <w:szCs w:val="32"/>
              </w:rPr>
            </w:pPr>
            <w:r>
              <w:rPr>
                <w:rFonts w:ascii="方正仿宋_GBK" w:eastAsia="方正仿宋_GBK" w:hAnsi="仿宋"/>
                <w:sz w:val="32"/>
                <w:szCs w:val="32"/>
              </w:rPr>
              <w:t>15</w:t>
            </w:r>
          </w:p>
        </w:tc>
        <w:tc>
          <w:tcPr>
            <w:tcW w:w="2131" w:type="dxa"/>
          </w:tcPr>
          <w:p w14:paraId="2819BC8A" w14:textId="64BBFEEE" w:rsidR="00AC1A72" w:rsidRPr="0081446E" w:rsidRDefault="00AA3905" w:rsidP="00447882">
            <w:pPr>
              <w:jc w:val="center"/>
              <w:rPr>
                <w:rFonts w:ascii="方正仿宋_GBK" w:eastAsia="方正仿宋_GBK" w:hAnsi="仿宋"/>
                <w:sz w:val="32"/>
                <w:szCs w:val="32"/>
              </w:rPr>
            </w:pPr>
            <w:r>
              <w:rPr>
                <w:rFonts w:ascii="方正仿宋_GBK" w:eastAsia="方正仿宋_GBK" w:hAnsi="仿宋"/>
                <w:sz w:val="32"/>
                <w:szCs w:val="32"/>
              </w:rPr>
              <w:t>11.43</w:t>
            </w:r>
          </w:p>
        </w:tc>
        <w:tc>
          <w:tcPr>
            <w:tcW w:w="2131" w:type="dxa"/>
          </w:tcPr>
          <w:p w14:paraId="7E62D04C" w14:textId="64024402" w:rsidR="00AC1A72" w:rsidRPr="0081446E" w:rsidRDefault="00AA3905" w:rsidP="00DA32F0">
            <w:pPr>
              <w:jc w:val="center"/>
              <w:rPr>
                <w:rFonts w:ascii="方正仿宋_GBK" w:eastAsia="方正仿宋_GBK" w:hAnsi="仿宋"/>
                <w:sz w:val="32"/>
                <w:szCs w:val="32"/>
              </w:rPr>
            </w:pPr>
            <w:r>
              <w:rPr>
                <w:rFonts w:ascii="方正仿宋_GBK" w:eastAsia="方正仿宋_GBK" w:hAnsi="仿宋"/>
                <w:sz w:val="32"/>
                <w:szCs w:val="32"/>
              </w:rPr>
              <w:t>76.20</w:t>
            </w:r>
            <w:r w:rsidR="00672920">
              <w:rPr>
                <w:rFonts w:ascii="方正仿宋_GBK" w:eastAsia="方正仿宋_GBK" w:hAnsi="仿宋"/>
                <w:sz w:val="32"/>
                <w:szCs w:val="32"/>
              </w:rPr>
              <w:t>%</w:t>
            </w:r>
          </w:p>
        </w:tc>
      </w:tr>
      <w:tr w:rsidR="00AC1A72" w14:paraId="53B91B5D" w14:textId="77777777" w:rsidTr="00DA32F0">
        <w:tc>
          <w:tcPr>
            <w:tcW w:w="2130" w:type="dxa"/>
          </w:tcPr>
          <w:p w14:paraId="70388BCF"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项目过程</w:t>
            </w:r>
          </w:p>
        </w:tc>
        <w:tc>
          <w:tcPr>
            <w:tcW w:w="2130" w:type="dxa"/>
          </w:tcPr>
          <w:p w14:paraId="44586D66" w14:textId="10B327AD" w:rsidR="00AC1A72" w:rsidRPr="0081446E" w:rsidRDefault="00AA3905" w:rsidP="00DA32F0">
            <w:pPr>
              <w:jc w:val="center"/>
              <w:rPr>
                <w:rFonts w:ascii="方正仿宋_GBK" w:eastAsia="方正仿宋_GBK" w:hAnsi="仿宋"/>
                <w:sz w:val="32"/>
                <w:szCs w:val="32"/>
              </w:rPr>
            </w:pPr>
            <w:r>
              <w:rPr>
                <w:rFonts w:ascii="方正仿宋_GBK" w:eastAsia="方正仿宋_GBK" w:hAnsi="仿宋"/>
                <w:sz w:val="32"/>
                <w:szCs w:val="32"/>
              </w:rPr>
              <w:t>18</w:t>
            </w:r>
          </w:p>
        </w:tc>
        <w:tc>
          <w:tcPr>
            <w:tcW w:w="2131" w:type="dxa"/>
          </w:tcPr>
          <w:p w14:paraId="0F69BCCC" w14:textId="3909D322" w:rsidR="00AC1A72" w:rsidRPr="0081446E" w:rsidRDefault="00AA3905" w:rsidP="00076FDF">
            <w:pPr>
              <w:jc w:val="center"/>
              <w:rPr>
                <w:rFonts w:ascii="方正仿宋_GBK" w:eastAsia="方正仿宋_GBK" w:hAnsi="仿宋"/>
                <w:sz w:val="32"/>
                <w:szCs w:val="32"/>
              </w:rPr>
            </w:pPr>
            <w:r>
              <w:rPr>
                <w:rFonts w:ascii="方正仿宋_GBK" w:eastAsia="方正仿宋_GBK" w:hAnsi="仿宋"/>
                <w:sz w:val="32"/>
                <w:szCs w:val="32"/>
              </w:rPr>
              <w:t>16.03</w:t>
            </w:r>
          </w:p>
        </w:tc>
        <w:tc>
          <w:tcPr>
            <w:tcW w:w="2131" w:type="dxa"/>
          </w:tcPr>
          <w:p w14:paraId="667C904F" w14:textId="06817F17" w:rsidR="00AC1A72" w:rsidRPr="0081446E" w:rsidRDefault="00332770" w:rsidP="00AA3905">
            <w:pPr>
              <w:jc w:val="center"/>
              <w:rPr>
                <w:rFonts w:ascii="方正仿宋_GBK" w:eastAsia="方正仿宋_GBK" w:hAnsi="仿宋"/>
                <w:sz w:val="32"/>
                <w:szCs w:val="32"/>
              </w:rPr>
            </w:pPr>
            <w:r>
              <w:rPr>
                <w:rFonts w:ascii="方正仿宋_GBK" w:eastAsia="方正仿宋_GBK" w:hAnsi="仿宋"/>
                <w:sz w:val="32"/>
                <w:szCs w:val="32"/>
              </w:rPr>
              <w:t>89.</w:t>
            </w:r>
            <w:r w:rsidR="00AA3905">
              <w:rPr>
                <w:rFonts w:ascii="方正仿宋_GBK" w:eastAsia="方正仿宋_GBK" w:hAnsi="仿宋"/>
                <w:sz w:val="32"/>
                <w:szCs w:val="32"/>
              </w:rPr>
              <w:t>06</w:t>
            </w:r>
            <w:r w:rsidR="00672920">
              <w:rPr>
                <w:rFonts w:ascii="方正仿宋_GBK" w:eastAsia="方正仿宋_GBK" w:hAnsi="仿宋"/>
                <w:sz w:val="32"/>
                <w:szCs w:val="32"/>
              </w:rPr>
              <w:t>%</w:t>
            </w:r>
          </w:p>
        </w:tc>
      </w:tr>
      <w:tr w:rsidR="00AC1A72" w14:paraId="511DA707" w14:textId="77777777" w:rsidTr="00DA32F0">
        <w:tc>
          <w:tcPr>
            <w:tcW w:w="2130" w:type="dxa"/>
          </w:tcPr>
          <w:p w14:paraId="7F5B9181"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项目产出</w:t>
            </w:r>
          </w:p>
        </w:tc>
        <w:tc>
          <w:tcPr>
            <w:tcW w:w="2130" w:type="dxa"/>
          </w:tcPr>
          <w:p w14:paraId="76E9F014" w14:textId="68E1ACD0" w:rsidR="00AC1A72" w:rsidRPr="0081446E" w:rsidRDefault="00AA3905" w:rsidP="00DA32F0">
            <w:pPr>
              <w:jc w:val="center"/>
              <w:rPr>
                <w:rFonts w:ascii="方正仿宋_GBK" w:eastAsia="方正仿宋_GBK" w:hAnsi="仿宋"/>
                <w:sz w:val="32"/>
                <w:szCs w:val="32"/>
              </w:rPr>
            </w:pPr>
            <w:r>
              <w:rPr>
                <w:rFonts w:ascii="方正仿宋_GBK" w:eastAsia="方正仿宋_GBK" w:hAnsi="仿宋"/>
                <w:sz w:val="32"/>
                <w:szCs w:val="32"/>
              </w:rPr>
              <w:t>56</w:t>
            </w:r>
          </w:p>
        </w:tc>
        <w:tc>
          <w:tcPr>
            <w:tcW w:w="2131" w:type="dxa"/>
          </w:tcPr>
          <w:p w14:paraId="07AC36F7" w14:textId="4A6D2423" w:rsidR="00AC1A72" w:rsidRPr="0081446E" w:rsidRDefault="00AA3905" w:rsidP="00DA32F0">
            <w:pPr>
              <w:jc w:val="center"/>
              <w:rPr>
                <w:rFonts w:ascii="方正仿宋_GBK" w:eastAsia="方正仿宋_GBK" w:hAnsi="仿宋"/>
                <w:sz w:val="32"/>
                <w:szCs w:val="32"/>
              </w:rPr>
            </w:pPr>
            <w:r>
              <w:rPr>
                <w:rFonts w:ascii="方正仿宋_GBK" w:eastAsia="方正仿宋_GBK" w:hAnsi="仿宋"/>
                <w:sz w:val="32"/>
                <w:szCs w:val="32"/>
              </w:rPr>
              <w:t>51.88</w:t>
            </w:r>
          </w:p>
        </w:tc>
        <w:tc>
          <w:tcPr>
            <w:tcW w:w="2131" w:type="dxa"/>
          </w:tcPr>
          <w:p w14:paraId="74C55368" w14:textId="688F5492" w:rsidR="00AC1A72" w:rsidRPr="0081446E" w:rsidRDefault="000F7E0D" w:rsidP="00BD4025">
            <w:pPr>
              <w:jc w:val="center"/>
              <w:rPr>
                <w:rFonts w:ascii="方正仿宋_GBK" w:eastAsia="方正仿宋_GBK" w:hAnsi="仿宋"/>
                <w:sz w:val="32"/>
                <w:szCs w:val="32"/>
              </w:rPr>
            </w:pPr>
            <w:r>
              <w:rPr>
                <w:rFonts w:ascii="方正仿宋_GBK" w:eastAsia="方正仿宋_GBK" w:hAnsi="仿宋"/>
                <w:sz w:val="32"/>
                <w:szCs w:val="32"/>
              </w:rPr>
              <w:t>92.64</w:t>
            </w:r>
            <w:r w:rsidR="00AC1A72" w:rsidRPr="0081446E">
              <w:rPr>
                <w:rFonts w:ascii="方正仿宋_GBK" w:eastAsia="方正仿宋_GBK" w:hAnsi="仿宋" w:hint="eastAsia"/>
                <w:sz w:val="32"/>
                <w:szCs w:val="32"/>
              </w:rPr>
              <w:t>%</w:t>
            </w:r>
          </w:p>
        </w:tc>
      </w:tr>
      <w:tr w:rsidR="00AC1A72" w14:paraId="48B8E93C" w14:textId="77777777" w:rsidTr="00DA32F0">
        <w:tc>
          <w:tcPr>
            <w:tcW w:w="2130" w:type="dxa"/>
          </w:tcPr>
          <w:p w14:paraId="799DA742"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项目效益</w:t>
            </w:r>
          </w:p>
        </w:tc>
        <w:tc>
          <w:tcPr>
            <w:tcW w:w="2130" w:type="dxa"/>
          </w:tcPr>
          <w:p w14:paraId="30268883" w14:textId="60762331" w:rsidR="00AC1A72" w:rsidRPr="0081446E" w:rsidRDefault="000F7E0D" w:rsidP="00DA32F0">
            <w:pPr>
              <w:jc w:val="center"/>
              <w:rPr>
                <w:rFonts w:ascii="方正仿宋_GBK" w:eastAsia="方正仿宋_GBK" w:hAnsi="仿宋"/>
                <w:sz w:val="32"/>
                <w:szCs w:val="32"/>
              </w:rPr>
            </w:pPr>
            <w:r>
              <w:rPr>
                <w:rFonts w:ascii="方正仿宋_GBK" w:eastAsia="方正仿宋_GBK" w:hAnsi="仿宋"/>
                <w:sz w:val="32"/>
                <w:szCs w:val="32"/>
              </w:rPr>
              <w:t>11</w:t>
            </w:r>
          </w:p>
        </w:tc>
        <w:tc>
          <w:tcPr>
            <w:tcW w:w="2131" w:type="dxa"/>
          </w:tcPr>
          <w:p w14:paraId="514FD50B" w14:textId="66E491CB" w:rsidR="00AC1A72" w:rsidRPr="0081446E" w:rsidRDefault="000F7E0D" w:rsidP="00DA32F0">
            <w:pPr>
              <w:jc w:val="center"/>
              <w:rPr>
                <w:rFonts w:ascii="方正仿宋_GBK" w:eastAsia="方正仿宋_GBK" w:hAnsi="仿宋"/>
                <w:sz w:val="32"/>
                <w:szCs w:val="32"/>
              </w:rPr>
            </w:pPr>
            <w:r>
              <w:rPr>
                <w:rFonts w:ascii="方正仿宋_GBK" w:eastAsia="方正仿宋_GBK" w:hAnsi="仿宋"/>
                <w:sz w:val="32"/>
                <w:szCs w:val="32"/>
              </w:rPr>
              <w:t>11</w:t>
            </w:r>
          </w:p>
        </w:tc>
        <w:tc>
          <w:tcPr>
            <w:tcW w:w="2131" w:type="dxa"/>
          </w:tcPr>
          <w:p w14:paraId="7EACDD76" w14:textId="0B2F76D4" w:rsidR="00AC1A72" w:rsidRPr="0081446E" w:rsidRDefault="000F7E0D" w:rsidP="00DA32F0">
            <w:pPr>
              <w:jc w:val="center"/>
              <w:rPr>
                <w:rFonts w:ascii="方正仿宋_GBK" w:eastAsia="方正仿宋_GBK" w:hAnsi="仿宋"/>
                <w:sz w:val="32"/>
                <w:szCs w:val="32"/>
              </w:rPr>
            </w:pPr>
            <w:r>
              <w:rPr>
                <w:rFonts w:ascii="方正仿宋_GBK" w:eastAsia="方正仿宋_GBK" w:hAnsi="仿宋"/>
                <w:sz w:val="32"/>
                <w:szCs w:val="32"/>
              </w:rPr>
              <w:t>100</w:t>
            </w:r>
            <w:r w:rsidR="00AC1A72" w:rsidRPr="0081446E">
              <w:rPr>
                <w:rFonts w:ascii="方正仿宋_GBK" w:eastAsia="方正仿宋_GBK" w:hAnsi="仿宋" w:hint="eastAsia"/>
                <w:sz w:val="32"/>
                <w:szCs w:val="32"/>
              </w:rPr>
              <w:t>%</w:t>
            </w:r>
          </w:p>
        </w:tc>
      </w:tr>
      <w:tr w:rsidR="00AC1A72" w14:paraId="3C8BEDB6" w14:textId="77777777" w:rsidTr="00DA32F0">
        <w:tc>
          <w:tcPr>
            <w:tcW w:w="2130" w:type="dxa"/>
          </w:tcPr>
          <w:p w14:paraId="78D875E4"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合计</w:t>
            </w:r>
          </w:p>
        </w:tc>
        <w:tc>
          <w:tcPr>
            <w:tcW w:w="2130" w:type="dxa"/>
          </w:tcPr>
          <w:p w14:paraId="232F9687"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100</w:t>
            </w:r>
          </w:p>
        </w:tc>
        <w:tc>
          <w:tcPr>
            <w:tcW w:w="2131" w:type="dxa"/>
          </w:tcPr>
          <w:p w14:paraId="73AE85B1" w14:textId="29860723" w:rsidR="00AC1A72" w:rsidRPr="0081446E" w:rsidRDefault="000F7E0D" w:rsidP="00076FDF">
            <w:pPr>
              <w:jc w:val="center"/>
              <w:rPr>
                <w:rFonts w:ascii="方正仿宋_GBK" w:eastAsia="方正仿宋_GBK" w:hAnsi="仿宋"/>
                <w:sz w:val="32"/>
                <w:szCs w:val="32"/>
              </w:rPr>
            </w:pPr>
            <w:r>
              <w:rPr>
                <w:rFonts w:ascii="方正仿宋_GBK" w:eastAsia="方正仿宋_GBK" w:hAnsi="仿宋"/>
                <w:sz w:val="32"/>
                <w:szCs w:val="32"/>
              </w:rPr>
              <w:t>90.34</w:t>
            </w:r>
          </w:p>
        </w:tc>
        <w:tc>
          <w:tcPr>
            <w:tcW w:w="2131" w:type="dxa"/>
          </w:tcPr>
          <w:p w14:paraId="094BD08A" w14:textId="77777777" w:rsidR="00AC1A72" w:rsidRPr="0081446E" w:rsidRDefault="00AC1A72" w:rsidP="00DA32F0">
            <w:pPr>
              <w:jc w:val="center"/>
              <w:rPr>
                <w:rFonts w:ascii="方正仿宋_GBK" w:eastAsia="方正仿宋_GBK" w:hAnsi="仿宋"/>
                <w:sz w:val="32"/>
                <w:szCs w:val="32"/>
              </w:rPr>
            </w:pPr>
          </w:p>
        </w:tc>
      </w:tr>
    </w:tbl>
    <w:p w14:paraId="24A0BAB6" w14:textId="5183467D" w:rsidR="004E3BA8" w:rsidRPr="000B2AB5" w:rsidRDefault="006E242D" w:rsidP="00DE3F30">
      <w:pPr>
        <w:pStyle w:val="1"/>
        <w:spacing w:line="240" w:lineRule="auto"/>
        <w:jc w:val="both"/>
        <w:rPr>
          <w:rFonts w:ascii="方正黑体_GBK" w:eastAsia="方正黑体_GBK" w:hAnsi="黑体"/>
          <w:sz w:val="32"/>
          <w:szCs w:val="32"/>
        </w:rPr>
      </w:pPr>
      <w:bookmarkStart w:id="30" w:name="_Toc127052569"/>
      <w:r w:rsidRPr="00AB0E60">
        <w:rPr>
          <w:rFonts w:ascii="方正黑体_GBK" w:eastAsia="方正黑体_GBK" w:hAnsi="黑体" w:hint="eastAsia"/>
          <w:sz w:val="32"/>
          <w:szCs w:val="32"/>
        </w:rPr>
        <w:t>四</w:t>
      </w:r>
      <w:r w:rsidR="004E3BA8" w:rsidRPr="00AB0E60">
        <w:rPr>
          <w:rFonts w:ascii="方正黑体_GBK" w:eastAsia="方正黑体_GBK" w:hAnsi="黑体" w:hint="eastAsia"/>
          <w:sz w:val="32"/>
          <w:szCs w:val="32"/>
        </w:rPr>
        <w:t>、绩效评价</w:t>
      </w:r>
      <w:r w:rsidRPr="00AB0E60">
        <w:rPr>
          <w:rFonts w:ascii="方正黑体_GBK" w:eastAsia="方正黑体_GBK" w:hAnsi="黑体" w:hint="eastAsia"/>
          <w:sz w:val="32"/>
          <w:szCs w:val="32"/>
        </w:rPr>
        <w:t>指标</w:t>
      </w:r>
      <w:r w:rsidR="004E3BA8" w:rsidRPr="00AB0E60">
        <w:rPr>
          <w:rFonts w:ascii="方正黑体_GBK" w:eastAsia="方正黑体_GBK" w:hAnsi="黑体" w:hint="eastAsia"/>
          <w:sz w:val="32"/>
          <w:szCs w:val="32"/>
        </w:rPr>
        <w:t>分析</w:t>
      </w:r>
      <w:bookmarkEnd w:id="30"/>
    </w:p>
    <w:p w14:paraId="7DF03EB1" w14:textId="78916D0A" w:rsidR="00332770" w:rsidRDefault="00EB0002" w:rsidP="00AE5747">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绩效评价</w:t>
      </w:r>
      <w:r>
        <w:rPr>
          <w:rFonts w:ascii="方正仿宋_GBK" w:eastAsia="方正仿宋_GBK" w:hAnsi="仿宋"/>
          <w:sz w:val="32"/>
          <w:szCs w:val="32"/>
        </w:rPr>
        <w:t>指标体系是评价思路的集中体现，</w:t>
      </w:r>
      <w:r w:rsidR="0037248F">
        <w:rPr>
          <w:rFonts w:ascii="方正仿宋_GBK" w:eastAsia="方正仿宋_GBK" w:hAnsi="仿宋" w:hint="eastAsia"/>
          <w:sz w:val="32"/>
          <w:szCs w:val="32"/>
        </w:rPr>
        <w:t>针对</w:t>
      </w:r>
      <w:r w:rsidR="00AE5747">
        <w:rPr>
          <w:rFonts w:ascii="方正仿宋_GBK" w:eastAsia="方正仿宋_GBK" w:hAnsi="仿宋"/>
          <w:sz w:val="32"/>
          <w:szCs w:val="32"/>
        </w:rPr>
        <w:t>该项目设置的评价指标体系涵盖以下方面内容，</w:t>
      </w:r>
      <w:r w:rsidR="008F59FD">
        <w:rPr>
          <w:rFonts w:ascii="方正仿宋_GBK" w:eastAsia="方正仿宋_GBK" w:hAnsi="仿宋"/>
          <w:sz w:val="32"/>
          <w:szCs w:val="32"/>
        </w:rPr>
        <w:t>立项依据的充分性</w:t>
      </w:r>
      <w:r w:rsidR="004A3EB5">
        <w:rPr>
          <w:rFonts w:ascii="方正仿宋_GBK" w:eastAsia="方正仿宋_GBK" w:hAnsi="仿宋" w:hint="eastAsia"/>
          <w:sz w:val="32"/>
          <w:szCs w:val="32"/>
        </w:rPr>
        <w:t>、</w:t>
      </w:r>
      <w:r w:rsidR="004C4DC9">
        <w:rPr>
          <w:rFonts w:ascii="方正仿宋_GBK" w:eastAsia="方正仿宋_GBK" w:hAnsi="仿宋" w:hint="eastAsia"/>
          <w:sz w:val="32"/>
          <w:szCs w:val="32"/>
        </w:rPr>
        <w:t>规范性；绩效目标设置与项目进度的匹配性；资金分配、使用和管控的有效性；财务、业务</w:t>
      </w:r>
      <w:r w:rsidR="00125E5B">
        <w:rPr>
          <w:rFonts w:ascii="方正仿宋_GBK" w:eastAsia="方正仿宋_GBK" w:hAnsi="仿宋" w:hint="eastAsia"/>
          <w:sz w:val="32"/>
          <w:szCs w:val="32"/>
        </w:rPr>
        <w:t>、</w:t>
      </w:r>
      <w:r w:rsidR="000F7E0D">
        <w:rPr>
          <w:rFonts w:ascii="方正仿宋_GBK" w:eastAsia="方正仿宋_GBK" w:hAnsi="仿宋" w:hint="eastAsia"/>
          <w:sz w:val="32"/>
          <w:szCs w:val="32"/>
        </w:rPr>
        <w:t>业务相关培训</w:t>
      </w:r>
      <w:r w:rsidR="004C4DC9">
        <w:rPr>
          <w:rFonts w:ascii="方正仿宋_GBK" w:eastAsia="方正仿宋_GBK" w:hAnsi="仿宋" w:hint="eastAsia"/>
          <w:sz w:val="32"/>
          <w:szCs w:val="32"/>
        </w:rPr>
        <w:t>的适用性和执行的有效性；</w:t>
      </w:r>
      <w:r w:rsidR="007E2F8A" w:rsidRPr="000D153C">
        <w:rPr>
          <w:rFonts w:ascii="方正仿宋_GBK" w:eastAsia="方正仿宋_GBK" w:hAnsi="仿宋" w:hint="eastAsia"/>
          <w:sz w:val="32"/>
          <w:szCs w:val="32"/>
        </w:rPr>
        <w:t>项目</w:t>
      </w:r>
      <w:r w:rsidR="007E2F8A" w:rsidRPr="000D153C">
        <w:rPr>
          <w:rFonts w:ascii="方正仿宋_GBK" w:eastAsia="方正仿宋_GBK" w:hAnsi="仿宋"/>
          <w:sz w:val="32"/>
          <w:szCs w:val="32"/>
        </w:rPr>
        <w:t>实施管理过程中，</w:t>
      </w:r>
      <w:r w:rsidR="000F7E0D">
        <w:rPr>
          <w:rFonts w:ascii="方正仿宋_GBK" w:eastAsia="方正仿宋_GBK" w:hAnsi="仿宋"/>
          <w:sz w:val="32"/>
          <w:szCs w:val="32"/>
        </w:rPr>
        <w:t>政策知晓率，高龄津贴补助的发放准确性和及时性，免费体检的参与度，受理审核的规范性， 有责投诉等。</w:t>
      </w:r>
    </w:p>
    <w:p w14:paraId="3042515D" w14:textId="77777777" w:rsidR="001C2E60" w:rsidRDefault="00320331" w:rsidP="00125E5B">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lastRenderedPageBreak/>
        <w:t>为更为</w:t>
      </w:r>
      <w:r>
        <w:rPr>
          <w:rFonts w:ascii="方正仿宋_GBK" w:eastAsia="方正仿宋_GBK" w:hAnsi="仿宋"/>
          <w:sz w:val="32"/>
          <w:szCs w:val="32"/>
        </w:rPr>
        <w:t>直观</w:t>
      </w:r>
      <w:r>
        <w:rPr>
          <w:rFonts w:ascii="方正仿宋_GBK" w:eastAsia="方正仿宋_GBK" w:hAnsi="仿宋" w:hint="eastAsia"/>
          <w:sz w:val="32"/>
          <w:szCs w:val="32"/>
        </w:rPr>
        <w:t>地</w:t>
      </w:r>
      <w:r>
        <w:rPr>
          <w:rFonts w:ascii="方正仿宋_GBK" w:eastAsia="方正仿宋_GBK" w:hAnsi="仿宋"/>
          <w:sz w:val="32"/>
          <w:szCs w:val="32"/>
        </w:rPr>
        <w:t>反映该项目的资金使用效益，</w:t>
      </w:r>
      <w:r>
        <w:rPr>
          <w:rFonts w:ascii="方正仿宋_GBK" w:eastAsia="方正仿宋_GBK" w:hAnsi="仿宋" w:hint="eastAsia"/>
          <w:sz w:val="32"/>
          <w:szCs w:val="32"/>
        </w:rPr>
        <w:t>设计</w:t>
      </w:r>
      <w:r w:rsidR="000F7E0D">
        <w:rPr>
          <w:rFonts w:ascii="方正仿宋_GBK" w:eastAsia="方正仿宋_GBK" w:hAnsi="仿宋" w:hint="eastAsia"/>
          <w:sz w:val="32"/>
          <w:szCs w:val="32"/>
        </w:rPr>
        <w:t>高龄津贴项目和老年人免费体检项目调查问卷（附件2）并发放，分别回收2</w:t>
      </w:r>
      <w:r w:rsidR="000F7E0D">
        <w:rPr>
          <w:rFonts w:ascii="方正仿宋_GBK" w:eastAsia="方正仿宋_GBK" w:hAnsi="仿宋"/>
          <w:sz w:val="32"/>
          <w:szCs w:val="32"/>
        </w:rPr>
        <w:t>38份和</w:t>
      </w:r>
      <w:r w:rsidR="000F7E0D">
        <w:rPr>
          <w:rFonts w:ascii="方正仿宋_GBK" w:eastAsia="方正仿宋_GBK" w:hAnsi="仿宋" w:hint="eastAsia"/>
          <w:sz w:val="32"/>
          <w:szCs w:val="32"/>
        </w:rPr>
        <w:t>2</w:t>
      </w:r>
      <w:r w:rsidR="000F7E0D">
        <w:rPr>
          <w:rFonts w:ascii="方正仿宋_GBK" w:eastAsia="方正仿宋_GBK" w:hAnsi="仿宋"/>
          <w:sz w:val="32"/>
          <w:szCs w:val="32"/>
        </w:rPr>
        <w:t>44份。</w:t>
      </w:r>
    </w:p>
    <w:p w14:paraId="7E1101E7" w14:textId="1BC88143" w:rsidR="000F7E0D" w:rsidRDefault="001C2E60" w:rsidP="00125E5B">
      <w:pPr>
        <w:ind w:firstLineChars="200" w:firstLine="640"/>
        <w:jc w:val="both"/>
        <w:rPr>
          <w:rFonts w:ascii="方正仿宋_GBK" w:eastAsia="方正仿宋_GBK" w:hAnsi="仿宋"/>
          <w:sz w:val="32"/>
          <w:szCs w:val="32"/>
        </w:rPr>
      </w:pPr>
      <w:r>
        <w:rPr>
          <w:rFonts w:ascii="方正仿宋_GBK" w:eastAsia="方正仿宋_GBK" w:hAnsi="仿宋"/>
          <w:sz w:val="32"/>
          <w:szCs w:val="32"/>
        </w:rPr>
        <w:t>特殊说明，</w:t>
      </w:r>
      <w:r w:rsidRPr="001C2E60">
        <w:rPr>
          <w:rFonts w:ascii="方正仿宋_GBK" w:eastAsia="方正仿宋_GBK" w:hAnsi="仿宋" w:hint="eastAsia"/>
          <w:b/>
          <w:sz w:val="32"/>
          <w:szCs w:val="32"/>
        </w:rPr>
        <w:t>高龄补贴调查问卷</w:t>
      </w:r>
      <w:r w:rsidRPr="001C2E60">
        <w:rPr>
          <w:rFonts w:ascii="方正仿宋_GBK" w:eastAsia="方正仿宋_GBK" w:hAnsi="仿宋" w:hint="eastAsia"/>
          <w:sz w:val="32"/>
          <w:szCs w:val="32"/>
        </w:rPr>
        <w:t>，有效问卷人次238，且受访者主要集中在80-85周岁，比较享受高龄津贴的对象，无论是数量还是年龄段分配来说，都</w:t>
      </w:r>
      <w:r>
        <w:rPr>
          <w:rFonts w:ascii="方正仿宋_GBK" w:eastAsia="方正仿宋_GBK" w:hAnsi="仿宋" w:hint="eastAsia"/>
          <w:sz w:val="32"/>
          <w:szCs w:val="32"/>
        </w:rPr>
        <w:t>略有局限性。因此，问卷结果的分析并不能充分反映高龄补贴实际情况；</w:t>
      </w:r>
      <w:r w:rsidRPr="001C2E60">
        <w:rPr>
          <w:rFonts w:ascii="方正仿宋_GBK" w:eastAsia="方正仿宋_GBK" w:hAnsi="仿宋" w:hint="eastAsia"/>
          <w:b/>
          <w:sz w:val="32"/>
          <w:szCs w:val="32"/>
        </w:rPr>
        <w:t>免费体检调查问卷</w:t>
      </w:r>
      <w:r w:rsidRPr="001C2E60">
        <w:rPr>
          <w:rFonts w:ascii="方正仿宋_GBK" w:eastAsia="方正仿宋_GBK" w:hAnsi="仿宋" w:hint="eastAsia"/>
          <w:sz w:val="32"/>
          <w:szCs w:val="32"/>
        </w:rPr>
        <w:t>，有效问卷人次244，且受访者主要是年龄在80-85周岁参与过免费体检的老人，比较可参与免费体检的对象，无论是数量还是年龄段分配来说，都略有局限性。因此，问卷结果的分析并不能充分反映免费体检实际情况。</w:t>
      </w:r>
    </w:p>
    <w:p w14:paraId="1CA10FAC" w14:textId="77777777" w:rsidR="00742588" w:rsidRPr="000B4C73" w:rsidRDefault="00742588" w:rsidP="00DE3F30">
      <w:pPr>
        <w:pStyle w:val="2"/>
        <w:spacing w:line="240" w:lineRule="auto"/>
        <w:ind w:firstLineChars="200" w:firstLine="640"/>
        <w:jc w:val="both"/>
        <w:rPr>
          <w:rFonts w:ascii="方正楷体_GBK" w:eastAsia="方正楷体_GBK" w:hAnsi="楷体"/>
        </w:rPr>
      </w:pPr>
      <w:bookmarkStart w:id="31" w:name="_Toc127052570"/>
      <w:r w:rsidRPr="000B4C73">
        <w:rPr>
          <w:rFonts w:ascii="方正楷体_GBK" w:eastAsia="方正楷体_GBK" w:hAnsi="楷体" w:hint="eastAsia"/>
        </w:rPr>
        <w:t>（一）项目决策情况</w:t>
      </w:r>
      <w:bookmarkEnd w:id="31"/>
    </w:p>
    <w:p w14:paraId="69E30336" w14:textId="499C8849" w:rsidR="006D68F2" w:rsidRPr="00DE3F30" w:rsidRDefault="00FC4931" w:rsidP="00DE3F30">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包括</w:t>
      </w:r>
      <w:r w:rsidR="007A5B24" w:rsidRPr="000B4C73">
        <w:rPr>
          <w:rFonts w:ascii="方正仿宋_GBK" w:eastAsia="方正仿宋_GBK" w:hAnsi="仿宋" w:hint="eastAsia"/>
          <w:sz w:val="32"/>
          <w:szCs w:val="32"/>
        </w:rPr>
        <w:t>项目</w:t>
      </w:r>
      <w:r w:rsidR="007A5B24" w:rsidRPr="000B4C73">
        <w:rPr>
          <w:rFonts w:ascii="方正仿宋_GBK" w:eastAsia="方正仿宋_GBK" w:hAnsi="仿宋"/>
          <w:sz w:val="32"/>
          <w:szCs w:val="32"/>
        </w:rPr>
        <w:t>立项</w:t>
      </w:r>
      <w:r w:rsidR="007A5B24" w:rsidRPr="000B4C73">
        <w:rPr>
          <w:rFonts w:ascii="方正仿宋_GBK" w:eastAsia="方正仿宋_GBK" w:hAnsi="仿宋" w:hint="eastAsia"/>
          <w:sz w:val="32"/>
          <w:szCs w:val="32"/>
        </w:rPr>
        <w:t>、</w:t>
      </w:r>
      <w:r w:rsidR="007A5B24" w:rsidRPr="000B4C73">
        <w:rPr>
          <w:rFonts w:ascii="方正仿宋_GBK" w:eastAsia="方正仿宋_GBK" w:hAnsi="仿宋"/>
          <w:sz w:val="32"/>
          <w:szCs w:val="32"/>
        </w:rPr>
        <w:t>绩</w:t>
      </w:r>
      <w:r w:rsidR="007A5B24" w:rsidRPr="00DE3F30">
        <w:rPr>
          <w:rFonts w:ascii="方正仿宋_GBK" w:eastAsia="方正仿宋_GBK" w:hAnsi="仿宋"/>
          <w:sz w:val="32"/>
          <w:szCs w:val="32"/>
        </w:rPr>
        <w:t>效目标</w:t>
      </w:r>
      <w:r w:rsidR="007A5B24" w:rsidRPr="00DE3F30">
        <w:rPr>
          <w:rFonts w:ascii="方正仿宋_GBK" w:eastAsia="方正仿宋_GBK" w:hAnsi="仿宋" w:hint="eastAsia"/>
          <w:sz w:val="32"/>
          <w:szCs w:val="32"/>
        </w:rPr>
        <w:t>和</w:t>
      </w:r>
      <w:r w:rsidR="007A5B24" w:rsidRPr="00DE3F30">
        <w:rPr>
          <w:rFonts w:ascii="方正仿宋_GBK" w:eastAsia="方正仿宋_GBK" w:hAnsi="仿宋"/>
          <w:sz w:val="32"/>
          <w:szCs w:val="32"/>
        </w:rPr>
        <w:t>资金投入</w:t>
      </w:r>
      <w:r w:rsidR="009C7D7F" w:rsidRPr="00DE3F30">
        <w:rPr>
          <w:rFonts w:ascii="方正仿宋_GBK" w:eastAsia="方正仿宋_GBK" w:hAnsi="仿宋" w:hint="eastAsia"/>
          <w:sz w:val="32"/>
          <w:szCs w:val="32"/>
        </w:rPr>
        <w:t>3</w:t>
      </w:r>
      <w:r w:rsidR="007A5B24" w:rsidRPr="00DE3F30">
        <w:rPr>
          <w:rFonts w:ascii="方正仿宋_GBK" w:eastAsia="方正仿宋_GBK" w:hAnsi="仿宋" w:hint="eastAsia"/>
          <w:sz w:val="32"/>
          <w:szCs w:val="32"/>
        </w:rPr>
        <w:t>个</w:t>
      </w:r>
      <w:r w:rsidR="007A5B24" w:rsidRPr="00DE3F30">
        <w:rPr>
          <w:rFonts w:ascii="方正仿宋_GBK" w:eastAsia="方正仿宋_GBK" w:hAnsi="仿宋"/>
          <w:sz w:val="32"/>
          <w:szCs w:val="32"/>
        </w:rPr>
        <w:t>二级指标</w:t>
      </w:r>
      <w:r w:rsidR="00466AB6" w:rsidRPr="00DE3F30">
        <w:rPr>
          <w:rFonts w:ascii="方正仿宋_GBK" w:eastAsia="方正仿宋_GBK" w:hAnsi="仿宋" w:hint="eastAsia"/>
          <w:sz w:val="32"/>
          <w:szCs w:val="32"/>
        </w:rPr>
        <w:t>，</w:t>
      </w:r>
      <w:r w:rsidR="00466AB6" w:rsidRPr="00DE3F30">
        <w:rPr>
          <w:rFonts w:ascii="方正仿宋_GBK" w:eastAsia="方正仿宋_GBK" w:hAnsi="仿宋"/>
          <w:sz w:val="32"/>
          <w:szCs w:val="32"/>
        </w:rPr>
        <w:t>主要考核</w:t>
      </w:r>
      <w:r w:rsidR="00466AB6" w:rsidRPr="00DE3F30">
        <w:rPr>
          <w:rFonts w:ascii="方正仿宋_GBK" w:eastAsia="方正仿宋_GBK" w:hAnsi="仿宋" w:hint="eastAsia"/>
          <w:sz w:val="32"/>
          <w:szCs w:val="32"/>
        </w:rPr>
        <w:t>项目</w:t>
      </w:r>
      <w:r w:rsidR="004956A6" w:rsidRPr="00DE3F30">
        <w:rPr>
          <w:rFonts w:ascii="方正仿宋_GBK" w:eastAsia="方正仿宋_GBK" w:hAnsi="仿宋" w:hint="eastAsia"/>
          <w:sz w:val="32"/>
          <w:szCs w:val="32"/>
        </w:rPr>
        <w:t>立项和</w:t>
      </w:r>
      <w:r w:rsidR="00466AB6" w:rsidRPr="00DE3F30">
        <w:rPr>
          <w:rFonts w:ascii="方正仿宋_GBK" w:eastAsia="方正仿宋_GBK" w:hAnsi="仿宋" w:hint="eastAsia"/>
          <w:sz w:val="32"/>
          <w:szCs w:val="32"/>
        </w:rPr>
        <w:t>绩效</w:t>
      </w:r>
      <w:r w:rsidR="00466AB6" w:rsidRPr="00DE3F30">
        <w:rPr>
          <w:rFonts w:ascii="方正仿宋_GBK" w:eastAsia="方正仿宋_GBK" w:hAnsi="仿宋"/>
          <w:sz w:val="32"/>
          <w:szCs w:val="32"/>
        </w:rPr>
        <w:t>目标的</w:t>
      </w:r>
      <w:r w:rsidR="000A6D3F" w:rsidRPr="00DE3F30">
        <w:rPr>
          <w:rFonts w:ascii="方正仿宋_GBK" w:eastAsia="方正仿宋_GBK" w:hAnsi="仿宋" w:hint="eastAsia"/>
          <w:sz w:val="32"/>
          <w:szCs w:val="32"/>
        </w:rPr>
        <w:t>靶向</w:t>
      </w:r>
      <w:r w:rsidR="000A6D3F" w:rsidRPr="00DE3F30">
        <w:rPr>
          <w:rFonts w:ascii="方正仿宋_GBK" w:eastAsia="方正仿宋_GBK" w:hAnsi="仿宋"/>
          <w:sz w:val="32"/>
          <w:szCs w:val="32"/>
        </w:rPr>
        <w:t>性、合理性和</w:t>
      </w:r>
      <w:r w:rsidR="000A6D3F" w:rsidRPr="00DE3F30">
        <w:rPr>
          <w:rFonts w:ascii="方正仿宋_GBK" w:eastAsia="方正仿宋_GBK" w:hAnsi="仿宋" w:hint="eastAsia"/>
          <w:sz w:val="32"/>
          <w:szCs w:val="32"/>
        </w:rPr>
        <w:t>专项</w:t>
      </w:r>
      <w:r w:rsidR="000A6D3F" w:rsidRPr="00DE3F30">
        <w:rPr>
          <w:rFonts w:ascii="方正仿宋_GBK" w:eastAsia="方正仿宋_GBK" w:hAnsi="仿宋"/>
          <w:sz w:val="32"/>
          <w:szCs w:val="32"/>
        </w:rPr>
        <w:t>资金的使用方向</w:t>
      </w:r>
      <w:r w:rsidR="000A6D3F" w:rsidRPr="00BF3B10">
        <w:rPr>
          <w:rFonts w:ascii="方正仿宋_GBK" w:eastAsia="方正仿宋_GBK" w:hAnsi="仿宋"/>
          <w:sz w:val="32"/>
          <w:szCs w:val="32"/>
        </w:rPr>
        <w:t>，指标分值</w:t>
      </w:r>
      <w:r w:rsidR="000F7E0D">
        <w:rPr>
          <w:rFonts w:ascii="方正仿宋_GBK" w:eastAsia="方正仿宋_GBK" w:hAnsi="仿宋"/>
          <w:sz w:val="32"/>
          <w:szCs w:val="32"/>
        </w:rPr>
        <w:t>15</w:t>
      </w:r>
      <w:r w:rsidR="003165C2" w:rsidRPr="00BF3B10">
        <w:rPr>
          <w:rFonts w:ascii="方正仿宋_GBK" w:eastAsia="方正仿宋_GBK" w:hAnsi="仿宋" w:hint="eastAsia"/>
          <w:sz w:val="32"/>
          <w:szCs w:val="32"/>
        </w:rPr>
        <w:t>分</w:t>
      </w:r>
      <w:r w:rsidR="003165C2" w:rsidRPr="00BF3B10">
        <w:rPr>
          <w:rFonts w:ascii="方正仿宋_GBK" w:eastAsia="方正仿宋_GBK" w:hAnsi="仿宋"/>
          <w:sz w:val="32"/>
          <w:szCs w:val="32"/>
        </w:rPr>
        <w:t>，评价得分</w:t>
      </w:r>
      <w:r w:rsidR="000F7E0D">
        <w:rPr>
          <w:rFonts w:ascii="方正仿宋_GBK" w:eastAsia="方正仿宋_GBK" w:hAnsi="仿宋"/>
          <w:sz w:val="32"/>
          <w:szCs w:val="32"/>
        </w:rPr>
        <w:t>11.43</w:t>
      </w:r>
      <w:r w:rsidR="003165C2" w:rsidRPr="00BF3B10">
        <w:rPr>
          <w:rFonts w:ascii="方正仿宋_GBK" w:eastAsia="方正仿宋_GBK" w:hAnsi="仿宋" w:hint="eastAsia"/>
          <w:sz w:val="32"/>
          <w:szCs w:val="32"/>
        </w:rPr>
        <w:t>分，</w:t>
      </w:r>
      <w:r w:rsidR="00A225AA" w:rsidRPr="00BF3B10">
        <w:rPr>
          <w:rFonts w:ascii="方正仿宋_GBK" w:eastAsia="方正仿宋_GBK" w:hAnsi="仿宋" w:hint="eastAsia"/>
          <w:sz w:val="32"/>
          <w:szCs w:val="32"/>
        </w:rPr>
        <w:t>得分率</w:t>
      </w:r>
      <w:r w:rsidR="00A225AA" w:rsidRPr="00BF3B10">
        <w:rPr>
          <w:rFonts w:ascii="方正仿宋_GBK" w:eastAsia="方正仿宋_GBK" w:hAnsi="仿宋"/>
          <w:sz w:val="32"/>
          <w:szCs w:val="32"/>
        </w:rPr>
        <w:t>为</w:t>
      </w:r>
      <w:r w:rsidR="000F7E0D">
        <w:rPr>
          <w:rFonts w:ascii="方正仿宋_GBK" w:eastAsia="方正仿宋_GBK" w:hAnsi="仿宋"/>
          <w:sz w:val="32"/>
          <w:szCs w:val="32"/>
        </w:rPr>
        <w:t>76.2</w:t>
      </w:r>
      <w:r w:rsidR="00920409" w:rsidRPr="00BF3B10">
        <w:rPr>
          <w:rFonts w:ascii="方正仿宋_GBK" w:eastAsia="方正仿宋_GBK" w:hAnsi="仿宋"/>
          <w:sz w:val="32"/>
          <w:szCs w:val="32"/>
        </w:rPr>
        <w:t>%</w:t>
      </w:r>
      <w:r w:rsidR="00A225AA" w:rsidRPr="00BF3B10">
        <w:rPr>
          <w:rFonts w:ascii="方正仿宋_GBK" w:eastAsia="方正仿宋_GBK" w:hAnsi="仿宋" w:hint="eastAsia"/>
          <w:sz w:val="32"/>
          <w:szCs w:val="32"/>
        </w:rPr>
        <w:t>。</w:t>
      </w:r>
    </w:p>
    <w:p w14:paraId="44FF24A1" w14:textId="193E3346" w:rsidR="00A225AA" w:rsidRPr="000B280D" w:rsidRDefault="00A225AA" w:rsidP="004661B5">
      <w:pPr>
        <w:ind w:firstLineChars="200" w:firstLine="640"/>
        <w:jc w:val="both"/>
        <w:rPr>
          <w:rFonts w:ascii="方正仿宋_GBK" w:eastAsia="方正仿宋_GBK" w:hAnsi="仿宋"/>
          <w:sz w:val="32"/>
          <w:szCs w:val="32"/>
        </w:rPr>
      </w:pPr>
      <w:r w:rsidRPr="00BF3B10">
        <w:rPr>
          <w:rFonts w:ascii="方正仿宋_GBK" w:eastAsia="方正仿宋_GBK" w:hAnsi="仿宋" w:hint="eastAsia"/>
          <w:b/>
          <w:sz w:val="32"/>
          <w:szCs w:val="32"/>
        </w:rPr>
        <w:t>1、</w:t>
      </w:r>
      <w:r w:rsidRPr="00BF3B10">
        <w:rPr>
          <w:rFonts w:ascii="方正仿宋_GBK" w:eastAsia="方正仿宋_GBK" w:hAnsi="仿宋"/>
          <w:b/>
          <w:sz w:val="32"/>
          <w:szCs w:val="32"/>
        </w:rPr>
        <w:t>项目立项</w:t>
      </w:r>
      <w:r w:rsidR="000805E9" w:rsidRPr="00BF3B10">
        <w:rPr>
          <w:rFonts w:ascii="方正仿宋_GBK" w:eastAsia="方正仿宋_GBK" w:hAnsi="仿宋" w:hint="eastAsia"/>
          <w:sz w:val="32"/>
          <w:szCs w:val="32"/>
        </w:rPr>
        <w:t xml:space="preserve"> 该</w:t>
      </w:r>
      <w:r w:rsidR="009C7D7F" w:rsidRPr="00BF3B10">
        <w:rPr>
          <w:rFonts w:ascii="方正仿宋_GBK" w:eastAsia="方正仿宋_GBK" w:hAnsi="仿宋"/>
          <w:sz w:val="32"/>
          <w:szCs w:val="32"/>
        </w:rPr>
        <w:t>二级指标下设</w:t>
      </w:r>
      <w:r w:rsidR="006D6894" w:rsidRPr="00BF3B10">
        <w:rPr>
          <w:rFonts w:ascii="方正仿宋_GBK" w:eastAsia="方正仿宋_GBK" w:hAnsi="仿宋"/>
          <w:sz w:val="32"/>
          <w:szCs w:val="32"/>
        </w:rPr>
        <w:t>2</w:t>
      </w:r>
      <w:r w:rsidR="000805E9" w:rsidRPr="00BF3B10">
        <w:rPr>
          <w:rFonts w:ascii="方正仿宋_GBK" w:eastAsia="方正仿宋_GBK" w:hAnsi="仿宋"/>
          <w:sz w:val="32"/>
          <w:szCs w:val="32"/>
        </w:rPr>
        <w:t>个三级指标，</w:t>
      </w:r>
      <w:r w:rsidR="009C7D7F" w:rsidRPr="00BF3B10">
        <w:rPr>
          <w:rFonts w:ascii="方正仿宋_GBK" w:eastAsia="方正仿宋_GBK" w:hAnsi="仿宋"/>
          <w:sz w:val="32"/>
          <w:szCs w:val="32"/>
        </w:rPr>
        <w:t>指标分值</w:t>
      </w:r>
      <w:r w:rsidR="000F7E0D">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，评价得分</w:t>
      </w:r>
      <w:r w:rsidR="000F7E0D">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，得分率为</w:t>
      </w:r>
      <w:r w:rsidR="000F7E0D">
        <w:rPr>
          <w:rFonts w:ascii="方正仿宋_GBK" w:eastAsia="方正仿宋_GBK" w:hAnsi="仿宋"/>
          <w:sz w:val="32"/>
          <w:szCs w:val="32"/>
        </w:rPr>
        <w:t>100</w:t>
      </w:r>
      <w:r w:rsidR="00BC7999" w:rsidRPr="00BF3B10">
        <w:rPr>
          <w:rFonts w:ascii="方正仿宋_GBK" w:eastAsia="方正仿宋_GBK" w:hAnsi="仿宋"/>
          <w:sz w:val="32"/>
          <w:szCs w:val="32"/>
        </w:rPr>
        <w:t>%</w:t>
      </w:r>
      <w:r w:rsidR="009C7D7F" w:rsidRPr="00BF3B10">
        <w:rPr>
          <w:rFonts w:ascii="方正仿宋_GBK" w:eastAsia="方正仿宋_GBK" w:hAnsi="仿宋" w:hint="eastAsia"/>
          <w:sz w:val="32"/>
          <w:szCs w:val="32"/>
        </w:rPr>
        <w:t>。</w:t>
      </w:r>
      <w:r w:rsidR="00D776AE">
        <w:rPr>
          <w:rFonts w:ascii="方正仿宋_GBK" w:eastAsia="方正仿宋_GBK" w:hAnsi="仿宋" w:hint="eastAsia"/>
          <w:sz w:val="32"/>
          <w:szCs w:val="32"/>
        </w:rPr>
        <w:t xml:space="preserve"> </w:t>
      </w:r>
    </w:p>
    <w:p w14:paraId="3B0211EC" w14:textId="77777777" w:rsidR="006D6894" w:rsidRDefault="006D3F26" w:rsidP="006D6894">
      <w:pPr>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（1）</w:t>
      </w:r>
      <w:r w:rsidR="00E742EA" w:rsidRPr="00BF3B10">
        <w:rPr>
          <w:rFonts w:ascii="方正仿宋_GBK" w:eastAsia="方正仿宋_GBK" w:hAnsi="仿宋" w:hint="eastAsia"/>
          <w:sz w:val="32"/>
          <w:szCs w:val="32"/>
        </w:rPr>
        <w:t>立项</w:t>
      </w:r>
      <w:r w:rsidR="00E742EA" w:rsidRPr="00BF3B10">
        <w:rPr>
          <w:rFonts w:ascii="方正仿宋_GBK" w:eastAsia="方正仿宋_GBK" w:hAnsi="仿宋"/>
          <w:sz w:val="32"/>
          <w:szCs w:val="32"/>
        </w:rPr>
        <w:t>依据充分性</w:t>
      </w:r>
      <w:r w:rsidR="00D713F2" w:rsidRPr="00BF3B10">
        <w:rPr>
          <w:rFonts w:ascii="方正仿宋_GBK" w:eastAsia="方正仿宋_GBK" w:hAnsi="仿宋" w:hint="eastAsia"/>
          <w:sz w:val="32"/>
          <w:szCs w:val="32"/>
        </w:rPr>
        <w:t>。</w:t>
      </w:r>
      <w:r w:rsidR="0087161C" w:rsidRPr="00BF3B10">
        <w:rPr>
          <w:rFonts w:ascii="Times New Roman" w:eastAsia="方正仿宋_GBK" w:hAnsi="Times New Roman"/>
          <w:sz w:val="32"/>
          <w:szCs w:val="32"/>
        </w:rPr>
        <w:t>主要评估该项目立项内容是否有相关文件支撑。</w:t>
      </w:r>
    </w:p>
    <w:p w14:paraId="64ABDD0C" w14:textId="6E672444" w:rsidR="0087161C" w:rsidRPr="000D6941" w:rsidRDefault="000F7E0D" w:rsidP="000F7E0D">
      <w:pPr>
        <w:ind w:firstLineChars="200" w:firstLine="640"/>
        <w:jc w:val="both"/>
        <w:rPr>
          <w:rFonts w:ascii="方正仿宋_GBK" w:eastAsia="方正仿宋_GBK" w:hAnsi="仿宋"/>
          <w:sz w:val="32"/>
          <w:szCs w:val="32"/>
        </w:rPr>
      </w:pPr>
      <w:r w:rsidRPr="000F7E0D">
        <w:rPr>
          <w:rFonts w:ascii="方正仿宋_GBK" w:eastAsia="方正仿宋_GBK" w:hAnsi="仿宋" w:hint="eastAsia"/>
          <w:sz w:val="32"/>
          <w:szCs w:val="32"/>
        </w:rPr>
        <w:t>该项目依据自治区、市级关于补助80周岁以上老年人的一系列相关文件执行，且与民政局职能密切相关，是弘</w:t>
      </w:r>
      <w:r w:rsidRPr="000F7E0D">
        <w:rPr>
          <w:rFonts w:ascii="方正仿宋_GBK" w:eastAsia="方正仿宋_GBK" w:hAnsi="仿宋" w:hint="eastAsia"/>
          <w:sz w:val="32"/>
          <w:szCs w:val="32"/>
        </w:rPr>
        <w:lastRenderedPageBreak/>
        <w:t>扬中华民族敬老、爱老、养老传统美德的德政工程，是关心关怀为新疆建设和发展作出贡献的各族老年人的暖心工程和惠民工程，是“民生优先、群众第一、基层重要”执政理念的具体体现，更是党“老有所养、老有所医”战略目标的具体实践。</w:t>
      </w:r>
      <w:r w:rsidR="00E531B8" w:rsidRPr="00BF3B10">
        <w:rPr>
          <w:rFonts w:ascii="方正仿宋_GBK" w:eastAsia="方正仿宋_GBK" w:hAnsi="仿宋"/>
          <w:sz w:val="32"/>
          <w:szCs w:val="32"/>
        </w:rPr>
        <w:t>因此，</w:t>
      </w:r>
      <w:r w:rsidR="0087161C" w:rsidRPr="00BF3B10">
        <w:rPr>
          <w:rFonts w:ascii="方正仿宋_GBK" w:eastAsia="方正仿宋_GBK" w:hAnsi="仿宋"/>
          <w:b/>
          <w:sz w:val="32"/>
          <w:szCs w:val="32"/>
        </w:rPr>
        <w:t>指标</w:t>
      </w:r>
      <w:r w:rsidR="0087161C" w:rsidRPr="00BF3B10">
        <w:rPr>
          <w:rFonts w:ascii="方正仿宋_GBK" w:eastAsia="方正仿宋_GBK" w:hAnsi="仿宋" w:hint="eastAsia"/>
          <w:b/>
          <w:sz w:val="32"/>
          <w:szCs w:val="32"/>
        </w:rPr>
        <w:t>分值</w:t>
      </w:r>
      <w:r>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，评价得分</w:t>
      </w:r>
      <w:r>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，得分率为</w:t>
      </w:r>
      <w:r w:rsidR="0087161C" w:rsidRPr="00BF3B10">
        <w:rPr>
          <w:rFonts w:ascii="方正仿宋_GBK" w:eastAsia="方正仿宋_GBK" w:hAnsi="仿宋" w:hint="eastAsia"/>
          <w:b/>
          <w:sz w:val="32"/>
          <w:szCs w:val="32"/>
        </w:rPr>
        <w:t>100</w:t>
      </w:r>
      <w:r w:rsidR="0087161C" w:rsidRPr="00BF3B10">
        <w:rPr>
          <w:rFonts w:ascii="方正仿宋_GBK" w:eastAsia="方正仿宋_GBK" w:hAnsi="仿宋"/>
          <w:b/>
          <w:sz w:val="32"/>
          <w:szCs w:val="32"/>
        </w:rPr>
        <w:t>%</w:t>
      </w:r>
      <w:r w:rsidR="0087161C" w:rsidRPr="00BF3B10">
        <w:rPr>
          <w:rFonts w:ascii="方正仿宋_GBK" w:eastAsia="方正仿宋_GBK" w:hAnsi="仿宋" w:hint="eastAsia"/>
          <w:b/>
          <w:sz w:val="32"/>
          <w:szCs w:val="32"/>
        </w:rPr>
        <w:t>。</w:t>
      </w:r>
    </w:p>
    <w:p w14:paraId="69B982AF" w14:textId="4B86D134" w:rsidR="00FC403A" w:rsidRDefault="00FB3E6C" w:rsidP="006D6894">
      <w:pPr>
        <w:pStyle w:val="aa"/>
        <w:widowControl/>
        <w:spacing w:beforeAutospacing="0" w:afterAutospacing="0"/>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（2）立项</w:t>
      </w:r>
      <w:r w:rsidR="00BE2D9B" w:rsidRPr="00BF3B10">
        <w:rPr>
          <w:rFonts w:ascii="方正仿宋_GBK" w:eastAsia="方正仿宋_GBK" w:hAnsi="仿宋" w:hint="eastAsia"/>
          <w:sz w:val="32"/>
          <w:szCs w:val="32"/>
        </w:rPr>
        <w:t>程序</w:t>
      </w:r>
      <w:r w:rsidR="007F7F8A" w:rsidRPr="00BF3B10">
        <w:rPr>
          <w:rFonts w:ascii="方正仿宋_GBK" w:eastAsia="方正仿宋_GBK" w:hAnsi="仿宋" w:hint="eastAsia"/>
          <w:sz w:val="32"/>
          <w:szCs w:val="32"/>
        </w:rPr>
        <w:t>规范性。</w:t>
      </w:r>
      <w:r w:rsidR="007F7F8A" w:rsidRPr="00BF3B10">
        <w:rPr>
          <w:rFonts w:ascii="Times New Roman" w:eastAsia="方正仿宋_GBK" w:hAnsi="Times New Roman"/>
          <w:sz w:val="32"/>
          <w:szCs w:val="32"/>
        </w:rPr>
        <w:t>主要评估该项目立项程序合法性。</w:t>
      </w:r>
    </w:p>
    <w:p w14:paraId="05E7401D" w14:textId="071F1432" w:rsidR="000F7E0D" w:rsidRDefault="000F7E0D" w:rsidP="006D6894">
      <w:pPr>
        <w:pStyle w:val="aa"/>
        <w:widowControl/>
        <w:spacing w:beforeAutospacing="0" w:afterAutospacing="0"/>
        <w:ind w:firstLineChars="200" w:firstLine="640"/>
        <w:jc w:val="both"/>
        <w:rPr>
          <w:rFonts w:ascii="方正仿宋_GBK" w:eastAsia="方正仿宋_GBK" w:hAnsi="仿宋" w:cstheme="minorBidi"/>
          <w:sz w:val="32"/>
          <w:szCs w:val="32"/>
        </w:rPr>
      </w:pPr>
      <w:r w:rsidRPr="000F7E0D">
        <w:rPr>
          <w:rFonts w:ascii="方正仿宋_GBK" w:eastAsia="方正仿宋_GBK" w:hAnsi="仿宋" w:cstheme="minorBidi" w:hint="eastAsia"/>
          <w:sz w:val="32"/>
          <w:szCs w:val="32"/>
        </w:rPr>
        <w:t>该项目为经常性项目，2021年高龄津贴计划是由自治区、市级、水区财政按2:4:4的比例共同承担，自治区级资金部分涵盖高龄老人的免费体检补助，高龄津贴补助是于每季度初发放，免费体检补助是由水区民政局于每年年末将体检费用拨付至各街道的卫生服务中心。</w:t>
      </w:r>
    </w:p>
    <w:p w14:paraId="0E1489CA" w14:textId="56A3E697" w:rsidR="007F7F8A" w:rsidRPr="007E690E" w:rsidRDefault="000F7E0D" w:rsidP="000F7E0D">
      <w:pPr>
        <w:pStyle w:val="aa"/>
        <w:widowControl/>
        <w:spacing w:beforeAutospacing="0" w:afterAutospacing="0"/>
        <w:ind w:firstLineChars="200" w:firstLine="640"/>
        <w:jc w:val="both"/>
        <w:rPr>
          <w:rFonts w:ascii="方正仿宋_GBK" w:eastAsia="方正仿宋_GBK" w:hAnsi="仿宋" w:cstheme="minorBidi"/>
          <w:sz w:val="32"/>
          <w:szCs w:val="32"/>
        </w:rPr>
      </w:pPr>
      <w:r w:rsidRPr="000F7E0D">
        <w:rPr>
          <w:rFonts w:ascii="方正仿宋_GBK" w:eastAsia="方正仿宋_GBK" w:hAnsi="仿宋" w:cstheme="minorBidi" w:hint="eastAsia"/>
          <w:sz w:val="32"/>
          <w:szCs w:val="32"/>
        </w:rPr>
        <w:t>水区民政局依据往年人员情况，编制有按季度、按年龄段区分的高龄补贴预算金额，以及预测的老人免费体检金额，上报至乌鲁木齐市水磨沟区财政局（以下简称”水区财政局“）审核。</w:t>
      </w:r>
      <w:r w:rsidR="006D6894" w:rsidRPr="00BF3B10">
        <w:rPr>
          <w:rFonts w:ascii="方正仿宋_GBK" w:eastAsia="方正仿宋_GBK" w:hAnsi="仿宋" w:hint="eastAsia"/>
          <w:b/>
          <w:sz w:val="32"/>
          <w:szCs w:val="32"/>
        </w:rPr>
        <w:t>因此，</w:t>
      </w:r>
      <w:r w:rsidR="007F7F8A" w:rsidRPr="00BF3B10">
        <w:rPr>
          <w:rFonts w:ascii="方正仿宋_GBK" w:eastAsia="方正仿宋_GBK" w:hAnsi="仿宋" w:hint="eastAsia"/>
          <w:b/>
          <w:sz w:val="32"/>
          <w:szCs w:val="32"/>
        </w:rPr>
        <w:t>指标分值</w:t>
      </w:r>
      <w:r>
        <w:rPr>
          <w:rFonts w:ascii="方正仿宋_GBK" w:eastAsia="方正仿宋_GBK" w:hAnsi="仿宋"/>
          <w:b/>
          <w:sz w:val="32"/>
          <w:szCs w:val="32"/>
        </w:rPr>
        <w:t>3</w:t>
      </w:r>
      <w:r w:rsidR="007F7F8A" w:rsidRPr="00BF3B10">
        <w:rPr>
          <w:rFonts w:ascii="方正仿宋_GBK" w:eastAsia="方正仿宋_GBK" w:hAnsi="仿宋" w:hint="eastAsia"/>
          <w:b/>
          <w:sz w:val="32"/>
          <w:szCs w:val="32"/>
        </w:rPr>
        <w:t>分，评价得分</w:t>
      </w:r>
      <w:r>
        <w:rPr>
          <w:rFonts w:ascii="方正仿宋_GBK" w:eastAsia="方正仿宋_GBK" w:hAnsi="仿宋"/>
          <w:b/>
          <w:sz w:val="32"/>
          <w:szCs w:val="32"/>
        </w:rPr>
        <w:t>3</w:t>
      </w:r>
      <w:r w:rsidR="007F7F8A" w:rsidRPr="00BF3B10">
        <w:rPr>
          <w:rFonts w:ascii="方正仿宋_GBK" w:eastAsia="方正仿宋_GBK" w:hAnsi="仿宋" w:hint="eastAsia"/>
          <w:b/>
          <w:sz w:val="32"/>
          <w:szCs w:val="32"/>
        </w:rPr>
        <w:t>分，得分率为</w:t>
      </w:r>
      <w:r>
        <w:rPr>
          <w:rFonts w:ascii="方正仿宋_GBK" w:eastAsia="方正仿宋_GBK" w:hAnsi="仿宋"/>
          <w:b/>
          <w:sz w:val="32"/>
          <w:szCs w:val="32"/>
        </w:rPr>
        <w:t>10</w:t>
      </w:r>
      <w:r w:rsidR="00F3409D" w:rsidRPr="00BF3B10">
        <w:rPr>
          <w:rFonts w:ascii="方正仿宋_GBK" w:eastAsia="方正仿宋_GBK" w:hAnsi="仿宋"/>
          <w:b/>
          <w:sz w:val="32"/>
          <w:szCs w:val="32"/>
        </w:rPr>
        <w:t>0</w:t>
      </w:r>
      <w:r w:rsidR="007F7F8A" w:rsidRPr="00BF3B10">
        <w:rPr>
          <w:rFonts w:ascii="方正仿宋_GBK" w:eastAsia="方正仿宋_GBK" w:hAnsi="仿宋" w:hint="eastAsia"/>
          <w:b/>
          <w:sz w:val="32"/>
          <w:szCs w:val="32"/>
        </w:rPr>
        <w:t>%。</w:t>
      </w:r>
    </w:p>
    <w:p w14:paraId="2F149A6A" w14:textId="32A5678B" w:rsidR="00BC7999" w:rsidRPr="00DE3F30" w:rsidRDefault="00BC7999" w:rsidP="008D2AC9">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2、</w:t>
      </w:r>
      <w:r w:rsidRPr="00DE3F30">
        <w:rPr>
          <w:rFonts w:ascii="方正仿宋_GBK" w:eastAsia="方正仿宋_GBK" w:hAnsi="仿宋"/>
          <w:b/>
          <w:sz w:val="32"/>
          <w:szCs w:val="32"/>
        </w:rPr>
        <w:t>绩效目标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BE2DBA" w:rsidRPr="00DE3F30">
        <w:rPr>
          <w:rFonts w:ascii="方正仿宋_GBK" w:eastAsia="方正仿宋_GBK" w:hAnsi="仿宋"/>
          <w:sz w:val="32"/>
          <w:szCs w:val="32"/>
        </w:rPr>
        <w:t>2</w:t>
      </w:r>
      <w:r w:rsidRPr="00DE3F30">
        <w:rPr>
          <w:rFonts w:ascii="方正仿宋_GBK" w:eastAsia="方正仿宋_GBK" w:hAnsi="仿宋"/>
          <w:sz w:val="32"/>
          <w:szCs w:val="32"/>
        </w:rPr>
        <w:t>个三级指标</w:t>
      </w:r>
      <w:r w:rsidRPr="00BF3B10">
        <w:rPr>
          <w:rFonts w:ascii="方正仿宋_GBK" w:eastAsia="方正仿宋_GBK" w:hAnsi="仿宋"/>
          <w:sz w:val="32"/>
          <w:szCs w:val="32"/>
        </w:rPr>
        <w:t>，指标分值</w:t>
      </w:r>
      <w:r w:rsidR="000F7E0D">
        <w:rPr>
          <w:rFonts w:ascii="方正仿宋_GBK" w:eastAsia="方正仿宋_GBK" w:hAnsi="仿宋"/>
          <w:sz w:val="32"/>
          <w:szCs w:val="32"/>
        </w:rPr>
        <w:t>5</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，评价得分</w:t>
      </w:r>
      <w:r w:rsidR="000F7E0D">
        <w:rPr>
          <w:rFonts w:ascii="方正仿宋_GBK" w:eastAsia="方正仿宋_GBK" w:hAnsi="仿宋"/>
          <w:sz w:val="32"/>
          <w:szCs w:val="32"/>
        </w:rPr>
        <w:t>2.5</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，得分率为</w:t>
      </w:r>
      <w:r w:rsidR="000F7E0D">
        <w:rPr>
          <w:rFonts w:ascii="方正仿宋_GBK" w:eastAsia="方正仿宋_GBK" w:hAnsi="仿宋"/>
          <w:sz w:val="32"/>
          <w:szCs w:val="32"/>
        </w:rPr>
        <w:t>5</w:t>
      </w:r>
      <w:r w:rsidR="006D5F30">
        <w:rPr>
          <w:rFonts w:ascii="方正仿宋_GBK" w:eastAsia="方正仿宋_GBK" w:hAnsi="仿宋"/>
          <w:sz w:val="32"/>
          <w:szCs w:val="32"/>
        </w:rPr>
        <w:t>0</w:t>
      </w:r>
      <w:r w:rsidRPr="00BF3B10">
        <w:rPr>
          <w:rFonts w:ascii="方正仿宋_GBK" w:eastAsia="方正仿宋_GBK" w:hAnsi="仿宋"/>
          <w:sz w:val="32"/>
          <w:szCs w:val="32"/>
        </w:rPr>
        <w:t>%</w:t>
      </w:r>
      <w:r w:rsidRPr="00BF3B10">
        <w:rPr>
          <w:rFonts w:ascii="方正仿宋_GBK" w:eastAsia="方正仿宋_GBK" w:hAnsi="仿宋" w:hint="eastAsia"/>
          <w:sz w:val="32"/>
          <w:szCs w:val="32"/>
        </w:rPr>
        <w:t>。</w:t>
      </w:r>
    </w:p>
    <w:p w14:paraId="4474958C" w14:textId="698F6049" w:rsidR="00BE2DBA" w:rsidRPr="00DE3F30" w:rsidRDefault="00BE2DBA" w:rsidP="00461546">
      <w:pPr>
        <w:ind w:firstLineChars="200" w:firstLine="640"/>
        <w:jc w:val="both"/>
        <w:rPr>
          <w:rFonts w:ascii="方正仿宋_GBK" w:eastAsia="方正仿宋_GBK" w:hAnsi="仿宋"/>
          <w:sz w:val="32"/>
          <w:szCs w:val="32"/>
        </w:rPr>
      </w:pPr>
      <w:r w:rsidRPr="00BF3B10">
        <w:rPr>
          <w:rFonts w:ascii="方正仿宋_GBK" w:eastAsia="方正仿宋_GBK" w:hAnsi="仿宋" w:hint="eastAsia"/>
          <w:sz w:val="32"/>
          <w:szCs w:val="32"/>
        </w:rPr>
        <w:t>（1）绩效目标</w:t>
      </w:r>
      <w:r w:rsidRPr="00BF3B10">
        <w:rPr>
          <w:rFonts w:ascii="方正仿宋_GBK" w:eastAsia="方正仿宋_GBK" w:hAnsi="仿宋"/>
          <w:sz w:val="32"/>
          <w:szCs w:val="32"/>
        </w:rPr>
        <w:t>合理性</w:t>
      </w:r>
      <w:r w:rsidRPr="00BF3B10">
        <w:rPr>
          <w:rFonts w:ascii="方正仿宋_GBK" w:eastAsia="方正仿宋_GBK" w:hAnsi="仿宋" w:hint="eastAsia"/>
          <w:sz w:val="32"/>
          <w:szCs w:val="32"/>
        </w:rPr>
        <w:t>。</w:t>
      </w:r>
      <w:r w:rsidR="00461546" w:rsidRPr="00BF3B10">
        <w:rPr>
          <w:rFonts w:ascii="方正仿宋_GBK" w:eastAsia="方正仿宋_GBK" w:hAnsi="仿宋"/>
          <w:sz w:val="32"/>
          <w:szCs w:val="32"/>
        </w:rPr>
        <w:t>主要评价绩效目标是否完整、合理，是否与计划和预算相匹配，且明确目标实现的时间。</w:t>
      </w:r>
    </w:p>
    <w:p w14:paraId="2E355058" w14:textId="77F498D4" w:rsidR="0022408A" w:rsidRPr="0022408A" w:rsidRDefault="0022408A" w:rsidP="004661B5">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sidR="009A48D0" w:rsidRPr="008768BE">
        <w:rPr>
          <w:rFonts w:ascii="方正仿宋_GBK" w:eastAsia="方正仿宋_GBK" w:hAnsi="仿宋" w:hint="eastAsia"/>
          <w:b/>
          <w:sz w:val="32"/>
          <w:szCs w:val="32"/>
        </w:rPr>
        <w:t>3</w:t>
      </w:r>
      <w:r w:rsidRPr="008768BE">
        <w:rPr>
          <w:rFonts w:ascii="方正仿宋_GBK" w:eastAsia="方正仿宋_GBK" w:hAnsi="仿宋"/>
          <w:b/>
          <w:sz w:val="32"/>
          <w:szCs w:val="32"/>
        </w:rPr>
        <w:t xml:space="preserve">-1 </w:t>
      </w:r>
      <w:r w:rsidR="00593BE6" w:rsidRPr="008768BE">
        <w:rPr>
          <w:rFonts w:ascii="方正仿宋_GBK" w:eastAsia="方正仿宋_GBK" w:hAnsi="仿宋" w:hint="eastAsia"/>
          <w:b/>
          <w:sz w:val="32"/>
          <w:szCs w:val="32"/>
        </w:rPr>
        <w:t>2</w:t>
      </w:r>
      <w:r w:rsidR="00593BE6" w:rsidRPr="008768BE">
        <w:rPr>
          <w:rFonts w:ascii="方正仿宋_GBK" w:eastAsia="方正仿宋_GBK" w:hAnsi="仿宋"/>
          <w:b/>
          <w:sz w:val="32"/>
          <w:szCs w:val="32"/>
        </w:rPr>
        <w:t>0</w:t>
      </w:r>
      <w:r w:rsidR="006D5F30" w:rsidRPr="008768BE">
        <w:rPr>
          <w:rFonts w:ascii="方正仿宋_GBK" w:eastAsia="方正仿宋_GBK" w:hAnsi="仿宋" w:hint="eastAsia"/>
          <w:b/>
          <w:sz w:val="32"/>
          <w:szCs w:val="32"/>
        </w:rPr>
        <w:t>2</w:t>
      </w:r>
      <w:r w:rsidR="006D5F30" w:rsidRPr="008768BE">
        <w:rPr>
          <w:rFonts w:ascii="方正仿宋_GBK" w:eastAsia="方正仿宋_GBK" w:hAnsi="仿宋"/>
          <w:b/>
          <w:sz w:val="32"/>
          <w:szCs w:val="32"/>
        </w:rPr>
        <w:t>1</w:t>
      </w:r>
      <w:r w:rsidR="00593BE6" w:rsidRPr="008768BE">
        <w:rPr>
          <w:rFonts w:ascii="方正仿宋_GBK" w:eastAsia="方正仿宋_GBK" w:hAnsi="仿宋" w:hint="eastAsia"/>
          <w:b/>
          <w:sz w:val="32"/>
          <w:szCs w:val="32"/>
        </w:rPr>
        <w:t>年</w:t>
      </w:r>
      <w:r w:rsidR="00593BE6" w:rsidRPr="008768BE">
        <w:rPr>
          <w:rFonts w:ascii="方正仿宋_GBK" w:eastAsia="方正仿宋_GBK" w:hAnsi="仿宋"/>
          <w:b/>
          <w:sz w:val="32"/>
          <w:szCs w:val="32"/>
        </w:rPr>
        <w:t>项目支出绩效目标表</w:t>
      </w:r>
      <w:r w:rsidR="00731B33">
        <w:rPr>
          <w:rFonts w:ascii="方正仿宋_GBK" w:eastAsia="方正仿宋_GBK" w:hAnsi="仿宋"/>
          <w:b/>
          <w:sz w:val="32"/>
          <w:szCs w:val="32"/>
        </w:rPr>
        <w:t>（</w:t>
      </w:r>
      <w:r w:rsidR="00731B33">
        <w:rPr>
          <w:rFonts w:ascii="方正仿宋_GBK" w:eastAsia="方正仿宋_GBK" w:hAnsi="仿宋" w:hint="eastAsia"/>
          <w:b/>
          <w:sz w:val="32"/>
          <w:szCs w:val="32"/>
        </w:rPr>
        <w:t>2</w:t>
      </w:r>
      <w:r w:rsidR="00731B33">
        <w:rPr>
          <w:rFonts w:ascii="方正仿宋_GBK" w:eastAsia="方正仿宋_GBK" w:hAnsi="仿宋"/>
          <w:b/>
          <w:sz w:val="32"/>
          <w:szCs w:val="32"/>
        </w:rPr>
        <w:t>84.74万元）</w:t>
      </w:r>
    </w:p>
    <w:tbl>
      <w:tblPr>
        <w:tblStyle w:val="a7"/>
        <w:tblW w:w="9923" w:type="dxa"/>
        <w:tblInd w:w="-601" w:type="dxa"/>
        <w:tblLook w:val="04A0" w:firstRow="1" w:lastRow="0" w:firstColumn="1" w:lastColumn="0" w:noHBand="0" w:noVBand="1"/>
      </w:tblPr>
      <w:tblGrid>
        <w:gridCol w:w="993"/>
        <w:gridCol w:w="992"/>
        <w:gridCol w:w="851"/>
        <w:gridCol w:w="3402"/>
        <w:gridCol w:w="3685"/>
      </w:tblGrid>
      <w:tr w:rsidR="002B4EA4" w14:paraId="70597838" w14:textId="7E05698B" w:rsidTr="0056139D">
        <w:trPr>
          <w:trHeight w:val="699"/>
        </w:trPr>
        <w:tc>
          <w:tcPr>
            <w:tcW w:w="9923" w:type="dxa"/>
            <w:gridSpan w:val="5"/>
            <w:vAlign w:val="center"/>
          </w:tcPr>
          <w:p w14:paraId="30AEF4AE" w14:textId="56778B1E" w:rsidR="002B4EA4" w:rsidRPr="002F4A3C" w:rsidRDefault="002B4EA4" w:rsidP="007C5FCF">
            <w:pPr>
              <w:jc w:val="center"/>
              <w:rPr>
                <w:rFonts w:ascii="方正仿宋_GBK" w:eastAsia="方正仿宋_GBK" w:hAnsi="仿宋"/>
                <w:sz w:val="28"/>
                <w:szCs w:val="28"/>
              </w:rPr>
            </w:pPr>
            <w:r w:rsidRPr="002F4A3C">
              <w:rPr>
                <w:rFonts w:ascii="方正仿宋_GBK" w:eastAsia="方正仿宋_GBK" w:hAnsi="仿宋" w:hint="eastAsia"/>
                <w:sz w:val="28"/>
                <w:szCs w:val="28"/>
              </w:rPr>
              <w:lastRenderedPageBreak/>
              <w:t>项目支出绩效目标表</w:t>
            </w:r>
          </w:p>
        </w:tc>
      </w:tr>
      <w:tr w:rsidR="006F5072" w14:paraId="6607E6EB" w14:textId="42ED825D" w:rsidTr="0056139D">
        <w:trPr>
          <w:trHeight w:val="1222"/>
        </w:trPr>
        <w:tc>
          <w:tcPr>
            <w:tcW w:w="993" w:type="dxa"/>
            <w:vAlign w:val="center"/>
          </w:tcPr>
          <w:p w14:paraId="3365FD4C" w14:textId="77777777" w:rsidR="006F5072" w:rsidRPr="002F4A3C" w:rsidRDefault="006F5072" w:rsidP="00F151AC">
            <w:pPr>
              <w:adjustRightInd/>
              <w:snapToGrid/>
              <w:spacing w:after="200" w:line="220" w:lineRule="atLeast"/>
              <w:rPr>
                <w:rFonts w:ascii="方正仿宋_GBK" w:eastAsia="方正仿宋_GBK" w:hAnsi="仿宋"/>
                <w:sz w:val="28"/>
                <w:szCs w:val="28"/>
              </w:rPr>
            </w:pPr>
            <w:r w:rsidRPr="002F4A3C">
              <w:rPr>
                <w:rFonts w:ascii="方正仿宋_GBK" w:eastAsia="方正仿宋_GBK" w:hAnsi="仿宋" w:hint="eastAsia"/>
                <w:sz w:val="28"/>
                <w:szCs w:val="28"/>
              </w:rPr>
              <w:t>项目总体目标</w:t>
            </w:r>
          </w:p>
        </w:tc>
        <w:tc>
          <w:tcPr>
            <w:tcW w:w="8930" w:type="dxa"/>
            <w:gridSpan w:val="4"/>
            <w:vAlign w:val="center"/>
          </w:tcPr>
          <w:p w14:paraId="2DB898DD" w14:textId="77777777" w:rsidR="00731B33" w:rsidRP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1.项目主要用于我区80岁以上老年人高龄津贴的补贴发放。</w:t>
            </w:r>
          </w:p>
          <w:p w14:paraId="1DCD349F" w14:textId="77777777" w:rsidR="00731B33" w:rsidRP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2.按照80-89岁老人75元/人/月、90-99岁老人145元/人/月、100岁以上老人225元/人/月的标准，按季度发放，及时上报资金的使用情况，保障项目资金284.74万元按计划执行。</w:t>
            </w:r>
          </w:p>
          <w:p w14:paraId="2CAF0ABE" w14:textId="64688589" w:rsidR="006F5072"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3.维护老年人权益，促进社会公平正义，彰显社会制度的优越性。体现党委政府对老年人的关心、关爱、提高老年人的生活质量和幸福感，完善社会保障体系。</w:t>
            </w:r>
          </w:p>
        </w:tc>
      </w:tr>
      <w:tr w:rsidR="000D6941" w14:paraId="1370AAB1" w14:textId="523BF683" w:rsidTr="008676ED">
        <w:tc>
          <w:tcPr>
            <w:tcW w:w="993" w:type="dxa"/>
            <w:vMerge w:val="restart"/>
            <w:vAlign w:val="center"/>
          </w:tcPr>
          <w:p w14:paraId="4CBE52B3" w14:textId="77777777" w:rsidR="000D6941" w:rsidRDefault="000D6941" w:rsidP="001D741B">
            <w:pPr>
              <w:jc w:val="center"/>
              <w:rPr>
                <w:rFonts w:ascii="方正仿宋_GBK" w:eastAsia="方正仿宋_GBK" w:hAnsi="仿宋"/>
                <w:sz w:val="28"/>
                <w:szCs w:val="28"/>
              </w:rPr>
            </w:pPr>
          </w:p>
          <w:p w14:paraId="3C776FF9" w14:textId="77777777" w:rsidR="000D6941" w:rsidRDefault="000D6941" w:rsidP="001D741B">
            <w:pPr>
              <w:jc w:val="center"/>
              <w:rPr>
                <w:rFonts w:ascii="方正仿宋_GBK" w:eastAsia="方正仿宋_GBK" w:hAnsi="仿宋"/>
                <w:sz w:val="28"/>
                <w:szCs w:val="28"/>
              </w:rPr>
            </w:pPr>
          </w:p>
          <w:p w14:paraId="5832A042" w14:textId="77777777" w:rsidR="000D6941" w:rsidRPr="002F4A3C" w:rsidRDefault="000D6941" w:rsidP="001D741B">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293AEA7B"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一级指标</w:t>
            </w:r>
          </w:p>
        </w:tc>
        <w:tc>
          <w:tcPr>
            <w:tcW w:w="851" w:type="dxa"/>
            <w:vAlign w:val="center"/>
          </w:tcPr>
          <w:p w14:paraId="544236BE"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402" w:type="dxa"/>
            <w:vAlign w:val="center"/>
          </w:tcPr>
          <w:p w14:paraId="0B3AEA7F"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616CD11C" w14:textId="3983F388" w:rsidR="000D6941" w:rsidRPr="002F4A3C" w:rsidRDefault="000D6941" w:rsidP="006F5072">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731B33" w14:paraId="22536A99" w14:textId="269F10FD" w:rsidTr="008676ED">
        <w:tc>
          <w:tcPr>
            <w:tcW w:w="993" w:type="dxa"/>
            <w:vMerge/>
          </w:tcPr>
          <w:p w14:paraId="6450F6AE" w14:textId="77777777" w:rsidR="00731B33" w:rsidRPr="002F4A3C" w:rsidRDefault="00731B33" w:rsidP="002F4A3C">
            <w:pPr>
              <w:jc w:val="center"/>
              <w:rPr>
                <w:rFonts w:ascii="方正仿宋_GBK" w:eastAsia="方正仿宋_GBK" w:hAnsi="仿宋"/>
                <w:sz w:val="28"/>
                <w:szCs w:val="28"/>
              </w:rPr>
            </w:pPr>
          </w:p>
        </w:tc>
        <w:tc>
          <w:tcPr>
            <w:tcW w:w="992" w:type="dxa"/>
            <w:vMerge w:val="restart"/>
            <w:vAlign w:val="center"/>
          </w:tcPr>
          <w:p w14:paraId="11145BC3" w14:textId="77777777" w:rsidR="00731B33" w:rsidRPr="002F4A3C" w:rsidRDefault="00731B33" w:rsidP="00A94B79">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51" w:type="dxa"/>
            <w:vAlign w:val="center"/>
          </w:tcPr>
          <w:p w14:paraId="5511068E" w14:textId="77777777" w:rsidR="00731B33" w:rsidRPr="002F4A3C" w:rsidRDefault="00731B33"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数量指标</w:t>
            </w:r>
          </w:p>
        </w:tc>
        <w:tc>
          <w:tcPr>
            <w:tcW w:w="3402" w:type="dxa"/>
            <w:vAlign w:val="center"/>
          </w:tcPr>
          <w:p w14:paraId="093550B4" w14:textId="2003027F" w:rsidR="00731B33" w:rsidRPr="002F4A3C" w:rsidRDefault="00731B33" w:rsidP="002F4A3C">
            <w:pPr>
              <w:jc w:val="center"/>
              <w:rPr>
                <w:rFonts w:ascii="方正仿宋_GBK" w:eastAsia="方正仿宋_GBK" w:hAnsi="仿宋"/>
                <w:sz w:val="28"/>
                <w:szCs w:val="28"/>
              </w:rPr>
            </w:pPr>
            <w:r w:rsidRPr="00731B33">
              <w:rPr>
                <w:rFonts w:ascii="方正仿宋_GBK" w:eastAsia="方正仿宋_GBK" w:hAnsi="仿宋" w:hint="eastAsia"/>
                <w:sz w:val="28"/>
                <w:szCs w:val="28"/>
              </w:rPr>
              <w:t>补贴高龄老人人数</w:t>
            </w:r>
          </w:p>
        </w:tc>
        <w:tc>
          <w:tcPr>
            <w:tcW w:w="3685" w:type="dxa"/>
            <w:vAlign w:val="center"/>
          </w:tcPr>
          <w:p w14:paraId="3F5B9061" w14:textId="33F7A29F" w:rsidR="00731B33" w:rsidRPr="00731B33" w:rsidRDefault="00731B33" w:rsidP="00731B33">
            <w:pPr>
              <w:jc w:val="center"/>
              <w:rPr>
                <w:rFonts w:ascii="方正仿宋_GBK" w:eastAsia="方正仿宋_GBK" w:hAnsi="仿宋"/>
                <w:sz w:val="28"/>
                <w:szCs w:val="28"/>
              </w:rPr>
            </w:pPr>
            <w:r w:rsidRPr="00731B33">
              <w:rPr>
                <w:rFonts w:ascii="方正仿宋_GBK" w:eastAsia="方正仿宋_GBK" w:hAnsi="仿宋" w:hint="eastAsia"/>
                <w:sz w:val="28"/>
                <w:szCs w:val="28"/>
              </w:rPr>
              <w:t>&gt;=</w:t>
            </w:r>
            <w:r w:rsidRPr="00731B33">
              <w:rPr>
                <w:rFonts w:ascii="方正仿宋_GBK" w:eastAsia="方正仿宋_GBK" w:hAnsi="仿宋"/>
                <w:sz w:val="28"/>
                <w:szCs w:val="28"/>
              </w:rPr>
              <w:t>7200人</w:t>
            </w:r>
          </w:p>
        </w:tc>
      </w:tr>
      <w:tr w:rsidR="00731B33" w14:paraId="69B6AC81" w14:textId="77777777" w:rsidTr="00DE3F30">
        <w:tc>
          <w:tcPr>
            <w:tcW w:w="993" w:type="dxa"/>
            <w:vMerge/>
          </w:tcPr>
          <w:p w14:paraId="027A7ABA" w14:textId="77777777" w:rsidR="00731B33" w:rsidRPr="002F4A3C" w:rsidRDefault="00731B33" w:rsidP="002F4A3C">
            <w:pPr>
              <w:jc w:val="center"/>
              <w:rPr>
                <w:rFonts w:ascii="方正仿宋_GBK" w:eastAsia="方正仿宋_GBK" w:hAnsi="仿宋"/>
                <w:sz w:val="28"/>
                <w:szCs w:val="28"/>
              </w:rPr>
            </w:pPr>
          </w:p>
        </w:tc>
        <w:tc>
          <w:tcPr>
            <w:tcW w:w="992" w:type="dxa"/>
            <w:vMerge/>
          </w:tcPr>
          <w:p w14:paraId="2FC2EBDE" w14:textId="77777777" w:rsidR="00731B33" w:rsidRPr="002F4A3C" w:rsidRDefault="00731B33" w:rsidP="002F4A3C">
            <w:pPr>
              <w:jc w:val="center"/>
              <w:rPr>
                <w:rFonts w:ascii="方正仿宋_GBK" w:eastAsia="方正仿宋_GBK" w:hAnsi="仿宋"/>
                <w:sz w:val="28"/>
                <w:szCs w:val="28"/>
              </w:rPr>
            </w:pPr>
          </w:p>
        </w:tc>
        <w:tc>
          <w:tcPr>
            <w:tcW w:w="851" w:type="dxa"/>
            <w:vAlign w:val="center"/>
          </w:tcPr>
          <w:p w14:paraId="63DF6343" w14:textId="3B8BB4CC" w:rsidR="00731B33" w:rsidRPr="002F4A3C" w:rsidRDefault="00731B33"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402" w:type="dxa"/>
            <w:vAlign w:val="center"/>
          </w:tcPr>
          <w:p w14:paraId="0BEFFA5A" w14:textId="2B476882" w:rsidR="00731B33" w:rsidRPr="002F4A3C" w:rsidRDefault="00731B33" w:rsidP="002F4A3C">
            <w:pPr>
              <w:jc w:val="center"/>
              <w:rPr>
                <w:rFonts w:ascii="方正仿宋_GBK" w:eastAsia="方正仿宋_GBK" w:hAnsi="仿宋"/>
                <w:sz w:val="28"/>
                <w:szCs w:val="28"/>
              </w:rPr>
            </w:pPr>
            <w:r w:rsidRPr="00731B33">
              <w:rPr>
                <w:rFonts w:ascii="方正仿宋_GBK" w:eastAsia="方正仿宋_GBK" w:hAnsi="仿宋" w:hint="eastAsia"/>
                <w:sz w:val="28"/>
                <w:szCs w:val="28"/>
              </w:rPr>
              <w:t>发放准确率</w:t>
            </w:r>
          </w:p>
        </w:tc>
        <w:tc>
          <w:tcPr>
            <w:tcW w:w="3685" w:type="dxa"/>
            <w:vAlign w:val="center"/>
          </w:tcPr>
          <w:p w14:paraId="10640F96" w14:textId="75F59003" w:rsidR="00731B33" w:rsidRPr="002F4A3C" w:rsidRDefault="00731B33" w:rsidP="002D1A6F">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r w:rsidR="00731B33" w14:paraId="4493B75F" w14:textId="513B053A" w:rsidTr="008676ED">
        <w:tc>
          <w:tcPr>
            <w:tcW w:w="993" w:type="dxa"/>
            <w:vMerge/>
          </w:tcPr>
          <w:p w14:paraId="79C8E146" w14:textId="77777777" w:rsidR="00731B33" w:rsidRPr="002F4A3C" w:rsidRDefault="00731B33" w:rsidP="002F4A3C">
            <w:pPr>
              <w:jc w:val="center"/>
              <w:rPr>
                <w:rFonts w:ascii="方正仿宋_GBK" w:eastAsia="方正仿宋_GBK" w:hAnsi="仿宋"/>
                <w:sz w:val="28"/>
                <w:szCs w:val="28"/>
              </w:rPr>
            </w:pPr>
          </w:p>
        </w:tc>
        <w:tc>
          <w:tcPr>
            <w:tcW w:w="992" w:type="dxa"/>
            <w:vMerge/>
          </w:tcPr>
          <w:p w14:paraId="2A773B15" w14:textId="77777777" w:rsidR="00731B33" w:rsidRPr="002F4A3C" w:rsidRDefault="00731B33" w:rsidP="002F4A3C">
            <w:pPr>
              <w:jc w:val="center"/>
              <w:rPr>
                <w:rFonts w:ascii="方正仿宋_GBK" w:eastAsia="方正仿宋_GBK" w:hAnsi="仿宋"/>
                <w:sz w:val="28"/>
                <w:szCs w:val="28"/>
              </w:rPr>
            </w:pPr>
          </w:p>
        </w:tc>
        <w:tc>
          <w:tcPr>
            <w:tcW w:w="851" w:type="dxa"/>
          </w:tcPr>
          <w:p w14:paraId="3B2269D3" w14:textId="77777777" w:rsidR="00731B33" w:rsidRPr="002F4A3C" w:rsidRDefault="00731B33"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402" w:type="dxa"/>
            <w:vAlign w:val="center"/>
          </w:tcPr>
          <w:p w14:paraId="32428B49" w14:textId="48A6A37A" w:rsidR="00731B33" w:rsidRPr="002F4A3C" w:rsidRDefault="00731B33" w:rsidP="00A94B79">
            <w:pPr>
              <w:jc w:val="center"/>
              <w:rPr>
                <w:rFonts w:ascii="方正仿宋_GBK" w:eastAsia="方正仿宋_GBK" w:hAnsi="仿宋"/>
                <w:sz w:val="28"/>
                <w:szCs w:val="28"/>
              </w:rPr>
            </w:pPr>
            <w:r w:rsidRPr="00731B33">
              <w:rPr>
                <w:rFonts w:ascii="方正仿宋_GBK" w:eastAsia="方正仿宋_GBK" w:hAnsi="仿宋" w:hint="eastAsia"/>
                <w:sz w:val="28"/>
                <w:szCs w:val="28"/>
              </w:rPr>
              <w:t>按季发放率</w:t>
            </w:r>
          </w:p>
        </w:tc>
        <w:tc>
          <w:tcPr>
            <w:tcW w:w="3685" w:type="dxa"/>
            <w:vAlign w:val="center"/>
          </w:tcPr>
          <w:p w14:paraId="604452D7" w14:textId="26ACB5F5" w:rsidR="00731B33" w:rsidRPr="002F4A3C" w:rsidRDefault="00731B33" w:rsidP="00234C94">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r w:rsidR="00731B33" w14:paraId="2171FFCC" w14:textId="382AFAF7" w:rsidTr="00731B33">
        <w:trPr>
          <w:trHeight w:val="413"/>
        </w:trPr>
        <w:tc>
          <w:tcPr>
            <w:tcW w:w="993" w:type="dxa"/>
            <w:vMerge/>
          </w:tcPr>
          <w:p w14:paraId="71EE9DC9" w14:textId="77777777" w:rsidR="00731B33" w:rsidRPr="002F4A3C" w:rsidRDefault="00731B33" w:rsidP="002F4A3C">
            <w:pPr>
              <w:jc w:val="center"/>
              <w:rPr>
                <w:rFonts w:ascii="方正仿宋_GBK" w:eastAsia="方正仿宋_GBK" w:hAnsi="仿宋"/>
                <w:sz w:val="28"/>
                <w:szCs w:val="28"/>
              </w:rPr>
            </w:pPr>
          </w:p>
        </w:tc>
        <w:tc>
          <w:tcPr>
            <w:tcW w:w="992" w:type="dxa"/>
            <w:vMerge/>
          </w:tcPr>
          <w:p w14:paraId="6A2825E6" w14:textId="77777777" w:rsidR="00731B33" w:rsidRPr="002F4A3C" w:rsidRDefault="00731B33" w:rsidP="002F4A3C">
            <w:pPr>
              <w:jc w:val="center"/>
              <w:rPr>
                <w:rFonts w:ascii="方正仿宋_GBK" w:eastAsia="方正仿宋_GBK" w:hAnsi="仿宋"/>
                <w:sz w:val="28"/>
                <w:szCs w:val="28"/>
              </w:rPr>
            </w:pPr>
          </w:p>
        </w:tc>
        <w:tc>
          <w:tcPr>
            <w:tcW w:w="851" w:type="dxa"/>
            <w:vMerge w:val="restart"/>
            <w:vAlign w:val="center"/>
          </w:tcPr>
          <w:p w14:paraId="2142C864" w14:textId="77777777" w:rsidR="00731B33" w:rsidRPr="002F4A3C" w:rsidRDefault="00731B33" w:rsidP="00731B33">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402" w:type="dxa"/>
            <w:vAlign w:val="center"/>
          </w:tcPr>
          <w:p w14:paraId="1A0E6405" w14:textId="582AE7C8" w:rsidR="00731B33" w:rsidRPr="002F4A3C" w:rsidRDefault="00731B33" w:rsidP="00A94B79">
            <w:pPr>
              <w:jc w:val="center"/>
              <w:rPr>
                <w:rFonts w:ascii="方正仿宋_GBK" w:eastAsia="方正仿宋_GBK" w:hAnsi="仿宋"/>
                <w:sz w:val="28"/>
                <w:szCs w:val="28"/>
              </w:rPr>
            </w:pPr>
            <w:r w:rsidRPr="00731B33">
              <w:rPr>
                <w:rFonts w:ascii="方正仿宋_GBK" w:eastAsia="方正仿宋_GBK" w:hAnsi="仿宋" w:hint="eastAsia"/>
                <w:sz w:val="28"/>
                <w:szCs w:val="28"/>
              </w:rPr>
              <w:t>80-89岁老人人数</w:t>
            </w:r>
          </w:p>
        </w:tc>
        <w:tc>
          <w:tcPr>
            <w:tcW w:w="3685" w:type="dxa"/>
            <w:vAlign w:val="center"/>
          </w:tcPr>
          <w:p w14:paraId="63EAAF0B" w14:textId="04DD3971" w:rsidR="00731B33" w:rsidRPr="002F4A3C" w:rsidRDefault="00731B33" w:rsidP="00A94B79">
            <w:pPr>
              <w:jc w:val="center"/>
              <w:rPr>
                <w:rFonts w:ascii="方正仿宋_GBK" w:eastAsia="方正仿宋_GBK" w:hAnsi="仿宋"/>
                <w:sz w:val="28"/>
                <w:szCs w:val="28"/>
              </w:rPr>
            </w:pPr>
            <w:r w:rsidRPr="00731B33">
              <w:rPr>
                <w:rFonts w:ascii="方正仿宋_GBK" w:eastAsia="方正仿宋_GBK" w:hAnsi="仿宋" w:hint="eastAsia"/>
                <w:sz w:val="28"/>
                <w:szCs w:val="28"/>
              </w:rPr>
              <w:t>=75元/人/月</w:t>
            </w:r>
          </w:p>
        </w:tc>
      </w:tr>
      <w:tr w:rsidR="00731B33" w14:paraId="5AC73F85" w14:textId="77777777" w:rsidTr="008676ED">
        <w:trPr>
          <w:trHeight w:val="1227"/>
        </w:trPr>
        <w:tc>
          <w:tcPr>
            <w:tcW w:w="993" w:type="dxa"/>
            <w:vMerge/>
          </w:tcPr>
          <w:p w14:paraId="1F1717A0" w14:textId="77777777" w:rsidR="00731B33" w:rsidRPr="002F4A3C" w:rsidRDefault="00731B33" w:rsidP="002F4A3C">
            <w:pPr>
              <w:jc w:val="center"/>
              <w:rPr>
                <w:rFonts w:ascii="方正仿宋_GBK" w:eastAsia="方正仿宋_GBK" w:hAnsi="仿宋"/>
                <w:sz w:val="28"/>
                <w:szCs w:val="28"/>
              </w:rPr>
            </w:pPr>
          </w:p>
        </w:tc>
        <w:tc>
          <w:tcPr>
            <w:tcW w:w="992" w:type="dxa"/>
            <w:vMerge/>
            <w:vAlign w:val="center"/>
          </w:tcPr>
          <w:p w14:paraId="53F21FC1" w14:textId="77777777" w:rsidR="00731B33" w:rsidRPr="002F4A3C" w:rsidRDefault="00731B33" w:rsidP="002F4A3C">
            <w:pPr>
              <w:jc w:val="center"/>
              <w:rPr>
                <w:rFonts w:ascii="方正仿宋_GBK" w:eastAsia="方正仿宋_GBK" w:hAnsi="仿宋"/>
                <w:sz w:val="28"/>
                <w:szCs w:val="28"/>
              </w:rPr>
            </w:pPr>
          </w:p>
        </w:tc>
        <w:tc>
          <w:tcPr>
            <w:tcW w:w="851" w:type="dxa"/>
            <w:vMerge/>
            <w:vAlign w:val="center"/>
          </w:tcPr>
          <w:p w14:paraId="0AB905A9" w14:textId="77777777" w:rsidR="00731B33" w:rsidRDefault="00731B33" w:rsidP="002F4A3C">
            <w:pPr>
              <w:jc w:val="center"/>
              <w:rPr>
                <w:rFonts w:ascii="方正仿宋_GBK" w:eastAsia="方正仿宋_GBK" w:hAnsi="仿宋"/>
                <w:sz w:val="28"/>
                <w:szCs w:val="28"/>
              </w:rPr>
            </w:pPr>
          </w:p>
        </w:tc>
        <w:tc>
          <w:tcPr>
            <w:tcW w:w="3402" w:type="dxa"/>
            <w:vAlign w:val="center"/>
          </w:tcPr>
          <w:p w14:paraId="771AD000" w14:textId="2FE6282C" w:rsidR="00731B33" w:rsidRPr="006D5F30" w:rsidRDefault="00731B33" w:rsidP="006D5F30">
            <w:pPr>
              <w:jc w:val="center"/>
              <w:rPr>
                <w:rFonts w:ascii="方正仿宋_GBK" w:eastAsia="方正仿宋_GBK" w:hAnsi="仿宋"/>
                <w:sz w:val="28"/>
                <w:szCs w:val="28"/>
              </w:rPr>
            </w:pPr>
            <w:r w:rsidRPr="00731B33">
              <w:rPr>
                <w:rFonts w:ascii="方正仿宋_GBK" w:eastAsia="方正仿宋_GBK" w:hAnsi="仿宋" w:hint="eastAsia"/>
                <w:sz w:val="28"/>
                <w:szCs w:val="28"/>
              </w:rPr>
              <w:t>90-99岁老人人数</w:t>
            </w:r>
          </w:p>
        </w:tc>
        <w:tc>
          <w:tcPr>
            <w:tcW w:w="3685" w:type="dxa"/>
            <w:vAlign w:val="center"/>
          </w:tcPr>
          <w:p w14:paraId="5AAA8543" w14:textId="4018A517" w:rsidR="00731B33" w:rsidRDefault="00731B33" w:rsidP="006D5F30">
            <w:pPr>
              <w:jc w:val="center"/>
              <w:rPr>
                <w:rFonts w:ascii="方正仿宋_GBK" w:eastAsia="方正仿宋_GBK" w:hAnsi="仿宋"/>
                <w:sz w:val="28"/>
                <w:szCs w:val="28"/>
              </w:rPr>
            </w:pPr>
            <w:r w:rsidRPr="00731B33">
              <w:rPr>
                <w:rFonts w:ascii="方正仿宋_GBK" w:eastAsia="方正仿宋_GBK" w:hAnsi="仿宋" w:hint="eastAsia"/>
                <w:sz w:val="28"/>
                <w:szCs w:val="28"/>
              </w:rPr>
              <w:t>=145元/人/月</w:t>
            </w:r>
          </w:p>
        </w:tc>
      </w:tr>
      <w:tr w:rsidR="00731B33" w14:paraId="0692460E" w14:textId="77777777" w:rsidTr="008676ED">
        <w:trPr>
          <w:trHeight w:val="1227"/>
        </w:trPr>
        <w:tc>
          <w:tcPr>
            <w:tcW w:w="993" w:type="dxa"/>
            <w:vMerge/>
          </w:tcPr>
          <w:p w14:paraId="28DCA58A" w14:textId="77777777" w:rsidR="00731B33" w:rsidRPr="002F4A3C" w:rsidRDefault="00731B33" w:rsidP="002F4A3C">
            <w:pPr>
              <w:jc w:val="center"/>
              <w:rPr>
                <w:rFonts w:ascii="方正仿宋_GBK" w:eastAsia="方正仿宋_GBK" w:hAnsi="仿宋"/>
                <w:sz w:val="28"/>
                <w:szCs w:val="28"/>
              </w:rPr>
            </w:pPr>
          </w:p>
        </w:tc>
        <w:tc>
          <w:tcPr>
            <w:tcW w:w="992" w:type="dxa"/>
            <w:vMerge/>
            <w:vAlign w:val="center"/>
          </w:tcPr>
          <w:p w14:paraId="33C758E7" w14:textId="77777777" w:rsidR="00731B33" w:rsidRPr="002F4A3C" w:rsidRDefault="00731B33" w:rsidP="002F4A3C">
            <w:pPr>
              <w:jc w:val="center"/>
              <w:rPr>
                <w:rFonts w:ascii="方正仿宋_GBK" w:eastAsia="方正仿宋_GBK" w:hAnsi="仿宋"/>
                <w:sz w:val="28"/>
                <w:szCs w:val="28"/>
              </w:rPr>
            </w:pPr>
          </w:p>
        </w:tc>
        <w:tc>
          <w:tcPr>
            <w:tcW w:w="851" w:type="dxa"/>
            <w:vMerge/>
            <w:vAlign w:val="center"/>
          </w:tcPr>
          <w:p w14:paraId="01AA717C" w14:textId="77777777" w:rsidR="00731B33" w:rsidRDefault="00731B33" w:rsidP="002F4A3C">
            <w:pPr>
              <w:jc w:val="center"/>
              <w:rPr>
                <w:rFonts w:ascii="方正仿宋_GBK" w:eastAsia="方正仿宋_GBK" w:hAnsi="仿宋"/>
                <w:sz w:val="28"/>
                <w:szCs w:val="28"/>
              </w:rPr>
            </w:pPr>
          </w:p>
        </w:tc>
        <w:tc>
          <w:tcPr>
            <w:tcW w:w="3402" w:type="dxa"/>
            <w:vAlign w:val="center"/>
          </w:tcPr>
          <w:p w14:paraId="02D0542E" w14:textId="69E0C071" w:rsidR="00731B33" w:rsidRPr="006D5F30" w:rsidRDefault="00731B33" w:rsidP="006D5F30">
            <w:pPr>
              <w:jc w:val="center"/>
              <w:rPr>
                <w:rFonts w:ascii="方正仿宋_GBK" w:eastAsia="方正仿宋_GBK" w:hAnsi="仿宋"/>
                <w:sz w:val="28"/>
                <w:szCs w:val="28"/>
              </w:rPr>
            </w:pPr>
            <w:r w:rsidRPr="00731B33">
              <w:rPr>
                <w:rFonts w:ascii="方正仿宋_GBK" w:eastAsia="方正仿宋_GBK" w:hAnsi="仿宋" w:hint="eastAsia"/>
                <w:sz w:val="28"/>
                <w:szCs w:val="28"/>
              </w:rPr>
              <w:t>大于100岁老人人数</w:t>
            </w:r>
          </w:p>
        </w:tc>
        <w:tc>
          <w:tcPr>
            <w:tcW w:w="3685" w:type="dxa"/>
            <w:vAlign w:val="center"/>
          </w:tcPr>
          <w:p w14:paraId="0D3A09AF" w14:textId="4715E16B" w:rsidR="00731B33" w:rsidRDefault="00731B33" w:rsidP="006D5F30">
            <w:pPr>
              <w:jc w:val="center"/>
              <w:rPr>
                <w:rFonts w:ascii="方正仿宋_GBK" w:eastAsia="方正仿宋_GBK" w:hAnsi="仿宋"/>
                <w:sz w:val="28"/>
                <w:szCs w:val="28"/>
              </w:rPr>
            </w:pPr>
            <w:r w:rsidRPr="00731B33">
              <w:rPr>
                <w:rFonts w:ascii="方正仿宋_GBK" w:eastAsia="方正仿宋_GBK" w:hAnsi="仿宋" w:hint="eastAsia"/>
                <w:sz w:val="28"/>
                <w:szCs w:val="28"/>
              </w:rPr>
              <w:t>=225元/人/月</w:t>
            </w:r>
          </w:p>
        </w:tc>
      </w:tr>
      <w:tr w:rsidR="00A94B79" w14:paraId="66EA1E06" w14:textId="3D4A269E" w:rsidTr="008676ED">
        <w:trPr>
          <w:trHeight w:val="1227"/>
        </w:trPr>
        <w:tc>
          <w:tcPr>
            <w:tcW w:w="993" w:type="dxa"/>
            <w:vMerge/>
          </w:tcPr>
          <w:p w14:paraId="2D6EF3AD" w14:textId="77777777" w:rsidR="00A94B79" w:rsidRPr="002F4A3C" w:rsidRDefault="00A94B79" w:rsidP="002F4A3C">
            <w:pPr>
              <w:jc w:val="center"/>
              <w:rPr>
                <w:rFonts w:ascii="方正仿宋_GBK" w:eastAsia="方正仿宋_GBK" w:hAnsi="仿宋"/>
                <w:sz w:val="28"/>
                <w:szCs w:val="28"/>
              </w:rPr>
            </w:pPr>
          </w:p>
        </w:tc>
        <w:tc>
          <w:tcPr>
            <w:tcW w:w="992" w:type="dxa"/>
            <w:vMerge w:val="restart"/>
            <w:vAlign w:val="center"/>
          </w:tcPr>
          <w:p w14:paraId="14870107"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51" w:type="dxa"/>
            <w:vAlign w:val="center"/>
          </w:tcPr>
          <w:p w14:paraId="1A3F2078" w14:textId="496C274A" w:rsidR="00A94B79" w:rsidRPr="002F4A3C" w:rsidRDefault="00D70505" w:rsidP="002F4A3C">
            <w:pPr>
              <w:jc w:val="center"/>
              <w:rPr>
                <w:rFonts w:ascii="方正仿宋_GBK" w:eastAsia="方正仿宋_GBK" w:hAnsi="仿宋"/>
                <w:sz w:val="28"/>
                <w:szCs w:val="28"/>
              </w:rPr>
            </w:pPr>
            <w:r>
              <w:rPr>
                <w:rFonts w:ascii="方正仿宋_GBK" w:eastAsia="方正仿宋_GBK" w:hAnsi="仿宋" w:hint="eastAsia"/>
                <w:sz w:val="28"/>
                <w:szCs w:val="28"/>
              </w:rPr>
              <w:t>社会</w:t>
            </w:r>
            <w:r w:rsidR="00A94B79" w:rsidRPr="002F4A3C">
              <w:rPr>
                <w:rFonts w:ascii="方正仿宋_GBK" w:eastAsia="方正仿宋_GBK" w:hAnsi="仿宋"/>
                <w:sz w:val="28"/>
                <w:szCs w:val="28"/>
              </w:rPr>
              <w:t>效益指标</w:t>
            </w:r>
          </w:p>
        </w:tc>
        <w:tc>
          <w:tcPr>
            <w:tcW w:w="3402" w:type="dxa"/>
            <w:vAlign w:val="center"/>
          </w:tcPr>
          <w:p w14:paraId="02CD548B" w14:textId="029E972E" w:rsidR="00A94B79" w:rsidRPr="002F4A3C" w:rsidRDefault="00731B33" w:rsidP="006D5F30">
            <w:pPr>
              <w:jc w:val="center"/>
              <w:rPr>
                <w:rFonts w:ascii="方正仿宋_GBK" w:eastAsia="方正仿宋_GBK" w:hAnsi="仿宋"/>
                <w:sz w:val="28"/>
                <w:szCs w:val="28"/>
              </w:rPr>
            </w:pPr>
            <w:r w:rsidRPr="00731B33">
              <w:rPr>
                <w:rFonts w:ascii="方正仿宋_GBK" w:eastAsia="方正仿宋_GBK" w:hAnsi="仿宋" w:hint="eastAsia"/>
                <w:sz w:val="28"/>
                <w:szCs w:val="28"/>
              </w:rPr>
              <w:t>有效提高高龄老人生活质量</w:t>
            </w:r>
          </w:p>
        </w:tc>
        <w:tc>
          <w:tcPr>
            <w:tcW w:w="3685" w:type="dxa"/>
            <w:vAlign w:val="center"/>
          </w:tcPr>
          <w:p w14:paraId="60B84B45" w14:textId="6E845172" w:rsidR="00A94B79" w:rsidRPr="002F4A3C" w:rsidRDefault="00D70505" w:rsidP="006D5F30">
            <w:pPr>
              <w:jc w:val="center"/>
              <w:rPr>
                <w:rFonts w:ascii="方正仿宋_GBK" w:eastAsia="方正仿宋_GBK" w:hAnsi="仿宋"/>
                <w:sz w:val="28"/>
                <w:szCs w:val="28"/>
              </w:rPr>
            </w:pPr>
            <w:r>
              <w:rPr>
                <w:rFonts w:ascii="方正仿宋_GBK" w:eastAsia="方正仿宋_GBK" w:hAnsi="仿宋"/>
                <w:sz w:val="28"/>
                <w:szCs w:val="28"/>
              </w:rPr>
              <w:t>有效</w:t>
            </w:r>
          </w:p>
        </w:tc>
      </w:tr>
      <w:tr w:rsidR="00A94B79" w14:paraId="0C0A88D6" w14:textId="15F0E7EC" w:rsidTr="008676ED">
        <w:trPr>
          <w:trHeight w:val="784"/>
        </w:trPr>
        <w:tc>
          <w:tcPr>
            <w:tcW w:w="993" w:type="dxa"/>
            <w:vMerge/>
          </w:tcPr>
          <w:p w14:paraId="1419525D" w14:textId="77777777" w:rsidR="00A94B79" w:rsidRPr="002F4A3C" w:rsidRDefault="00A94B79" w:rsidP="002F4A3C">
            <w:pPr>
              <w:jc w:val="center"/>
              <w:rPr>
                <w:rFonts w:ascii="方正仿宋_GBK" w:eastAsia="方正仿宋_GBK" w:hAnsi="仿宋"/>
                <w:sz w:val="28"/>
                <w:szCs w:val="28"/>
              </w:rPr>
            </w:pPr>
          </w:p>
        </w:tc>
        <w:tc>
          <w:tcPr>
            <w:tcW w:w="992" w:type="dxa"/>
            <w:vMerge/>
            <w:tcBorders>
              <w:bottom w:val="single" w:sz="4" w:space="0" w:color="auto"/>
            </w:tcBorders>
          </w:tcPr>
          <w:p w14:paraId="2A7983E4" w14:textId="77777777" w:rsidR="00A94B79" w:rsidRPr="002F4A3C" w:rsidRDefault="00A94B79" w:rsidP="002F4A3C">
            <w:pPr>
              <w:jc w:val="center"/>
              <w:rPr>
                <w:rFonts w:ascii="方正仿宋_GBK" w:eastAsia="方正仿宋_GBK" w:hAnsi="仿宋"/>
                <w:sz w:val="28"/>
                <w:szCs w:val="28"/>
              </w:rPr>
            </w:pPr>
          </w:p>
        </w:tc>
        <w:tc>
          <w:tcPr>
            <w:tcW w:w="851" w:type="dxa"/>
            <w:vAlign w:val="center"/>
          </w:tcPr>
          <w:p w14:paraId="12C58DF5" w14:textId="124C6FF7" w:rsidR="00A94B79" w:rsidRPr="002F4A3C" w:rsidRDefault="00D70505" w:rsidP="00D70505">
            <w:pPr>
              <w:jc w:val="center"/>
              <w:rPr>
                <w:rFonts w:ascii="方正仿宋_GBK" w:eastAsia="方正仿宋_GBK" w:hAnsi="仿宋"/>
                <w:sz w:val="28"/>
                <w:szCs w:val="28"/>
              </w:rPr>
            </w:pPr>
            <w:r>
              <w:rPr>
                <w:rFonts w:ascii="方正仿宋_GBK" w:eastAsia="方正仿宋_GBK" w:hAnsi="仿宋" w:hint="eastAsia"/>
                <w:sz w:val="28"/>
                <w:szCs w:val="28"/>
              </w:rPr>
              <w:t>可持续影</w:t>
            </w:r>
            <w:r>
              <w:rPr>
                <w:rFonts w:ascii="方正仿宋_GBK" w:eastAsia="方正仿宋_GBK" w:hAnsi="仿宋" w:hint="eastAsia"/>
                <w:sz w:val="28"/>
                <w:szCs w:val="28"/>
              </w:rPr>
              <w:lastRenderedPageBreak/>
              <w:t>响</w:t>
            </w:r>
            <w:r w:rsidR="00A94B79" w:rsidRPr="002F4A3C">
              <w:rPr>
                <w:rFonts w:ascii="方正仿宋_GBK" w:eastAsia="方正仿宋_GBK" w:hAnsi="仿宋"/>
                <w:sz w:val="28"/>
                <w:szCs w:val="28"/>
              </w:rPr>
              <w:t>指标</w:t>
            </w:r>
          </w:p>
        </w:tc>
        <w:tc>
          <w:tcPr>
            <w:tcW w:w="3402" w:type="dxa"/>
            <w:vAlign w:val="center"/>
          </w:tcPr>
          <w:p w14:paraId="3FE3B876" w14:textId="5BFB1EAF" w:rsidR="00A94B79" w:rsidRPr="002F4A3C" w:rsidRDefault="00731B33" w:rsidP="002F4A3C">
            <w:pPr>
              <w:jc w:val="center"/>
              <w:rPr>
                <w:rFonts w:ascii="方正仿宋_GBK" w:eastAsia="方正仿宋_GBK" w:hAnsi="仿宋"/>
                <w:sz w:val="28"/>
                <w:szCs w:val="28"/>
              </w:rPr>
            </w:pPr>
            <w:r w:rsidRPr="00731B33">
              <w:rPr>
                <w:rFonts w:ascii="方正仿宋_GBK" w:eastAsia="方正仿宋_GBK" w:hAnsi="仿宋" w:hint="eastAsia"/>
                <w:sz w:val="28"/>
                <w:szCs w:val="28"/>
              </w:rPr>
              <w:lastRenderedPageBreak/>
              <w:t>建立高龄老人基本生活需求的长效机制</w:t>
            </w:r>
          </w:p>
        </w:tc>
        <w:tc>
          <w:tcPr>
            <w:tcW w:w="3685" w:type="dxa"/>
            <w:vAlign w:val="center"/>
          </w:tcPr>
          <w:p w14:paraId="55FE16A9" w14:textId="4551C1ED" w:rsidR="00A94B79" w:rsidRPr="002F4A3C" w:rsidRDefault="006D5F30" w:rsidP="008A2DAA">
            <w:pPr>
              <w:jc w:val="center"/>
              <w:rPr>
                <w:rFonts w:ascii="方正仿宋_GBK" w:eastAsia="方正仿宋_GBK" w:hAnsi="仿宋"/>
                <w:sz w:val="28"/>
                <w:szCs w:val="28"/>
              </w:rPr>
            </w:pPr>
            <w:r>
              <w:rPr>
                <w:rFonts w:ascii="方正仿宋_GBK" w:eastAsia="方正仿宋_GBK" w:hAnsi="仿宋"/>
                <w:sz w:val="28"/>
                <w:szCs w:val="28"/>
              </w:rPr>
              <w:t>有效</w:t>
            </w:r>
          </w:p>
        </w:tc>
      </w:tr>
      <w:tr w:rsidR="00A94B79" w14:paraId="0E82B42D" w14:textId="0FB827A4" w:rsidTr="008676ED">
        <w:tc>
          <w:tcPr>
            <w:tcW w:w="993" w:type="dxa"/>
            <w:vMerge/>
          </w:tcPr>
          <w:p w14:paraId="0B303DC8" w14:textId="77777777" w:rsidR="00A94B79" w:rsidRPr="002F4A3C" w:rsidRDefault="00A94B79" w:rsidP="002F4A3C">
            <w:pPr>
              <w:jc w:val="center"/>
              <w:rPr>
                <w:rFonts w:ascii="方正仿宋_GBK" w:eastAsia="方正仿宋_GBK" w:hAnsi="仿宋"/>
                <w:sz w:val="28"/>
                <w:szCs w:val="28"/>
              </w:rPr>
            </w:pPr>
          </w:p>
        </w:tc>
        <w:tc>
          <w:tcPr>
            <w:tcW w:w="992" w:type="dxa"/>
            <w:vAlign w:val="center"/>
          </w:tcPr>
          <w:p w14:paraId="54BED26F"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51" w:type="dxa"/>
            <w:vAlign w:val="center"/>
          </w:tcPr>
          <w:p w14:paraId="379BCFAE"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402" w:type="dxa"/>
            <w:vAlign w:val="center"/>
          </w:tcPr>
          <w:p w14:paraId="6F7B1A81" w14:textId="3E0B0139" w:rsidR="00A94B79" w:rsidRPr="002F4A3C" w:rsidRDefault="00731B33" w:rsidP="00A94B79">
            <w:pPr>
              <w:jc w:val="center"/>
              <w:rPr>
                <w:rFonts w:ascii="方正仿宋_GBK" w:eastAsia="方正仿宋_GBK" w:hAnsi="仿宋"/>
                <w:sz w:val="28"/>
                <w:szCs w:val="28"/>
              </w:rPr>
            </w:pPr>
            <w:r w:rsidRPr="00731B33">
              <w:rPr>
                <w:rFonts w:ascii="方正仿宋_GBK" w:eastAsia="方正仿宋_GBK" w:hAnsi="仿宋" w:hint="eastAsia"/>
                <w:sz w:val="28"/>
                <w:szCs w:val="28"/>
              </w:rPr>
              <w:t>受助高龄老人满意度</w:t>
            </w:r>
          </w:p>
        </w:tc>
        <w:tc>
          <w:tcPr>
            <w:tcW w:w="3685" w:type="dxa"/>
            <w:vAlign w:val="center"/>
          </w:tcPr>
          <w:p w14:paraId="26D574AE" w14:textId="5AC5CB5D" w:rsidR="00A94B79" w:rsidRPr="002F4A3C" w:rsidRDefault="00731B33" w:rsidP="00731B33">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r w:rsidR="00A94B79">
              <w:rPr>
                <w:rFonts w:ascii="方正仿宋_GBK" w:eastAsia="方正仿宋_GBK" w:hAnsi="仿宋"/>
                <w:sz w:val="28"/>
                <w:szCs w:val="28"/>
              </w:rPr>
              <w:t>%</w:t>
            </w:r>
          </w:p>
        </w:tc>
      </w:tr>
    </w:tbl>
    <w:p w14:paraId="71179669" w14:textId="77777777" w:rsidR="00731B33" w:rsidRDefault="00731B33" w:rsidP="00D70505">
      <w:pPr>
        <w:pStyle w:val="aa"/>
        <w:widowControl/>
        <w:spacing w:beforeAutospacing="0" w:afterAutospacing="0"/>
        <w:ind w:firstLineChars="200" w:firstLine="640"/>
        <w:jc w:val="both"/>
        <w:rPr>
          <w:rFonts w:ascii="方正仿宋_GBK" w:eastAsia="方正仿宋_GBK" w:hAnsi="仿宋" w:cstheme="minorBidi"/>
          <w:sz w:val="32"/>
          <w:szCs w:val="32"/>
        </w:rPr>
      </w:pPr>
    </w:p>
    <w:p w14:paraId="71A49855" w14:textId="721ADC5E" w:rsidR="00731B33" w:rsidRPr="0022408A" w:rsidRDefault="00731B33" w:rsidP="00731B33">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表3</w:t>
      </w:r>
      <w:r>
        <w:rPr>
          <w:rFonts w:ascii="方正仿宋_GBK" w:eastAsia="方正仿宋_GBK" w:hAnsi="仿宋"/>
          <w:b/>
          <w:sz w:val="32"/>
          <w:szCs w:val="32"/>
        </w:rPr>
        <w:t>-2</w:t>
      </w:r>
      <w:r w:rsidRPr="008768BE">
        <w:rPr>
          <w:rFonts w:ascii="方正仿宋_GBK" w:eastAsia="方正仿宋_GBK" w:hAnsi="仿宋"/>
          <w:b/>
          <w:sz w:val="32"/>
          <w:szCs w:val="32"/>
        </w:rPr>
        <w:t xml:space="preserve">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sidRPr="008768BE">
        <w:rPr>
          <w:rFonts w:ascii="方正仿宋_GBK" w:eastAsia="方正仿宋_GBK" w:hAnsi="仿宋"/>
          <w:b/>
          <w:sz w:val="32"/>
          <w:szCs w:val="32"/>
        </w:rPr>
        <w:t>项目支出绩效目标表</w:t>
      </w:r>
      <w:r>
        <w:rPr>
          <w:rFonts w:ascii="方正仿宋_GBK" w:eastAsia="方正仿宋_GBK" w:hAnsi="仿宋"/>
          <w:b/>
          <w:sz w:val="32"/>
          <w:szCs w:val="32"/>
        </w:rPr>
        <w:t>（100万元）</w:t>
      </w:r>
    </w:p>
    <w:tbl>
      <w:tblPr>
        <w:tblStyle w:val="a7"/>
        <w:tblW w:w="9923" w:type="dxa"/>
        <w:tblInd w:w="-601" w:type="dxa"/>
        <w:tblLook w:val="04A0" w:firstRow="1" w:lastRow="0" w:firstColumn="1" w:lastColumn="0" w:noHBand="0" w:noVBand="1"/>
      </w:tblPr>
      <w:tblGrid>
        <w:gridCol w:w="993"/>
        <w:gridCol w:w="992"/>
        <w:gridCol w:w="851"/>
        <w:gridCol w:w="3402"/>
        <w:gridCol w:w="3685"/>
      </w:tblGrid>
      <w:tr w:rsidR="00731B33" w14:paraId="6CF92C37" w14:textId="77777777" w:rsidTr="00912375">
        <w:trPr>
          <w:trHeight w:val="699"/>
        </w:trPr>
        <w:tc>
          <w:tcPr>
            <w:tcW w:w="9923" w:type="dxa"/>
            <w:gridSpan w:val="5"/>
            <w:vAlign w:val="center"/>
          </w:tcPr>
          <w:p w14:paraId="5274FC20" w14:textId="3C5BB07D"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乌财社﹝2020﹞18号-80周岁以上老年人基本生活津贴和免费体检自治区财政补助资金</w:t>
            </w:r>
            <w:r w:rsidRPr="002F4A3C">
              <w:rPr>
                <w:rFonts w:ascii="方正仿宋_GBK" w:eastAsia="方正仿宋_GBK" w:hAnsi="仿宋" w:hint="eastAsia"/>
                <w:sz w:val="28"/>
                <w:szCs w:val="28"/>
              </w:rPr>
              <w:t>项目支出绩效目标表</w:t>
            </w:r>
          </w:p>
        </w:tc>
      </w:tr>
      <w:tr w:rsidR="00731B33" w14:paraId="4A539876" w14:textId="77777777" w:rsidTr="00912375">
        <w:trPr>
          <w:trHeight w:val="1222"/>
        </w:trPr>
        <w:tc>
          <w:tcPr>
            <w:tcW w:w="993" w:type="dxa"/>
            <w:vAlign w:val="center"/>
          </w:tcPr>
          <w:p w14:paraId="2E223CF5" w14:textId="77777777" w:rsidR="00731B33" w:rsidRPr="002F4A3C" w:rsidRDefault="00731B33" w:rsidP="00912375">
            <w:pPr>
              <w:adjustRightInd/>
              <w:snapToGrid/>
              <w:spacing w:after="200" w:line="220" w:lineRule="atLeast"/>
              <w:rPr>
                <w:rFonts w:ascii="方正仿宋_GBK" w:eastAsia="方正仿宋_GBK" w:hAnsi="仿宋"/>
                <w:sz w:val="28"/>
                <w:szCs w:val="28"/>
              </w:rPr>
            </w:pPr>
            <w:r w:rsidRPr="002F4A3C">
              <w:rPr>
                <w:rFonts w:ascii="方正仿宋_GBK" w:eastAsia="方正仿宋_GBK" w:hAnsi="仿宋" w:hint="eastAsia"/>
                <w:sz w:val="28"/>
                <w:szCs w:val="28"/>
              </w:rPr>
              <w:t>项目总体目标</w:t>
            </w:r>
          </w:p>
        </w:tc>
        <w:tc>
          <w:tcPr>
            <w:tcW w:w="8930" w:type="dxa"/>
            <w:gridSpan w:val="4"/>
            <w:vAlign w:val="center"/>
          </w:tcPr>
          <w:p w14:paraId="26362E14" w14:textId="77777777" w:rsidR="00731B33" w:rsidRP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1.项目主要用于我区80岁以上老年人高龄津贴的补贴发放。</w:t>
            </w:r>
          </w:p>
          <w:p w14:paraId="07928C69" w14:textId="77777777" w:rsidR="00731B33" w:rsidRP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2.按照80-89岁老人75元/人/月、90-99岁老人145元/人/月、100岁以上老人225元/人/月的标准，按季度发放，及时上报资金的使用情况，保障项目资金100万元按计划执行。</w:t>
            </w:r>
          </w:p>
          <w:p w14:paraId="1D11AE2C" w14:textId="1C215524" w:rsid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3.维护老年人权益，促进社会公平正义，彰显社会制度的优越性。体现党委政府对老年人的关心、关爱、提高老年人的生活质量和幸福感，完善社会保障体系。</w:t>
            </w:r>
          </w:p>
        </w:tc>
      </w:tr>
      <w:tr w:rsidR="00731B33" w14:paraId="2BD92AF0" w14:textId="77777777" w:rsidTr="00912375">
        <w:tc>
          <w:tcPr>
            <w:tcW w:w="993" w:type="dxa"/>
            <w:vMerge w:val="restart"/>
            <w:vAlign w:val="center"/>
          </w:tcPr>
          <w:p w14:paraId="040CD5D7" w14:textId="77777777" w:rsidR="00731B33" w:rsidRDefault="00731B33" w:rsidP="00912375">
            <w:pPr>
              <w:jc w:val="center"/>
              <w:rPr>
                <w:rFonts w:ascii="方正仿宋_GBK" w:eastAsia="方正仿宋_GBK" w:hAnsi="仿宋"/>
                <w:sz w:val="28"/>
                <w:szCs w:val="28"/>
              </w:rPr>
            </w:pPr>
          </w:p>
          <w:p w14:paraId="7B744CF4" w14:textId="77777777" w:rsidR="00731B33" w:rsidRDefault="00731B33" w:rsidP="00912375">
            <w:pPr>
              <w:jc w:val="center"/>
              <w:rPr>
                <w:rFonts w:ascii="方正仿宋_GBK" w:eastAsia="方正仿宋_GBK" w:hAnsi="仿宋"/>
                <w:sz w:val="28"/>
                <w:szCs w:val="28"/>
              </w:rPr>
            </w:pPr>
          </w:p>
          <w:p w14:paraId="37B92128"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5439C064"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一级指标</w:t>
            </w:r>
          </w:p>
        </w:tc>
        <w:tc>
          <w:tcPr>
            <w:tcW w:w="851" w:type="dxa"/>
            <w:vAlign w:val="center"/>
          </w:tcPr>
          <w:p w14:paraId="46969365"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402" w:type="dxa"/>
            <w:vAlign w:val="center"/>
          </w:tcPr>
          <w:p w14:paraId="19A16615"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5FD5E5AE"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731B33" w14:paraId="0723A216" w14:textId="77777777" w:rsidTr="00912375">
        <w:tc>
          <w:tcPr>
            <w:tcW w:w="993" w:type="dxa"/>
            <w:vMerge/>
          </w:tcPr>
          <w:p w14:paraId="45511427" w14:textId="77777777" w:rsidR="00731B33" w:rsidRPr="002F4A3C" w:rsidRDefault="00731B33" w:rsidP="00912375">
            <w:pPr>
              <w:jc w:val="center"/>
              <w:rPr>
                <w:rFonts w:ascii="方正仿宋_GBK" w:eastAsia="方正仿宋_GBK" w:hAnsi="仿宋"/>
                <w:sz w:val="28"/>
                <w:szCs w:val="28"/>
              </w:rPr>
            </w:pPr>
          </w:p>
        </w:tc>
        <w:tc>
          <w:tcPr>
            <w:tcW w:w="992" w:type="dxa"/>
            <w:vMerge w:val="restart"/>
            <w:vAlign w:val="center"/>
          </w:tcPr>
          <w:p w14:paraId="527EE346" w14:textId="77777777" w:rsidR="00731B33" w:rsidRPr="002F4A3C" w:rsidRDefault="00731B33" w:rsidP="00912375">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51" w:type="dxa"/>
            <w:vMerge w:val="restart"/>
            <w:vAlign w:val="center"/>
          </w:tcPr>
          <w:p w14:paraId="68E1DCBA"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数量指标</w:t>
            </w:r>
          </w:p>
        </w:tc>
        <w:tc>
          <w:tcPr>
            <w:tcW w:w="3402" w:type="dxa"/>
            <w:vAlign w:val="center"/>
          </w:tcPr>
          <w:p w14:paraId="3BDDC5C7" w14:textId="74F7CAC1"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片区管委会数量</w:t>
            </w:r>
          </w:p>
        </w:tc>
        <w:tc>
          <w:tcPr>
            <w:tcW w:w="3685" w:type="dxa"/>
            <w:vAlign w:val="center"/>
          </w:tcPr>
          <w:p w14:paraId="45F946F3" w14:textId="4E61DE5D" w:rsidR="00731B33" w:rsidRPr="00731B33" w:rsidRDefault="00731B33" w:rsidP="00731B33">
            <w:pPr>
              <w:jc w:val="center"/>
              <w:rPr>
                <w:rFonts w:ascii="方正仿宋_GBK" w:eastAsia="方正仿宋_GBK" w:hAnsi="仿宋"/>
                <w:sz w:val="28"/>
                <w:szCs w:val="28"/>
              </w:rPr>
            </w:pPr>
            <w:r w:rsidRPr="00731B33">
              <w:rPr>
                <w:rFonts w:ascii="方正仿宋_GBK" w:eastAsia="方正仿宋_GBK" w:hAnsi="仿宋" w:hint="eastAsia"/>
                <w:sz w:val="28"/>
                <w:szCs w:val="28"/>
              </w:rPr>
              <w:t>=</w:t>
            </w:r>
            <w:r>
              <w:rPr>
                <w:rFonts w:ascii="方正仿宋_GBK" w:eastAsia="方正仿宋_GBK" w:hAnsi="仿宋"/>
                <w:sz w:val="28"/>
                <w:szCs w:val="28"/>
              </w:rPr>
              <w:t>15个</w:t>
            </w:r>
          </w:p>
        </w:tc>
      </w:tr>
      <w:tr w:rsidR="00731B33" w14:paraId="537F3F6C" w14:textId="77777777" w:rsidTr="00912375">
        <w:tc>
          <w:tcPr>
            <w:tcW w:w="993" w:type="dxa"/>
            <w:vMerge/>
          </w:tcPr>
          <w:p w14:paraId="56681DE0"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734F0033" w14:textId="77777777" w:rsidR="00731B33" w:rsidRPr="002F4A3C" w:rsidRDefault="00731B33" w:rsidP="00912375">
            <w:pPr>
              <w:jc w:val="center"/>
              <w:rPr>
                <w:rFonts w:ascii="方正仿宋_GBK" w:eastAsia="方正仿宋_GBK" w:hAnsi="仿宋"/>
                <w:sz w:val="28"/>
                <w:szCs w:val="28"/>
              </w:rPr>
            </w:pPr>
          </w:p>
        </w:tc>
        <w:tc>
          <w:tcPr>
            <w:tcW w:w="851" w:type="dxa"/>
            <w:vMerge/>
            <w:vAlign w:val="center"/>
          </w:tcPr>
          <w:p w14:paraId="38C79EF6" w14:textId="77777777" w:rsidR="00731B33" w:rsidRPr="002F4A3C" w:rsidRDefault="00731B33" w:rsidP="00912375">
            <w:pPr>
              <w:jc w:val="center"/>
              <w:rPr>
                <w:rFonts w:ascii="方正仿宋_GBK" w:eastAsia="方正仿宋_GBK" w:hAnsi="仿宋"/>
                <w:sz w:val="28"/>
                <w:szCs w:val="28"/>
              </w:rPr>
            </w:pPr>
          </w:p>
        </w:tc>
        <w:tc>
          <w:tcPr>
            <w:tcW w:w="3402" w:type="dxa"/>
            <w:vAlign w:val="center"/>
          </w:tcPr>
          <w:p w14:paraId="5D2A15B6" w14:textId="0242FEE2" w:rsidR="00731B33" w:rsidRP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发放高龄的人数</w:t>
            </w:r>
          </w:p>
        </w:tc>
        <w:tc>
          <w:tcPr>
            <w:tcW w:w="3685" w:type="dxa"/>
            <w:vAlign w:val="center"/>
          </w:tcPr>
          <w:p w14:paraId="328FD8DC" w14:textId="0C189117" w:rsid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&gt;=6574人</w:t>
            </w:r>
          </w:p>
        </w:tc>
      </w:tr>
      <w:tr w:rsidR="00731B33" w14:paraId="70917C52" w14:textId="77777777" w:rsidTr="00912375">
        <w:tc>
          <w:tcPr>
            <w:tcW w:w="993" w:type="dxa"/>
            <w:vMerge/>
          </w:tcPr>
          <w:p w14:paraId="7D0DD63E"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16E107D4" w14:textId="77777777" w:rsidR="00731B33" w:rsidRPr="002F4A3C" w:rsidRDefault="00731B33" w:rsidP="00912375">
            <w:pPr>
              <w:jc w:val="center"/>
              <w:rPr>
                <w:rFonts w:ascii="方正仿宋_GBK" w:eastAsia="方正仿宋_GBK" w:hAnsi="仿宋"/>
                <w:sz w:val="28"/>
                <w:szCs w:val="28"/>
              </w:rPr>
            </w:pPr>
          </w:p>
        </w:tc>
        <w:tc>
          <w:tcPr>
            <w:tcW w:w="851" w:type="dxa"/>
            <w:vAlign w:val="center"/>
          </w:tcPr>
          <w:p w14:paraId="51F61ADE"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402" w:type="dxa"/>
            <w:vAlign w:val="center"/>
          </w:tcPr>
          <w:p w14:paraId="6971A218" w14:textId="364ED5BA"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资金拨付到位率</w:t>
            </w:r>
          </w:p>
        </w:tc>
        <w:tc>
          <w:tcPr>
            <w:tcW w:w="3685" w:type="dxa"/>
            <w:vAlign w:val="center"/>
          </w:tcPr>
          <w:p w14:paraId="47645EB1"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r w:rsidR="00731B33" w14:paraId="562F5D31" w14:textId="77777777" w:rsidTr="00912375">
        <w:tc>
          <w:tcPr>
            <w:tcW w:w="993" w:type="dxa"/>
            <w:vMerge/>
          </w:tcPr>
          <w:p w14:paraId="185B55B2"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02F3438B" w14:textId="77777777" w:rsidR="00731B33" w:rsidRPr="002F4A3C" w:rsidRDefault="00731B33" w:rsidP="00912375">
            <w:pPr>
              <w:jc w:val="center"/>
              <w:rPr>
                <w:rFonts w:ascii="方正仿宋_GBK" w:eastAsia="方正仿宋_GBK" w:hAnsi="仿宋"/>
                <w:sz w:val="28"/>
                <w:szCs w:val="28"/>
              </w:rPr>
            </w:pPr>
          </w:p>
        </w:tc>
        <w:tc>
          <w:tcPr>
            <w:tcW w:w="851" w:type="dxa"/>
          </w:tcPr>
          <w:p w14:paraId="4972CF9C"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402" w:type="dxa"/>
            <w:vAlign w:val="center"/>
          </w:tcPr>
          <w:p w14:paraId="549382A4" w14:textId="1962F7D0"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资金发放及时率</w:t>
            </w:r>
          </w:p>
        </w:tc>
        <w:tc>
          <w:tcPr>
            <w:tcW w:w="3685" w:type="dxa"/>
            <w:vAlign w:val="center"/>
          </w:tcPr>
          <w:p w14:paraId="3A07BECC" w14:textId="64647046"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≥9</w:t>
            </w:r>
            <w:r>
              <w:rPr>
                <w:rFonts w:ascii="方正仿宋_GBK" w:eastAsia="方正仿宋_GBK" w:hAnsi="仿宋"/>
                <w:sz w:val="28"/>
                <w:szCs w:val="28"/>
              </w:rPr>
              <w:t>5%</w:t>
            </w:r>
          </w:p>
        </w:tc>
      </w:tr>
      <w:tr w:rsidR="00731B33" w14:paraId="3B1C1815" w14:textId="77777777" w:rsidTr="00912375">
        <w:trPr>
          <w:trHeight w:val="413"/>
        </w:trPr>
        <w:tc>
          <w:tcPr>
            <w:tcW w:w="993" w:type="dxa"/>
            <w:vMerge/>
          </w:tcPr>
          <w:p w14:paraId="72170CC5"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7951D7F3" w14:textId="77777777" w:rsidR="00731B33" w:rsidRPr="002F4A3C" w:rsidRDefault="00731B33" w:rsidP="00912375">
            <w:pPr>
              <w:jc w:val="center"/>
              <w:rPr>
                <w:rFonts w:ascii="方正仿宋_GBK" w:eastAsia="方正仿宋_GBK" w:hAnsi="仿宋"/>
                <w:sz w:val="28"/>
                <w:szCs w:val="28"/>
              </w:rPr>
            </w:pPr>
          </w:p>
        </w:tc>
        <w:tc>
          <w:tcPr>
            <w:tcW w:w="851" w:type="dxa"/>
            <w:vMerge w:val="restart"/>
            <w:vAlign w:val="center"/>
          </w:tcPr>
          <w:p w14:paraId="53D6852E"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402" w:type="dxa"/>
            <w:vAlign w:val="center"/>
          </w:tcPr>
          <w:p w14:paraId="67C011F2" w14:textId="78C0C2C1"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80岁老人每人每月发放标准</w:t>
            </w:r>
          </w:p>
        </w:tc>
        <w:tc>
          <w:tcPr>
            <w:tcW w:w="3685" w:type="dxa"/>
            <w:vAlign w:val="center"/>
          </w:tcPr>
          <w:p w14:paraId="4E7D61C1" w14:textId="77777777"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=75元/人/月</w:t>
            </w:r>
          </w:p>
        </w:tc>
      </w:tr>
      <w:tr w:rsidR="00731B33" w14:paraId="41953DA1" w14:textId="77777777" w:rsidTr="00912375">
        <w:trPr>
          <w:trHeight w:val="1227"/>
        </w:trPr>
        <w:tc>
          <w:tcPr>
            <w:tcW w:w="993" w:type="dxa"/>
            <w:vMerge/>
          </w:tcPr>
          <w:p w14:paraId="3FD4B7D8" w14:textId="77777777" w:rsidR="00731B33" w:rsidRPr="002F4A3C" w:rsidRDefault="00731B33" w:rsidP="00912375">
            <w:pPr>
              <w:jc w:val="center"/>
              <w:rPr>
                <w:rFonts w:ascii="方正仿宋_GBK" w:eastAsia="方正仿宋_GBK" w:hAnsi="仿宋"/>
                <w:sz w:val="28"/>
                <w:szCs w:val="28"/>
              </w:rPr>
            </w:pPr>
          </w:p>
        </w:tc>
        <w:tc>
          <w:tcPr>
            <w:tcW w:w="992" w:type="dxa"/>
            <w:vMerge/>
            <w:vAlign w:val="center"/>
          </w:tcPr>
          <w:p w14:paraId="5E9DA79E" w14:textId="77777777" w:rsidR="00731B33" w:rsidRPr="002F4A3C" w:rsidRDefault="00731B33" w:rsidP="00912375">
            <w:pPr>
              <w:jc w:val="center"/>
              <w:rPr>
                <w:rFonts w:ascii="方正仿宋_GBK" w:eastAsia="方正仿宋_GBK" w:hAnsi="仿宋"/>
                <w:sz w:val="28"/>
                <w:szCs w:val="28"/>
              </w:rPr>
            </w:pPr>
          </w:p>
        </w:tc>
        <w:tc>
          <w:tcPr>
            <w:tcW w:w="851" w:type="dxa"/>
            <w:vMerge/>
            <w:vAlign w:val="center"/>
          </w:tcPr>
          <w:p w14:paraId="6134438B" w14:textId="77777777" w:rsidR="00731B33" w:rsidRDefault="00731B33" w:rsidP="00912375">
            <w:pPr>
              <w:jc w:val="center"/>
              <w:rPr>
                <w:rFonts w:ascii="方正仿宋_GBK" w:eastAsia="方正仿宋_GBK" w:hAnsi="仿宋"/>
                <w:sz w:val="28"/>
                <w:szCs w:val="28"/>
              </w:rPr>
            </w:pPr>
          </w:p>
        </w:tc>
        <w:tc>
          <w:tcPr>
            <w:tcW w:w="3402" w:type="dxa"/>
            <w:vAlign w:val="center"/>
          </w:tcPr>
          <w:p w14:paraId="2D1021F6" w14:textId="1D711A12" w:rsidR="00731B33" w:rsidRPr="006D5F30"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90岁老人每人每月发放标准</w:t>
            </w:r>
          </w:p>
        </w:tc>
        <w:tc>
          <w:tcPr>
            <w:tcW w:w="3685" w:type="dxa"/>
            <w:vAlign w:val="center"/>
          </w:tcPr>
          <w:p w14:paraId="5EF39483" w14:textId="77777777" w:rsid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=145元/人/月</w:t>
            </w:r>
          </w:p>
        </w:tc>
      </w:tr>
      <w:tr w:rsidR="00731B33" w14:paraId="69239647" w14:textId="77777777" w:rsidTr="00912375">
        <w:trPr>
          <w:trHeight w:val="1227"/>
        </w:trPr>
        <w:tc>
          <w:tcPr>
            <w:tcW w:w="993" w:type="dxa"/>
            <w:vMerge/>
          </w:tcPr>
          <w:p w14:paraId="156A33BD" w14:textId="77777777" w:rsidR="00731B33" w:rsidRPr="002F4A3C" w:rsidRDefault="00731B33" w:rsidP="00912375">
            <w:pPr>
              <w:jc w:val="center"/>
              <w:rPr>
                <w:rFonts w:ascii="方正仿宋_GBK" w:eastAsia="方正仿宋_GBK" w:hAnsi="仿宋"/>
                <w:sz w:val="28"/>
                <w:szCs w:val="28"/>
              </w:rPr>
            </w:pPr>
          </w:p>
        </w:tc>
        <w:tc>
          <w:tcPr>
            <w:tcW w:w="992" w:type="dxa"/>
            <w:vMerge/>
            <w:vAlign w:val="center"/>
          </w:tcPr>
          <w:p w14:paraId="264FA2DE" w14:textId="77777777" w:rsidR="00731B33" w:rsidRPr="002F4A3C" w:rsidRDefault="00731B33" w:rsidP="00912375">
            <w:pPr>
              <w:jc w:val="center"/>
              <w:rPr>
                <w:rFonts w:ascii="方正仿宋_GBK" w:eastAsia="方正仿宋_GBK" w:hAnsi="仿宋"/>
                <w:sz w:val="28"/>
                <w:szCs w:val="28"/>
              </w:rPr>
            </w:pPr>
          </w:p>
        </w:tc>
        <w:tc>
          <w:tcPr>
            <w:tcW w:w="851" w:type="dxa"/>
            <w:vMerge/>
            <w:vAlign w:val="center"/>
          </w:tcPr>
          <w:p w14:paraId="5827E3E2" w14:textId="77777777" w:rsidR="00731B33" w:rsidRDefault="00731B33" w:rsidP="00912375">
            <w:pPr>
              <w:jc w:val="center"/>
              <w:rPr>
                <w:rFonts w:ascii="方正仿宋_GBK" w:eastAsia="方正仿宋_GBK" w:hAnsi="仿宋"/>
                <w:sz w:val="28"/>
                <w:szCs w:val="28"/>
              </w:rPr>
            </w:pPr>
          </w:p>
        </w:tc>
        <w:tc>
          <w:tcPr>
            <w:tcW w:w="3402" w:type="dxa"/>
            <w:vAlign w:val="center"/>
          </w:tcPr>
          <w:p w14:paraId="0D5E28A6" w14:textId="0F0C5C15" w:rsidR="00731B33" w:rsidRPr="006D5F30"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100岁老人每人每月发放标准</w:t>
            </w:r>
          </w:p>
        </w:tc>
        <w:tc>
          <w:tcPr>
            <w:tcW w:w="3685" w:type="dxa"/>
            <w:vAlign w:val="center"/>
          </w:tcPr>
          <w:p w14:paraId="704A3015" w14:textId="77777777" w:rsid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=225元/人/月</w:t>
            </w:r>
          </w:p>
        </w:tc>
      </w:tr>
      <w:tr w:rsidR="00731B33" w14:paraId="18957DE2" w14:textId="77777777" w:rsidTr="00912375">
        <w:trPr>
          <w:trHeight w:val="1227"/>
        </w:trPr>
        <w:tc>
          <w:tcPr>
            <w:tcW w:w="993" w:type="dxa"/>
            <w:vMerge/>
          </w:tcPr>
          <w:p w14:paraId="15491D5A" w14:textId="77777777" w:rsidR="00731B33" w:rsidRPr="002F4A3C" w:rsidRDefault="00731B33" w:rsidP="00912375">
            <w:pPr>
              <w:jc w:val="center"/>
              <w:rPr>
                <w:rFonts w:ascii="方正仿宋_GBK" w:eastAsia="方正仿宋_GBK" w:hAnsi="仿宋"/>
                <w:sz w:val="28"/>
                <w:szCs w:val="28"/>
              </w:rPr>
            </w:pPr>
          </w:p>
        </w:tc>
        <w:tc>
          <w:tcPr>
            <w:tcW w:w="992" w:type="dxa"/>
            <w:vMerge w:val="restart"/>
            <w:vAlign w:val="center"/>
          </w:tcPr>
          <w:p w14:paraId="30F7CD54"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51" w:type="dxa"/>
            <w:vAlign w:val="center"/>
          </w:tcPr>
          <w:p w14:paraId="2D8CDBDE"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社会</w:t>
            </w:r>
            <w:r w:rsidRPr="002F4A3C">
              <w:rPr>
                <w:rFonts w:ascii="方正仿宋_GBK" w:eastAsia="方正仿宋_GBK" w:hAnsi="仿宋"/>
                <w:sz w:val="28"/>
                <w:szCs w:val="28"/>
              </w:rPr>
              <w:t>效益指标</w:t>
            </w:r>
          </w:p>
        </w:tc>
        <w:tc>
          <w:tcPr>
            <w:tcW w:w="3402" w:type="dxa"/>
            <w:vAlign w:val="center"/>
          </w:tcPr>
          <w:p w14:paraId="0FDBB103" w14:textId="293F22A1"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高龄人员生活水平</w:t>
            </w:r>
          </w:p>
        </w:tc>
        <w:tc>
          <w:tcPr>
            <w:tcW w:w="3685" w:type="dxa"/>
            <w:vAlign w:val="center"/>
          </w:tcPr>
          <w:p w14:paraId="7A228000" w14:textId="15157DC7" w:rsidR="00731B33" w:rsidRPr="002F4A3C" w:rsidRDefault="00731B33" w:rsidP="00912375">
            <w:pPr>
              <w:jc w:val="center"/>
              <w:rPr>
                <w:rFonts w:ascii="方正仿宋_GBK" w:eastAsia="方正仿宋_GBK" w:hAnsi="仿宋"/>
                <w:sz w:val="28"/>
                <w:szCs w:val="28"/>
              </w:rPr>
            </w:pPr>
            <w:r>
              <w:rPr>
                <w:rFonts w:ascii="方正仿宋_GBK" w:eastAsia="方正仿宋_GBK" w:hAnsi="仿宋"/>
                <w:sz w:val="28"/>
                <w:szCs w:val="28"/>
              </w:rPr>
              <w:t>有效提高</w:t>
            </w:r>
          </w:p>
        </w:tc>
      </w:tr>
      <w:tr w:rsidR="00731B33" w14:paraId="2E178889" w14:textId="77777777" w:rsidTr="00912375">
        <w:trPr>
          <w:trHeight w:val="784"/>
        </w:trPr>
        <w:tc>
          <w:tcPr>
            <w:tcW w:w="993" w:type="dxa"/>
            <w:vMerge/>
          </w:tcPr>
          <w:p w14:paraId="3A0B0092" w14:textId="77777777" w:rsidR="00731B33" w:rsidRPr="002F4A3C" w:rsidRDefault="00731B33" w:rsidP="00912375">
            <w:pPr>
              <w:jc w:val="center"/>
              <w:rPr>
                <w:rFonts w:ascii="方正仿宋_GBK" w:eastAsia="方正仿宋_GBK" w:hAnsi="仿宋"/>
                <w:sz w:val="28"/>
                <w:szCs w:val="28"/>
              </w:rPr>
            </w:pPr>
          </w:p>
        </w:tc>
        <w:tc>
          <w:tcPr>
            <w:tcW w:w="992" w:type="dxa"/>
            <w:vMerge/>
            <w:tcBorders>
              <w:bottom w:val="single" w:sz="4" w:space="0" w:color="auto"/>
            </w:tcBorders>
          </w:tcPr>
          <w:p w14:paraId="5321C717" w14:textId="77777777" w:rsidR="00731B33" w:rsidRPr="002F4A3C" w:rsidRDefault="00731B33" w:rsidP="00912375">
            <w:pPr>
              <w:jc w:val="center"/>
              <w:rPr>
                <w:rFonts w:ascii="方正仿宋_GBK" w:eastAsia="方正仿宋_GBK" w:hAnsi="仿宋"/>
                <w:sz w:val="28"/>
                <w:szCs w:val="28"/>
              </w:rPr>
            </w:pPr>
          </w:p>
        </w:tc>
        <w:tc>
          <w:tcPr>
            <w:tcW w:w="851" w:type="dxa"/>
            <w:vAlign w:val="center"/>
          </w:tcPr>
          <w:p w14:paraId="51DFA654"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可持续影响</w:t>
            </w:r>
            <w:r w:rsidRPr="002F4A3C">
              <w:rPr>
                <w:rFonts w:ascii="方正仿宋_GBK" w:eastAsia="方正仿宋_GBK" w:hAnsi="仿宋"/>
                <w:sz w:val="28"/>
                <w:szCs w:val="28"/>
              </w:rPr>
              <w:t>指标</w:t>
            </w:r>
          </w:p>
        </w:tc>
        <w:tc>
          <w:tcPr>
            <w:tcW w:w="3402" w:type="dxa"/>
            <w:vAlign w:val="center"/>
          </w:tcPr>
          <w:p w14:paraId="0BFCD0B7" w14:textId="34837193"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高龄人员保障制度</w:t>
            </w:r>
          </w:p>
        </w:tc>
        <w:tc>
          <w:tcPr>
            <w:tcW w:w="3685" w:type="dxa"/>
            <w:vAlign w:val="center"/>
          </w:tcPr>
          <w:p w14:paraId="7CDFBB0B" w14:textId="74073FD0" w:rsidR="00731B33" w:rsidRPr="002F4A3C" w:rsidRDefault="00731B33" w:rsidP="00912375">
            <w:pPr>
              <w:jc w:val="center"/>
              <w:rPr>
                <w:rFonts w:ascii="方正仿宋_GBK" w:eastAsia="方正仿宋_GBK" w:hAnsi="仿宋"/>
                <w:sz w:val="28"/>
                <w:szCs w:val="28"/>
              </w:rPr>
            </w:pPr>
            <w:r>
              <w:rPr>
                <w:rFonts w:ascii="方正仿宋_GBK" w:eastAsia="方正仿宋_GBK" w:hAnsi="仿宋"/>
                <w:sz w:val="28"/>
                <w:szCs w:val="28"/>
              </w:rPr>
              <w:t>不断完善</w:t>
            </w:r>
          </w:p>
        </w:tc>
      </w:tr>
      <w:tr w:rsidR="00731B33" w14:paraId="3B391FD4" w14:textId="77777777" w:rsidTr="00912375">
        <w:tc>
          <w:tcPr>
            <w:tcW w:w="993" w:type="dxa"/>
            <w:vMerge/>
          </w:tcPr>
          <w:p w14:paraId="57DDCD34" w14:textId="77777777" w:rsidR="00731B33" w:rsidRPr="002F4A3C" w:rsidRDefault="00731B33" w:rsidP="00912375">
            <w:pPr>
              <w:jc w:val="center"/>
              <w:rPr>
                <w:rFonts w:ascii="方正仿宋_GBK" w:eastAsia="方正仿宋_GBK" w:hAnsi="仿宋"/>
                <w:sz w:val="28"/>
                <w:szCs w:val="28"/>
              </w:rPr>
            </w:pPr>
          </w:p>
        </w:tc>
        <w:tc>
          <w:tcPr>
            <w:tcW w:w="992" w:type="dxa"/>
            <w:vAlign w:val="center"/>
          </w:tcPr>
          <w:p w14:paraId="73163122"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51" w:type="dxa"/>
            <w:vAlign w:val="center"/>
          </w:tcPr>
          <w:p w14:paraId="3567DF1C"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402" w:type="dxa"/>
            <w:vAlign w:val="center"/>
          </w:tcPr>
          <w:p w14:paraId="6CE71574" w14:textId="3FA67BC9"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服务对象满意度</w:t>
            </w:r>
          </w:p>
        </w:tc>
        <w:tc>
          <w:tcPr>
            <w:tcW w:w="3685" w:type="dxa"/>
            <w:vAlign w:val="center"/>
          </w:tcPr>
          <w:p w14:paraId="782EECA3"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bl>
    <w:p w14:paraId="53290E88" w14:textId="77777777" w:rsidR="00731B33" w:rsidRDefault="00731B33" w:rsidP="00D70505">
      <w:pPr>
        <w:pStyle w:val="aa"/>
        <w:widowControl/>
        <w:spacing w:beforeAutospacing="0" w:afterAutospacing="0"/>
        <w:ind w:firstLineChars="200" w:firstLine="640"/>
        <w:jc w:val="both"/>
        <w:rPr>
          <w:rFonts w:ascii="方正仿宋_GBK" w:eastAsia="方正仿宋_GBK" w:hAnsi="仿宋" w:cstheme="minorBidi"/>
          <w:sz w:val="32"/>
          <w:szCs w:val="32"/>
        </w:rPr>
      </w:pPr>
    </w:p>
    <w:p w14:paraId="63AFECE6" w14:textId="165C5295" w:rsidR="00731B33" w:rsidRPr="0022408A" w:rsidRDefault="00731B33" w:rsidP="00731B33">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表3</w:t>
      </w:r>
      <w:r>
        <w:rPr>
          <w:rFonts w:ascii="方正仿宋_GBK" w:eastAsia="方正仿宋_GBK" w:hAnsi="仿宋"/>
          <w:b/>
          <w:sz w:val="32"/>
          <w:szCs w:val="32"/>
        </w:rPr>
        <w:t xml:space="preserve">-3 </w:t>
      </w:r>
      <w:r w:rsidRPr="008768BE">
        <w:rPr>
          <w:rFonts w:ascii="方正仿宋_GBK" w:eastAsia="方正仿宋_GBK" w:hAnsi="仿宋"/>
          <w:b/>
          <w:sz w:val="32"/>
          <w:szCs w:val="32"/>
        </w:rPr>
        <w:t xml:space="preserve">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sidRPr="008768BE">
        <w:rPr>
          <w:rFonts w:ascii="方正仿宋_GBK" w:eastAsia="方正仿宋_GBK" w:hAnsi="仿宋"/>
          <w:b/>
          <w:sz w:val="32"/>
          <w:szCs w:val="32"/>
        </w:rPr>
        <w:t>项目支出绩效目标表</w:t>
      </w:r>
      <w:r>
        <w:rPr>
          <w:rFonts w:ascii="方正仿宋_GBK" w:eastAsia="方正仿宋_GBK" w:hAnsi="仿宋"/>
          <w:b/>
          <w:sz w:val="32"/>
          <w:szCs w:val="32"/>
        </w:rPr>
        <w:t>（71.94万元）</w:t>
      </w:r>
    </w:p>
    <w:tbl>
      <w:tblPr>
        <w:tblStyle w:val="a7"/>
        <w:tblW w:w="9923" w:type="dxa"/>
        <w:tblInd w:w="-601" w:type="dxa"/>
        <w:tblLook w:val="04A0" w:firstRow="1" w:lastRow="0" w:firstColumn="1" w:lastColumn="0" w:noHBand="0" w:noVBand="1"/>
      </w:tblPr>
      <w:tblGrid>
        <w:gridCol w:w="993"/>
        <w:gridCol w:w="992"/>
        <w:gridCol w:w="851"/>
        <w:gridCol w:w="3402"/>
        <w:gridCol w:w="3685"/>
      </w:tblGrid>
      <w:tr w:rsidR="00731B33" w14:paraId="40C7B2A6" w14:textId="77777777" w:rsidTr="00912375">
        <w:trPr>
          <w:trHeight w:val="699"/>
        </w:trPr>
        <w:tc>
          <w:tcPr>
            <w:tcW w:w="9923" w:type="dxa"/>
            <w:gridSpan w:val="5"/>
            <w:vAlign w:val="center"/>
          </w:tcPr>
          <w:p w14:paraId="6F202F69" w14:textId="16F66E6D"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乌财社〔2021〕84号-关于2021年第一季度高龄津贴补助资金的通知</w:t>
            </w:r>
            <w:r w:rsidRPr="002F4A3C">
              <w:rPr>
                <w:rFonts w:ascii="方正仿宋_GBK" w:eastAsia="方正仿宋_GBK" w:hAnsi="仿宋" w:hint="eastAsia"/>
                <w:sz w:val="28"/>
                <w:szCs w:val="28"/>
              </w:rPr>
              <w:t>项目支出绩效目标表</w:t>
            </w:r>
          </w:p>
        </w:tc>
      </w:tr>
      <w:tr w:rsidR="00731B33" w14:paraId="491C2D3B" w14:textId="77777777" w:rsidTr="00912375">
        <w:trPr>
          <w:trHeight w:val="1222"/>
        </w:trPr>
        <w:tc>
          <w:tcPr>
            <w:tcW w:w="993" w:type="dxa"/>
            <w:vAlign w:val="center"/>
          </w:tcPr>
          <w:p w14:paraId="481D6C89" w14:textId="77777777" w:rsidR="00731B33" w:rsidRPr="002F4A3C" w:rsidRDefault="00731B33" w:rsidP="00912375">
            <w:pPr>
              <w:adjustRightInd/>
              <w:snapToGrid/>
              <w:spacing w:after="200" w:line="220" w:lineRule="atLeast"/>
              <w:rPr>
                <w:rFonts w:ascii="方正仿宋_GBK" w:eastAsia="方正仿宋_GBK" w:hAnsi="仿宋"/>
                <w:sz w:val="28"/>
                <w:szCs w:val="28"/>
              </w:rPr>
            </w:pPr>
            <w:r w:rsidRPr="002F4A3C">
              <w:rPr>
                <w:rFonts w:ascii="方正仿宋_GBK" w:eastAsia="方正仿宋_GBK" w:hAnsi="仿宋" w:hint="eastAsia"/>
                <w:sz w:val="28"/>
                <w:szCs w:val="28"/>
              </w:rPr>
              <w:t>项目总体目标</w:t>
            </w:r>
          </w:p>
        </w:tc>
        <w:tc>
          <w:tcPr>
            <w:tcW w:w="8930" w:type="dxa"/>
            <w:gridSpan w:val="4"/>
            <w:vAlign w:val="center"/>
          </w:tcPr>
          <w:p w14:paraId="3306E307" w14:textId="762C4478" w:rsidR="00731B33" w:rsidRP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1.项目主要用于我区80岁以上老年人高龄津贴的补贴发放。</w:t>
            </w:r>
            <w:r w:rsidRPr="00731B33">
              <w:rPr>
                <w:rFonts w:ascii="方正仿宋_GBK" w:eastAsia="方正仿宋_GBK" w:hAnsi="仿宋" w:hint="eastAsia"/>
                <w:sz w:val="28"/>
                <w:szCs w:val="28"/>
              </w:rPr>
              <w:cr/>
              <w:t>2.按照80-89岁老人75元/人/月、90-99岁老人145元/人/月、100岁以上老人225元/人/月的标准，按季度发放，及时上报资金的使用情况，保障项目资金71.94115万元按计划执行。</w:t>
            </w:r>
          </w:p>
          <w:p w14:paraId="6CDF2F08" w14:textId="2A405823" w:rsidR="00731B33" w:rsidRDefault="00731B33" w:rsidP="00731B33">
            <w:pPr>
              <w:rPr>
                <w:rFonts w:ascii="方正仿宋_GBK" w:eastAsia="方正仿宋_GBK" w:hAnsi="仿宋"/>
                <w:sz w:val="28"/>
                <w:szCs w:val="28"/>
              </w:rPr>
            </w:pPr>
            <w:r w:rsidRPr="00731B33">
              <w:rPr>
                <w:rFonts w:ascii="方正仿宋_GBK" w:eastAsia="方正仿宋_GBK" w:hAnsi="仿宋" w:hint="eastAsia"/>
                <w:sz w:val="28"/>
                <w:szCs w:val="28"/>
              </w:rPr>
              <w:t>3.维护老年人权益，促进社会公平正义，彰显社会制度的优越性。体现党委政府对老年人的关心、关爱、提高老年人的生活质量和幸福感，完善社会保障体系。</w:t>
            </w:r>
          </w:p>
        </w:tc>
      </w:tr>
      <w:tr w:rsidR="00731B33" w14:paraId="40ECFB72" w14:textId="77777777" w:rsidTr="00912375">
        <w:tc>
          <w:tcPr>
            <w:tcW w:w="993" w:type="dxa"/>
            <w:vMerge w:val="restart"/>
            <w:vAlign w:val="center"/>
          </w:tcPr>
          <w:p w14:paraId="59001CDB" w14:textId="77777777" w:rsidR="00731B33" w:rsidRDefault="00731B33" w:rsidP="00912375">
            <w:pPr>
              <w:jc w:val="center"/>
              <w:rPr>
                <w:rFonts w:ascii="方正仿宋_GBK" w:eastAsia="方正仿宋_GBK" w:hAnsi="仿宋"/>
                <w:sz w:val="28"/>
                <w:szCs w:val="28"/>
              </w:rPr>
            </w:pPr>
          </w:p>
          <w:p w14:paraId="745FD107" w14:textId="77777777" w:rsidR="00731B33" w:rsidRDefault="00731B33" w:rsidP="00912375">
            <w:pPr>
              <w:jc w:val="center"/>
              <w:rPr>
                <w:rFonts w:ascii="方正仿宋_GBK" w:eastAsia="方正仿宋_GBK" w:hAnsi="仿宋"/>
                <w:sz w:val="28"/>
                <w:szCs w:val="28"/>
              </w:rPr>
            </w:pPr>
          </w:p>
          <w:p w14:paraId="1AE2E0B9"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0CD3D155"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一级指标</w:t>
            </w:r>
          </w:p>
        </w:tc>
        <w:tc>
          <w:tcPr>
            <w:tcW w:w="851" w:type="dxa"/>
            <w:vAlign w:val="center"/>
          </w:tcPr>
          <w:p w14:paraId="35125F3B"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402" w:type="dxa"/>
            <w:vAlign w:val="center"/>
          </w:tcPr>
          <w:p w14:paraId="1CDC1A80"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42F15F97"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E45EA7" w14:paraId="4A23E9FF" w14:textId="77777777" w:rsidTr="00912375">
        <w:tc>
          <w:tcPr>
            <w:tcW w:w="993" w:type="dxa"/>
            <w:vMerge/>
          </w:tcPr>
          <w:p w14:paraId="5E772B37" w14:textId="77777777" w:rsidR="00E45EA7" w:rsidRPr="002F4A3C" w:rsidRDefault="00E45EA7" w:rsidP="00912375">
            <w:pPr>
              <w:jc w:val="center"/>
              <w:rPr>
                <w:rFonts w:ascii="方正仿宋_GBK" w:eastAsia="方正仿宋_GBK" w:hAnsi="仿宋"/>
                <w:sz w:val="28"/>
                <w:szCs w:val="28"/>
              </w:rPr>
            </w:pPr>
          </w:p>
        </w:tc>
        <w:tc>
          <w:tcPr>
            <w:tcW w:w="992" w:type="dxa"/>
            <w:vMerge w:val="restart"/>
            <w:vAlign w:val="center"/>
          </w:tcPr>
          <w:p w14:paraId="1CC1BEEA" w14:textId="77777777" w:rsidR="00E45EA7" w:rsidRPr="002F4A3C" w:rsidRDefault="00E45EA7" w:rsidP="00912375">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51" w:type="dxa"/>
            <w:vMerge w:val="restart"/>
            <w:vAlign w:val="center"/>
          </w:tcPr>
          <w:p w14:paraId="4FC5D9FE" w14:textId="77777777" w:rsidR="00E45EA7" w:rsidRPr="002F4A3C" w:rsidRDefault="00E45EA7"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数量指标</w:t>
            </w:r>
          </w:p>
        </w:tc>
        <w:tc>
          <w:tcPr>
            <w:tcW w:w="3402" w:type="dxa"/>
            <w:vAlign w:val="center"/>
          </w:tcPr>
          <w:p w14:paraId="7448CDF2" w14:textId="18E28235" w:rsidR="00E45EA7" w:rsidRPr="002F4A3C" w:rsidRDefault="00E45EA7"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80-89岁老人补贴人数</w:t>
            </w:r>
          </w:p>
        </w:tc>
        <w:tc>
          <w:tcPr>
            <w:tcW w:w="3685" w:type="dxa"/>
            <w:vAlign w:val="center"/>
          </w:tcPr>
          <w:p w14:paraId="2811B39A" w14:textId="5CA6E578" w:rsidR="00E45EA7" w:rsidRPr="00731B33" w:rsidRDefault="00E45EA7" w:rsidP="00731B33">
            <w:pPr>
              <w:jc w:val="center"/>
              <w:rPr>
                <w:rFonts w:ascii="方正仿宋_GBK" w:eastAsia="方正仿宋_GBK" w:hAnsi="仿宋"/>
                <w:sz w:val="28"/>
                <w:szCs w:val="28"/>
              </w:rPr>
            </w:pPr>
            <w:r w:rsidRPr="00731B33">
              <w:rPr>
                <w:rFonts w:ascii="方正仿宋_GBK" w:eastAsia="方正仿宋_GBK" w:hAnsi="仿宋" w:hint="eastAsia"/>
                <w:sz w:val="28"/>
                <w:szCs w:val="28"/>
              </w:rPr>
              <w:t>=</w:t>
            </w:r>
            <w:r>
              <w:rPr>
                <w:rFonts w:ascii="方正仿宋_GBK" w:eastAsia="方正仿宋_GBK" w:hAnsi="仿宋"/>
                <w:sz w:val="28"/>
                <w:szCs w:val="28"/>
              </w:rPr>
              <w:t>6455个</w:t>
            </w:r>
          </w:p>
        </w:tc>
      </w:tr>
      <w:tr w:rsidR="00E45EA7" w14:paraId="3CFA29A2" w14:textId="77777777" w:rsidTr="00912375">
        <w:tc>
          <w:tcPr>
            <w:tcW w:w="993" w:type="dxa"/>
            <w:vMerge/>
          </w:tcPr>
          <w:p w14:paraId="5ED4A750" w14:textId="77777777" w:rsidR="00E45EA7" w:rsidRPr="002F4A3C" w:rsidRDefault="00E45EA7" w:rsidP="00912375">
            <w:pPr>
              <w:jc w:val="center"/>
              <w:rPr>
                <w:rFonts w:ascii="方正仿宋_GBK" w:eastAsia="方正仿宋_GBK" w:hAnsi="仿宋"/>
                <w:sz w:val="28"/>
                <w:szCs w:val="28"/>
              </w:rPr>
            </w:pPr>
          </w:p>
        </w:tc>
        <w:tc>
          <w:tcPr>
            <w:tcW w:w="992" w:type="dxa"/>
            <w:vMerge/>
          </w:tcPr>
          <w:p w14:paraId="1F239370" w14:textId="77777777" w:rsidR="00E45EA7" w:rsidRPr="002F4A3C" w:rsidRDefault="00E45EA7" w:rsidP="00912375">
            <w:pPr>
              <w:jc w:val="center"/>
              <w:rPr>
                <w:rFonts w:ascii="方正仿宋_GBK" w:eastAsia="方正仿宋_GBK" w:hAnsi="仿宋"/>
                <w:sz w:val="28"/>
                <w:szCs w:val="28"/>
              </w:rPr>
            </w:pPr>
          </w:p>
        </w:tc>
        <w:tc>
          <w:tcPr>
            <w:tcW w:w="851" w:type="dxa"/>
            <w:vMerge/>
            <w:vAlign w:val="center"/>
          </w:tcPr>
          <w:p w14:paraId="32DBEE54" w14:textId="77777777" w:rsidR="00E45EA7" w:rsidRPr="002F4A3C" w:rsidRDefault="00E45EA7" w:rsidP="00912375">
            <w:pPr>
              <w:jc w:val="center"/>
              <w:rPr>
                <w:rFonts w:ascii="方正仿宋_GBK" w:eastAsia="方正仿宋_GBK" w:hAnsi="仿宋"/>
                <w:sz w:val="28"/>
                <w:szCs w:val="28"/>
              </w:rPr>
            </w:pPr>
          </w:p>
        </w:tc>
        <w:tc>
          <w:tcPr>
            <w:tcW w:w="3402" w:type="dxa"/>
            <w:vAlign w:val="center"/>
          </w:tcPr>
          <w:p w14:paraId="3A52E0A9" w14:textId="0105CD84" w:rsidR="00E45EA7" w:rsidRPr="00731B33" w:rsidRDefault="00E45EA7"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90-99岁老人补贴人数</w:t>
            </w:r>
          </w:p>
        </w:tc>
        <w:tc>
          <w:tcPr>
            <w:tcW w:w="3685" w:type="dxa"/>
            <w:vAlign w:val="center"/>
          </w:tcPr>
          <w:p w14:paraId="18818C90" w14:textId="6538DC41" w:rsidR="00E45EA7" w:rsidRDefault="00E45EA7" w:rsidP="00E45EA7">
            <w:pPr>
              <w:jc w:val="center"/>
              <w:rPr>
                <w:rFonts w:ascii="方正仿宋_GBK" w:eastAsia="方正仿宋_GBK" w:hAnsi="仿宋"/>
                <w:sz w:val="28"/>
                <w:szCs w:val="28"/>
              </w:rPr>
            </w:pPr>
            <w:r w:rsidRPr="00731B33">
              <w:rPr>
                <w:rFonts w:ascii="方正仿宋_GBK" w:eastAsia="方正仿宋_GBK" w:hAnsi="仿宋" w:hint="eastAsia"/>
                <w:sz w:val="28"/>
                <w:szCs w:val="28"/>
              </w:rPr>
              <w:t>=</w:t>
            </w:r>
            <w:r>
              <w:rPr>
                <w:rFonts w:ascii="方正仿宋_GBK" w:eastAsia="方正仿宋_GBK" w:hAnsi="仿宋"/>
                <w:sz w:val="28"/>
                <w:szCs w:val="28"/>
              </w:rPr>
              <w:t>491</w:t>
            </w:r>
            <w:r w:rsidRPr="00731B33">
              <w:rPr>
                <w:rFonts w:ascii="方正仿宋_GBK" w:eastAsia="方正仿宋_GBK" w:hAnsi="仿宋" w:hint="eastAsia"/>
                <w:sz w:val="28"/>
                <w:szCs w:val="28"/>
              </w:rPr>
              <w:t>人</w:t>
            </w:r>
          </w:p>
        </w:tc>
      </w:tr>
      <w:tr w:rsidR="00E45EA7" w14:paraId="203BC0DD" w14:textId="77777777" w:rsidTr="00912375">
        <w:tc>
          <w:tcPr>
            <w:tcW w:w="993" w:type="dxa"/>
            <w:vMerge/>
          </w:tcPr>
          <w:p w14:paraId="4BA7335E" w14:textId="77777777" w:rsidR="00E45EA7" w:rsidRPr="002F4A3C" w:rsidRDefault="00E45EA7" w:rsidP="00912375">
            <w:pPr>
              <w:jc w:val="center"/>
              <w:rPr>
                <w:rFonts w:ascii="方正仿宋_GBK" w:eastAsia="方正仿宋_GBK" w:hAnsi="仿宋"/>
                <w:sz w:val="28"/>
                <w:szCs w:val="28"/>
              </w:rPr>
            </w:pPr>
          </w:p>
        </w:tc>
        <w:tc>
          <w:tcPr>
            <w:tcW w:w="992" w:type="dxa"/>
            <w:vMerge/>
          </w:tcPr>
          <w:p w14:paraId="686A8213" w14:textId="77777777" w:rsidR="00E45EA7" w:rsidRPr="002F4A3C" w:rsidRDefault="00E45EA7" w:rsidP="00912375">
            <w:pPr>
              <w:jc w:val="center"/>
              <w:rPr>
                <w:rFonts w:ascii="方正仿宋_GBK" w:eastAsia="方正仿宋_GBK" w:hAnsi="仿宋"/>
                <w:sz w:val="28"/>
                <w:szCs w:val="28"/>
              </w:rPr>
            </w:pPr>
          </w:p>
        </w:tc>
        <w:tc>
          <w:tcPr>
            <w:tcW w:w="851" w:type="dxa"/>
            <w:vMerge/>
            <w:vAlign w:val="center"/>
          </w:tcPr>
          <w:p w14:paraId="590D0671" w14:textId="77777777" w:rsidR="00E45EA7" w:rsidRPr="002F4A3C" w:rsidRDefault="00E45EA7" w:rsidP="00912375">
            <w:pPr>
              <w:jc w:val="center"/>
              <w:rPr>
                <w:rFonts w:ascii="方正仿宋_GBK" w:eastAsia="方正仿宋_GBK" w:hAnsi="仿宋"/>
                <w:sz w:val="28"/>
                <w:szCs w:val="28"/>
              </w:rPr>
            </w:pPr>
          </w:p>
        </w:tc>
        <w:tc>
          <w:tcPr>
            <w:tcW w:w="3402" w:type="dxa"/>
            <w:vAlign w:val="center"/>
          </w:tcPr>
          <w:p w14:paraId="63BCFA56" w14:textId="40EEC054" w:rsidR="00E45EA7" w:rsidRPr="00731B33"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100岁以上补贴人数</w:t>
            </w:r>
          </w:p>
        </w:tc>
        <w:tc>
          <w:tcPr>
            <w:tcW w:w="3685" w:type="dxa"/>
            <w:vAlign w:val="center"/>
          </w:tcPr>
          <w:p w14:paraId="63DC948D" w14:textId="70AA8229" w:rsidR="00E45EA7" w:rsidRDefault="00E45EA7" w:rsidP="00912375">
            <w:pPr>
              <w:jc w:val="center"/>
              <w:rPr>
                <w:rFonts w:ascii="方正仿宋_GBK" w:eastAsia="方正仿宋_GBK" w:hAnsi="仿宋"/>
                <w:sz w:val="28"/>
                <w:szCs w:val="28"/>
              </w:rPr>
            </w:pPr>
            <w:r>
              <w:rPr>
                <w:rFonts w:ascii="方正仿宋_GBK" w:eastAsia="方正仿宋_GBK" w:hAnsi="仿宋" w:hint="eastAsia"/>
                <w:sz w:val="28"/>
                <w:szCs w:val="28"/>
              </w:rPr>
              <w:t>＝9人</w:t>
            </w:r>
          </w:p>
        </w:tc>
      </w:tr>
      <w:tr w:rsidR="00731B33" w14:paraId="6D9C12E3" w14:textId="77777777" w:rsidTr="00912375">
        <w:tc>
          <w:tcPr>
            <w:tcW w:w="993" w:type="dxa"/>
            <w:vMerge/>
          </w:tcPr>
          <w:p w14:paraId="641C03F7"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21D10BF3" w14:textId="77777777" w:rsidR="00731B33" w:rsidRPr="002F4A3C" w:rsidRDefault="00731B33" w:rsidP="00912375">
            <w:pPr>
              <w:jc w:val="center"/>
              <w:rPr>
                <w:rFonts w:ascii="方正仿宋_GBK" w:eastAsia="方正仿宋_GBK" w:hAnsi="仿宋"/>
                <w:sz w:val="28"/>
                <w:szCs w:val="28"/>
              </w:rPr>
            </w:pPr>
          </w:p>
        </w:tc>
        <w:tc>
          <w:tcPr>
            <w:tcW w:w="851" w:type="dxa"/>
            <w:vAlign w:val="center"/>
          </w:tcPr>
          <w:p w14:paraId="6BC42E5C"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402" w:type="dxa"/>
            <w:vAlign w:val="center"/>
          </w:tcPr>
          <w:p w14:paraId="60336B64" w14:textId="213E8404" w:rsidR="00731B33" w:rsidRPr="002F4A3C"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按计划拨付费用</w:t>
            </w:r>
          </w:p>
        </w:tc>
        <w:tc>
          <w:tcPr>
            <w:tcW w:w="3685" w:type="dxa"/>
            <w:vAlign w:val="center"/>
          </w:tcPr>
          <w:p w14:paraId="2FABD1CB"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r w:rsidR="00731B33" w14:paraId="40732EEE" w14:textId="77777777" w:rsidTr="00912375">
        <w:tc>
          <w:tcPr>
            <w:tcW w:w="993" w:type="dxa"/>
            <w:vMerge/>
          </w:tcPr>
          <w:p w14:paraId="178D8CDF"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2C620AF9" w14:textId="77777777" w:rsidR="00731B33" w:rsidRPr="002F4A3C" w:rsidRDefault="00731B33" w:rsidP="00912375">
            <w:pPr>
              <w:jc w:val="center"/>
              <w:rPr>
                <w:rFonts w:ascii="方正仿宋_GBK" w:eastAsia="方正仿宋_GBK" w:hAnsi="仿宋"/>
                <w:sz w:val="28"/>
                <w:szCs w:val="28"/>
              </w:rPr>
            </w:pPr>
          </w:p>
        </w:tc>
        <w:tc>
          <w:tcPr>
            <w:tcW w:w="851" w:type="dxa"/>
          </w:tcPr>
          <w:p w14:paraId="484BC2A1"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402" w:type="dxa"/>
            <w:vAlign w:val="center"/>
          </w:tcPr>
          <w:p w14:paraId="1D7681F7" w14:textId="164D1984" w:rsidR="00731B33" w:rsidRPr="002F4A3C"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项目持续时间段</w:t>
            </w:r>
          </w:p>
        </w:tc>
        <w:tc>
          <w:tcPr>
            <w:tcW w:w="3685" w:type="dxa"/>
            <w:vAlign w:val="center"/>
          </w:tcPr>
          <w:p w14:paraId="6664B4A6" w14:textId="7B97BE22" w:rsidR="00731B33" w:rsidRPr="002F4A3C" w:rsidRDefault="00731B33" w:rsidP="00E45EA7">
            <w:pPr>
              <w:jc w:val="center"/>
              <w:rPr>
                <w:rFonts w:ascii="方正仿宋_GBK" w:eastAsia="方正仿宋_GBK" w:hAnsi="仿宋"/>
                <w:sz w:val="28"/>
                <w:szCs w:val="28"/>
              </w:rPr>
            </w:pPr>
            <w:r>
              <w:rPr>
                <w:rFonts w:ascii="方正仿宋_GBK" w:eastAsia="方正仿宋_GBK" w:hAnsi="仿宋" w:hint="eastAsia"/>
                <w:sz w:val="28"/>
                <w:szCs w:val="28"/>
              </w:rPr>
              <w:t>≥</w:t>
            </w:r>
            <w:r w:rsidR="00E45EA7">
              <w:rPr>
                <w:rFonts w:ascii="方正仿宋_GBK" w:eastAsia="方正仿宋_GBK" w:hAnsi="仿宋"/>
                <w:sz w:val="28"/>
                <w:szCs w:val="28"/>
              </w:rPr>
              <w:t>1月</w:t>
            </w:r>
            <w:r w:rsidR="00E45EA7">
              <w:rPr>
                <w:rFonts w:ascii="方正仿宋_GBK" w:eastAsia="方正仿宋_GBK" w:hAnsi="仿宋"/>
                <w:sz w:val="28"/>
                <w:szCs w:val="28"/>
              </w:rPr>
              <w:t>≤</w:t>
            </w:r>
            <w:r w:rsidR="00E45EA7">
              <w:rPr>
                <w:rFonts w:ascii="方正仿宋_GBK" w:eastAsia="方正仿宋_GBK" w:hAnsi="仿宋"/>
                <w:sz w:val="28"/>
                <w:szCs w:val="28"/>
              </w:rPr>
              <w:t>12月</w:t>
            </w:r>
          </w:p>
        </w:tc>
      </w:tr>
      <w:tr w:rsidR="00731B33" w14:paraId="56F30C54" w14:textId="77777777" w:rsidTr="00912375">
        <w:trPr>
          <w:trHeight w:val="413"/>
        </w:trPr>
        <w:tc>
          <w:tcPr>
            <w:tcW w:w="993" w:type="dxa"/>
            <w:vMerge/>
          </w:tcPr>
          <w:p w14:paraId="1DDC2626" w14:textId="77777777" w:rsidR="00731B33" w:rsidRPr="002F4A3C" w:rsidRDefault="00731B33" w:rsidP="00912375">
            <w:pPr>
              <w:jc w:val="center"/>
              <w:rPr>
                <w:rFonts w:ascii="方正仿宋_GBK" w:eastAsia="方正仿宋_GBK" w:hAnsi="仿宋"/>
                <w:sz w:val="28"/>
                <w:szCs w:val="28"/>
              </w:rPr>
            </w:pPr>
          </w:p>
        </w:tc>
        <w:tc>
          <w:tcPr>
            <w:tcW w:w="992" w:type="dxa"/>
            <w:vMerge/>
          </w:tcPr>
          <w:p w14:paraId="21B0306F" w14:textId="77777777" w:rsidR="00731B33" w:rsidRPr="002F4A3C" w:rsidRDefault="00731B33" w:rsidP="00912375">
            <w:pPr>
              <w:jc w:val="center"/>
              <w:rPr>
                <w:rFonts w:ascii="方正仿宋_GBK" w:eastAsia="方正仿宋_GBK" w:hAnsi="仿宋"/>
                <w:sz w:val="28"/>
                <w:szCs w:val="28"/>
              </w:rPr>
            </w:pPr>
          </w:p>
        </w:tc>
        <w:tc>
          <w:tcPr>
            <w:tcW w:w="851" w:type="dxa"/>
            <w:vMerge w:val="restart"/>
            <w:vAlign w:val="center"/>
          </w:tcPr>
          <w:p w14:paraId="7F3EE7BD"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402" w:type="dxa"/>
            <w:vAlign w:val="center"/>
          </w:tcPr>
          <w:p w14:paraId="2B4D4090" w14:textId="56BB7D83"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80</w:t>
            </w:r>
            <w:r w:rsidR="00E45EA7">
              <w:rPr>
                <w:rFonts w:ascii="方正仿宋_GBK" w:eastAsia="方正仿宋_GBK" w:hAnsi="仿宋" w:hint="eastAsia"/>
                <w:sz w:val="28"/>
                <w:szCs w:val="28"/>
              </w:rPr>
              <w:t>-</w:t>
            </w:r>
            <w:r w:rsidR="00E45EA7">
              <w:rPr>
                <w:rFonts w:ascii="方正仿宋_GBK" w:eastAsia="方正仿宋_GBK" w:hAnsi="仿宋"/>
                <w:sz w:val="28"/>
                <w:szCs w:val="28"/>
              </w:rPr>
              <w:t>89岁高龄</w:t>
            </w:r>
            <w:r w:rsidRPr="00731B33">
              <w:rPr>
                <w:rFonts w:ascii="方正仿宋_GBK" w:eastAsia="方正仿宋_GBK" w:hAnsi="仿宋" w:hint="eastAsia"/>
                <w:sz w:val="28"/>
                <w:szCs w:val="28"/>
              </w:rPr>
              <w:t>老人</w:t>
            </w:r>
            <w:r w:rsidR="00E45EA7">
              <w:rPr>
                <w:rFonts w:ascii="方正仿宋_GBK" w:eastAsia="方正仿宋_GBK" w:hAnsi="仿宋" w:hint="eastAsia"/>
                <w:sz w:val="28"/>
                <w:szCs w:val="28"/>
              </w:rPr>
              <w:t>补贴</w:t>
            </w:r>
            <w:r w:rsidRPr="00731B33">
              <w:rPr>
                <w:rFonts w:ascii="方正仿宋_GBK" w:eastAsia="方正仿宋_GBK" w:hAnsi="仿宋" w:hint="eastAsia"/>
                <w:sz w:val="28"/>
                <w:szCs w:val="28"/>
              </w:rPr>
              <w:t>标准</w:t>
            </w:r>
          </w:p>
        </w:tc>
        <w:tc>
          <w:tcPr>
            <w:tcW w:w="3685" w:type="dxa"/>
            <w:vAlign w:val="center"/>
          </w:tcPr>
          <w:p w14:paraId="4DB29460" w14:textId="77777777" w:rsidR="00731B33" w:rsidRPr="002F4A3C"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=75元/人/月</w:t>
            </w:r>
          </w:p>
        </w:tc>
      </w:tr>
      <w:tr w:rsidR="00731B33" w14:paraId="52C62222" w14:textId="77777777" w:rsidTr="00912375">
        <w:trPr>
          <w:trHeight w:val="1227"/>
        </w:trPr>
        <w:tc>
          <w:tcPr>
            <w:tcW w:w="993" w:type="dxa"/>
            <w:vMerge/>
          </w:tcPr>
          <w:p w14:paraId="452CCA1B" w14:textId="77777777" w:rsidR="00731B33" w:rsidRPr="002F4A3C" w:rsidRDefault="00731B33" w:rsidP="00912375">
            <w:pPr>
              <w:jc w:val="center"/>
              <w:rPr>
                <w:rFonts w:ascii="方正仿宋_GBK" w:eastAsia="方正仿宋_GBK" w:hAnsi="仿宋"/>
                <w:sz w:val="28"/>
                <w:szCs w:val="28"/>
              </w:rPr>
            </w:pPr>
          </w:p>
        </w:tc>
        <w:tc>
          <w:tcPr>
            <w:tcW w:w="992" w:type="dxa"/>
            <w:vMerge/>
            <w:vAlign w:val="center"/>
          </w:tcPr>
          <w:p w14:paraId="6252549C" w14:textId="77777777" w:rsidR="00731B33" w:rsidRPr="002F4A3C" w:rsidRDefault="00731B33" w:rsidP="00912375">
            <w:pPr>
              <w:jc w:val="center"/>
              <w:rPr>
                <w:rFonts w:ascii="方正仿宋_GBK" w:eastAsia="方正仿宋_GBK" w:hAnsi="仿宋"/>
                <w:sz w:val="28"/>
                <w:szCs w:val="28"/>
              </w:rPr>
            </w:pPr>
          </w:p>
        </w:tc>
        <w:tc>
          <w:tcPr>
            <w:tcW w:w="851" w:type="dxa"/>
            <w:vMerge/>
            <w:vAlign w:val="center"/>
          </w:tcPr>
          <w:p w14:paraId="0B84C69B" w14:textId="77777777" w:rsidR="00731B33" w:rsidRDefault="00731B33" w:rsidP="00912375">
            <w:pPr>
              <w:jc w:val="center"/>
              <w:rPr>
                <w:rFonts w:ascii="方正仿宋_GBK" w:eastAsia="方正仿宋_GBK" w:hAnsi="仿宋"/>
                <w:sz w:val="28"/>
                <w:szCs w:val="28"/>
              </w:rPr>
            </w:pPr>
          </w:p>
        </w:tc>
        <w:tc>
          <w:tcPr>
            <w:tcW w:w="3402" w:type="dxa"/>
            <w:vAlign w:val="center"/>
          </w:tcPr>
          <w:p w14:paraId="7FC3EB4A" w14:textId="61B01012" w:rsidR="00731B33" w:rsidRPr="006D5F30" w:rsidRDefault="00E45EA7" w:rsidP="00912375">
            <w:pPr>
              <w:jc w:val="center"/>
              <w:rPr>
                <w:rFonts w:ascii="方正仿宋_GBK" w:eastAsia="方正仿宋_GBK" w:hAnsi="仿宋"/>
                <w:sz w:val="28"/>
                <w:szCs w:val="28"/>
              </w:rPr>
            </w:pPr>
            <w:r>
              <w:rPr>
                <w:rFonts w:ascii="方正仿宋_GBK" w:eastAsia="方正仿宋_GBK" w:hAnsi="仿宋"/>
                <w:sz w:val="28"/>
                <w:szCs w:val="28"/>
              </w:rPr>
              <w:t>9</w:t>
            </w:r>
            <w:r>
              <w:rPr>
                <w:rFonts w:ascii="方正仿宋_GBK" w:eastAsia="方正仿宋_GBK" w:hAnsi="仿宋" w:hint="eastAsia"/>
                <w:sz w:val="28"/>
                <w:szCs w:val="28"/>
              </w:rPr>
              <w:t>0-</w:t>
            </w:r>
            <w:r>
              <w:rPr>
                <w:rFonts w:ascii="方正仿宋_GBK" w:eastAsia="方正仿宋_GBK" w:hAnsi="仿宋"/>
                <w:sz w:val="28"/>
                <w:szCs w:val="28"/>
              </w:rPr>
              <w:t>9</w:t>
            </w:r>
            <w:r w:rsidRPr="00E45EA7">
              <w:rPr>
                <w:rFonts w:ascii="方正仿宋_GBK" w:eastAsia="方正仿宋_GBK" w:hAnsi="仿宋" w:hint="eastAsia"/>
                <w:sz w:val="28"/>
                <w:szCs w:val="28"/>
              </w:rPr>
              <w:t>9岁高龄老人补贴标准</w:t>
            </w:r>
          </w:p>
        </w:tc>
        <w:tc>
          <w:tcPr>
            <w:tcW w:w="3685" w:type="dxa"/>
            <w:vAlign w:val="center"/>
          </w:tcPr>
          <w:p w14:paraId="1A2684EC" w14:textId="77777777" w:rsid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=145元/人/月</w:t>
            </w:r>
          </w:p>
        </w:tc>
      </w:tr>
      <w:tr w:rsidR="00731B33" w14:paraId="77C00602" w14:textId="77777777" w:rsidTr="00912375">
        <w:trPr>
          <w:trHeight w:val="1227"/>
        </w:trPr>
        <w:tc>
          <w:tcPr>
            <w:tcW w:w="993" w:type="dxa"/>
            <w:vMerge/>
          </w:tcPr>
          <w:p w14:paraId="1618485F" w14:textId="77777777" w:rsidR="00731B33" w:rsidRPr="002F4A3C" w:rsidRDefault="00731B33" w:rsidP="00912375">
            <w:pPr>
              <w:jc w:val="center"/>
              <w:rPr>
                <w:rFonts w:ascii="方正仿宋_GBK" w:eastAsia="方正仿宋_GBK" w:hAnsi="仿宋"/>
                <w:sz w:val="28"/>
                <w:szCs w:val="28"/>
              </w:rPr>
            </w:pPr>
          </w:p>
        </w:tc>
        <w:tc>
          <w:tcPr>
            <w:tcW w:w="992" w:type="dxa"/>
            <w:vMerge/>
            <w:vAlign w:val="center"/>
          </w:tcPr>
          <w:p w14:paraId="3C9D2C12" w14:textId="77777777" w:rsidR="00731B33" w:rsidRPr="002F4A3C" w:rsidRDefault="00731B33" w:rsidP="00912375">
            <w:pPr>
              <w:jc w:val="center"/>
              <w:rPr>
                <w:rFonts w:ascii="方正仿宋_GBK" w:eastAsia="方正仿宋_GBK" w:hAnsi="仿宋"/>
                <w:sz w:val="28"/>
                <w:szCs w:val="28"/>
              </w:rPr>
            </w:pPr>
          </w:p>
        </w:tc>
        <w:tc>
          <w:tcPr>
            <w:tcW w:w="851" w:type="dxa"/>
            <w:vMerge/>
            <w:vAlign w:val="center"/>
          </w:tcPr>
          <w:p w14:paraId="74B073EB" w14:textId="77777777" w:rsidR="00731B33" w:rsidRDefault="00731B33" w:rsidP="00912375">
            <w:pPr>
              <w:jc w:val="center"/>
              <w:rPr>
                <w:rFonts w:ascii="方正仿宋_GBK" w:eastAsia="方正仿宋_GBK" w:hAnsi="仿宋"/>
                <w:sz w:val="28"/>
                <w:szCs w:val="28"/>
              </w:rPr>
            </w:pPr>
          </w:p>
        </w:tc>
        <w:tc>
          <w:tcPr>
            <w:tcW w:w="3402" w:type="dxa"/>
            <w:vAlign w:val="center"/>
          </w:tcPr>
          <w:p w14:paraId="305C0638" w14:textId="2055D019" w:rsidR="00731B33" w:rsidRPr="006D5F30"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100岁</w:t>
            </w:r>
            <w:r w:rsidR="00E45EA7">
              <w:rPr>
                <w:rFonts w:ascii="方正仿宋_GBK" w:eastAsia="方正仿宋_GBK" w:hAnsi="仿宋" w:hint="eastAsia"/>
                <w:sz w:val="28"/>
                <w:szCs w:val="28"/>
              </w:rPr>
              <w:t>以上高龄</w:t>
            </w:r>
            <w:r w:rsidRPr="00731B33">
              <w:rPr>
                <w:rFonts w:ascii="方正仿宋_GBK" w:eastAsia="方正仿宋_GBK" w:hAnsi="仿宋" w:hint="eastAsia"/>
                <w:sz w:val="28"/>
                <w:szCs w:val="28"/>
              </w:rPr>
              <w:t>老人</w:t>
            </w:r>
            <w:r w:rsidR="00E45EA7">
              <w:rPr>
                <w:rFonts w:ascii="方正仿宋_GBK" w:eastAsia="方正仿宋_GBK" w:hAnsi="仿宋" w:hint="eastAsia"/>
                <w:sz w:val="28"/>
                <w:szCs w:val="28"/>
              </w:rPr>
              <w:t>补贴</w:t>
            </w:r>
            <w:r w:rsidRPr="00731B33">
              <w:rPr>
                <w:rFonts w:ascii="方正仿宋_GBK" w:eastAsia="方正仿宋_GBK" w:hAnsi="仿宋" w:hint="eastAsia"/>
                <w:sz w:val="28"/>
                <w:szCs w:val="28"/>
              </w:rPr>
              <w:t>标准</w:t>
            </w:r>
          </w:p>
        </w:tc>
        <w:tc>
          <w:tcPr>
            <w:tcW w:w="3685" w:type="dxa"/>
            <w:vAlign w:val="center"/>
          </w:tcPr>
          <w:p w14:paraId="556751F5" w14:textId="77777777" w:rsidR="00731B33" w:rsidRDefault="00731B33" w:rsidP="00912375">
            <w:pPr>
              <w:jc w:val="center"/>
              <w:rPr>
                <w:rFonts w:ascii="方正仿宋_GBK" w:eastAsia="方正仿宋_GBK" w:hAnsi="仿宋"/>
                <w:sz w:val="28"/>
                <w:szCs w:val="28"/>
              </w:rPr>
            </w:pPr>
            <w:r w:rsidRPr="00731B33">
              <w:rPr>
                <w:rFonts w:ascii="方正仿宋_GBK" w:eastAsia="方正仿宋_GBK" w:hAnsi="仿宋" w:hint="eastAsia"/>
                <w:sz w:val="28"/>
                <w:szCs w:val="28"/>
              </w:rPr>
              <w:t>=225元/人/月</w:t>
            </w:r>
          </w:p>
        </w:tc>
      </w:tr>
      <w:tr w:rsidR="00731B33" w14:paraId="4B83DA6A" w14:textId="77777777" w:rsidTr="00912375">
        <w:trPr>
          <w:trHeight w:val="1227"/>
        </w:trPr>
        <w:tc>
          <w:tcPr>
            <w:tcW w:w="993" w:type="dxa"/>
            <w:vMerge/>
          </w:tcPr>
          <w:p w14:paraId="1CB36B0C" w14:textId="77777777" w:rsidR="00731B33" w:rsidRPr="002F4A3C" w:rsidRDefault="00731B33" w:rsidP="00912375">
            <w:pPr>
              <w:jc w:val="center"/>
              <w:rPr>
                <w:rFonts w:ascii="方正仿宋_GBK" w:eastAsia="方正仿宋_GBK" w:hAnsi="仿宋"/>
                <w:sz w:val="28"/>
                <w:szCs w:val="28"/>
              </w:rPr>
            </w:pPr>
          </w:p>
        </w:tc>
        <w:tc>
          <w:tcPr>
            <w:tcW w:w="992" w:type="dxa"/>
            <w:vMerge w:val="restart"/>
            <w:vAlign w:val="center"/>
          </w:tcPr>
          <w:p w14:paraId="2A1E69A0"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51" w:type="dxa"/>
            <w:vAlign w:val="center"/>
          </w:tcPr>
          <w:p w14:paraId="6BC6F6CA"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社会</w:t>
            </w:r>
            <w:r w:rsidRPr="002F4A3C">
              <w:rPr>
                <w:rFonts w:ascii="方正仿宋_GBK" w:eastAsia="方正仿宋_GBK" w:hAnsi="仿宋"/>
                <w:sz w:val="28"/>
                <w:szCs w:val="28"/>
              </w:rPr>
              <w:t>效益指标</w:t>
            </w:r>
          </w:p>
        </w:tc>
        <w:tc>
          <w:tcPr>
            <w:tcW w:w="3402" w:type="dxa"/>
            <w:vAlign w:val="center"/>
          </w:tcPr>
          <w:p w14:paraId="4AF69127" w14:textId="07B9BEA2" w:rsidR="00731B33" w:rsidRPr="002F4A3C"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有效提高高龄老人生活质量</w:t>
            </w:r>
          </w:p>
        </w:tc>
        <w:tc>
          <w:tcPr>
            <w:tcW w:w="3685" w:type="dxa"/>
            <w:vAlign w:val="center"/>
          </w:tcPr>
          <w:p w14:paraId="702B630D" w14:textId="7BD30FC2" w:rsidR="00731B33" w:rsidRPr="002F4A3C" w:rsidRDefault="00731B33" w:rsidP="00E45EA7">
            <w:pPr>
              <w:jc w:val="center"/>
              <w:rPr>
                <w:rFonts w:ascii="方正仿宋_GBK" w:eastAsia="方正仿宋_GBK" w:hAnsi="仿宋"/>
                <w:sz w:val="28"/>
                <w:szCs w:val="28"/>
              </w:rPr>
            </w:pPr>
            <w:r>
              <w:rPr>
                <w:rFonts w:ascii="方正仿宋_GBK" w:eastAsia="方正仿宋_GBK" w:hAnsi="仿宋"/>
                <w:sz w:val="28"/>
                <w:szCs w:val="28"/>
              </w:rPr>
              <w:t>有效</w:t>
            </w:r>
          </w:p>
        </w:tc>
      </w:tr>
      <w:tr w:rsidR="00731B33" w14:paraId="1B9188B8" w14:textId="77777777" w:rsidTr="00912375">
        <w:trPr>
          <w:trHeight w:val="784"/>
        </w:trPr>
        <w:tc>
          <w:tcPr>
            <w:tcW w:w="993" w:type="dxa"/>
            <w:vMerge/>
          </w:tcPr>
          <w:p w14:paraId="1C5EF58B" w14:textId="77777777" w:rsidR="00731B33" w:rsidRPr="002F4A3C" w:rsidRDefault="00731B33" w:rsidP="00912375">
            <w:pPr>
              <w:jc w:val="center"/>
              <w:rPr>
                <w:rFonts w:ascii="方正仿宋_GBK" w:eastAsia="方正仿宋_GBK" w:hAnsi="仿宋"/>
                <w:sz w:val="28"/>
                <w:szCs w:val="28"/>
              </w:rPr>
            </w:pPr>
          </w:p>
        </w:tc>
        <w:tc>
          <w:tcPr>
            <w:tcW w:w="992" w:type="dxa"/>
            <w:vMerge/>
            <w:tcBorders>
              <w:bottom w:val="single" w:sz="4" w:space="0" w:color="auto"/>
            </w:tcBorders>
          </w:tcPr>
          <w:p w14:paraId="01FE9198" w14:textId="77777777" w:rsidR="00731B33" w:rsidRPr="002F4A3C" w:rsidRDefault="00731B33" w:rsidP="00912375">
            <w:pPr>
              <w:jc w:val="center"/>
              <w:rPr>
                <w:rFonts w:ascii="方正仿宋_GBK" w:eastAsia="方正仿宋_GBK" w:hAnsi="仿宋"/>
                <w:sz w:val="28"/>
                <w:szCs w:val="28"/>
              </w:rPr>
            </w:pPr>
          </w:p>
        </w:tc>
        <w:tc>
          <w:tcPr>
            <w:tcW w:w="851" w:type="dxa"/>
            <w:vAlign w:val="center"/>
          </w:tcPr>
          <w:p w14:paraId="1E241B42"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可持续影响</w:t>
            </w:r>
            <w:r w:rsidRPr="002F4A3C">
              <w:rPr>
                <w:rFonts w:ascii="方正仿宋_GBK" w:eastAsia="方正仿宋_GBK" w:hAnsi="仿宋"/>
                <w:sz w:val="28"/>
                <w:szCs w:val="28"/>
              </w:rPr>
              <w:t>指标</w:t>
            </w:r>
          </w:p>
        </w:tc>
        <w:tc>
          <w:tcPr>
            <w:tcW w:w="3402" w:type="dxa"/>
            <w:vAlign w:val="center"/>
          </w:tcPr>
          <w:p w14:paraId="6A367ECE" w14:textId="07EDC20F" w:rsidR="00731B33" w:rsidRPr="002F4A3C"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有效促进社会和谐稳定发展</w:t>
            </w:r>
          </w:p>
        </w:tc>
        <w:tc>
          <w:tcPr>
            <w:tcW w:w="3685" w:type="dxa"/>
            <w:vAlign w:val="center"/>
          </w:tcPr>
          <w:p w14:paraId="47AB8EC9" w14:textId="42715AEA" w:rsidR="00731B33" w:rsidRPr="002F4A3C" w:rsidRDefault="00E45EA7" w:rsidP="00912375">
            <w:pPr>
              <w:jc w:val="center"/>
              <w:rPr>
                <w:rFonts w:ascii="方正仿宋_GBK" w:eastAsia="方正仿宋_GBK" w:hAnsi="仿宋"/>
                <w:sz w:val="28"/>
                <w:szCs w:val="28"/>
              </w:rPr>
            </w:pPr>
            <w:r>
              <w:rPr>
                <w:rFonts w:ascii="方正仿宋_GBK" w:eastAsia="方正仿宋_GBK" w:hAnsi="仿宋"/>
                <w:sz w:val="28"/>
                <w:szCs w:val="28"/>
              </w:rPr>
              <w:t>有效</w:t>
            </w:r>
          </w:p>
        </w:tc>
      </w:tr>
      <w:tr w:rsidR="00731B33" w14:paraId="3E7C6B40" w14:textId="77777777" w:rsidTr="00912375">
        <w:tc>
          <w:tcPr>
            <w:tcW w:w="993" w:type="dxa"/>
            <w:vMerge/>
          </w:tcPr>
          <w:p w14:paraId="3936AA33" w14:textId="77777777" w:rsidR="00731B33" w:rsidRPr="002F4A3C" w:rsidRDefault="00731B33" w:rsidP="00912375">
            <w:pPr>
              <w:jc w:val="center"/>
              <w:rPr>
                <w:rFonts w:ascii="方正仿宋_GBK" w:eastAsia="方正仿宋_GBK" w:hAnsi="仿宋"/>
                <w:sz w:val="28"/>
                <w:szCs w:val="28"/>
              </w:rPr>
            </w:pPr>
          </w:p>
        </w:tc>
        <w:tc>
          <w:tcPr>
            <w:tcW w:w="992" w:type="dxa"/>
            <w:vAlign w:val="center"/>
          </w:tcPr>
          <w:p w14:paraId="012C3894"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51" w:type="dxa"/>
            <w:vAlign w:val="center"/>
          </w:tcPr>
          <w:p w14:paraId="18833546" w14:textId="77777777" w:rsidR="00731B33" w:rsidRPr="002F4A3C" w:rsidRDefault="00731B33" w:rsidP="00912375">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402" w:type="dxa"/>
            <w:vAlign w:val="center"/>
          </w:tcPr>
          <w:p w14:paraId="7C9F780C" w14:textId="508DC9D8" w:rsidR="00731B33" w:rsidRPr="002F4A3C" w:rsidRDefault="00E45EA7" w:rsidP="00912375">
            <w:pPr>
              <w:jc w:val="center"/>
              <w:rPr>
                <w:rFonts w:ascii="方正仿宋_GBK" w:eastAsia="方正仿宋_GBK" w:hAnsi="仿宋"/>
                <w:sz w:val="28"/>
                <w:szCs w:val="28"/>
              </w:rPr>
            </w:pPr>
            <w:r w:rsidRPr="00E45EA7">
              <w:rPr>
                <w:rFonts w:ascii="方正仿宋_GBK" w:eastAsia="方正仿宋_GBK" w:hAnsi="仿宋" w:hint="eastAsia"/>
                <w:sz w:val="28"/>
                <w:szCs w:val="28"/>
              </w:rPr>
              <w:t>受助高龄老人满意度</w:t>
            </w:r>
          </w:p>
        </w:tc>
        <w:tc>
          <w:tcPr>
            <w:tcW w:w="3685" w:type="dxa"/>
            <w:vAlign w:val="center"/>
          </w:tcPr>
          <w:p w14:paraId="0CCD63DA" w14:textId="77777777" w:rsidR="00731B33" w:rsidRPr="002F4A3C" w:rsidRDefault="00731B33" w:rsidP="00912375">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bl>
    <w:p w14:paraId="24B249E5" w14:textId="031AB7BE" w:rsidR="00D70505" w:rsidRPr="00DE3F30" w:rsidRDefault="00E45EA7" w:rsidP="00E45EA7">
      <w:pPr>
        <w:pStyle w:val="aa"/>
        <w:widowControl/>
        <w:spacing w:beforeAutospacing="0" w:afterAutospacing="0"/>
        <w:ind w:firstLineChars="200" w:firstLine="640"/>
        <w:jc w:val="both"/>
        <w:rPr>
          <w:rFonts w:ascii="方正仿宋_GBK" w:eastAsia="方正仿宋_GBK" w:hAnsi="仿宋" w:cstheme="minorBidi"/>
          <w:sz w:val="32"/>
          <w:szCs w:val="32"/>
        </w:rPr>
      </w:pPr>
      <w:r w:rsidRPr="00E45EA7">
        <w:rPr>
          <w:rFonts w:ascii="方正仿宋_GBK" w:eastAsia="方正仿宋_GBK" w:hAnsi="仿宋" w:cstheme="minorBidi" w:hint="eastAsia"/>
          <w:sz w:val="32"/>
          <w:szCs w:val="32"/>
        </w:rPr>
        <w:lastRenderedPageBreak/>
        <w:t>通过翻阅该项目2021年绩效目标表发现，纳入绩效管理的预算资金有区本级资金284.74万元、市级转移支付资金第一季度71.94万元以及自治区转移支付资金100万元。以上资金仅涵盖该项目实际预算资金数的50%左右，不符合预算绩效管理理念，所有项目支出预算资金都应纳入预算管理。其次，三级指标的设置均未将免费体检部分予以表现，尤其是在产出指标。三笔资金的绩效目标表的设置有较多相似之处，产出指标均以补贴人数和单人补贴标准为线索串联，但因项目补贴是按照季度发放。因此，如在核对目标时仅单纯使用数量指标和成本指标计算，是无法得出与预算资金一致的结果。效益指标，社会与可持续有很大重叠，属于指标的重复设置。综合以上，现有设置的指标可衡量性、可实现性、时效性及相关性都是有体现的。但在明确性上未能完全设置重点指标，数量和成本指标的对应会有歧义。</w:t>
      </w:r>
      <w:r w:rsidR="00D70505" w:rsidRPr="004C5F5B">
        <w:rPr>
          <w:rFonts w:ascii="方正仿宋_GBK" w:eastAsia="方正仿宋_GBK" w:hAnsi="仿宋" w:cstheme="minorBidi" w:hint="eastAsia"/>
          <w:sz w:val="32"/>
          <w:szCs w:val="32"/>
        </w:rPr>
        <w:t>因此</w:t>
      </w:r>
      <w:r w:rsidR="00D70505" w:rsidRPr="004C5F5B">
        <w:rPr>
          <w:rFonts w:ascii="方正仿宋_GBK" w:eastAsia="方正仿宋_GBK" w:hAnsi="仿宋" w:cstheme="minorBidi"/>
          <w:sz w:val="32"/>
          <w:szCs w:val="32"/>
        </w:rPr>
        <w:t>，</w:t>
      </w:r>
      <w:r w:rsidR="00D70505" w:rsidRPr="004C5F5B">
        <w:rPr>
          <w:rFonts w:ascii="方正仿宋_GBK" w:eastAsia="方正仿宋_GBK" w:hAnsi="仿宋" w:hint="eastAsia"/>
          <w:sz w:val="32"/>
          <w:szCs w:val="32"/>
        </w:rPr>
        <w:t>扣减</w:t>
      </w:r>
      <w:r>
        <w:rPr>
          <w:rFonts w:ascii="方正仿宋_GBK" w:eastAsia="方正仿宋_GBK" w:hAnsi="仿宋"/>
          <w:sz w:val="32"/>
          <w:szCs w:val="32"/>
        </w:rPr>
        <w:t>5</w:t>
      </w:r>
      <w:r w:rsidR="006D5F30">
        <w:rPr>
          <w:rFonts w:ascii="方正仿宋_GBK" w:eastAsia="方正仿宋_GBK" w:hAnsi="仿宋"/>
          <w:sz w:val="32"/>
          <w:szCs w:val="32"/>
        </w:rPr>
        <w:t>0</w:t>
      </w:r>
      <w:r w:rsidR="00D70505" w:rsidRPr="004C5F5B">
        <w:rPr>
          <w:rFonts w:ascii="方正仿宋_GBK" w:eastAsia="方正仿宋_GBK" w:hAnsi="仿宋"/>
          <w:sz w:val="32"/>
          <w:szCs w:val="32"/>
        </w:rPr>
        <w:t>%权重分，</w:t>
      </w:r>
      <w:r w:rsidR="00D70505" w:rsidRPr="004C5F5B">
        <w:rPr>
          <w:rFonts w:ascii="方正仿宋_GBK" w:eastAsia="方正仿宋_GBK" w:hAnsi="仿宋"/>
          <w:b/>
          <w:sz w:val="32"/>
          <w:szCs w:val="32"/>
        </w:rPr>
        <w:t>指标</w:t>
      </w:r>
      <w:r w:rsidR="00D70505" w:rsidRPr="004C5F5B">
        <w:rPr>
          <w:rFonts w:ascii="方正仿宋_GBK" w:eastAsia="方正仿宋_GBK" w:hAnsi="仿宋" w:hint="eastAsia"/>
          <w:b/>
          <w:sz w:val="32"/>
          <w:szCs w:val="32"/>
        </w:rPr>
        <w:t>分值</w:t>
      </w:r>
      <w:r>
        <w:rPr>
          <w:rFonts w:ascii="方正仿宋_GBK" w:eastAsia="方正仿宋_GBK" w:hAnsi="仿宋"/>
          <w:b/>
          <w:sz w:val="32"/>
          <w:szCs w:val="32"/>
        </w:rPr>
        <w:t>3</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，评价得分</w:t>
      </w:r>
      <w:r w:rsidR="006D5F30">
        <w:rPr>
          <w:rFonts w:ascii="方正仿宋_GBK" w:eastAsia="方正仿宋_GBK" w:hAnsi="仿宋"/>
          <w:b/>
          <w:sz w:val="32"/>
          <w:szCs w:val="32"/>
        </w:rPr>
        <w:t>1.</w:t>
      </w:r>
      <w:r>
        <w:rPr>
          <w:rFonts w:ascii="方正仿宋_GBK" w:eastAsia="方正仿宋_GBK" w:hAnsi="仿宋"/>
          <w:b/>
          <w:sz w:val="32"/>
          <w:szCs w:val="32"/>
        </w:rPr>
        <w:t>5</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，得分率为</w:t>
      </w:r>
      <w:r>
        <w:rPr>
          <w:rFonts w:ascii="方正仿宋_GBK" w:eastAsia="方正仿宋_GBK" w:hAnsi="仿宋"/>
          <w:b/>
          <w:sz w:val="32"/>
          <w:szCs w:val="32"/>
        </w:rPr>
        <w:t>5</w:t>
      </w:r>
      <w:r w:rsidR="006D5F30">
        <w:rPr>
          <w:rFonts w:ascii="方正仿宋_GBK" w:eastAsia="方正仿宋_GBK" w:hAnsi="仿宋"/>
          <w:b/>
          <w:sz w:val="32"/>
          <w:szCs w:val="32"/>
        </w:rPr>
        <w:t>0</w:t>
      </w:r>
      <w:r w:rsidR="00D70505" w:rsidRPr="004C5F5B">
        <w:rPr>
          <w:rFonts w:ascii="方正仿宋_GBK" w:eastAsia="方正仿宋_GBK" w:hAnsi="仿宋"/>
          <w:b/>
          <w:sz w:val="32"/>
          <w:szCs w:val="32"/>
        </w:rPr>
        <w:t>%</w:t>
      </w:r>
      <w:r w:rsidR="00D70505" w:rsidRPr="004C5F5B">
        <w:rPr>
          <w:rFonts w:ascii="方正仿宋_GBK" w:eastAsia="方正仿宋_GBK" w:hAnsi="仿宋" w:hint="eastAsia"/>
          <w:b/>
          <w:sz w:val="32"/>
          <w:szCs w:val="32"/>
        </w:rPr>
        <w:t>。</w:t>
      </w:r>
    </w:p>
    <w:p w14:paraId="3F459EA5" w14:textId="16879233" w:rsidR="00D55973" w:rsidRDefault="002E6C3B" w:rsidP="00652351">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hint="eastAsia"/>
          <w:sz w:val="32"/>
          <w:szCs w:val="32"/>
        </w:rPr>
        <w:t>（2）绩效</w:t>
      </w:r>
      <w:r w:rsidR="001A6F6C" w:rsidRPr="004C5F5B">
        <w:rPr>
          <w:rFonts w:ascii="方正仿宋_GBK" w:eastAsia="方正仿宋_GBK" w:hAnsi="仿宋" w:hint="eastAsia"/>
          <w:sz w:val="32"/>
          <w:szCs w:val="32"/>
        </w:rPr>
        <w:t>指标明确性</w:t>
      </w:r>
      <w:r w:rsidRPr="004C5F5B">
        <w:rPr>
          <w:rFonts w:ascii="方正仿宋_GBK" w:eastAsia="方正仿宋_GBK" w:hAnsi="仿宋" w:hint="eastAsia"/>
          <w:sz w:val="32"/>
          <w:szCs w:val="32"/>
        </w:rPr>
        <w:t>。</w:t>
      </w:r>
    </w:p>
    <w:p w14:paraId="550773D8" w14:textId="59B7E1B2" w:rsidR="006D6894" w:rsidRPr="00DE3F30" w:rsidRDefault="00E45EA7" w:rsidP="00E45EA7">
      <w:pPr>
        <w:autoSpaceDE w:val="0"/>
        <w:spacing w:line="600" w:lineRule="exact"/>
        <w:ind w:firstLineChars="200" w:firstLine="640"/>
        <w:jc w:val="both"/>
        <w:rPr>
          <w:rFonts w:ascii="方正仿宋_GBK" w:eastAsia="方正仿宋_GBK" w:hAnsi="仿宋"/>
          <w:sz w:val="32"/>
          <w:szCs w:val="32"/>
        </w:rPr>
      </w:pPr>
      <w:r w:rsidRPr="00E45EA7">
        <w:rPr>
          <w:rFonts w:ascii="方正仿宋_GBK" w:eastAsia="方正仿宋_GBK" w:hAnsi="仿宋" w:hint="eastAsia"/>
          <w:sz w:val="32"/>
          <w:szCs w:val="32"/>
        </w:rPr>
        <w:t>该项目现有的三级指标设置符合对应二级指标的指向，基本有确切的评价标准可予以衡量、分析。但三级指标间互相关联时，如不了解项目情况，易产生理解偏差。指标基本可以在现实条件下收集，但在效益指标的设置上并未表现关键性指标。同时，目标也与项目的年度计划不相匹配，目标缺少资金和免费项目部分。</w:t>
      </w:r>
      <w:r w:rsidR="006D6894" w:rsidRPr="004C5F5B">
        <w:rPr>
          <w:rFonts w:ascii="方正仿宋_GBK" w:eastAsia="方正仿宋_GBK" w:hAnsi="仿宋" w:hint="eastAsia"/>
          <w:sz w:val="32"/>
          <w:szCs w:val="32"/>
        </w:rPr>
        <w:t>因此</w:t>
      </w:r>
      <w:r w:rsidR="006D6894" w:rsidRPr="004C5F5B">
        <w:rPr>
          <w:rFonts w:ascii="方正仿宋_GBK" w:eastAsia="方正仿宋_GBK" w:hAnsi="仿宋"/>
          <w:sz w:val="32"/>
          <w:szCs w:val="32"/>
        </w:rPr>
        <w:t>，</w:t>
      </w:r>
      <w:r w:rsidR="006D6894" w:rsidRPr="004C5F5B">
        <w:rPr>
          <w:rFonts w:ascii="方正仿宋_GBK" w:eastAsia="方正仿宋_GBK" w:hAnsi="仿宋" w:hint="eastAsia"/>
          <w:sz w:val="32"/>
          <w:szCs w:val="32"/>
        </w:rPr>
        <w:t>扣减</w:t>
      </w:r>
      <w:r>
        <w:rPr>
          <w:rFonts w:ascii="方正仿宋_GBK" w:eastAsia="方正仿宋_GBK" w:hAnsi="仿宋"/>
          <w:sz w:val="32"/>
          <w:szCs w:val="32"/>
        </w:rPr>
        <w:t>5</w:t>
      </w:r>
      <w:r w:rsidR="006D6894" w:rsidRPr="004C5F5B">
        <w:rPr>
          <w:rFonts w:ascii="方正仿宋_GBK" w:eastAsia="方正仿宋_GBK" w:hAnsi="仿宋"/>
          <w:sz w:val="32"/>
          <w:szCs w:val="32"/>
        </w:rPr>
        <w:t>0%权重分，</w:t>
      </w:r>
      <w:r w:rsidR="006D6894" w:rsidRPr="004C5F5B">
        <w:rPr>
          <w:rFonts w:ascii="方正仿宋_GBK" w:eastAsia="方正仿宋_GBK" w:hAnsi="仿宋"/>
          <w:b/>
          <w:sz w:val="32"/>
          <w:szCs w:val="32"/>
        </w:rPr>
        <w:t>指标</w:t>
      </w:r>
      <w:r w:rsidR="006D6894" w:rsidRPr="004C5F5B">
        <w:rPr>
          <w:rFonts w:ascii="方正仿宋_GBK" w:eastAsia="方正仿宋_GBK" w:hAnsi="仿宋" w:hint="eastAsia"/>
          <w:b/>
          <w:sz w:val="32"/>
          <w:szCs w:val="32"/>
        </w:rPr>
        <w:t>分值2分</w:t>
      </w:r>
      <w:r w:rsidR="006D6894" w:rsidRPr="004C5F5B">
        <w:rPr>
          <w:rFonts w:ascii="方正仿宋_GBK" w:eastAsia="方正仿宋_GBK" w:hAnsi="仿宋"/>
          <w:b/>
          <w:sz w:val="32"/>
          <w:szCs w:val="32"/>
        </w:rPr>
        <w:t>，评价得分</w:t>
      </w:r>
      <w:r w:rsidR="004C5F5B" w:rsidRPr="004C5F5B">
        <w:rPr>
          <w:rFonts w:ascii="方正仿宋_GBK" w:eastAsia="方正仿宋_GBK" w:hAnsi="仿宋"/>
          <w:b/>
          <w:sz w:val="32"/>
          <w:szCs w:val="32"/>
        </w:rPr>
        <w:t>1</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，得分率为</w:t>
      </w:r>
      <w:r>
        <w:rPr>
          <w:rFonts w:ascii="方正仿宋_GBK" w:eastAsia="方正仿宋_GBK" w:hAnsi="仿宋"/>
          <w:b/>
          <w:sz w:val="32"/>
          <w:szCs w:val="32"/>
        </w:rPr>
        <w:t>5</w:t>
      </w:r>
      <w:r w:rsidR="004C5F5B" w:rsidRPr="004C5F5B">
        <w:rPr>
          <w:rFonts w:ascii="方正仿宋_GBK" w:eastAsia="方正仿宋_GBK" w:hAnsi="仿宋"/>
          <w:b/>
          <w:sz w:val="32"/>
          <w:szCs w:val="32"/>
        </w:rPr>
        <w:t>0</w:t>
      </w:r>
      <w:r w:rsidR="006D6894" w:rsidRPr="004C5F5B">
        <w:rPr>
          <w:rFonts w:ascii="方正仿宋_GBK" w:eastAsia="方正仿宋_GBK" w:hAnsi="仿宋"/>
          <w:b/>
          <w:sz w:val="32"/>
          <w:szCs w:val="32"/>
        </w:rPr>
        <w:t>%</w:t>
      </w:r>
      <w:r w:rsidR="006D6894" w:rsidRPr="004C5F5B">
        <w:rPr>
          <w:rFonts w:ascii="方正仿宋_GBK" w:eastAsia="方正仿宋_GBK" w:hAnsi="仿宋" w:hint="eastAsia"/>
          <w:b/>
          <w:sz w:val="32"/>
          <w:szCs w:val="32"/>
        </w:rPr>
        <w:t>。</w:t>
      </w:r>
    </w:p>
    <w:p w14:paraId="66E5D529" w14:textId="0AF680DE" w:rsidR="00DF0150" w:rsidRPr="00DE3F30" w:rsidRDefault="00DF0150"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lastRenderedPageBreak/>
        <w:t>3</w:t>
      </w:r>
      <w:r w:rsidRPr="00DE3F30">
        <w:rPr>
          <w:rFonts w:ascii="方正仿宋_GBK" w:eastAsia="方正仿宋_GBK" w:hAnsi="仿宋" w:hint="eastAsia"/>
          <w:b/>
          <w:sz w:val="32"/>
          <w:szCs w:val="32"/>
        </w:rPr>
        <w:t>、</w:t>
      </w:r>
      <w:r w:rsidR="00A1084B" w:rsidRPr="00DE3F30">
        <w:rPr>
          <w:rFonts w:ascii="方正仿宋_GBK" w:eastAsia="方正仿宋_GBK" w:hAnsi="仿宋" w:hint="eastAsia"/>
          <w:b/>
          <w:sz w:val="32"/>
          <w:szCs w:val="32"/>
        </w:rPr>
        <w:t>资金</w:t>
      </w:r>
      <w:r w:rsidR="00A1084B" w:rsidRPr="00DE3F30">
        <w:rPr>
          <w:rFonts w:ascii="方正仿宋_GBK" w:eastAsia="方正仿宋_GBK" w:hAnsi="仿宋"/>
          <w:b/>
          <w:sz w:val="32"/>
          <w:szCs w:val="32"/>
        </w:rPr>
        <w:t>投入</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二级指标下设2个三级指标，</w:t>
      </w:r>
      <w:r w:rsidRPr="004C5F5B">
        <w:rPr>
          <w:rFonts w:ascii="方正仿宋_GBK" w:eastAsia="方正仿宋_GBK" w:hAnsi="仿宋"/>
          <w:sz w:val="32"/>
          <w:szCs w:val="32"/>
        </w:rPr>
        <w:t>指标分值4</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，评价得分</w:t>
      </w:r>
      <w:r w:rsidR="006D5F30">
        <w:rPr>
          <w:rFonts w:ascii="方正仿宋_GBK" w:eastAsia="方正仿宋_GBK" w:hAnsi="仿宋"/>
          <w:sz w:val="32"/>
          <w:szCs w:val="32"/>
        </w:rPr>
        <w:t>2.93</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，得分率为</w:t>
      </w:r>
      <w:r w:rsidR="006D5F30">
        <w:rPr>
          <w:rFonts w:ascii="方正仿宋_GBK" w:eastAsia="方正仿宋_GBK" w:hAnsi="仿宋"/>
          <w:sz w:val="32"/>
          <w:szCs w:val="32"/>
        </w:rPr>
        <w:t>73.25</w:t>
      </w:r>
      <w:r w:rsidRPr="004C5F5B">
        <w:rPr>
          <w:rFonts w:ascii="方正仿宋_GBK" w:eastAsia="方正仿宋_GBK" w:hAnsi="仿宋"/>
          <w:sz w:val="32"/>
          <w:szCs w:val="32"/>
        </w:rPr>
        <w:t>%</w:t>
      </w:r>
      <w:r w:rsidRPr="004C5F5B">
        <w:rPr>
          <w:rFonts w:ascii="方正仿宋_GBK" w:eastAsia="方正仿宋_GBK" w:hAnsi="仿宋" w:hint="eastAsia"/>
          <w:sz w:val="32"/>
          <w:szCs w:val="32"/>
        </w:rPr>
        <w:t>。</w:t>
      </w:r>
    </w:p>
    <w:p w14:paraId="12B1B70C" w14:textId="77777777" w:rsidR="002F1300" w:rsidRPr="002F1300" w:rsidRDefault="00DF0150" w:rsidP="002F1300">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cstheme="minorBidi" w:hint="eastAsia"/>
          <w:sz w:val="32"/>
          <w:szCs w:val="32"/>
        </w:rPr>
        <w:t>（1）</w:t>
      </w:r>
      <w:r w:rsidR="007D2E2A" w:rsidRPr="004C5F5B">
        <w:rPr>
          <w:rFonts w:ascii="方正仿宋_GBK" w:eastAsia="方正仿宋_GBK" w:hAnsi="仿宋" w:cstheme="minorBidi" w:hint="eastAsia"/>
          <w:sz w:val="32"/>
          <w:szCs w:val="32"/>
        </w:rPr>
        <w:t>预算编制</w:t>
      </w:r>
      <w:r w:rsidR="007D2E2A" w:rsidRPr="004C5F5B">
        <w:rPr>
          <w:rFonts w:ascii="方正仿宋_GBK" w:eastAsia="方正仿宋_GBK" w:hAnsi="仿宋" w:cstheme="minorBidi"/>
          <w:sz w:val="32"/>
          <w:szCs w:val="32"/>
        </w:rPr>
        <w:t>科学性</w:t>
      </w:r>
      <w:r w:rsidRPr="004C5F5B">
        <w:rPr>
          <w:rFonts w:ascii="方正仿宋_GBK" w:eastAsia="方正仿宋_GBK" w:hAnsi="仿宋" w:cstheme="minorBidi" w:hint="eastAsia"/>
          <w:sz w:val="32"/>
          <w:szCs w:val="32"/>
        </w:rPr>
        <w:t>。</w:t>
      </w:r>
      <w:r w:rsidR="002F1300" w:rsidRPr="004C5F5B">
        <w:rPr>
          <w:rFonts w:ascii="方正仿宋_GBK" w:eastAsia="方正仿宋_GBK" w:hAnsi="仿宋" w:cstheme="minorBidi"/>
          <w:sz w:val="32"/>
          <w:szCs w:val="32"/>
        </w:rPr>
        <w:t>该指标主要考量预算编制流程以及获得批复情况。</w:t>
      </w:r>
    </w:p>
    <w:p w14:paraId="41350146" w14:textId="74C5A98F" w:rsidR="00877730" w:rsidRPr="005040D2" w:rsidRDefault="00E45EA7" w:rsidP="00E45EA7">
      <w:pPr>
        <w:ind w:firstLineChars="200" w:firstLine="640"/>
        <w:jc w:val="both"/>
        <w:rPr>
          <w:rFonts w:ascii="方正仿宋_GBK" w:eastAsia="方正仿宋_GBK" w:hAnsi="仿宋" w:cs="Times New Roman"/>
          <w:sz w:val="32"/>
          <w:szCs w:val="32"/>
        </w:rPr>
      </w:pPr>
      <w:r w:rsidRPr="00E45EA7">
        <w:rPr>
          <w:rFonts w:ascii="方正仿宋_GBK" w:eastAsia="方正仿宋_GBK" w:hAnsi="仿宋" w:cs="Times New Roman" w:hint="eastAsia"/>
          <w:sz w:val="32"/>
          <w:szCs w:val="32"/>
        </w:rPr>
        <w:t>该项目资金自治区、市、区（县）三级财政按照20%、40%、40%比例共同承担。自治区、市、区（县）三级财政部门根据同级民政部门提供的高龄老人人数及资金测算，列入年度预算。水区民政局参照往年高龄老人情况，以季度为区间（1-3、4-6、7-9、10-12）预测80-89岁、90-99岁、100岁及以上老年人补贴数，再按照水区财政应承担比例部分申请预算资金，但未涉及免费体检部分，预算计划和测算表不完整。</w:t>
      </w:r>
      <w:r w:rsidR="002F4A06" w:rsidRPr="004C5F5B">
        <w:rPr>
          <w:rFonts w:ascii="方正仿宋_GBK" w:eastAsia="方正仿宋_GBK" w:hAnsi="仿宋" w:hint="eastAsia"/>
          <w:sz w:val="32"/>
          <w:szCs w:val="32"/>
        </w:rPr>
        <w:t>因此，</w:t>
      </w:r>
      <w:r w:rsidR="006D5F30">
        <w:rPr>
          <w:rFonts w:ascii="方正仿宋_GBK" w:eastAsia="方正仿宋_GBK" w:hAnsi="仿宋" w:hint="eastAsia"/>
          <w:sz w:val="32"/>
          <w:szCs w:val="32"/>
        </w:rPr>
        <w:t>扣减1/</w:t>
      </w:r>
      <w:r w:rsidR="006D5F30">
        <w:rPr>
          <w:rFonts w:ascii="方正仿宋_GBK" w:eastAsia="方正仿宋_GBK" w:hAnsi="仿宋"/>
          <w:sz w:val="32"/>
          <w:szCs w:val="32"/>
        </w:rPr>
        <w:t>3权重得分，</w:t>
      </w:r>
      <w:r w:rsidR="0099432C" w:rsidRPr="004C5F5B">
        <w:rPr>
          <w:rFonts w:ascii="方正仿宋_GBK" w:eastAsia="方正仿宋_GBK" w:hAnsi="仿宋"/>
          <w:b/>
          <w:sz w:val="32"/>
          <w:szCs w:val="32"/>
        </w:rPr>
        <w:t>指标</w:t>
      </w:r>
      <w:r w:rsidR="0099432C" w:rsidRPr="004C5F5B">
        <w:rPr>
          <w:rFonts w:ascii="方正仿宋_GBK" w:eastAsia="方正仿宋_GBK" w:hAnsi="仿宋" w:hint="eastAsia"/>
          <w:b/>
          <w:sz w:val="32"/>
          <w:szCs w:val="32"/>
        </w:rPr>
        <w:t>分值2分</w:t>
      </w:r>
      <w:r w:rsidR="0099432C" w:rsidRPr="004C5F5B">
        <w:rPr>
          <w:rFonts w:ascii="方正仿宋_GBK" w:eastAsia="方正仿宋_GBK" w:hAnsi="仿宋"/>
          <w:b/>
          <w:sz w:val="32"/>
          <w:szCs w:val="32"/>
        </w:rPr>
        <w:t>，评价得分</w:t>
      </w:r>
      <w:r w:rsidR="006D5F30">
        <w:rPr>
          <w:rFonts w:ascii="方正仿宋_GBK" w:eastAsia="方正仿宋_GBK" w:hAnsi="仿宋"/>
          <w:b/>
          <w:sz w:val="32"/>
          <w:szCs w:val="32"/>
        </w:rPr>
        <w:t>1.33</w:t>
      </w:r>
      <w:r w:rsidR="0099432C" w:rsidRPr="004C5F5B">
        <w:rPr>
          <w:rFonts w:ascii="方正仿宋_GBK" w:eastAsia="方正仿宋_GBK" w:hAnsi="仿宋" w:hint="eastAsia"/>
          <w:b/>
          <w:sz w:val="32"/>
          <w:szCs w:val="32"/>
        </w:rPr>
        <w:t>分</w:t>
      </w:r>
      <w:r w:rsidR="0099432C" w:rsidRPr="004C5F5B">
        <w:rPr>
          <w:rFonts w:ascii="方正仿宋_GBK" w:eastAsia="方正仿宋_GBK" w:hAnsi="仿宋"/>
          <w:b/>
          <w:sz w:val="32"/>
          <w:szCs w:val="32"/>
        </w:rPr>
        <w:t>，得分率为</w:t>
      </w:r>
      <w:r w:rsidR="00332770">
        <w:rPr>
          <w:rFonts w:ascii="方正仿宋_GBK" w:eastAsia="方正仿宋_GBK" w:hAnsi="仿宋"/>
          <w:b/>
          <w:sz w:val="32"/>
          <w:szCs w:val="32"/>
        </w:rPr>
        <w:t>66.5</w:t>
      </w:r>
      <w:r w:rsidR="0099432C" w:rsidRPr="004C5F5B">
        <w:rPr>
          <w:rFonts w:ascii="方正仿宋_GBK" w:eastAsia="方正仿宋_GBK" w:hAnsi="仿宋"/>
          <w:b/>
          <w:sz w:val="32"/>
          <w:szCs w:val="32"/>
        </w:rPr>
        <w:t>%</w:t>
      </w:r>
      <w:r w:rsidR="0099432C" w:rsidRPr="004C5F5B">
        <w:rPr>
          <w:rFonts w:ascii="方正仿宋_GBK" w:eastAsia="方正仿宋_GBK" w:hAnsi="仿宋" w:hint="eastAsia"/>
          <w:b/>
          <w:sz w:val="32"/>
          <w:szCs w:val="32"/>
        </w:rPr>
        <w:t>。</w:t>
      </w:r>
    </w:p>
    <w:p w14:paraId="73700CB6" w14:textId="29AF0A1D" w:rsidR="00BB5D67" w:rsidRDefault="00BB5D67" w:rsidP="00C607F6">
      <w:pPr>
        <w:ind w:firstLineChars="200" w:firstLine="640"/>
        <w:jc w:val="both"/>
        <w:rPr>
          <w:rFonts w:ascii="方正仿宋_GBK" w:eastAsia="方正仿宋_GBK" w:hAnsi="仿宋"/>
          <w:sz w:val="32"/>
          <w:szCs w:val="32"/>
        </w:rPr>
      </w:pPr>
      <w:r w:rsidRPr="004C5F5B">
        <w:rPr>
          <w:rFonts w:ascii="方正仿宋_GBK" w:eastAsia="方正仿宋_GBK" w:hAnsi="仿宋" w:hint="eastAsia"/>
          <w:sz w:val="32"/>
          <w:szCs w:val="32"/>
        </w:rPr>
        <w:t>（2）</w:t>
      </w:r>
      <w:r w:rsidR="008A2EDC" w:rsidRPr="004C5F5B">
        <w:rPr>
          <w:rFonts w:ascii="方正仿宋_GBK" w:eastAsia="方正仿宋_GBK" w:hAnsi="仿宋" w:hint="eastAsia"/>
          <w:sz w:val="32"/>
          <w:szCs w:val="32"/>
        </w:rPr>
        <w:t>预算编制</w:t>
      </w:r>
      <w:r w:rsidRPr="004C5F5B">
        <w:rPr>
          <w:rFonts w:ascii="方正仿宋_GBK" w:eastAsia="方正仿宋_GBK" w:hAnsi="仿宋" w:hint="eastAsia"/>
          <w:sz w:val="32"/>
          <w:szCs w:val="32"/>
        </w:rPr>
        <w:t>合理性。</w:t>
      </w:r>
    </w:p>
    <w:p w14:paraId="02419E2C" w14:textId="6682BD99" w:rsidR="00C25845" w:rsidRPr="005040D2" w:rsidRDefault="00E45EA7" w:rsidP="00E45EA7">
      <w:pPr>
        <w:autoSpaceDE w:val="0"/>
        <w:spacing w:line="600" w:lineRule="exact"/>
        <w:ind w:firstLineChars="200" w:firstLine="640"/>
        <w:jc w:val="both"/>
        <w:rPr>
          <w:rFonts w:ascii="方正仿宋_GBK" w:eastAsia="方正仿宋_GBK" w:hAnsi="仿宋" w:cs="Times New Roman"/>
          <w:sz w:val="32"/>
          <w:szCs w:val="32"/>
        </w:rPr>
      </w:pPr>
      <w:r w:rsidRPr="00E45EA7">
        <w:rPr>
          <w:rFonts w:ascii="方正仿宋_GBK" w:eastAsia="方正仿宋_GBK" w:hAnsi="仿宋" w:cs="Times New Roman" w:hint="eastAsia"/>
          <w:sz w:val="32"/>
          <w:szCs w:val="32"/>
        </w:rPr>
        <w:t>该项目高龄津贴部分，高龄老人补贴标准符合相关文件规定，符合水区民政局根据水区实际情况制定的实施方案，明细列示清晰、明确，计算金额与实际执行数比较偏大。与绩效目标相比，有部分资金未纳入绩效管理。预算内容，基本符合项目支出预算管理办法对该项目的支出管理要求。与科学性一致，未涉及免费体检部分。</w:t>
      </w:r>
      <w:r w:rsidR="00134AD0" w:rsidRPr="004C5F5B">
        <w:rPr>
          <w:rFonts w:ascii="方正仿宋_GBK" w:eastAsia="方正仿宋_GBK" w:hAnsi="仿宋" w:hint="eastAsia"/>
          <w:sz w:val="32"/>
          <w:szCs w:val="32"/>
        </w:rPr>
        <w:t>因此</w:t>
      </w:r>
      <w:r w:rsidR="00134AD0" w:rsidRPr="004C5F5B">
        <w:rPr>
          <w:rFonts w:ascii="方正仿宋_GBK" w:eastAsia="方正仿宋_GBK" w:hAnsi="仿宋"/>
          <w:sz w:val="32"/>
          <w:szCs w:val="32"/>
        </w:rPr>
        <w:t>，</w:t>
      </w:r>
      <w:r w:rsidR="00134AD0" w:rsidRPr="004C5F5B">
        <w:rPr>
          <w:rFonts w:ascii="方正仿宋_GBK" w:eastAsia="方正仿宋_GBK" w:hAnsi="仿宋" w:hint="eastAsia"/>
          <w:sz w:val="32"/>
          <w:szCs w:val="32"/>
        </w:rPr>
        <w:t>扣减</w:t>
      </w:r>
      <w:r w:rsidR="00332770">
        <w:rPr>
          <w:rFonts w:ascii="方正仿宋_GBK" w:eastAsia="方正仿宋_GBK" w:hAnsi="仿宋"/>
          <w:sz w:val="32"/>
          <w:szCs w:val="32"/>
        </w:rPr>
        <w:t>2</w:t>
      </w:r>
      <w:r w:rsidR="00200836" w:rsidRPr="004C5F5B">
        <w:rPr>
          <w:rFonts w:ascii="方正仿宋_GBK" w:eastAsia="方正仿宋_GBK" w:hAnsi="仿宋"/>
          <w:sz w:val="32"/>
          <w:szCs w:val="32"/>
        </w:rPr>
        <w:t>0</w:t>
      </w:r>
      <w:r w:rsidR="00134AD0" w:rsidRPr="004C5F5B">
        <w:rPr>
          <w:rFonts w:ascii="方正仿宋_GBK" w:eastAsia="方正仿宋_GBK" w:hAnsi="仿宋"/>
          <w:sz w:val="32"/>
          <w:szCs w:val="32"/>
        </w:rPr>
        <w:t>%权重分，</w:t>
      </w:r>
      <w:r w:rsidR="00134AD0" w:rsidRPr="004C5F5B">
        <w:rPr>
          <w:rFonts w:ascii="方正仿宋_GBK" w:eastAsia="方正仿宋_GBK" w:hAnsi="仿宋"/>
          <w:b/>
          <w:sz w:val="32"/>
          <w:szCs w:val="32"/>
        </w:rPr>
        <w:t>指标</w:t>
      </w:r>
      <w:r w:rsidR="00134AD0" w:rsidRPr="004C5F5B">
        <w:rPr>
          <w:rFonts w:ascii="方正仿宋_GBK" w:eastAsia="方正仿宋_GBK" w:hAnsi="仿宋" w:hint="eastAsia"/>
          <w:b/>
          <w:sz w:val="32"/>
          <w:szCs w:val="32"/>
        </w:rPr>
        <w:t>分值2分</w:t>
      </w:r>
      <w:r w:rsidR="00134AD0" w:rsidRPr="004C5F5B">
        <w:rPr>
          <w:rFonts w:ascii="方正仿宋_GBK" w:eastAsia="方正仿宋_GBK" w:hAnsi="仿宋"/>
          <w:b/>
          <w:sz w:val="32"/>
          <w:szCs w:val="32"/>
        </w:rPr>
        <w:t>，评价得分</w:t>
      </w:r>
      <w:r w:rsidR="00332770">
        <w:rPr>
          <w:rFonts w:ascii="方正仿宋_GBK" w:eastAsia="方正仿宋_GBK" w:hAnsi="仿宋"/>
          <w:b/>
          <w:sz w:val="32"/>
          <w:szCs w:val="32"/>
        </w:rPr>
        <w:t>1.6</w:t>
      </w:r>
      <w:r w:rsidR="00134AD0" w:rsidRPr="004C5F5B">
        <w:rPr>
          <w:rFonts w:ascii="方正仿宋_GBK" w:eastAsia="方正仿宋_GBK" w:hAnsi="仿宋" w:hint="eastAsia"/>
          <w:b/>
          <w:sz w:val="32"/>
          <w:szCs w:val="32"/>
        </w:rPr>
        <w:t>分</w:t>
      </w:r>
      <w:r w:rsidR="00134AD0" w:rsidRPr="004C5F5B">
        <w:rPr>
          <w:rFonts w:ascii="方正仿宋_GBK" w:eastAsia="方正仿宋_GBK" w:hAnsi="仿宋"/>
          <w:b/>
          <w:sz w:val="32"/>
          <w:szCs w:val="32"/>
        </w:rPr>
        <w:t>，得分率为</w:t>
      </w:r>
      <w:r w:rsidR="00332770">
        <w:rPr>
          <w:rFonts w:ascii="方正仿宋_GBK" w:eastAsia="方正仿宋_GBK" w:hAnsi="仿宋"/>
          <w:b/>
          <w:sz w:val="32"/>
          <w:szCs w:val="32"/>
        </w:rPr>
        <w:t>8</w:t>
      </w:r>
      <w:r w:rsidR="00200836" w:rsidRPr="004C5F5B">
        <w:rPr>
          <w:rFonts w:ascii="方正仿宋_GBK" w:eastAsia="方正仿宋_GBK" w:hAnsi="仿宋"/>
          <w:b/>
          <w:sz w:val="32"/>
          <w:szCs w:val="32"/>
        </w:rPr>
        <w:t>0</w:t>
      </w:r>
      <w:r w:rsidR="00134AD0" w:rsidRPr="004C5F5B">
        <w:rPr>
          <w:rFonts w:ascii="方正仿宋_GBK" w:eastAsia="方正仿宋_GBK" w:hAnsi="仿宋"/>
          <w:b/>
          <w:sz w:val="32"/>
          <w:szCs w:val="32"/>
        </w:rPr>
        <w:t>%</w:t>
      </w:r>
      <w:r w:rsidR="00134AD0" w:rsidRPr="004C5F5B">
        <w:rPr>
          <w:rFonts w:ascii="方正仿宋_GBK" w:eastAsia="方正仿宋_GBK" w:hAnsi="仿宋" w:hint="eastAsia"/>
          <w:b/>
          <w:sz w:val="32"/>
          <w:szCs w:val="32"/>
        </w:rPr>
        <w:t>。</w:t>
      </w:r>
    </w:p>
    <w:p w14:paraId="053BA682" w14:textId="77777777" w:rsidR="006F7A40" w:rsidRPr="00C95C26" w:rsidRDefault="006F7A40" w:rsidP="00DE3F30">
      <w:pPr>
        <w:pStyle w:val="2"/>
        <w:spacing w:line="240" w:lineRule="auto"/>
        <w:ind w:firstLineChars="200" w:firstLine="640"/>
        <w:jc w:val="both"/>
        <w:rPr>
          <w:rFonts w:ascii="方正楷体_GBK" w:eastAsia="方正楷体_GBK" w:hAnsi="楷体"/>
        </w:rPr>
      </w:pPr>
      <w:bookmarkStart w:id="32" w:name="_Toc127052571"/>
      <w:r w:rsidRPr="00C95C26">
        <w:rPr>
          <w:rFonts w:ascii="方正楷体_GBK" w:eastAsia="方正楷体_GBK" w:hAnsi="楷体" w:hint="eastAsia"/>
        </w:rPr>
        <w:lastRenderedPageBreak/>
        <w:t>（二）项目过程情况</w:t>
      </w:r>
      <w:bookmarkEnd w:id="32"/>
    </w:p>
    <w:p w14:paraId="5C6F79C7" w14:textId="0BC96BF4" w:rsidR="006F7A40" w:rsidRPr="00DE3F30" w:rsidRDefault="00633AFB" w:rsidP="00DE3F30">
      <w:pPr>
        <w:ind w:firstLineChars="200" w:firstLine="640"/>
        <w:jc w:val="both"/>
        <w:rPr>
          <w:rFonts w:ascii="方正仿宋_GBK" w:eastAsia="方正仿宋_GBK" w:hAnsi="仿宋"/>
          <w:sz w:val="32"/>
          <w:szCs w:val="32"/>
        </w:rPr>
      </w:pPr>
      <w:r w:rsidRPr="00AF3B2D">
        <w:rPr>
          <w:rFonts w:ascii="方正仿宋_GBK" w:eastAsia="方正仿宋_GBK" w:hAnsi="仿宋" w:hint="eastAsia"/>
          <w:sz w:val="32"/>
          <w:szCs w:val="32"/>
        </w:rPr>
        <w:t>主要</w:t>
      </w:r>
      <w:r w:rsidRPr="00AF3B2D">
        <w:rPr>
          <w:rFonts w:ascii="方正仿宋_GBK" w:eastAsia="方正仿宋_GBK" w:hAnsi="仿宋"/>
          <w:sz w:val="32"/>
          <w:szCs w:val="32"/>
        </w:rPr>
        <w:t>从</w:t>
      </w:r>
      <w:r w:rsidR="004B0BC5" w:rsidRPr="00AF3B2D">
        <w:rPr>
          <w:rFonts w:ascii="方正仿宋_GBK" w:eastAsia="方正仿宋_GBK" w:hAnsi="仿宋" w:hint="eastAsia"/>
          <w:sz w:val="32"/>
          <w:szCs w:val="32"/>
        </w:rPr>
        <w:t>资金管理和组织实施</w:t>
      </w:r>
      <w:r w:rsidRPr="00AF3B2D">
        <w:rPr>
          <w:rFonts w:ascii="方正仿宋_GBK" w:eastAsia="方正仿宋_GBK" w:hAnsi="仿宋" w:hint="eastAsia"/>
          <w:sz w:val="32"/>
          <w:szCs w:val="32"/>
        </w:rPr>
        <w:t>两方面</w:t>
      </w:r>
      <w:r w:rsidRPr="00AF3B2D">
        <w:rPr>
          <w:rFonts w:ascii="方正仿宋_GBK" w:eastAsia="方正仿宋_GBK" w:hAnsi="仿宋"/>
          <w:sz w:val="32"/>
          <w:szCs w:val="32"/>
        </w:rPr>
        <w:t>考</w:t>
      </w:r>
      <w:r w:rsidRPr="00AF3B2D">
        <w:rPr>
          <w:rFonts w:ascii="方正仿宋_GBK" w:eastAsia="方正仿宋_GBK" w:hAnsi="仿宋" w:hint="eastAsia"/>
          <w:sz w:val="32"/>
          <w:szCs w:val="32"/>
        </w:rPr>
        <w:t>查</w:t>
      </w:r>
      <w:r w:rsidR="006F7A40" w:rsidRPr="00AF3B2D">
        <w:rPr>
          <w:rFonts w:ascii="方正仿宋_GBK" w:eastAsia="方正仿宋_GBK" w:hAnsi="仿宋"/>
          <w:sz w:val="32"/>
          <w:szCs w:val="32"/>
        </w:rPr>
        <w:t>资金</w:t>
      </w:r>
      <w:r w:rsidRPr="00AF3B2D">
        <w:rPr>
          <w:rFonts w:ascii="方正仿宋_GBK" w:eastAsia="方正仿宋_GBK" w:hAnsi="仿宋" w:hint="eastAsia"/>
          <w:sz w:val="32"/>
          <w:szCs w:val="32"/>
        </w:rPr>
        <w:t>的</w:t>
      </w:r>
      <w:r w:rsidRPr="00AF3B2D">
        <w:rPr>
          <w:rFonts w:ascii="方正仿宋_GBK" w:eastAsia="方正仿宋_GBK" w:hAnsi="仿宋"/>
          <w:sz w:val="32"/>
          <w:szCs w:val="32"/>
        </w:rPr>
        <w:t>支付情</w:t>
      </w:r>
      <w:r w:rsidRPr="00DE3F30">
        <w:rPr>
          <w:rFonts w:ascii="方正仿宋_GBK" w:eastAsia="方正仿宋_GBK" w:hAnsi="仿宋"/>
          <w:sz w:val="32"/>
          <w:szCs w:val="32"/>
        </w:rPr>
        <w:t>况</w:t>
      </w:r>
      <w:r w:rsidRPr="00DE3F30">
        <w:rPr>
          <w:rFonts w:ascii="方正仿宋_GBK" w:eastAsia="方正仿宋_GBK" w:hAnsi="仿宋" w:hint="eastAsia"/>
          <w:sz w:val="32"/>
          <w:szCs w:val="32"/>
        </w:rPr>
        <w:t>、</w:t>
      </w:r>
      <w:r w:rsidRPr="00DE3F30">
        <w:rPr>
          <w:rFonts w:ascii="方正仿宋_GBK" w:eastAsia="方正仿宋_GBK" w:hAnsi="仿宋"/>
          <w:sz w:val="32"/>
          <w:szCs w:val="32"/>
        </w:rPr>
        <w:t>项目实施管理</w:t>
      </w:r>
      <w:r w:rsidR="00E275EF" w:rsidRPr="00DE3F30">
        <w:rPr>
          <w:rFonts w:ascii="方正仿宋_GBK" w:eastAsia="方正仿宋_GBK" w:hAnsi="仿宋" w:hint="eastAsia"/>
          <w:sz w:val="32"/>
          <w:szCs w:val="32"/>
        </w:rPr>
        <w:t>的</w:t>
      </w:r>
      <w:r w:rsidR="00E275EF" w:rsidRPr="00DE3F30">
        <w:rPr>
          <w:rFonts w:ascii="方正仿宋_GBK" w:eastAsia="方正仿宋_GBK" w:hAnsi="仿宋"/>
          <w:sz w:val="32"/>
          <w:szCs w:val="32"/>
        </w:rPr>
        <w:t>有效性</w:t>
      </w:r>
      <w:r w:rsidR="00E275EF" w:rsidRPr="00DE3F30">
        <w:rPr>
          <w:rFonts w:ascii="方正仿宋_GBK" w:eastAsia="方正仿宋_GBK" w:hAnsi="仿宋" w:hint="eastAsia"/>
          <w:sz w:val="32"/>
          <w:szCs w:val="32"/>
        </w:rPr>
        <w:t>，</w:t>
      </w:r>
      <w:r w:rsidR="006F7A40" w:rsidRPr="00DE3F30">
        <w:rPr>
          <w:rFonts w:ascii="方正仿宋_GBK" w:eastAsia="方正仿宋_GBK" w:hAnsi="仿宋"/>
          <w:sz w:val="32"/>
          <w:szCs w:val="32"/>
        </w:rPr>
        <w:t>指标分值</w:t>
      </w:r>
      <w:r w:rsidR="00E45EA7">
        <w:rPr>
          <w:rFonts w:ascii="方正仿宋_GBK" w:eastAsia="方正仿宋_GBK" w:hAnsi="仿宋"/>
          <w:sz w:val="32"/>
          <w:szCs w:val="32"/>
        </w:rPr>
        <w:t>18</w:t>
      </w:r>
      <w:r w:rsidR="006F7A40" w:rsidRPr="00DE3F30">
        <w:rPr>
          <w:rFonts w:ascii="方正仿宋_GBK" w:eastAsia="方正仿宋_GBK" w:hAnsi="仿宋" w:hint="eastAsia"/>
          <w:sz w:val="32"/>
          <w:szCs w:val="32"/>
        </w:rPr>
        <w:t>分</w:t>
      </w:r>
      <w:r w:rsidR="006F7A40" w:rsidRPr="00DE3F30">
        <w:rPr>
          <w:rFonts w:ascii="方正仿宋_GBK" w:eastAsia="方正仿宋_GBK" w:hAnsi="仿宋"/>
          <w:sz w:val="32"/>
          <w:szCs w:val="32"/>
        </w:rPr>
        <w:t>，评价得分</w:t>
      </w:r>
      <w:r w:rsidR="00E45EA7">
        <w:rPr>
          <w:rFonts w:ascii="方正仿宋_GBK" w:eastAsia="方正仿宋_GBK" w:hAnsi="仿宋"/>
          <w:sz w:val="32"/>
          <w:szCs w:val="32"/>
        </w:rPr>
        <w:t>16.03</w:t>
      </w:r>
      <w:r w:rsidR="006F7A40" w:rsidRPr="00DE3F30">
        <w:rPr>
          <w:rFonts w:ascii="方正仿宋_GBK" w:eastAsia="方正仿宋_GBK" w:hAnsi="仿宋" w:hint="eastAsia"/>
          <w:sz w:val="32"/>
          <w:szCs w:val="32"/>
        </w:rPr>
        <w:t>分，得分率</w:t>
      </w:r>
      <w:r w:rsidR="006F7A40" w:rsidRPr="00DE3F30">
        <w:rPr>
          <w:rFonts w:ascii="方正仿宋_GBK" w:eastAsia="方正仿宋_GBK" w:hAnsi="仿宋"/>
          <w:sz w:val="32"/>
          <w:szCs w:val="32"/>
        </w:rPr>
        <w:t>为</w:t>
      </w:r>
      <w:r w:rsidR="00C6521A">
        <w:rPr>
          <w:rFonts w:ascii="方正仿宋_GBK" w:eastAsia="方正仿宋_GBK" w:hAnsi="仿宋"/>
          <w:sz w:val="32"/>
          <w:szCs w:val="32"/>
        </w:rPr>
        <w:t>89.</w:t>
      </w:r>
      <w:r w:rsidR="00E45EA7">
        <w:rPr>
          <w:rFonts w:ascii="方正仿宋_GBK" w:eastAsia="方正仿宋_GBK" w:hAnsi="仿宋"/>
          <w:sz w:val="32"/>
          <w:szCs w:val="32"/>
        </w:rPr>
        <w:t>06</w:t>
      </w:r>
      <w:r w:rsidR="006F7A40" w:rsidRPr="00DE3F30">
        <w:rPr>
          <w:rFonts w:ascii="方正仿宋_GBK" w:eastAsia="方正仿宋_GBK" w:hAnsi="仿宋"/>
          <w:sz w:val="32"/>
          <w:szCs w:val="32"/>
        </w:rPr>
        <w:t>%</w:t>
      </w:r>
      <w:r w:rsidR="006F7A40" w:rsidRPr="00DE3F30">
        <w:rPr>
          <w:rFonts w:ascii="方正仿宋_GBK" w:eastAsia="方正仿宋_GBK" w:hAnsi="仿宋" w:hint="eastAsia"/>
          <w:sz w:val="32"/>
          <w:szCs w:val="32"/>
        </w:rPr>
        <w:t>。</w:t>
      </w:r>
    </w:p>
    <w:p w14:paraId="3B9FBC1B" w14:textId="697DD8AD" w:rsidR="006F7A40" w:rsidRPr="00DE3F30" w:rsidRDefault="006F7A40" w:rsidP="004661B5">
      <w:pPr>
        <w:ind w:firstLineChars="200" w:firstLine="640"/>
        <w:jc w:val="both"/>
        <w:rPr>
          <w:rFonts w:ascii="方正仿宋_GBK" w:eastAsia="方正仿宋_GBK" w:hAnsi="仿宋"/>
          <w:sz w:val="32"/>
          <w:szCs w:val="32"/>
        </w:rPr>
      </w:pPr>
      <w:r w:rsidRPr="00131B7A">
        <w:rPr>
          <w:rFonts w:ascii="方正仿宋_GBK" w:eastAsia="方正仿宋_GBK" w:hAnsi="仿宋" w:hint="eastAsia"/>
          <w:b/>
          <w:sz w:val="32"/>
          <w:szCs w:val="32"/>
        </w:rPr>
        <w:t>1、</w:t>
      </w:r>
      <w:r w:rsidR="00CA0D32" w:rsidRPr="00131B7A">
        <w:rPr>
          <w:rFonts w:ascii="方正仿宋_GBK" w:eastAsia="方正仿宋_GBK" w:hAnsi="仿宋" w:hint="eastAsia"/>
          <w:b/>
          <w:sz w:val="32"/>
          <w:szCs w:val="32"/>
        </w:rPr>
        <w:t>资金管理</w:t>
      </w:r>
      <w:r w:rsidRPr="00131B7A">
        <w:rPr>
          <w:rFonts w:ascii="方正仿宋_GBK" w:eastAsia="方正仿宋_GBK" w:hAnsi="仿宋" w:hint="eastAsia"/>
          <w:sz w:val="32"/>
          <w:szCs w:val="32"/>
        </w:rPr>
        <w:t xml:space="preserve"> 该</w:t>
      </w:r>
      <w:r w:rsidRPr="00131B7A">
        <w:rPr>
          <w:rFonts w:ascii="方正仿宋_GBK" w:eastAsia="方正仿宋_GBK" w:hAnsi="仿宋"/>
          <w:sz w:val="32"/>
          <w:szCs w:val="32"/>
        </w:rPr>
        <w:t>二级指标下设</w:t>
      </w:r>
      <w:r w:rsidR="008A2EDC" w:rsidRPr="00131B7A">
        <w:rPr>
          <w:rFonts w:ascii="方正仿宋_GBK" w:eastAsia="方正仿宋_GBK" w:hAnsi="仿宋"/>
          <w:sz w:val="32"/>
          <w:szCs w:val="32"/>
        </w:rPr>
        <w:t>3</w:t>
      </w:r>
      <w:r w:rsidRPr="00131B7A">
        <w:rPr>
          <w:rFonts w:ascii="方正仿宋_GBK" w:eastAsia="方正仿宋_GBK" w:hAnsi="仿宋"/>
          <w:sz w:val="32"/>
          <w:szCs w:val="32"/>
        </w:rPr>
        <w:t>个三级指标，指标分值</w:t>
      </w:r>
      <w:r w:rsidR="00E45EA7">
        <w:rPr>
          <w:rFonts w:ascii="方正仿宋_GBK" w:eastAsia="方正仿宋_GBK" w:hAnsi="仿宋"/>
          <w:sz w:val="32"/>
          <w:szCs w:val="32"/>
        </w:rPr>
        <w:t>10</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，评价得分</w:t>
      </w:r>
      <w:r w:rsidR="00E45EA7">
        <w:rPr>
          <w:rFonts w:ascii="方正仿宋_GBK" w:eastAsia="方正仿宋_GBK" w:hAnsi="仿宋"/>
          <w:sz w:val="32"/>
          <w:szCs w:val="32"/>
        </w:rPr>
        <w:t>9.63</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，得分率为</w:t>
      </w:r>
      <w:r w:rsidR="00E45EA7">
        <w:rPr>
          <w:rFonts w:ascii="方正仿宋_GBK" w:eastAsia="方正仿宋_GBK" w:hAnsi="仿宋"/>
          <w:sz w:val="32"/>
          <w:szCs w:val="32"/>
        </w:rPr>
        <w:t>96.3</w:t>
      </w:r>
      <w:r w:rsidRPr="00131B7A">
        <w:rPr>
          <w:rFonts w:ascii="方正仿宋_GBK" w:eastAsia="方正仿宋_GBK" w:hAnsi="仿宋"/>
          <w:sz w:val="32"/>
          <w:szCs w:val="32"/>
        </w:rPr>
        <w:t>%</w:t>
      </w:r>
      <w:r w:rsidRPr="00131B7A">
        <w:rPr>
          <w:rFonts w:ascii="方正仿宋_GBK" w:eastAsia="方正仿宋_GBK" w:hAnsi="仿宋" w:hint="eastAsia"/>
          <w:sz w:val="32"/>
          <w:szCs w:val="32"/>
        </w:rPr>
        <w:t>。</w:t>
      </w:r>
    </w:p>
    <w:p w14:paraId="62507F22" w14:textId="51E19EDE" w:rsidR="008F2CEB" w:rsidRDefault="006F7A40" w:rsidP="004E7473">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sidRPr="00131B7A">
        <w:rPr>
          <w:rFonts w:ascii="方正仿宋_GBK" w:eastAsia="方正仿宋_GBK" w:hAnsi="仿宋" w:cstheme="minorBidi" w:hint="eastAsia"/>
          <w:color w:val="000000" w:themeColor="text1"/>
          <w:sz w:val="32"/>
          <w:szCs w:val="32"/>
        </w:rPr>
        <w:t>（1</w:t>
      </w:r>
      <w:r w:rsidR="00C6521A">
        <w:rPr>
          <w:rFonts w:ascii="方正仿宋_GBK" w:eastAsia="方正仿宋_GBK" w:hAnsi="仿宋" w:cstheme="minorBidi" w:hint="eastAsia"/>
          <w:color w:val="000000" w:themeColor="text1"/>
          <w:sz w:val="32"/>
          <w:szCs w:val="32"/>
        </w:rPr>
        <w:t>、2</w:t>
      </w:r>
      <w:r w:rsidRPr="00131B7A">
        <w:rPr>
          <w:rFonts w:ascii="方正仿宋_GBK" w:eastAsia="方正仿宋_GBK" w:hAnsi="仿宋" w:cstheme="minorBidi" w:hint="eastAsia"/>
          <w:color w:val="000000" w:themeColor="text1"/>
          <w:sz w:val="32"/>
          <w:szCs w:val="32"/>
        </w:rPr>
        <w:t>）</w:t>
      </w:r>
      <w:r w:rsidR="00CA0D32" w:rsidRPr="00131B7A">
        <w:rPr>
          <w:rFonts w:ascii="方正仿宋_GBK" w:eastAsia="方正仿宋_GBK" w:hAnsi="仿宋" w:cstheme="minorBidi" w:hint="eastAsia"/>
          <w:color w:val="000000" w:themeColor="text1"/>
          <w:sz w:val="32"/>
          <w:szCs w:val="32"/>
        </w:rPr>
        <w:t>资金到位</w:t>
      </w:r>
      <w:r w:rsidR="00CA0D32" w:rsidRPr="00131B7A">
        <w:rPr>
          <w:rFonts w:ascii="方正仿宋_GBK" w:eastAsia="方正仿宋_GBK" w:hAnsi="仿宋" w:cstheme="minorBidi"/>
          <w:color w:val="000000" w:themeColor="text1"/>
          <w:sz w:val="32"/>
          <w:szCs w:val="32"/>
        </w:rPr>
        <w:t>率</w:t>
      </w:r>
      <w:r w:rsidR="00C6521A">
        <w:rPr>
          <w:rFonts w:ascii="方正仿宋_GBK" w:eastAsia="方正仿宋_GBK" w:hAnsi="仿宋" w:cstheme="minorBidi" w:hint="eastAsia"/>
          <w:color w:val="000000" w:themeColor="text1"/>
          <w:sz w:val="32"/>
          <w:szCs w:val="32"/>
        </w:rPr>
        <w:t>、预算执行率</w:t>
      </w:r>
    </w:p>
    <w:p w14:paraId="35EA1D02" w14:textId="77777777" w:rsidR="00E45EA7" w:rsidRDefault="00E45EA7" w:rsidP="00C6521A">
      <w:pPr>
        <w:ind w:firstLineChars="200" w:firstLine="640"/>
        <w:jc w:val="both"/>
        <w:rPr>
          <w:rFonts w:ascii="方正仿宋_GBK" w:eastAsia="方正仿宋_GBK" w:hAnsi="仿宋"/>
          <w:color w:val="000000" w:themeColor="text1"/>
          <w:sz w:val="32"/>
          <w:szCs w:val="32"/>
        </w:rPr>
      </w:pPr>
      <w:r w:rsidRPr="00E45EA7">
        <w:rPr>
          <w:rFonts w:ascii="方正仿宋_GBK" w:eastAsia="方正仿宋_GBK" w:hAnsi="仿宋" w:hint="eastAsia"/>
          <w:color w:val="000000" w:themeColor="text1"/>
          <w:sz w:val="32"/>
          <w:szCs w:val="32"/>
        </w:rPr>
        <w:t>2021年，除上年结转资金和使用水区民政局的基本户历年结转资金外，全年计划内新拨付的市级转移支付资金分四批下拨，共计298.47万元，全部到位且执行完毕；区本级资金284.74万元，全部到位也执行完毕；自治区转移支付资金到位109.25万元，执行23.4万元，剩余部分结转至下一年。综上，项目整体资金执行率为87.60%。</w:t>
      </w:r>
    </w:p>
    <w:p w14:paraId="153C10BE" w14:textId="5F1EC8B6" w:rsidR="009439A6" w:rsidRPr="00C6521A" w:rsidRDefault="00660FAF" w:rsidP="00C6521A">
      <w:pPr>
        <w:ind w:firstLineChars="200" w:firstLine="640"/>
        <w:jc w:val="both"/>
        <w:rPr>
          <w:rFonts w:ascii="方正仿宋_GBK" w:eastAsia="方正仿宋_GBK" w:hAnsi="仿宋"/>
          <w:b/>
          <w:sz w:val="32"/>
          <w:szCs w:val="32"/>
        </w:rPr>
      </w:pPr>
      <w:r w:rsidRPr="00131B7A">
        <w:rPr>
          <w:rFonts w:ascii="方正仿宋_GBK" w:eastAsia="方正仿宋_GBK" w:hAnsi="仿宋" w:hint="eastAsia"/>
          <w:sz w:val="32"/>
          <w:szCs w:val="32"/>
        </w:rPr>
        <w:t>因此，</w:t>
      </w:r>
      <w:r w:rsidR="00C6521A" w:rsidRPr="00C6521A">
        <w:rPr>
          <w:rFonts w:ascii="方正仿宋_GBK" w:eastAsia="方正仿宋_GBK" w:hAnsi="仿宋" w:hint="eastAsia"/>
          <w:b/>
          <w:sz w:val="32"/>
          <w:szCs w:val="32"/>
        </w:rPr>
        <w:t>资金到位率</w:t>
      </w:r>
      <w:r w:rsidR="008F2CEB" w:rsidRPr="00131B7A">
        <w:rPr>
          <w:rFonts w:ascii="方正仿宋_GBK" w:eastAsia="方正仿宋_GBK" w:hAnsi="仿宋"/>
          <w:b/>
          <w:sz w:val="32"/>
          <w:szCs w:val="32"/>
        </w:rPr>
        <w:t>指标</w:t>
      </w:r>
      <w:r w:rsidR="008F2CEB" w:rsidRPr="00131B7A">
        <w:rPr>
          <w:rFonts w:ascii="方正仿宋_GBK" w:eastAsia="方正仿宋_GBK" w:hAnsi="仿宋" w:hint="eastAsia"/>
          <w:b/>
          <w:sz w:val="32"/>
          <w:szCs w:val="32"/>
        </w:rPr>
        <w:t>分值</w:t>
      </w:r>
      <w:r w:rsidR="0040409D" w:rsidRPr="00131B7A">
        <w:rPr>
          <w:rFonts w:ascii="方正仿宋_GBK" w:eastAsia="方正仿宋_GBK" w:hAnsi="仿宋"/>
          <w:b/>
          <w:sz w:val="32"/>
          <w:szCs w:val="32"/>
        </w:rPr>
        <w:t>3</w:t>
      </w:r>
      <w:r w:rsidR="008F2CEB" w:rsidRPr="00131B7A">
        <w:rPr>
          <w:rFonts w:ascii="方正仿宋_GBK" w:eastAsia="方正仿宋_GBK" w:hAnsi="仿宋" w:hint="eastAsia"/>
          <w:b/>
          <w:sz w:val="32"/>
          <w:szCs w:val="32"/>
        </w:rPr>
        <w:t>分</w:t>
      </w:r>
      <w:r w:rsidR="008F2CEB" w:rsidRPr="00131B7A">
        <w:rPr>
          <w:rFonts w:ascii="方正仿宋_GBK" w:eastAsia="方正仿宋_GBK" w:hAnsi="仿宋"/>
          <w:b/>
          <w:sz w:val="32"/>
          <w:szCs w:val="32"/>
        </w:rPr>
        <w:t>，评价得分</w:t>
      </w:r>
      <w:r w:rsidR="0040409D" w:rsidRPr="00131B7A">
        <w:rPr>
          <w:rFonts w:ascii="方正仿宋_GBK" w:eastAsia="方正仿宋_GBK" w:hAnsi="仿宋"/>
          <w:b/>
          <w:sz w:val="32"/>
          <w:szCs w:val="32"/>
        </w:rPr>
        <w:t>3</w:t>
      </w:r>
      <w:r w:rsidR="008F2CEB" w:rsidRPr="00131B7A">
        <w:rPr>
          <w:rFonts w:ascii="方正仿宋_GBK" w:eastAsia="方正仿宋_GBK" w:hAnsi="仿宋" w:hint="eastAsia"/>
          <w:b/>
          <w:sz w:val="32"/>
          <w:szCs w:val="32"/>
        </w:rPr>
        <w:t>分</w:t>
      </w:r>
      <w:r w:rsidR="008F2CEB" w:rsidRPr="00131B7A">
        <w:rPr>
          <w:rFonts w:ascii="方正仿宋_GBK" w:eastAsia="方正仿宋_GBK" w:hAnsi="仿宋"/>
          <w:b/>
          <w:sz w:val="32"/>
          <w:szCs w:val="32"/>
        </w:rPr>
        <w:t>，得分率为</w:t>
      </w:r>
      <w:r w:rsidR="008F2CEB" w:rsidRPr="00131B7A">
        <w:rPr>
          <w:rFonts w:ascii="方正仿宋_GBK" w:eastAsia="方正仿宋_GBK" w:hAnsi="仿宋" w:hint="eastAsia"/>
          <w:b/>
          <w:sz w:val="32"/>
          <w:szCs w:val="32"/>
        </w:rPr>
        <w:t>100</w:t>
      </w:r>
      <w:r w:rsidR="008F2CEB" w:rsidRPr="00131B7A">
        <w:rPr>
          <w:rFonts w:ascii="方正仿宋_GBK" w:eastAsia="方正仿宋_GBK" w:hAnsi="仿宋"/>
          <w:b/>
          <w:sz w:val="32"/>
          <w:szCs w:val="32"/>
        </w:rPr>
        <w:t>%</w:t>
      </w:r>
      <w:r w:rsidR="008F2CEB" w:rsidRPr="00131B7A">
        <w:rPr>
          <w:rFonts w:ascii="方正仿宋_GBK" w:eastAsia="方正仿宋_GBK" w:hAnsi="仿宋" w:hint="eastAsia"/>
          <w:b/>
          <w:sz w:val="32"/>
          <w:szCs w:val="32"/>
        </w:rPr>
        <w:t>。</w:t>
      </w:r>
      <w:r w:rsidR="00C6521A">
        <w:rPr>
          <w:rFonts w:ascii="方正仿宋_GBK" w:eastAsia="方正仿宋_GBK" w:hAnsi="仿宋" w:hint="eastAsia"/>
          <w:b/>
          <w:sz w:val="32"/>
          <w:szCs w:val="32"/>
        </w:rPr>
        <w:t>预算执行率</w:t>
      </w:r>
      <w:r w:rsidR="00C6521A" w:rsidRPr="00C6521A">
        <w:rPr>
          <w:rFonts w:ascii="方正仿宋_GBK" w:eastAsia="方正仿宋_GBK" w:hAnsi="仿宋" w:hint="eastAsia"/>
          <w:b/>
          <w:sz w:val="32"/>
          <w:szCs w:val="32"/>
        </w:rPr>
        <w:t>根据实际资金执行情况，扣减</w:t>
      </w:r>
      <w:r w:rsidR="00E45EA7">
        <w:rPr>
          <w:rFonts w:ascii="方正仿宋_GBK" w:eastAsia="方正仿宋_GBK" w:hAnsi="仿宋"/>
          <w:b/>
          <w:sz w:val="32"/>
          <w:szCs w:val="32"/>
        </w:rPr>
        <w:t>12.4</w:t>
      </w:r>
      <w:r w:rsidR="00C6521A" w:rsidRPr="00C6521A">
        <w:rPr>
          <w:rFonts w:ascii="方正仿宋_GBK" w:eastAsia="方正仿宋_GBK" w:hAnsi="仿宋" w:hint="eastAsia"/>
          <w:b/>
          <w:sz w:val="32"/>
          <w:szCs w:val="32"/>
        </w:rPr>
        <w:t>%，</w:t>
      </w:r>
      <w:r w:rsidR="00C6521A">
        <w:rPr>
          <w:rFonts w:ascii="方正仿宋_GBK" w:eastAsia="方正仿宋_GBK" w:hAnsi="仿宋" w:hint="eastAsia"/>
          <w:b/>
          <w:sz w:val="32"/>
          <w:szCs w:val="32"/>
        </w:rPr>
        <w:t>指标分值</w:t>
      </w:r>
      <w:r w:rsidR="00E45EA7">
        <w:rPr>
          <w:rFonts w:ascii="方正仿宋_GBK" w:eastAsia="方正仿宋_GBK" w:hAnsi="仿宋"/>
          <w:b/>
          <w:sz w:val="32"/>
          <w:szCs w:val="32"/>
        </w:rPr>
        <w:t>3</w:t>
      </w:r>
      <w:r w:rsidR="00C6521A">
        <w:rPr>
          <w:rFonts w:ascii="方正仿宋_GBK" w:eastAsia="方正仿宋_GBK" w:hAnsi="仿宋" w:hint="eastAsia"/>
          <w:b/>
          <w:sz w:val="32"/>
          <w:szCs w:val="32"/>
        </w:rPr>
        <w:t>分，评价得分</w:t>
      </w:r>
      <w:r w:rsidR="00E45EA7">
        <w:rPr>
          <w:rFonts w:ascii="方正仿宋_GBK" w:eastAsia="方正仿宋_GBK" w:hAnsi="仿宋"/>
          <w:b/>
          <w:sz w:val="32"/>
          <w:szCs w:val="32"/>
        </w:rPr>
        <w:t>2.63</w:t>
      </w:r>
      <w:r w:rsidR="00C6521A">
        <w:rPr>
          <w:rFonts w:ascii="方正仿宋_GBK" w:eastAsia="方正仿宋_GBK" w:hAnsi="仿宋"/>
          <w:b/>
          <w:sz w:val="32"/>
          <w:szCs w:val="32"/>
        </w:rPr>
        <w:t>分，得分率</w:t>
      </w:r>
      <w:r w:rsidR="00E45EA7">
        <w:rPr>
          <w:rFonts w:ascii="方正仿宋_GBK" w:eastAsia="方正仿宋_GBK" w:hAnsi="仿宋"/>
          <w:b/>
          <w:sz w:val="32"/>
          <w:szCs w:val="32"/>
        </w:rPr>
        <w:t>87.67</w:t>
      </w:r>
      <w:r w:rsidR="00C6521A">
        <w:rPr>
          <w:rFonts w:ascii="方正仿宋_GBK" w:eastAsia="方正仿宋_GBK" w:hAnsi="仿宋"/>
          <w:b/>
          <w:sz w:val="32"/>
          <w:szCs w:val="32"/>
        </w:rPr>
        <w:t>%。</w:t>
      </w:r>
    </w:p>
    <w:p w14:paraId="3045866A" w14:textId="22132313" w:rsidR="008F2CEB" w:rsidRPr="00CA1182" w:rsidRDefault="005275FB" w:rsidP="00232695">
      <w:pPr>
        <w:pStyle w:val="aa"/>
        <w:widowControl/>
        <w:spacing w:beforeAutospacing="0" w:afterAutospacing="0"/>
        <w:ind w:firstLineChars="200" w:firstLine="640"/>
        <w:jc w:val="both"/>
        <w:rPr>
          <w:rFonts w:ascii="方正仿宋_GBK" w:eastAsia="方正仿宋_GBK" w:hAnsi="仿宋" w:cstheme="minorBidi"/>
          <w:sz w:val="32"/>
          <w:szCs w:val="32"/>
        </w:rPr>
      </w:pPr>
      <w:r w:rsidRPr="00131B7A">
        <w:rPr>
          <w:rFonts w:ascii="方正仿宋_GBK" w:eastAsia="方正仿宋_GBK" w:hAnsi="仿宋" w:cstheme="minorBidi" w:hint="eastAsia"/>
          <w:sz w:val="32"/>
          <w:szCs w:val="32"/>
        </w:rPr>
        <w:t>（</w:t>
      </w:r>
      <w:r w:rsidR="00516600" w:rsidRPr="00131B7A">
        <w:rPr>
          <w:rFonts w:ascii="方正仿宋_GBK" w:eastAsia="方正仿宋_GBK" w:hAnsi="仿宋" w:cstheme="minorBidi"/>
          <w:sz w:val="32"/>
          <w:szCs w:val="32"/>
        </w:rPr>
        <w:t>3</w:t>
      </w:r>
      <w:r w:rsidRPr="00131B7A">
        <w:rPr>
          <w:rFonts w:ascii="方正仿宋_GBK" w:eastAsia="方正仿宋_GBK" w:hAnsi="仿宋" w:cstheme="minorBidi" w:hint="eastAsia"/>
          <w:sz w:val="32"/>
          <w:szCs w:val="32"/>
        </w:rPr>
        <w:t>）资金使用</w:t>
      </w:r>
      <w:r w:rsidRPr="00131B7A">
        <w:rPr>
          <w:rFonts w:ascii="方正仿宋_GBK" w:eastAsia="方正仿宋_GBK" w:hAnsi="仿宋" w:cstheme="minorBidi"/>
          <w:sz w:val="32"/>
          <w:szCs w:val="32"/>
        </w:rPr>
        <w:t>合规性</w:t>
      </w:r>
      <w:r w:rsidRPr="00131B7A">
        <w:rPr>
          <w:rFonts w:ascii="方正仿宋_GBK" w:eastAsia="方正仿宋_GBK" w:hAnsi="仿宋" w:cstheme="minorBidi" w:hint="eastAsia"/>
          <w:sz w:val="32"/>
          <w:szCs w:val="32"/>
        </w:rPr>
        <w:t>。</w:t>
      </w:r>
      <w:r w:rsidR="008F2CEB" w:rsidRPr="00131B7A">
        <w:rPr>
          <w:rFonts w:ascii="方正仿宋_GBK" w:eastAsia="方正仿宋_GBK" w:hAnsi="仿宋" w:cstheme="minorBidi"/>
          <w:sz w:val="32"/>
          <w:szCs w:val="32"/>
        </w:rPr>
        <w:t>评估项目资金使用</w:t>
      </w:r>
      <w:r w:rsidR="00232695" w:rsidRPr="00131B7A">
        <w:rPr>
          <w:rFonts w:ascii="方正仿宋_GBK" w:eastAsia="方正仿宋_GBK" w:hAnsi="仿宋" w:cstheme="minorBidi" w:hint="eastAsia"/>
          <w:sz w:val="32"/>
          <w:szCs w:val="32"/>
        </w:rPr>
        <w:t>是否</w:t>
      </w:r>
      <w:r w:rsidR="008F2CEB" w:rsidRPr="00131B7A">
        <w:rPr>
          <w:rFonts w:ascii="方正仿宋_GBK" w:eastAsia="方正仿宋_GBK" w:hAnsi="仿宋" w:cstheme="minorBidi"/>
          <w:sz w:val="32"/>
          <w:szCs w:val="32"/>
        </w:rPr>
        <w:t>符合专款专用的</w:t>
      </w:r>
      <w:r w:rsidR="00232695" w:rsidRPr="00131B7A">
        <w:rPr>
          <w:rFonts w:ascii="方正仿宋_GBK" w:eastAsia="方正仿宋_GBK" w:hAnsi="仿宋" w:cstheme="minorBidi" w:hint="eastAsia"/>
          <w:sz w:val="32"/>
          <w:szCs w:val="32"/>
        </w:rPr>
        <w:t>要求。</w:t>
      </w:r>
    </w:p>
    <w:p w14:paraId="3B06D49F" w14:textId="5189B5CC" w:rsidR="00E45EA7" w:rsidRDefault="00E45EA7" w:rsidP="00C6521A">
      <w:pPr>
        <w:ind w:firstLineChars="200" w:firstLine="640"/>
        <w:jc w:val="both"/>
        <w:rPr>
          <w:rFonts w:ascii="方正仿宋_GBK" w:eastAsia="方正仿宋_GBK" w:hAnsi="仿宋"/>
          <w:sz w:val="32"/>
          <w:szCs w:val="32"/>
        </w:rPr>
      </w:pPr>
      <w:r w:rsidRPr="00E45EA7">
        <w:rPr>
          <w:rFonts w:ascii="方正仿宋_GBK" w:eastAsia="方正仿宋_GBK" w:hAnsi="仿宋" w:hint="eastAsia"/>
          <w:sz w:val="32"/>
          <w:szCs w:val="32"/>
        </w:rPr>
        <w:t>该项目资金使用，符合国家财经法规和财务管理制度以及有关预算资金使用规定；高龄津贴资金每季度都会由水区民政局福利科提请党组会审批同意，审批通过后，再经由一卡通平台和水区财政局直接支付至每一位享受高龄</w:t>
      </w:r>
      <w:r w:rsidRPr="00E45EA7">
        <w:rPr>
          <w:rFonts w:ascii="方正仿宋_GBK" w:eastAsia="方正仿宋_GBK" w:hAnsi="仿宋" w:hint="eastAsia"/>
          <w:sz w:val="32"/>
          <w:szCs w:val="32"/>
        </w:rPr>
        <w:lastRenderedPageBreak/>
        <w:t>津贴的老年人；资金使用符合预算批复要求和项目内容要求，不存在截留、挤占、挪用和虚列支出的情况。</w:t>
      </w:r>
      <w:r w:rsidR="00A345D4">
        <w:rPr>
          <w:rFonts w:ascii="方正仿宋_GBK" w:eastAsia="方正仿宋_GBK" w:hAnsi="仿宋" w:hint="eastAsia"/>
          <w:sz w:val="32"/>
          <w:szCs w:val="32"/>
        </w:rPr>
        <w:t>2</w:t>
      </w:r>
      <w:r w:rsidR="00A345D4">
        <w:rPr>
          <w:rFonts w:ascii="方正仿宋_GBK" w:eastAsia="方正仿宋_GBK" w:hAnsi="仿宋"/>
          <w:sz w:val="32"/>
          <w:szCs w:val="32"/>
        </w:rPr>
        <w:t>021年水磨沟区高龄津贴资金使用情况如下表：</w:t>
      </w:r>
    </w:p>
    <w:p w14:paraId="50AAF613" w14:textId="7D1247D2" w:rsidR="00A345D4" w:rsidRPr="0022408A" w:rsidRDefault="00A345D4" w:rsidP="00A345D4">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Pr>
          <w:rFonts w:ascii="方正仿宋_GBK" w:eastAsia="方正仿宋_GBK" w:hAnsi="仿宋"/>
          <w:b/>
          <w:sz w:val="32"/>
          <w:szCs w:val="32"/>
        </w:rPr>
        <w:t xml:space="preserve">4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水磨沟区高龄津贴资金使用情况（元）</w:t>
      </w:r>
    </w:p>
    <w:p w14:paraId="5B7C344D" w14:textId="1EF65D25" w:rsidR="00E45EA7" w:rsidRDefault="00E45EA7" w:rsidP="00C6521A">
      <w:pPr>
        <w:ind w:firstLineChars="200" w:firstLine="640"/>
        <w:jc w:val="both"/>
        <w:rPr>
          <w:rFonts w:ascii="方正仿宋_GBK" w:eastAsia="方正仿宋_GBK" w:hAnsi="仿宋"/>
          <w:sz w:val="32"/>
          <w:szCs w:val="32"/>
        </w:rPr>
      </w:pPr>
      <w:r w:rsidRPr="00E45EA7">
        <w:rPr>
          <w:rFonts w:ascii="方正仿宋_GBK" w:eastAsia="方正仿宋_GBK" w:hAnsi="仿宋"/>
          <w:noProof/>
          <w:sz w:val="32"/>
          <w:szCs w:val="32"/>
        </w:rPr>
        <w:drawing>
          <wp:inline distT="0" distB="0" distL="0" distR="0" wp14:anchorId="112F44CA" wp14:editId="60281DBF">
            <wp:extent cx="4375150" cy="6246743"/>
            <wp:effectExtent l="0" t="0" r="6350" b="1905"/>
            <wp:docPr id="1" name="图片 1" descr="D:\绩效工作\水区工作（2022.3-）\水磨沟区2021年度重点绩效评价工作（2022.7.26—）\2021年重点绩效评价项目\工作进度\90%进度项目\民政局高龄津贴项目\From 单位（提供过两次的资料）\1月16日 第二次2021年高龄津贴项目 From 单位\2021年高龄津贴\五、本项目与补助发放有关情况\五、本项目与补助发放有关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绩效工作\水区工作（2022.3-）\水磨沟区2021年度重点绩效评价工作（2022.7.26—）\2021年重点绩效评价项目\工作进度\90%进度项目\民政局高龄津贴项目\From 单位（提供过两次的资料）\1月16日 第二次2021年高龄津贴项目 From 单位\2021年高龄津贴\五、本项目与补助发放有关情况\五、本项目与补助发放有关情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6847" cy="6263444"/>
                    </a:xfrm>
                    <a:prstGeom prst="rect">
                      <a:avLst/>
                    </a:prstGeom>
                    <a:noFill/>
                    <a:ln>
                      <a:noFill/>
                    </a:ln>
                  </pic:spPr>
                </pic:pic>
              </a:graphicData>
            </a:graphic>
          </wp:inline>
        </w:drawing>
      </w:r>
    </w:p>
    <w:p w14:paraId="3B75C64F" w14:textId="3AAB5F85" w:rsidR="008F2CEB" w:rsidRPr="00A21652" w:rsidRDefault="006E1136" w:rsidP="00C6521A">
      <w:pPr>
        <w:ind w:firstLineChars="200" w:firstLine="640"/>
        <w:jc w:val="both"/>
        <w:rPr>
          <w:rFonts w:ascii="方正仿宋_GBK" w:eastAsia="方正仿宋_GBK" w:hAnsi="仿宋"/>
          <w:sz w:val="32"/>
          <w:szCs w:val="32"/>
        </w:rPr>
      </w:pPr>
      <w:r w:rsidRPr="00131B7A">
        <w:rPr>
          <w:rFonts w:ascii="方正仿宋_GBK" w:eastAsia="方正仿宋_GBK" w:hAnsi="仿宋"/>
          <w:b/>
          <w:sz w:val="32"/>
          <w:szCs w:val="32"/>
        </w:rPr>
        <w:t>指标</w:t>
      </w:r>
      <w:r w:rsidRPr="00131B7A">
        <w:rPr>
          <w:rFonts w:ascii="方正仿宋_GBK" w:eastAsia="方正仿宋_GBK" w:hAnsi="仿宋" w:hint="eastAsia"/>
          <w:b/>
          <w:sz w:val="32"/>
          <w:szCs w:val="32"/>
        </w:rPr>
        <w:t>分值</w:t>
      </w:r>
      <w:r w:rsidR="00131B7A">
        <w:rPr>
          <w:rFonts w:ascii="方正仿宋_GBK" w:eastAsia="方正仿宋_GBK" w:hAnsi="仿宋"/>
          <w:b/>
          <w:sz w:val="32"/>
          <w:szCs w:val="32"/>
        </w:rPr>
        <w:t>4</w:t>
      </w:r>
      <w:r w:rsidRPr="00131B7A">
        <w:rPr>
          <w:rFonts w:ascii="方正仿宋_GBK" w:eastAsia="方正仿宋_GBK" w:hAnsi="仿宋" w:hint="eastAsia"/>
          <w:b/>
          <w:sz w:val="32"/>
          <w:szCs w:val="32"/>
        </w:rPr>
        <w:t>分</w:t>
      </w:r>
      <w:r w:rsidRPr="00131B7A">
        <w:rPr>
          <w:rFonts w:ascii="方正仿宋_GBK" w:eastAsia="方正仿宋_GBK" w:hAnsi="仿宋"/>
          <w:b/>
          <w:sz w:val="32"/>
          <w:szCs w:val="32"/>
        </w:rPr>
        <w:t>，评价得分</w:t>
      </w:r>
      <w:r w:rsidR="00131B7A">
        <w:rPr>
          <w:rFonts w:ascii="方正仿宋_GBK" w:eastAsia="方正仿宋_GBK" w:hAnsi="仿宋"/>
          <w:b/>
          <w:sz w:val="32"/>
          <w:szCs w:val="32"/>
        </w:rPr>
        <w:t>4</w:t>
      </w:r>
      <w:r w:rsidRPr="00131B7A">
        <w:rPr>
          <w:rFonts w:ascii="方正仿宋_GBK" w:eastAsia="方正仿宋_GBK" w:hAnsi="仿宋" w:hint="eastAsia"/>
          <w:b/>
          <w:sz w:val="32"/>
          <w:szCs w:val="32"/>
        </w:rPr>
        <w:t>分</w:t>
      </w:r>
      <w:r w:rsidRPr="00131B7A">
        <w:rPr>
          <w:rFonts w:ascii="方正仿宋_GBK" w:eastAsia="方正仿宋_GBK" w:hAnsi="仿宋"/>
          <w:b/>
          <w:sz w:val="32"/>
          <w:szCs w:val="32"/>
        </w:rPr>
        <w:t>，得分率为</w:t>
      </w:r>
      <w:r w:rsidR="00EB22DE" w:rsidRPr="00131B7A">
        <w:rPr>
          <w:rFonts w:ascii="方正仿宋_GBK" w:eastAsia="方正仿宋_GBK" w:hAnsi="仿宋"/>
          <w:b/>
          <w:sz w:val="32"/>
          <w:szCs w:val="32"/>
        </w:rPr>
        <w:t>100</w:t>
      </w:r>
      <w:r w:rsidRPr="00131B7A">
        <w:rPr>
          <w:rFonts w:ascii="方正仿宋_GBK" w:eastAsia="方正仿宋_GBK" w:hAnsi="仿宋"/>
          <w:b/>
          <w:sz w:val="32"/>
          <w:szCs w:val="32"/>
        </w:rPr>
        <w:t>%</w:t>
      </w:r>
      <w:r w:rsidRPr="00131B7A">
        <w:rPr>
          <w:rFonts w:ascii="方正仿宋_GBK" w:eastAsia="方正仿宋_GBK" w:hAnsi="仿宋" w:hint="eastAsia"/>
          <w:b/>
          <w:sz w:val="32"/>
          <w:szCs w:val="32"/>
        </w:rPr>
        <w:t>。</w:t>
      </w:r>
    </w:p>
    <w:p w14:paraId="36EB677B" w14:textId="54BED43B" w:rsidR="003806A0"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b/>
          <w:sz w:val="32"/>
          <w:szCs w:val="32"/>
        </w:rPr>
        <w:lastRenderedPageBreak/>
        <w:t>2</w:t>
      </w:r>
      <w:r w:rsidRPr="00AD5B9E">
        <w:rPr>
          <w:rFonts w:ascii="方正仿宋_GBK" w:eastAsia="方正仿宋_GBK" w:hAnsi="仿宋" w:hint="eastAsia"/>
          <w:b/>
          <w:sz w:val="32"/>
          <w:szCs w:val="32"/>
        </w:rPr>
        <w:t>、组织实施</w:t>
      </w:r>
      <w:r w:rsidRPr="00AD5B9E">
        <w:rPr>
          <w:rFonts w:ascii="方正仿宋_GBK" w:eastAsia="方正仿宋_GBK" w:hAnsi="仿宋" w:hint="eastAsia"/>
          <w:sz w:val="32"/>
          <w:szCs w:val="32"/>
        </w:rPr>
        <w:t xml:space="preserve"> 该</w:t>
      </w:r>
      <w:r w:rsidRPr="00AD5B9E">
        <w:rPr>
          <w:rFonts w:ascii="方正仿宋_GBK" w:eastAsia="方正仿宋_GBK" w:hAnsi="仿宋"/>
          <w:sz w:val="32"/>
          <w:szCs w:val="32"/>
        </w:rPr>
        <w:t>二级指标下设</w:t>
      </w:r>
      <w:r w:rsidR="00A345D4">
        <w:rPr>
          <w:rFonts w:ascii="方正仿宋_GBK" w:eastAsia="方正仿宋_GBK" w:hAnsi="仿宋"/>
          <w:sz w:val="32"/>
          <w:szCs w:val="32"/>
        </w:rPr>
        <w:t>3</w:t>
      </w:r>
      <w:r w:rsidRPr="00AD5B9E">
        <w:rPr>
          <w:rFonts w:ascii="方正仿宋_GBK" w:eastAsia="方正仿宋_GBK" w:hAnsi="仿宋"/>
          <w:sz w:val="32"/>
          <w:szCs w:val="32"/>
        </w:rPr>
        <w:t>个三级指标，指标分值</w:t>
      </w:r>
      <w:r w:rsidR="00A345D4">
        <w:rPr>
          <w:rFonts w:ascii="方正仿宋_GBK" w:eastAsia="方正仿宋_GBK" w:hAnsi="仿宋"/>
          <w:sz w:val="32"/>
          <w:szCs w:val="32"/>
        </w:rPr>
        <w:t>8</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，评价得分</w:t>
      </w:r>
      <w:r w:rsidR="00A345D4">
        <w:rPr>
          <w:rFonts w:ascii="方正仿宋_GBK" w:eastAsia="方正仿宋_GBK" w:hAnsi="仿宋"/>
          <w:sz w:val="32"/>
          <w:szCs w:val="32"/>
        </w:rPr>
        <w:t>6.4</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，得分率为</w:t>
      </w:r>
      <w:r w:rsidR="000A6AD4">
        <w:rPr>
          <w:rFonts w:ascii="方正仿宋_GBK" w:eastAsia="方正仿宋_GBK" w:hAnsi="仿宋"/>
          <w:sz w:val="32"/>
          <w:szCs w:val="32"/>
        </w:rPr>
        <w:t>8</w:t>
      </w:r>
      <w:r w:rsidR="009238B2">
        <w:rPr>
          <w:rFonts w:ascii="方正仿宋_GBK" w:eastAsia="方正仿宋_GBK" w:hAnsi="仿宋"/>
          <w:sz w:val="32"/>
          <w:szCs w:val="32"/>
        </w:rPr>
        <w:t>0</w:t>
      </w:r>
      <w:r w:rsidRPr="00AD5B9E">
        <w:rPr>
          <w:rFonts w:ascii="方正仿宋_GBK" w:eastAsia="方正仿宋_GBK" w:hAnsi="仿宋"/>
          <w:sz w:val="32"/>
          <w:szCs w:val="32"/>
        </w:rPr>
        <w:t>%</w:t>
      </w:r>
      <w:r w:rsidRPr="00AD5B9E">
        <w:rPr>
          <w:rFonts w:ascii="方正仿宋_GBK" w:eastAsia="方正仿宋_GBK" w:hAnsi="仿宋" w:hint="eastAsia"/>
          <w:sz w:val="32"/>
          <w:szCs w:val="32"/>
        </w:rPr>
        <w:t>。</w:t>
      </w:r>
    </w:p>
    <w:p w14:paraId="37E0C3E2" w14:textId="601D57D7" w:rsidR="00A345D4" w:rsidRDefault="00585AD1" w:rsidP="00B40ED9">
      <w:pPr>
        <w:ind w:firstLineChars="200" w:firstLine="640"/>
        <w:jc w:val="both"/>
        <w:rPr>
          <w:rFonts w:ascii="方正仿宋_GBK" w:eastAsia="方正仿宋_GBK" w:hAnsi="仿宋"/>
          <w:sz w:val="32"/>
          <w:szCs w:val="32"/>
        </w:rPr>
      </w:pPr>
      <w:r w:rsidRPr="00AD5B9E">
        <w:rPr>
          <w:rFonts w:ascii="方正仿宋_GBK" w:eastAsia="方正仿宋_GBK" w:hAnsi="仿宋" w:hint="eastAsia"/>
          <w:sz w:val="32"/>
          <w:szCs w:val="32"/>
        </w:rPr>
        <w:t>（1）</w:t>
      </w:r>
      <w:r w:rsidR="004A6750" w:rsidRPr="00AD5B9E">
        <w:rPr>
          <w:rFonts w:ascii="方正仿宋_GBK" w:eastAsia="方正仿宋_GBK" w:hAnsi="仿宋" w:hint="eastAsia"/>
          <w:sz w:val="32"/>
          <w:szCs w:val="32"/>
        </w:rPr>
        <w:t>财务管理</w:t>
      </w:r>
      <w:r w:rsidR="004A6750" w:rsidRPr="00AD5B9E">
        <w:rPr>
          <w:rFonts w:ascii="方正仿宋_GBK" w:eastAsia="方正仿宋_GBK" w:hAnsi="仿宋"/>
          <w:sz w:val="32"/>
          <w:szCs w:val="32"/>
        </w:rPr>
        <w:t>制度健全性</w:t>
      </w:r>
      <w:r w:rsidRPr="00AD5B9E">
        <w:rPr>
          <w:rFonts w:ascii="方正仿宋_GBK" w:eastAsia="方正仿宋_GBK" w:hAnsi="仿宋" w:hint="eastAsia"/>
          <w:sz w:val="32"/>
          <w:szCs w:val="32"/>
        </w:rPr>
        <w:t>。</w:t>
      </w:r>
    </w:p>
    <w:p w14:paraId="44C796E2" w14:textId="07672890" w:rsidR="00A345D4" w:rsidRDefault="00A345D4" w:rsidP="008876E0">
      <w:pPr>
        <w:ind w:firstLineChars="200" w:firstLine="640"/>
        <w:jc w:val="both"/>
        <w:rPr>
          <w:rFonts w:ascii="方正仿宋_GBK" w:eastAsia="方正仿宋_GBK" w:hAnsi="仿宋"/>
          <w:sz w:val="32"/>
          <w:szCs w:val="32"/>
        </w:rPr>
      </w:pPr>
      <w:r w:rsidRPr="00A345D4">
        <w:rPr>
          <w:rFonts w:ascii="方正仿宋_GBK" w:eastAsia="方正仿宋_GBK" w:hAnsi="仿宋" w:hint="eastAsia"/>
          <w:sz w:val="32"/>
          <w:szCs w:val="32"/>
        </w:rPr>
        <w:t>该项目的财务管理制度使用的是水区民政局内部制定的预决算管理制度，对预算管理职责分工，编制、汇总、审批，执行与分析，调整追加与决算考评，决算编制要求等做出明确要求。</w:t>
      </w:r>
    </w:p>
    <w:p w14:paraId="1B8BE2BF" w14:textId="7F53FD4F" w:rsidR="00A345D4" w:rsidRDefault="00A345D4" w:rsidP="008876E0">
      <w:pPr>
        <w:ind w:firstLineChars="200" w:firstLine="640"/>
        <w:jc w:val="both"/>
        <w:rPr>
          <w:rFonts w:ascii="方正仿宋_GBK" w:eastAsia="方正仿宋_GBK" w:hAnsi="仿宋"/>
          <w:sz w:val="32"/>
          <w:szCs w:val="32"/>
        </w:rPr>
      </w:pPr>
      <w:r w:rsidRPr="00A345D4">
        <w:rPr>
          <w:rFonts w:ascii="方正仿宋_GBK" w:eastAsia="方正仿宋_GBK" w:hAnsi="仿宋" w:hint="eastAsia"/>
          <w:sz w:val="32"/>
          <w:szCs w:val="32"/>
        </w:rPr>
        <w:t>水区民政局的专项资金管理办法对组织机构及职责、专项资金预算编制审核和使用、资金支付等做出要求。</w:t>
      </w:r>
    </w:p>
    <w:p w14:paraId="78D9B9A3" w14:textId="3129EF3A" w:rsidR="00046EFF" w:rsidRPr="00A345D4" w:rsidRDefault="00A345D4" w:rsidP="00A345D4">
      <w:pPr>
        <w:ind w:firstLineChars="200" w:firstLine="640"/>
        <w:jc w:val="both"/>
        <w:rPr>
          <w:rFonts w:ascii="方正仿宋_GBK" w:eastAsia="方正仿宋_GBK" w:hAnsi="仿宋"/>
          <w:sz w:val="32"/>
          <w:szCs w:val="32"/>
        </w:rPr>
      </w:pPr>
      <w:r w:rsidRPr="00A345D4">
        <w:rPr>
          <w:rFonts w:ascii="方正仿宋_GBK" w:eastAsia="方正仿宋_GBK" w:hAnsi="仿宋" w:hint="eastAsia"/>
          <w:sz w:val="32"/>
          <w:szCs w:val="32"/>
        </w:rPr>
        <w:t>未对审计制度予以明确。以各级文件要求作为绩效工作的标准，按时按要求地报送绩效目标、绩效监控和绩效评价。</w:t>
      </w:r>
      <w:r w:rsidR="00CB5419">
        <w:rPr>
          <w:rFonts w:ascii="方正仿宋_GBK" w:eastAsia="方正仿宋_GBK" w:hAnsi="仿宋" w:hint="eastAsia"/>
          <w:sz w:val="32"/>
          <w:szCs w:val="32"/>
        </w:rPr>
        <w:t>因此</w:t>
      </w:r>
      <w:r w:rsidR="00CB5419">
        <w:rPr>
          <w:rFonts w:ascii="方正仿宋_GBK" w:eastAsia="方正仿宋_GBK" w:hAnsi="仿宋"/>
          <w:sz w:val="32"/>
          <w:szCs w:val="32"/>
        </w:rPr>
        <w:t>，扣减</w:t>
      </w:r>
      <w:r w:rsidR="008876E0">
        <w:rPr>
          <w:rFonts w:ascii="方正仿宋_GBK" w:eastAsia="方正仿宋_GBK" w:hAnsi="仿宋"/>
          <w:sz w:val="32"/>
          <w:szCs w:val="32"/>
        </w:rPr>
        <w:t>1</w:t>
      </w:r>
      <w:r w:rsidR="000C47B4">
        <w:rPr>
          <w:rFonts w:ascii="方正仿宋_GBK" w:eastAsia="方正仿宋_GBK" w:hAnsi="仿宋"/>
          <w:sz w:val="32"/>
          <w:szCs w:val="32"/>
        </w:rPr>
        <w:t>0</w:t>
      </w:r>
      <w:r w:rsidR="00CB5419">
        <w:rPr>
          <w:rFonts w:ascii="方正仿宋_GBK" w:eastAsia="方正仿宋_GBK" w:hAnsi="仿宋"/>
          <w:sz w:val="32"/>
          <w:szCs w:val="32"/>
        </w:rPr>
        <w:t>%权重分</w:t>
      </w:r>
      <w:r w:rsidR="00CB5419">
        <w:rPr>
          <w:rFonts w:ascii="方正仿宋_GBK" w:eastAsia="方正仿宋_GBK" w:hAnsi="仿宋" w:hint="eastAsia"/>
          <w:sz w:val="32"/>
          <w:szCs w:val="32"/>
        </w:rPr>
        <w:t>，</w:t>
      </w:r>
      <w:r w:rsidR="00046EFF" w:rsidRPr="00CB5419">
        <w:rPr>
          <w:rFonts w:ascii="方正仿宋_GBK" w:eastAsia="方正仿宋_GBK" w:hAnsi="仿宋"/>
          <w:b/>
          <w:sz w:val="32"/>
          <w:szCs w:val="32"/>
        </w:rPr>
        <w:t>指标</w:t>
      </w:r>
      <w:r w:rsidR="00046EFF" w:rsidRPr="00CB5419">
        <w:rPr>
          <w:rFonts w:ascii="方正仿宋_GBK" w:eastAsia="方正仿宋_GBK" w:hAnsi="仿宋" w:hint="eastAsia"/>
          <w:b/>
          <w:sz w:val="32"/>
          <w:szCs w:val="32"/>
        </w:rPr>
        <w:t>分值</w:t>
      </w:r>
      <w:r w:rsidR="007F6898">
        <w:rPr>
          <w:rFonts w:ascii="方正仿宋_GBK" w:eastAsia="方正仿宋_GBK" w:hAnsi="仿宋"/>
          <w:b/>
          <w:sz w:val="32"/>
          <w:szCs w:val="32"/>
        </w:rPr>
        <w:t>3</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，评价得分</w:t>
      </w:r>
      <w:r w:rsidR="007F6898">
        <w:rPr>
          <w:rFonts w:ascii="方正仿宋_GBK" w:eastAsia="方正仿宋_GBK" w:hAnsi="仿宋"/>
          <w:b/>
          <w:sz w:val="32"/>
          <w:szCs w:val="32"/>
        </w:rPr>
        <w:t>2.7</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，得分率为</w:t>
      </w:r>
      <w:r w:rsidR="008876E0">
        <w:rPr>
          <w:rFonts w:ascii="方正仿宋_GBK" w:eastAsia="方正仿宋_GBK" w:hAnsi="仿宋"/>
          <w:b/>
          <w:sz w:val="32"/>
          <w:szCs w:val="32"/>
        </w:rPr>
        <w:t>9</w:t>
      </w:r>
      <w:r w:rsidR="000C47B4">
        <w:rPr>
          <w:rFonts w:ascii="方正仿宋_GBK" w:eastAsia="方正仿宋_GBK" w:hAnsi="仿宋"/>
          <w:b/>
          <w:sz w:val="32"/>
          <w:szCs w:val="32"/>
        </w:rPr>
        <w:t>0</w:t>
      </w:r>
      <w:r w:rsidR="00046EFF" w:rsidRPr="00CB5419">
        <w:rPr>
          <w:rFonts w:ascii="方正仿宋_GBK" w:eastAsia="方正仿宋_GBK" w:hAnsi="仿宋"/>
          <w:b/>
          <w:sz w:val="32"/>
          <w:szCs w:val="32"/>
        </w:rPr>
        <w:t>%</w:t>
      </w:r>
      <w:r w:rsidR="00046EFF" w:rsidRPr="00CB5419">
        <w:rPr>
          <w:rFonts w:ascii="方正仿宋_GBK" w:eastAsia="方正仿宋_GBK" w:hAnsi="仿宋" w:hint="eastAsia"/>
          <w:b/>
          <w:sz w:val="32"/>
          <w:szCs w:val="32"/>
        </w:rPr>
        <w:t>。</w:t>
      </w:r>
    </w:p>
    <w:p w14:paraId="558F5C26" w14:textId="4EDA5AC7" w:rsidR="00414011" w:rsidRDefault="00414011" w:rsidP="00066BA7">
      <w:pPr>
        <w:pStyle w:val="aa"/>
        <w:spacing w:before="100" w:after="100"/>
        <w:ind w:firstLineChars="200" w:firstLine="640"/>
        <w:jc w:val="both"/>
        <w:rPr>
          <w:rFonts w:ascii="方正仿宋_GBK" w:eastAsia="方正仿宋_GBK" w:hAnsi="仿宋" w:cstheme="minorBidi"/>
          <w:sz w:val="32"/>
          <w:szCs w:val="32"/>
        </w:rPr>
      </w:pPr>
      <w:r w:rsidRPr="00414011">
        <w:rPr>
          <w:rFonts w:ascii="方正仿宋_GBK" w:eastAsia="方正仿宋_GBK" w:hAnsi="仿宋" w:cstheme="minorBidi" w:hint="eastAsia"/>
          <w:sz w:val="32"/>
          <w:szCs w:val="32"/>
        </w:rPr>
        <w:t>（</w:t>
      </w:r>
      <w:r w:rsidR="00B22A4B">
        <w:rPr>
          <w:rFonts w:ascii="方正仿宋_GBK" w:eastAsia="方正仿宋_GBK" w:hAnsi="仿宋" w:cstheme="minorBidi"/>
          <w:sz w:val="32"/>
          <w:szCs w:val="32"/>
        </w:rPr>
        <w:t>2</w:t>
      </w:r>
      <w:r w:rsidRPr="00414011">
        <w:rPr>
          <w:rFonts w:ascii="方正仿宋_GBK" w:eastAsia="方正仿宋_GBK" w:hAnsi="仿宋" w:cstheme="minorBidi" w:hint="eastAsia"/>
          <w:sz w:val="32"/>
          <w:szCs w:val="32"/>
        </w:rPr>
        <w:t>）业务管理制度健全性。</w:t>
      </w:r>
    </w:p>
    <w:p w14:paraId="0A416C20" w14:textId="51F9BDD6" w:rsidR="00B22A4B" w:rsidRDefault="008876E0" w:rsidP="00066BA7">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业务管理制度</w:t>
      </w:r>
      <w:r w:rsidR="00B22A4B">
        <w:rPr>
          <w:rFonts w:ascii="方正仿宋_GBK" w:eastAsia="方正仿宋_GBK" w:hAnsi="仿宋" w:cstheme="minorBidi"/>
          <w:sz w:val="32"/>
          <w:szCs w:val="32"/>
        </w:rPr>
        <w:t>涉及项目</w:t>
      </w:r>
      <w:r w:rsidR="00A345D4">
        <w:rPr>
          <w:rFonts w:ascii="方正仿宋_GBK" w:eastAsia="方正仿宋_GBK" w:hAnsi="仿宋" w:cstheme="minorBidi"/>
          <w:sz w:val="32"/>
          <w:szCs w:val="32"/>
        </w:rPr>
        <w:t>信息</w:t>
      </w:r>
      <w:r>
        <w:rPr>
          <w:rFonts w:ascii="方正仿宋_GBK" w:eastAsia="方正仿宋_GBK" w:hAnsi="仿宋" w:cstheme="minorBidi"/>
          <w:sz w:val="32"/>
          <w:szCs w:val="32"/>
        </w:rPr>
        <w:t>管理、</w:t>
      </w:r>
      <w:r w:rsidR="00B22A4B">
        <w:rPr>
          <w:rFonts w:ascii="方正仿宋_GBK" w:eastAsia="方正仿宋_GBK" w:hAnsi="仿宋" w:cstheme="minorBidi"/>
          <w:sz w:val="32"/>
          <w:szCs w:val="32"/>
        </w:rPr>
        <w:t>时间管理、风险管理和质量管理</w:t>
      </w:r>
      <w:r>
        <w:rPr>
          <w:rFonts w:ascii="方正仿宋_GBK" w:eastAsia="方正仿宋_GBK" w:hAnsi="仿宋" w:cstheme="minorBidi"/>
          <w:sz w:val="32"/>
          <w:szCs w:val="32"/>
        </w:rPr>
        <w:t>四</w:t>
      </w:r>
      <w:r w:rsidR="00B22A4B">
        <w:rPr>
          <w:rFonts w:ascii="方正仿宋_GBK" w:eastAsia="方正仿宋_GBK" w:hAnsi="仿宋" w:cstheme="minorBidi"/>
          <w:sz w:val="32"/>
          <w:szCs w:val="32"/>
        </w:rPr>
        <w:t>项关键制度。</w:t>
      </w:r>
    </w:p>
    <w:p w14:paraId="74F4940E" w14:textId="3594A204" w:rsidR="00A345D4" w:rsidRDefault="00A345D4" w:rsidP="00066BA7">
      <w:pPr>
        <w:pStyle w:val="aa"/>
        <w:spacing w:before="100" w:after="100"/>
        <w:ind w:firstLineChars="200" w:firstLine="640"/>
        <w:jc w:val="both"/>
        <w:rPr>
          <w:rFonts w:ascii="方正仿宋_GBK" w:eastAsia="方正仿宋_GBK" w:hAnsi="仿宋" w:cstheme="minorBidi"/>
          <w:sz w:val="32"/>
          <w:szCs w:val="32"/>
        </w:rPr>
      </w:pPr>
      <w:r w:rsidRPr="00A345D4">
        <w:rPr>
          <w:rFonts w:ascii="方正仿宋_GBK" w:eastAsia="方正仿宋_GBK" w:hAnsi="仿宋" w:cstheme="minorBidi" w:hint="eastAsia"/>
          <w:sz w:val="32"/>
          <w:szCs w:val="32"/>
        </w:rPr>
        <w:t>水区民政局制定有《水磨沟区高龄津贴实施方案》、《水磨沟区高龄津贴办理流程》和《水磨沟区高龄老人生活津贴管理制度》，对申请条件、资料和流程进行具体说明，明确社区（村）初审、街道办事处复审、水区民政局再审的机制。经与水区民政局沟通，享受高龄津贴老人的</w:t>
      </w:r>
      <w:r w:rsidRPr="00A345D4">
        <w:rPr>
          <w:rFonts w:ascii="方正仿宋_GBK" w:eastAsia="方正仿宋_GBK" w:hAnsi="仿宋" w:cstheme="minorBidi" w:hint="eastAsia"/>
          <w:sz w:val="32"/>
          <w:szCs w:val="32"/>
        </w:rPr>
        <w:lastRenderedPageBreak/>
        <w:t>信息由各街道管委会维护提交，财政局一卡通平台负责人员审核资金，居民信息由民政局审核。一卡通平台为享受高龄津贴老人信息的线上信息库，水区民政局线下存档有每位老人的纸质档案，涉及信息的审核、变更或是调整，各街道均会递交资料至水区民政局业务专干处审核。享受免费体检的对象与高龄津贴的对象一致，在老人体检后，水区卫生健康委员会向水区民政局提供已体检老人的台账信息，水区民政局业务专干下发至各街道专干处进行核对。</w:t>
      </w:r>
    </w:p>
    <w:p w14:paraId="65E0CAB4" w14:textId="5BFCEB99" w:rsidR="00A345D4" w:rsidRDefault="00A345D4" w:rsidP="00066BA7">
      <w:pPr>
        <w:pStyle w:val="aa"/>
        <w:spacing w:before="100" w:after="100"/>
        <w:ind w:firstLineChars="200" w:firstLine="640"/>
        <w:jc w:val="both"/>
        <w:rPr>
          <w:rFonts w:ascii="方正仿宋_GBK" w:eastAsia="方正仿宋_GBK" w:hAnsi="仿宋" w:cstheme="minorBidi"/>
          <w:sz w:val="32"/>
          <w:szCs w:val="32"/>
        </w:rPr>
      </w:pPr>
      <w:r w:rsidRPr="00A345D4">
        <w:rPr>
          <w:rFonts w:ascii="方正仿宋_GBK" w:eastAsia="方正仿宋_GBK" w:hAnsi="仿宋" w:cstheme="minorBidi" w:hint="eastAsia"/>
          <w:sz w:val="32"/>
          <w:szCs w:val="32"/>
        </w:rPr>
        <w:t>高龄津贴经水区民政局相关业务科室提请党组会议审批通过后，一般是于每个季度的第一个月予以发放至每位享受高龄津贴的老人处。符合高龄津贴的老人同样符合高龄免费体检项目，各街道的高龄老人按照每人132元的标准在所属街道的卫生服务中心进行体检，体检过后民政局于每年年末将体检费用拨付至各街道的卫生服务中心。</w:t>
      </w:r>
    </w:p>
    <w:p w14:paraId="10E73CC1" w14:textId="55399036" w:rsidR="00A345D4" w:rsidRDefault="00A345D4" w:rsidP="00066BA7">
      <w:pPr>
        <w:pStyle w:val="aa"/>
        <w:spacing w:before="100" w:after="100"/>
        <w:ind w:firstLineChars="200" w:firstLine="640"/>
        <w:jc w:val="both"/>
        <w:rPr>
          <w:rFonts w:ascii="方正仿宋_GBK" w:eastAsia="方正仿宋_GBK" w:hAnsi="仿宋" w:cstheme="minorBidi"/>
          <w:sz w:val="32"/>
          <w:szCs w:val="32"/>
        </w:rPr>
      </w:pPr>
      <w:r w:rsidRPr="00A345D4">
        <w:rPr>
          <w:rFonts w:ascii="方正仿宋_GBK" w:eastAsia="方正仿宋_GBK" w:hAnsi="仿宋" w:cstheme="minorBidi" w:hint="eastAsia"/>
          <w:sz w:val="32"/>
          <w:szCs w:val="32"/>
        </w:rPr>
        <w:t>项目风险管理：经与水区民政局沟通，业务专干会对街道管委会的资料予以现场核查。会有相关人员入户居民家中走访，或是收集享受补贴老人（手拿当天报纸）的照片，但以上走访核查资料未有较多资料予以佐证。同时，水区民政局称对于该项目民政局、各管委会和社区均设有电话投诉渠道。2021年期间未出现过群众投诉或是重大事件。</w:t>
      </w:r>
    </w:p>
    <w:p w14:paraId="0D67E9BE" w14:textId="7741B0EC" w:rsidR="00414011" w:rsidRPr="001E6985" w:rsidRDefault="001E6985" w:rsidP="00066BA7">
      <w:pPr>
        <w:pStyle w:val="aa"/>
        <w:spacing w:before="100" w:after="100"/>
        <w:ind w:firstLineChars="200" w:firstLine="640"/>
        <w:jc w:val="both"/>
        <w:rPr>
          <w:rFonts w:ascii="方正仿宋_GBK" w:eastAsia="方正仿宋_GBK" w:hAnsi="仿宋" w:cstheme="minorBidi"/>
          <w:b/>
          <w:sz w:val="32"/>
          <w:szCs w:val="32"/>
        </w:rPr>
      </w:pPr>
      <w:r>
        <w:rPr>
          <w:rFonts w:ascii="方正仿宋_GBK" w:eastAsia="方正仿宋_GBK" w:hAnsi="仿宋" w:cstheme="minorBidi" w:hint="eastAsia"/>
          <w:sz w:val="32"/>
          <w:szCs w:val="32"/>
        </w:rPr>
        <w:t>因此，</w:t>
      </w:r>
      <w:r w:rsidR="00414011" w:rsidRPr="00414011">
        <w:rPr>
          <w:rFonts w:ascii="方正仿宋_GBK" w:eastAsia="方正仿宋_GBK" w:hAnsi="仿宋" w:cstheme="minorBidi" w:hint="eastAsia"/>
          <w:sz w:val="32"/>
          <w:szCs w:val="32"/>
        </w:rPr>
        <w:t>扣减</w:t>
      </w:r>
      <w:r w:rsidR="00A345D4">
        <w:rPr>
          <w:rFonts w:ascii="方正仿宋_GBK" w:eastAsia="方正仿宋_GBK" w:hAnsi="仿宋" w:cstheme="minorBidi"/>
          <w:sz w:val="32"/>
          <w:szCs w:val="32"/>
        </w:rPr>
        <w:t>10</w:t>
      </w:r>
      <w:r w:rsidR="00414011" w:rsidRPr="00414011">
        <w:rPr>
          <w:rFonts w:ascii="方正仿宋_GBK" w:eastAsia="方正仿宋_GBK" w:hAnsi="仿宋" w:cstheme="minorBidi" w:hint="eastAsia"/>
          <w:sz w:val="32"/>
          <w:szCs w:val="32"/>
        </w:rPr>
        <w:t>%权重分，</w:t>
      </w:r>
      <w:r w:rsidR="00414011" w:rsidRPr="001E6985">
        <w:rPr>
          <w:rFonts w:ascii="方正仿宋_GBK" w:eastAsia="方正仿宋_GBK" w:hAnsi="仿宋" w:cstheme="minorBidi" w:hint="eastAsia"/>
          <w:b/>
          <w:sz w:val="32"/>
          <w:szCs w:val="32"/>
        </w:rPr>
        <w:t>指标分值</w:t>
      </w:r>
      <w:r w:rsidR="007F6898">
        <w:rPr>
          <w:rFonts w:ascii="方正仿宋_GBK" w:eastAsia="方正仿宋_GBK" w:hAnsi="仿宋" w:cstheme="minorBidi"/>
          <w:b/>
          <w:sz w:val="32"/>
          <w:szCs w:val="32"/>
        </w:rPr>
        <w:t>3</w:t>
      </w:r>
      <w:r w:rsidR="00414011" w:rsidRPr="001E6985">
        <w:rPr>
          <w:rFonts w:ascii="方正仿宋_GBK" w:eastAsia="方正仿宋_GBK" w:hAnsi="仿宋" w:cstheme="minorBidi" w:hint="eastAsia"/>
          <w:b/>
          <w:sz w:val="32"/>
          <w:szCs w:val="32"/>
        </w:rPr>
        <w:t>分，评价得分</w:t>
      </w:r>
      <w:r w:rsidR="007F6898">
        <w:rPr>
          <w:rFonts w:ascii="方正仿宋_GBK" w:eastAsia="方正仿宋_GBK" w:hAnsi="仿宋" w:cstheme="minorBidi"/>
          <w:b/>
          <w:sz w:val="32"/>
          <w:szCs w:val="32"/>
        </w:rPr>
        <w:t>2.</w:t>
      </w:r>
      <w:r w:rsidR="00A345D4">
        <w:rPr>
          <w:rFonts w:ascii="方正仿宋_GBK" w:eastAsia="方正仿宋_GBK" w:hAnsi="仿宋" w:cstheme="minorBidi"/>
          <w:b/>
          <w:sz w:val="32"/>
          <w:szCs w:val="32"/>
        </w:rPr>
        <w:t>7</w:t>
      </w:r>
      <w:r w:rsidR="00414011" w:rsidRPr="001E6985">
        <w:rPr>
          <w:rFonts w:ascii="方正仿宋_GBK" w:eastAsia="方正仿宋_GBK" w:hAnsi="仿宋" w:cstheme="minorBidi" w:hint="eastAsia"/>
          <w:b/>
          <w:sz w:val="32"/>
          <w:szCs w:val="32"/>
        </w:rPr>
        <w:t>分，得分率为</w:t>
      </w:r>
      <w:r w:rsidR="00A345D4">
        <w:rPr>
          <w:rFonts w:ascii="方正仿宋_GBK" w:eastAsia="方正仿宋_GBK" w:hAnsi="仿宋" w:cstheme="minorBidi"/>
          <w:b/>
          <w:sz w:val="32"/>
          <w:szCs w:val="32"/>
        </w:rPr>
        <w:t>90</w:t>
      </w:r>
      <w:r w:rsidR="00414011" w:rsidRPr="001E6985">
        <w:rPr>
          <w:rFonts w:ascii="方正仿宋_GBK" w:eastAsia="方正仿宋_GBK" w:hAnsi="仿宋" w:cstheme="minorBidi" w:hint="eastAsia"/>
          <w:b/>
          <w:sz w:val="32"/>
          <w:szCs w:val="32"/>
        </w:rPr>
        <w:t>%。</w:t>
      </w:r>
    </w:p>
    <w:p w14:paraId="19592F5E" w14:textId="71910FA8" w:rsidR="0040795E" w:rsidRPr="0040795E" w:rsidRDefault="00E37451" w:rsidP="0040795E">
      <w:pPr>
        <w:pStyle w:val="aa"/>
        <w:widowControl/>
        <w:spacing w:beforeAutospacing="0" w:afterAutospacing="0"/>
        <w:ind w:firstLineChars="200" w:firstLine="640"/>
        <w:jc w:val="both"/>
        <w:rPr>
          <w:rFonts w:ascii="方正仿宋_GBK" w:eastAsia="方正仿宋_GBK" w:hAnsi="仿宋" w:cstheme="minorBidi"/>
          <w:sz w:val="32"/>
          <w:szCs w:val="32"/>
        </w:rPr>
      </w:pPr>
      <w:r w:rsidRPr="0040795E">
        <w:rPr>
          <w:rFonts w:ascii="方正仿宋_GBK" w:eastAsia="方正仿宋_GBK" w:hAnsi="仿宋" w:cstheme="minorBidi" w:hint="eastAsia"/>
          <w:sz w:val="32"/>
          <w:szCs w:val="32"/>
        </w:rPr>
        <w:lastRenderedPageBreak/>
        <w:t>（</w:t>
      </w:r>
      <w:r w:rsidR="007D0B26">
        <w:rPr>
          <w:rFonts w:ascii="方正仿宋_GBK" w:eastAsia="方正仿宋_GBK" w:hAnsi="仿宋" w:cstheme="minorBidi"/>
          <w:sz w:val="32"/>
          <w:szCs w:val="32"/>
        </w:rPr>
        <w:t>3</w:t>
      </w:r>
      <w:r w:rsidR="007D0B26">
        <w:rPr>
          <w:rFonts w:ascii="方正仿宋_GBK" w:eastAsia="方正仿宋_GBK" w:hAnsi="仿宋" w:cstheme="minorBidi" w:hint="eastAsia"/>
          <w:sz w:val="32"/>
          <w:szCs w:val="32"/>
        </w:rPr>
        <w:t>）</w:t>
      </w:r>
      <w:r w:rsidR="00A345D4">
        <w:rPr>
          <w:rFonts w:ascii="方正仿宋_GBK" w:eastAsia="方正仿宋_GBK" w:hAnsi="仿宋" w:cstheme="minorBidi" w:hint="eastAsia"/>
          <w:sz w:val="32"/>
          <w:szCs w:val="32"/>
        </w:rPr>
        <w:t>业务培训有效性</w:t>
      </w:r>
    </w:p>
    <w:p w14:paraId="41C53782" w14:textId="1CA758C6" w:rsidR="0040795E" w:rsidRPr="00A345D4" w:rsidRDefault="00A345D4" w:rsidP="00A345D4">
      <w:pPr>
        <w:ind w:firstLineChars="200" w:firstLine="640"/>
        <w:jc w:val="both"/>
        <w:rPr>
          <w:rFonts w:ascii="方正仿宋_GBK" w:eastAsia="方正仿宋_GBK" w:hAnsi="仿宋"/>
          <w:sz w:val="32"/>
          <w:szCs w:val="32"/>
        </w:rPr>
      </w:pPr>
      <w:r w:rsidRPr="00A345D4">
        <w:rPr>
          <w:rFonts w:ascii="方正仿宋_GBK" w:eastAsia="方正仿宋_GBK" w:hAnsi="仿宋" w:hint="eastAsia"/>
          <w:sz w:val="32"/>
          <w:szCs w:val="32"/>
        </w:rPr>
        <w:t>经与水区民政局沟通，业务专干每季度会去各管委会对相关操作开展培训。已提供的资料中有一张在新民路街道开展高龄、儿童两补业务培训会的照片。但无更多佐证资料，且未制定季度或是年度的培训计划、操作流程或是手册等。</w:t>
      </w:r>
      <w:r w:rsidR="007E274D" w:rsidRPr="007E274D">
        <w:rPr>
          <w:rFonts w:ascii="方正仿宋_GBK" w:eastAsia="方正仿宋_GBK" w:hAnsi="仿宋" w:hint="eastAsia"/>
          <w:sz w:val="32"/>
          <w:szCs w:val="32"/>
        </w:rPr>
        <w:t>因此</w:t>
      </w:r>
      <w:r w:rsidR="007E274D" w:rsidRPr="007E274D">
        <w:rPr>
          <w:rFonts w:ascii="方正仿宋_GBK" w:eastAsia="方正仿宋_GBK" w:hAnsi="仿宋"/>
          <w:sz w:val="32"/>
          <w:szCs w:val="32"/>
        </w:rPr>
        <w:t>，</w:t>
      </w:r>
      <w:r w:rsidR="00214959">
        <w:rPr>
          <w:rFonts w:ascii="方正仿宋_GBK" w:eastAsia="方正仿宋_GBK" w:hAnsi="仿宋"/>
          <w:sz w:val="32"/>
          <w:szCs w:val="32"/>
        </w:rPr>
        <w:t>扣减</w:t>
      </w:r>
      <w:r w:rsidR="00214959">
        <w:rPr>
          <w:rFonts w:ascii="方正仿宋_GBK" w:eastAsia="方正仿宋_GBK" w:hAnsi="仿宋" w:hint="eastAsia"/>
          <w:sz w:val="32"/>
          <w:szCs w:val="32"/>
        </w:rPr>
        <w:t>5</w:t>
      </w:r>
      <w:r>
        <w:rPr>
          <w:rFonts w:ascii="方正仿宋_GBK" w:eastAsia="方正仿宋_GBK" w:hAnsi="仿宋"/>
          <w:sz w:val="32"/>
          <w:szCs w:val="32"/>
        </w:rPr>
        <w:t>0</w:t>
      </w:r>
      <w:r w:rsidR="00214959">
        <w:rPr>
          <w:rFonts w:ascii="方正仿宋_GBK" w:eastAsia="方正仿宋_GBK" w:hAnsi="仿宋"/>
          <w:sz w:val="32"/>
          <w:szCs w:val="32"/>
        </w:rPr>
        <w:t>%，</w:t>
      </w:r>
      <w:r w:rsidR="0040795E" w:rsidRPr="00996AE1">
        <w:rPr>
          <w:rFonts w:ascii="方正仿宋_GBK" w:eastAsia="方正仿宋_GBK" w:hAnsi="仿宋"/>
          <w:b/>
          <w:sz w:val="32"/>
          <w:szCs w:val="32"/>
        </w:rPr>
        <w:t>指标</w:t>
      </w:r>
      <w:r w:rsidR="0040795E" w:rsidRPr="00996AE1">
        <w:rPr>
          <w:rFonts w:ascii="方正仿宋_GBK" w:eastAsia="方正仿宋_GBK" w:hAnsi="仿宋" w:hint="eastAsia"/>
          <w:b/>
          <w:sz w:val="32"/>
          <w:szCs w:val="32"/>
        </w:rPr>
        <w:t>分值</w:t>
      </w:r>
      <w:r>
        <w:rPr>
          <w:rFonts w:ascii="方正仿宋_GBK" w:eastAsia="方正仿宋_GBK" w:hAnsi="仿宋"/>
          <w:b/>
          <w:sz w:val="32"/>
          <w:szCs w:val="32"/>
        </w:rPr>
        <w:t>2</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，评价得分</w:t>
      </w:r>
      <w:r>
        <w:rPr>
          <w:rFonts w:ascii="方正仿宋_GBK" w:eastAsia="方正仿宋_GBK" w:hAnsi="仿宋"/>
          <w:b/>
          <w:sz w:val="32"/>
          <w:szCs w:val="32"/>
        </w:rPr>
        <w:t>1</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，得分率为</w:t>
      </w:r>
      <w:r>
        <w:rPr>
          <w:rFonts w:ascii="方正仿宋_GBK" w:eastAsia="方正仿宋_GBK" w:hAnsi="仿宋"/>
          <w:b/>
          <w:sz w:val="32"/>
          <w:szCs w:val="32"/>
        </w:rPr>
        <w:t>50</w:t>
      </w:r>
      <w:r w:rsidR="0040795E" w:rsidRPr="00996AE1">
        <w:rPr>
          <w:rFonts w:ascii="方正仿宋_GBK" w:eastAsia="方正仿宋_GBK" w:hAnsi="仿宋"/>
          <w:b/>
          <w:sz w:val="32"/>
          <w:szCs w:val="32"/>
        </w:rPr>
        <w:t>%</w:t>
      </w:r>
      <w:r w:rsidR="0040795E" w:rsidRPr="00996AE1">
        <w:rPr>
          <w:rFonts w:ascii="方正仿宋_GBK" w:eastAsia="方正仿宋_GBK" w:hAnsi="仿宋" w:hint="eastAsia"/>
          <w:b/>
          <w:sz w:val="32"/>
          <w:szCs w:val="32"/>
        </w:rPr>
        <w:t>。</w:t>
      </w:r>
    </w:p>
    <w:p w14:paraId="4E267221" w14:textId="77777777" w:rsidR="002B4465" w:rsidRPr="004B1FCC" w:rsidRDefault="002B4465" w:rsidP="00DE3F30">
      <w:pPr>
        <w:pStyle w:val="2"/>
        <w:spacing w:line="240" w:lineRule="auto"/>
        <w:ind w:firstLineChars="200" w:firstLine="640"/>
        <w:jc w:val="both"/>
        <w:rPr>
          <w:rFonts w:ascii="方正楷体_GBK" w:eastAsia="方正楷体_GBK" w:hAnsi="楷体"/>
        </w:rPr>
      </w:pPr>
      <w:bookmarkStart w:id="33" w:name="_Toc127052572"/>
      <w:r w:rsidRPr="00073E8D">
        <w:rPr>
          <w:rFonts w:ascii="方正楷体_GBK" w:eastAsia="方正楷体_GBK" w:hAnsi="楷体" w:hint="eastAsia"/>
        </w:rPr>
        <w:t>（三）项目产出情况</w:t>
      </w:r>
      <w:bookmarkEnd w:id="33"/>
    </w:p>
    <w:p w14:paraId="6F3C33A7" w14:textId="3C0F3B5D" w:rsidR="00AD6D5F" w:rsidRPr="00DE3F30" w:rsidRDefault="00AD6D5F" w:rsidP="00DE3F30">
      <w:pPr>
        <w:ind w:firstLineChars="200" w:firstLine="640"/>
        <w:jc w:val="both"/>
        <w:rPr>
          <w:rFonts w:ascii="方正仿宋_GBK" w:eastAsia="方正仿宋_GBK" w:hAnsi="仿宋"/>
          <w:sz w:val="32"/>
          <w:szCs w:val="32"/>
        </w:rPr>
      </w:pPr>
      <w:r w:rsidRPr="00F9277B">
        <w:rPr>
          <w:rFonts w:ascii="方正仿宋_GBK" w:eastAsia="方正仿宋_GBK" w:hAnsi="仿宋" w:hint="eastAsia"/>
          <w:sz w:val="32"/>
          <w:szCs w:val="32"/>
        </w:rPr>
        <w:t>主要</w:t>
      </w:r>
      <w:r w:rsidRPr="00F9277B">
        <w:rPr>
          <w:rFonts w:ascii="方正仿宋_GBK" w:eastAsia="方正仿宋_GBK" w:hAnsi="仿宋"/>
          <w:sz w:val="32"/>
          <w:szCs w:val="32"/>
        </w:rPr>
        <w:t>从</w:t>
      </w:r>
      <w:r w:rsidR="0086652F" w:rsidRPr="00F9277B">
        <w:rPr>
          <w:rFonts w:ascii="方正仿宋_GBK" w:eastAsia="方正仿宋_GBK" w:hAnsi="仿宋" w:hint="eastAsia"/>
          <w:sz w:val="32"/>
          <w:szCs w:val="32"/>
        </w:rPr>
        <w:t>数量</w:t>
      </w:r>
      <w:r w:rsidR="0086652F" w:rsidRPr="00F9277B">
        <w:rPr>
          <w:rFonts w:ascii="方正仿宋_GBK" w:eastAsia="方正仿宋_GBK" w:hAnsi="仿宋"/>
          <w:sz w:val="32"/>
          <w:szCs w:val="32"/>
        </w:rPr>
        <w:t>、质量、时效、成本四方面</w:t>
      </w:r>
      <w:r w:rsidRPr="00F9277B">
        <w:rPr>
          <w:rFonts w:ascii="方正仿宋_GBK" w:eastAsia="方正仿宋_GBK" w:hAnsi="仿宋"/>
          <w:sz w:val="32"/>
          <w:szCs w:val="32"/>
        </w:rPr>
        <w:t>考</w:t>
      </w:r>
      <w:r w:rsidRPr="00F9277B">
        <w:rPr>
          <w:rFonts w:ascii="方正仿宋_GBK" w:eastAsia="方正仿宋_GBK" w:hAnsi="仿宋" w:hint="eastAsia"/>
          <w:sz w:val="32"/>
          <w:szCs w:val="32"/>
        </w:rPr>
        <w:t>查</w:t>
      </w:r>
      <w:r w:rsidRPr="00F9277B">
        <w:rPr>
          <w:rFonts w:ascii="方正仿宋_GBK" w:eastAsia="方正仿宋_GBK" w:hAnsi="仿宋"/>
          <w:sz w:val="32"/>
          <w:szCs w:val="32"/>
        </w:rPr>
        <w:t>资金</w:t>
      </w:r>
      <w:r w:rsidRPr="00F9277B">
        <w:rPr>
          <w:rFonts w:ascii="方正仿宋_GBK" w:eastAsia="方正仿宋_GBK" w:hAnsi="仿宋" w:hint="eastAsia"/>
          <w:sz w:val="32"/>
          <w:szCs w:val="32"/>
        </w:rPr>
        <w:t>的</w:t>
      </w:r>
      <w:r w:rsidR="0086652F" w:rsidRPr="00F9277B">
        <w:rPr>
          <w:rFonts w:ascii="方正仿宋_GBK" w:eastAsia="方正仿宋_GBK" w:hAnsi="仿宋" w:hint="eastAsia"/>
          <w:sz w:val="32"/>
          <w:szCs w:val="32"/>
        </w:rPr>
        <w:t>使用情况</w:t>
      </w:r>
      <w:r w:rsidRPr="00F9277B">
        <w:rPr>
          <w:rFonts w:ascii="方正仿宋_GBK" w:eastAsia="方正仿宋_GBK" w:hAnsi="仿宋" w:hint="eastAsia"/>
          <w:sz w:val="32"/>
          <w:szCs w:val="32"/>
        </w:rPr>
        <w:t>，</w:t>
      </w:r>
      <w:r w:rsidRPr="00F9277B">
        <w:rPr>
          <w:rFonts w:ascii="方正仿宋_GBK" w:eastAsia="方正仿宋_GBK" w:hAnsi="仿宋"/>
          <w:sz w:val="32"/>
          <w:szCs w:val="32"/>
        </w:rPr>
        <w:t>指标分值</w:t>
      </w:r>
      <w:r w:rsidR="00A345D4">
        <w:rPr>
          <w:rFonts w:ascii="方正仿宋_GBK" w:eastAsia="方正仿宋_GBK" w:hAnsi="仿宋"/>
          <w:sz w:val="32"/>
          <w:szCs w:val="32"/>
        </w:rPr>
        <w:t>56</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A345D4">
        <w:rPr>
          <w:rFonts w:ascii="方正仿宋_GBK" w:eastAsia="方正仿宋_GBK" w:hAnsi="仿宋"/>
          <w:sz w:val="32"/>
          <w:szCs w:val="32"/>
        </w:rPr>
        <w:t>51.88</w:t>
      </w:r>
      <w:r w:rsidRPr="00F9277B">
        <w:rPr>
          <w:rFonts w:ascii="方正仿宋_GBK" w:eastAsia="方正仿宋_GBK" w:hAnsi="仿宋" w:hint="eastAsia"/>
          <w:sz w:val="32"/>
          <w:szCs w:val="32"/>
        </w:rPr>
        <w:t>分，得分率</w:t>
      </w:r>
      <w:r w:rsidRPr="00F9277B">
        <w:rPr>
          <w:rFonts w:ascii="方正仿宋_GBK" w:eastAsia="方正仿宋_GBK" w:hAnsi="仿宋"/>
          <w:sz w:val="32"/>
          <w:szCs w:val="32"/>
        </w:rPr>
        <w:t>为</w:t>
      </w:r>
      <w:r w:rsidR="00A345D4">
        <w:rPr>
          <w:rFonts w:ascii="方正仿宋_GBK" w:eastAsia="方正仿宋_GBK" w:hAnsi="仿宋"/>
          <w:sz w:val="32"/>
          <w:szCs w:val="32"/>
        </w:rPr>
        <w:t>92.64</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739686E6" w14:textId="57553B5B" w:rsidR="00AD6D5F" w:rsidRPr="00DE3F30" w:rsidRDefault="00AD6D5F" w:rsidP="004661B5">
      <w:pPr>
        <w:ind w:firstLineChars="200" w:firstLine="640"/>
        <w:jc w:val="both"/>
        <w:rPr>
          <w:rFonts w:ascii="方正仿宋_GBK" w:eastAsia="方正仿宋_GBK" w:hAnsi="仿宋"/>
          <w:sz w:val="32"/>
          <w:szCs w:val="32"/>
        </w:rPr>
      </w:pPr>
      <w:r w:rsidRPr="00DE3F30">
        <w:rPr>
          <w:rFonts w:ascii="方正仿宋_GBK" w:eastAsia="方正仿宋_GBK" w:hAnsi="仿宋" w:hint="eastAsia"/>
          <w:b/>
          <w:sz w:val="32"/>
          <w:szCs w:val="32"/>
        </w:rPr>
        <w:t>1、</w:t>
      </w:r>
      <w:r w:rsidR="00B57FEF" w:rsidRPr="00DE3F30">
        <w:rPr>
          <w:rFonts w:ascii="方正仿宋_GBK" w:eastAsia="方正仿宋_GBK" w:hAnsi="仿宋" w:hint="eastAsia"/>
          <w:b/>
          <w:sz w:val="32"/>
          <w:szCs w:val="32"/>
        </w:rPr>
        <w:t>数量指标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631C92">
        <w:rPr>
          <w:rFonts w:ascii="方正仿宋_GBK" w:eastAsia="方正仿宋_GBK" w:hAnsi="仿宋"/>
          <w:sz w:val="32"/>
          <w:szCs w:val="32"/>
        </w:rPr>
        <w:t>2</w:t>
      </w:r>
      <w:r w:rsidRPr="00DE3F30">
        <w:rPr>
          <w:rFonts w:ascii="方正仿宋_GBK" w:eastAsia="方正仿宋_GBK" w:hAnsi="仿宋"/>
          <w:sz w:val="32"/>
          <w:szCs w:val="32"/>
        </w:rPr>
        <w:t>个三级指标，</w:t>
      </w:r>
      <w:r w:rsidRPr="00F9277B">
        <w:rPr>
          <w:rFonts w:ascii="方正仿宋_GBK" w:eastAsia="方正仿宋_GBK" w:hAnsi="仿宋"/>
          <w:sz w:val="32"/>
          <w:szCs w:val="32"/>
        </w:rPr>
        <w:t>指标分值</w:t>
      </w:r>
      <w:r w:rsidR="00A345D4">
        <w:rPr>
          <w:rFonts w:ascii="方正仿宋_GBK" w:eastAsia="方正仿宋_GBK" w:hAnsi="仿宋"/>
          <w:sz w:val="32"/>
          <w:szCs w:val="32"/>
        </w:rPr>
        <w:t>12</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631C92">
        <w:rPr>
          <w:rFonts w:ascii="方正仿宋_GBK" w:eastAsia="方正仿宋_GBK" w:hAnsi="仿宋"/>
          <w:sz w:val="32"/>
          <w:szCs w:val="32"/>
        </w:rPr>
        <w:t>10</w:t>
      </w:r>
      <w:r w:rsidR="00A345D4">
        <w:rPr>
          <w:rFonts w:ascii="方正仿宋_GBK" w:eastAsia="方正仿宋_GBK" w:hAnsi="仿宋"/>
          <w:sz w:val="32"/>
          <w:szCs w:val="32"/>
        </w:rPr>
        <w:t>.43</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，得分率为</w:t>
      </w:r>
      <w:r w:rsidR="00A345D4">
        <w:rPr>
          <w:rFonts w:ascii="方正仿宋_GBK" w:eastAsia="方正仿宋_GBK" w:hAnsi="仿宋"/>
          <w:sz w:val="32"/>
          <w:szCs w:val="32"/>
        </w:rPr>
        <w:t>86.92</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1070D5CF" w14:textId="066F9A3D" w:rsidR="00D21B0C" w:rsidRDefault="00561894" w:rsidP="00AA695C">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A345D4" w:rsidRPr="00A345D4">
        <w:rPr>
          <w:rFonts w:ascii="方正仿宋_GBK" w:eastAsia="方正仿宋_GBK" w:hAnsi="仿宋" w:hint="eastAsia"/>
          <w:sz w:val="32"/>
          <w:szCs w:val="32"/>
        </w:rPr>
        <w:t>发放高龄津贴补助完成率</w:t>
      </w:r>
    </w:p>
    <w:p w14:paraId="711174A2" w14:textId="52E136CB" w:rsidR="00486C9E" w:rsidRDefault="00486C9E" w:rsidP="00AA695C">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2</w:t>
      </w:r>
      <w:r>
        <w:rPr>
          <w:rFonts w:ascii="方正仿宋_GBK" w:eastAsia="方正仿宋_GBK" w:hAnsi="仿宋"/>
          <w:sz w:val="32"/>
          <w:szCs w:val="32"/>
        </w:rPr>
        <w:t>021年四个季度的高龄津贴发放情况如下表：</w:t>
      </w:r>
    </w:p>
    <w:p w14:paraId="4DE1616A" w14:textId="5BF8DD8D" w:rsidR="00486C9E" w:rsidRPr="0022408A" w:rsidRDefault="00486C9E" w:rsidP="00486C9E">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Pr>
          <w:rFonts w:ascii="方正仿宋_GBK" w:eastAsia="方正仿宋_GBK" w:hAnsi="仿宋"/>
          <w:b/>
          <w:sz w:val="32"/>
          <w:szCs w:val="32"/>
        </w:rPr>
        <w:t xml:space="preserve">5-1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第一季度高龄津贴统计表（元）</w:t>
      </w:r>
    </w:p>
    <w:tbl>
      <w:tblPr>
        <w:tblStyle w:val="a7"/>
        <w:tblW w:w="4955" w:type="pct"/>
        <w:tblInd w:w="137" w:type="dxa"/>
        <w:tblLook w:val="04A0" w:firstRow="1" w:lastRow="0" w:firstColumn="1" w:lastColumn="0" w:noHBand="0" w:noVBand="1"/>
      </w:tblPr>
      <w:tblGrid>
        <w:gridCol w:w="666"/>
        <w:gridCol w:w="901"/>
        <w:gridCol w:w="622"/>
        <w:gridCol w:w="827"/>
        <w:gridCol w:w="437"/>
        <w:gridCol w:w="641"/>
        <w:gridCol w:w="437"/>
        <w:gridCol w:w="623"/>
        <w:gridCol w:w="397"/>
        <w:gridCol w:w="572"/>
        <w:gridCol w:w="419"/>
        <w:gridCol w:w="702"/>
        <w:gridCol w:w="977"/>
      </w:tblGrid>
      <w:tr w:rsidR="00486C9E" w:rsidRPr="00486C9E" w14:paraId="09130AB0" w14:textId="77777777" w:rsidTr="00486C9E">
        <w:trPr>
          <w:trHeight w:val="885"/>
        </w:trPr>
        <w:tc>
          <w:tcPr>
            <w:tcW w:w="953" w:type="pct"/>
            <w:gridSpan w:val="2"/>
            <w:vAlign w:val="center"/>
          </w:tcPr>
          <w:p w14:paraId="6F5F75A0"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80-89</w:t>
            </w:r>
            <w:r w:rsidRPr="00486C9E">
              <w:rPr>
                <w:rFonts w:ascii="Times New Roman" w:eastAsia="方正仿宋_GBK" w:hAnsi="Times New Roman" w:cs="Times New Roman"/>
                <w:b/>
                <w:bCs/>
                <w:color w:val="000000"/>
                <w:sz w:val="18"/>
                <w:szCs w:val="18"/>
              </w:rPr>
              <w:t>岁</w:t>
            </w:r>
          </w:p>
        </w:tc>
        <w:tc>
          <w:tcPr>
            <w:tcW w:w="881" w:type="pct"/>
            <w:gridSpan w:val="2"/>
            <w:vAlign w:val="center"/>
          </w:tcPr>
          <w:p w14:paraId="3C307B41"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90-99</w:t>
            </w:r>
            <w:r w:rsidRPr="00486C9E">
              <w:rPr>
                <w:rFonts w:ascii="Times New Roman" w:eastAsia="方正仿宋_GBK" w:hAnsi="Times New Roman" w:cs="Times New Roman"/>
                <w:b/>
                <w:bCs/>
                <w:color w:val="000000"/>
                <w:sz w:val="18"/>
                <w:szCs w:val="18"/>
              </w:rPr>
              <w:t>岁</w:t>
            </w:r>
          </w:p>
        </w:tc>
        <w:tc>
          <w:tcPr>
            <w:tcW w:w="656" w:type="pct"/>
            <w:gridSpan w:val="2"/>
            <w:vAlign w:val="center"/>
          </w:tcPr>
          <w:p w14:paraId="2AF53778"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100</w:t>
            </w:r>
            <w:r w:rsidRPr="00486C9E">
              <w:rPr>
                <w:rFonts w:ascii="Times New Roman" w:eastAsia="方正仿宋_GBK" w:hAnsi="Times New Roman" w:cs="Times New Roman"/>
                <w:b/>
                <w:bCs/>
                <w:color w:val="000000"/>
                <w:sz w:val="18"/>
                <w:szCs w:val="18"/>
              </w:rPr>
              <w:t>岁以上</w:t>
            </w:r>
          </w:p>
        </w:tc>
        <w:tc>
          <w:tcPr>
            <w:tcW w:w="645" w:type="pct"/>
            <w:gridSpan w:val="2"/>
            <w:vAlign w:val="center"/>
          </w:tcPr>
          <w:p w14:paraId="1C5DBBAE"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89—90</w:t>
            </w:r>
            <w:r w:rsidRPr="00486C9E">
              <w:rPr>
                <w:rFonts w:ascii="Times New Roman" w:eastAsia="方正仿宋_GBK" w:hAnsi="Times New Roman" w:cs="Times New Roman"/>
                <w:b/>
                <w:bCs/>
                <w:color w:val="000000"/>
                <w:sz w:val="18"/>
                <w:szCs w:val="18"/>
              </w:rPr>
              <w:t>岁</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补差</w:t>
            </w:r>
          </w:p>
        </w:tc>
        <w:tc>
          <w:tcPr>
            <w:tcW w:w="589" w:type="pct"/>
            <w:gridSpan w:val="2"/>
            <w:vAlign w:val="center"/>
          </w:tcPr>
          <w:p w14:paraId="52F5C7D2"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99—100</w:t>
            </w:r>
            <w:r w:rsidRPr="00486C9E">
              <w:rPr>
                <w:rFonts w:ascii="Times New Roman" w:eastAsia="方正仿宋_GBK" w:hAnsi="Times New Roman" w:cs="Times New Roman"/>
                <w:b/>
                <w:bCs/>
                <w:color w:val="000000"/>
                <w:sz w:val="18"/>
                <w:szCs w:val="18"/>
              </w:rPr>
              <w:t>岁补差</w:t>
            </w:r>
          </w:p>
        </w:tc>
        <w:tc>
          <w:tcPr>
            <w:tcW w:w="255" w:type="pct"/>
            <w:vMerge w:val="restart"/>
            <w:vAlign w:val="center"/>
          </w:tcPr>
          <w:p w14:paraId="39FF9350"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补发或退款</w:t>
            </w:r>
          </w:p>
        </w:tc>
        <w:tc>
          <w:tcPr>
            <w:tcW w:w="427" w:type="pct"/>
            <w:vMerge w:val="restart"/>
            <w:vAlign w:val="center"/>
          </w:tcPr>
          <w:p w14:paraId="1CC33D9B"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合计</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人次</w:t>
            </w:r>
          </w:p>
        </w:tc>
        <w:tc>
          <w:tcPr>
            <w:tcW w:w="595" w:type="pct"/>
            <w:vMerge w:val="restart"/>
            <w:vAlign w:val="center"/>
          </w:tcPr>
          <w:p w14:paraId="091F191C"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合计金额（元）</w:t>
            </w:r>
          </w:p>
        </w:tc>
      </w:tr>
      <w:tr w:rsidR="00486C9E" w:rsidRPr="00486C9E" w14:paraId="52EADDED" w14:textId="77777777" w:rsidTr="00486C9E">
        <w:trPr>
          <w:trHeight w:val="90"/>
        </w:trPr>
        <w:tc>
          <w:tcPr>
            <w:tcW w:w="405" w:type="pct"/>
            <w:vAlign w:val="center"/>
          </w:tcPr>
          <w:p w14:paraId="3A8DA84D"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548" w:type="pct"/>
            <w:vAlign w:val="center"/>
          </w:tcPr>
          <w:p w14:paraId="677E6BCF"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378" w:type="pct"/>
            <w:vAlign w:val="center"/>
          </w:tcPr>
          <w:p w14:paraId="77FADC3B"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502" w:type="pct"/>
            <w:vAlign w:val="center"/>
          </w:tcPr>
          <w:p w14:paraId="6DDFC32F"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66" w:type="pct"/>
            <w:vAlign w:val="center"/>
          </w:tcPr>
          <w:p w14:paraId="3C4FD6BD"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389" w:type="pct"/>
            <w:vAlign w:val="center"/>
          </w:tcPr>
          <w:p w14:paraId="5DEDE374"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66" w:type="pct"/>
            <w:vAlign w:val="center"/>
          </w:tcPr>
          <w:p w14:paraId="0A3BCE55"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378" w:type="pct"/>
            <w:vAlign w:val="center"/>
          </w:tcPr>
          <w:p w14:paraId="336749A7"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41" w:type="pct"/>
            <w:vAlign w:val="center"/>
          </w:tcPr>
          <w:p w14:paraId="1C815D0B"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次</w:t>
            </w:r>
          </w:p>
        </w:tc>
        <w:tc>
          <w:tcPr>
            <w:tcW w:w="347" w:type="pct"/>
            <w:vAlign w:val="center"/>
          </w:tcPr>
          <w:p w14:paraId="29DB2C84"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55" w:type="pct"/>
            <w:vMerge/>
            <w:vAlign w:val="center"/>
          </w:tcPr>
          <w:p w14:paraId="58477C4C"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p>
        </w:tc>
        <w:tc>
          <w:tcPr>
            <w:tcW w:w="427" w:type="pct"/>
            <w:vMerge/>
            <w:vAlign w:val="center"/>
          </w:tcPr>
          <w:p w14:paraId="4978603A"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p>
        </w:tc>
        <w:tc>
          <w:tcPr>
            <w:tcW w:w="595" w:type="pct"/>
            <w:vMerge/>
            <w:vAlign w:val="center"/>
          </w:tcPr>
          <w:p w14:paraId="2A106B23" w14:textId="77777777" w:rsidR="00486C9E" w:rsidRPr="00486C9E" w:rsidRDefault="00486C9E" w:rsidP="00486C9E">
            <w:pPr>
              <w:adjustRightInd/>
              <w:snapToGrid/>
              <w:spacing w:line="560" w:lineRule="exact"/>
              <w:jc w:val="center"/>
              <w:rPr>
                <w:rFonts w:ascii="Times New Roman" w:eastAsia="方正仿宋_GBK" w:hAnsi="Times New Roman" w:cs="Times New Roman"/>
                <w:b/>
                <w:bCs/>
                <w:color w:val="000000"/>
                <w:sz w:val="18"/>
                <w:szCs w:val="18"/>
              </w:rPr>
            </w:pPr>
          </w:p>
        </w:tc>
      </w:tr>
      <w:tr w:rsidR="00486C9E" w:rsidRPr="00486C9E" w14:paraId="7B1D791D" w14:textId="77777777" w:rsidTr="00486C9E">
        <w:trPr>
          <w:trHeight w:val="402"/>
        </w:trPr>
        <w:tc>
          <w:tcPr>
            <w:tcW w:w="405" w:type="pct"/>
            <w:vAlign w:val="center"/>
          </w:tcPr>
          <w:p w14:paraId="1750C07D"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19431</w:t>
            </w:r>
          </w:p>
        </w:tc>
        <w:tc>
          <w:tcPr>
            <w:tcW w:w="548" w:type="pct"/>
            <w:vAlign w:val="center"/>
          </w:tcPr>
          <w:p w14:paraId="0FF54AC3"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1457325</w:t>
            </w:r>
          </w:p>
        </w:tc>
        <w:tc>
          <w:tcPr>
            <w:tcW w:w="378" w:type="pct"/>
            <w:vAlign w:val="center"/>
          </w:tcPr>
          <w:p w14:paraId="5041DC07"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1389</w:t>
            </w:r>
          </w:p>
        </w:tc>
        <w:tc>
          <w:tcPr>
            <w:tcW w:w="502" w:type="pct"/>
            <w:vAlign w:val="center"/>
          </w:tcPr>
          <w:p w14:paraId="09A2D36F"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201405</w:t>
            </w:r>
          </w:p>
        </w:tc>
        <w:tc>
          <w:tcPr>
            <w:tcW w:w="266" w:type="pct"/>
            <w:vAlign w:val="center"/>
          </w:tcPr>
          <w:p w14:paraId="46960976"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27</w:t>
            </w:r>
          </w:p>
        </w:tc>
        <w:tc>
          <w:tcPr>
            <w:tcW w:w="389" w:type="pct"/>
            <w:vAlign w:val="center"/>
          </w:tcPr>
          <w:p w14:paraId="04F5E04B"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6075</w:t>
            </w:r>
          </w:p>
        </w:tc>
        <w:tc>
          <w:tcPr>
            <w:tcW w:w="266" w:type="pct"/>
            <w:vAlign w:val="center"/>
          </w:tcPr>
          <w:p w14:paraId="67AA4A5A"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49</w:t>
            </w:r>
          </w:p>
        </w:tc>
        <w:tc>
          <w:tcPr>
            <w:tcW w:w="378" w:type="pct"/>
            <w:vAlign w:val="center"/>
          </w:tcPr>
          <w:p w14:paraId="0AF345E0"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3430</w:t>
            </w:r>
          </w:p>
        </w:tc>
        <w:tc>
          <w:tcPr>
            <w:tcW w:w="241" w:type="pct"/>
            <w:vAlign w:val="center"/>
          </w:tcPr>
          <w:p w14:paraId="31CC5A6C"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0</w:t>
            </w:r>
          </w:p>
        </w:tc>
        <w:tc>
          <w:tcPr>
            <w:tcW w:w="347" w:type="pct"/>
            <w:vAlign w:val="center"/>
          </w:tcPr>
          <w:p w14:paraId="07B5B5FB"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0</w:t>
            </w:r>
          </w:p>
        </w:tc>
        <w:tc>
          <w:tcPr>
            <w:tcW w:w="255" w:type="pct"/>
            <w:vAlign w:val="center"/>
          </w:tcPr>
          <w:p w14:paraId="6113225E"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p>
        </w:tc>
        <w:tc>
          <w:tcPr>
            <w:tcW w:w="427" w:type="pct"/>
            <w:vAlign w:val="center"/>
          </w:tcPr>
          <w:p w14:paraId="361A553A"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20896</w:t>
            </w:r>
          </w:p>
        </w:tc>
        <w:tc>
          <w:tcPr>
            <w:tcW w:w="595" w:type="pct"/>
            <w:vAlign w:val="center"/>
          </w:tcPr>
          <w:p w14:paraId="2B446D2F" w14:textId="77777777"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sidRPr="00486C9E">
              <w:rPr>
                <w:rFonts w:ascii="Times New Roman" w:eastAsia="方正仿宋_GBK" w:hAnsi="Times New Roman" w:cs="Times New Roman" w:hint="eastAsia"/>
                <w:color w:val="000000"/>
                <w:sz w:val="18"/>
                <w:szCs w:val="18"/>
              </w:rPr>
              <w:t>1668235</w:t>
            </w:r>
          </w:p>
        </w:tc>
      </w:tr>
    </w:tbl>
    <w:p w14:paraId="35BAD335" w14:textId="34DE7A60" w:rsidR="00486C9E" w:rsidRPr="0022408A" w:rsidRDefault="00486C9E" w:rsidP="00486C9E">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lastRenderedPageBreak/>
        <w:t>表</w:t>
      </w:r>
      <w:r>
        <w:rPr>
          <w:rFonts w:ascii="方正仿宋_GBK" w:eastAsia="方正仿宋_GBK" w:hAnsi="仿宋"/>
          <w:b/>
          <w:sz w:val="32"/>
          <w:szCs w:val="32"/>
        </w:rPr>
        <w:t xml:space="preserve">5-2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第二季度高龄津贴统计表（元）</w:t>
      </w:r>
    </w:p>
    <w:tbl>
      <w:tblPr>
        <w:tblStyle w:val="a7"/>
        <w:tblW w:w="4955" w:type="pct"/>
        <w:tblInd w:w="137" w:type="dxa"/>
        <w:tblLook w:val="04A0" w:firstRow="1" w:lastRow="0" w:firstColumn="1" w:lastColumn="0" w:noHBand="0" w:noVBand="1"/>
      </w:tblPr>
      <w:tblGrid>
        <w:gridCol w:w="666"/>
        <w:gridCol w:w="901"/>
        <w:gridCol w:w="622"/>
        <w:gridCol w:w="827"/>
        <w:gridCol w:w="437"/>
        <w:gridCol w:w="641"/>
        <w:gridCol w:w="437"/>
        <w:gridCol w:w="623"/>
        <w:gridCol w:w="397"/>
        <w:gridCol w:w="572"/>
        <w:gridCol w:w="419"/>
        <w:gridCol w:w="702"/>
        <w:gridCol w:w="977"/>
      </w:tblGrid>
      <w:tr w:rsidR="00486C9E" w:rsidRPr="00486C9E" w14:paraId="593F9FD0" w14:textId="77777777" w:rsidTr="00486C9E">
        <w:trPr>
          <w:trHeight w:val="885"/>
        </w:trPr>
        <w:tc>
          <w:tcPr>
            <w:tcW w:w="953" w:type="pct"/>
            <w:gridSpan w:val="2"/>
            <w:vAlign w:val="center"/>
          </w:tcPr>
          <w:p w14:paraId="7F85D80B"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80-89</w:t>
            </w:r>
            <w:r w:rsidRPr="00486C9E">
              <w:rPr>
                <w:rFonts w:ascii="Times New Roman" w:eastAsia="方正仿宋_GBK" w:hAnsi="Times New Roman" w:cs="Times New Roman"/>
                <w:b/>
                <w:bCs/>
                <w:color w:val="000000"/>
                <w:sz w:val="18"/>
                <w:szCs w:val="18"/>
              </w:rPr>
              <w:t>岁</w:t>
            </w:r>
          </w:p>
        </w:tc>
        <w:tc>
          <w:tcPr>
            <w:tcW w:w="881" w:type="pct"/>
            <w:gridSpan w:val="2"/>
            <w:vAlign w:val="center"/>
          </w:tcPr>
          <w:p w14:paraId="4CBE0B9E"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90-99</w:t>
            </w:r>
            <w:r w:rsidRPr="00486C9E">
              <w:rPr>
                <w:rFonts w:ascii="Times New Roman" w:eastAsia="方正仿宋_GBK" w:hAnsi="Times New Roman" w:cs="Times New Roman"/>
                <w:b/>
                <w:bCs/>
                <w:color w:val="000000"/>
                <w:sz w:val="18"/>
                <w:szCs w:val="18"/>
              </w:rPr>
              <w:t>岁</w:t>
            </w:r>
          </w:p>
        </w:tc>
        <w:tc>
          <w:tcPr>
            <w:tcW w:w="656" w:type="pct"/>
            <w:gridSpan w:val="2"/>
            <w:vAlign w:val="center"/>
          </w:tcPr>
          <w:p w14:paraId="31D07C59"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100</w:t>
            </w:r>
            <w:r w:rsidRPr="00486C9E">
              <w:rPr>
                <w:rFonts w:ascii="Times New Roman" w:eastAsia="方正仿宋_GBK" w:hAnsi="Times New Roman" w:cs="Times New Roman"/>
                <w:b/>
                <w:bCs/>
                <w:color w:val="000000"/>
                <w:sz w:val="18"/>
                <w:szCs w:val="18"/>
              </w:rPr>
              <w:t>岁以上</w:t>
            </w:r>
          </w:p>
        </w:tc>
        <w:tc>
          <w:tcPr>
            <w:tcW w:w="645" w:type="pct"/>
            <w:gridSpan w:val="2"/>
            <w:vAlign w:val="center"/>
          </w:tcPr>
          <w:p w14:paraId="263F34E8"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89—90</w:t>
            </w:r>
            <w:r w:rsidRPr="00486C9E">
              <w:rPr>
                <w:rFonts w:ascii="Times New Roman" w:eastAsia="方正仿宋_GBK" w:hAnsi="Times New Roman" w:cs="Times New Roman"/>
                <w:b/>
                <w:bCs/>
                <w:color w:val="000000"/>
                <w:sz w:val="18"/>
                <w:szCs w:val="18"/>
              </w:rPr>
              <w:t>岁</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补差</w:t>
            </w:r>
          </w:p>
        </w:tc>
        <w:tc>
          <w:tcPr>
            <w:tcW w:w="589" w:type="pct"/>
            <w:gridSpan w:val="2"/>
            <w:vAlign w:val="center"/>
          </w:tcPr>
          <w:p w14:paraId="61DD6233"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99—100</w:t>
            </w:r>
            <w:r w:rsidRPr="00486C9E">
              <w:rPr>
                <w:rFonts w:ascii="Times New Roman" w:eastAsia="方正仿宋_GBK" w:hAnsi="Times New Roman" w:cs="Times New Roman"/>
                <w:b/>
                <w:bCs/>
                <w:color w:val="000000"/>
                <w:sz w:val="18"/>
                <w:szCs w:val="18"/>
              </w:rPr>
              <w:t>岁补差</w:t>
            </w:r>
          </w:p>
        </w:tc>
        <w:tc>
          <w:tcPr>
            <w:tcW w:w="255" w:type="pct"/>
            <w:vMerge w:val="restart"/>
            <w:vAlign w:val="center"/>
          </w:tcPr>
          <w:p w14:paraId="050D2808"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补发或退款</w:t>
            </w:r>
          </w:p>
        </w:tc>
        <w:tc>
          <w:tcPr>
            <w:tcW w:w="427" w:type="pct"/>
            <w:vMerge w:val="restart"/>
            <w:vAlign w:val="center"/>
          </w:tcPr>
          <w:p w14:paraId="64C564CA"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合计</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人次</w:t>
            </w:r>
          </w:p>
        </w:tc>
        <w:tc>
          <w:tcPr>
            <w:tcW w:w="594" w:type="pct"/>
            <w:vMerge w:val="restart"/>
            <w:vAlign w:val="center"/>
          </w:tcPr>
          <w:p w14:paraId="03B887D5"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合计金额（元）</w:t>
            </w:r>
          </w:p>
        </w:tc>
      </w:tr>
      <w:tr w:rsidR="00486C9E" w:rsidRPr="00486C9E" w14:paraId="172203A1" w14:textId="77777777" w:rsidTr="00486C9E">
        <w:trPr>
          <w:trHeight w:val="90"/>
        </w:trPr>
        <w:tc>
          <w:tcPr>
            <w:tcW w:w="405" w:type="pct"/>
            <w:vAlign w:val="center"/>
          </w:tcPr>
          <w:p w14:paraId="78E2D98F"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548" w:type="pct"/>
            <w:vAlign w:val="center"/>
          </w:tcPr>
          <w:p w14:paraId="31C12B7A"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378" w:type="pct"/>
            <w:vAlign w:val="center"/>
          </w:tcPr>
          <w:p w14:paraId="5AADA9C8"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503" w:type="pct"/>
            <w:vAlign w:val="center"/>
          </w:tcPr>
          <w:p w14:paraId="53573BEA"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66" w:type="pct"/>
            <w:vAlign w:val="center"/>
          </w:tcPr>
          <w:p w14:paraId="54A26D2D"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390" w:type="pct"/>
            <w:vAlign w:val="center"/>
          </w:tcPr>
          <w:p w14:paraId="76434A23"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66" w:type="pct"/>
            <w:vAlign w:val="center"/>
          </w:tcPr>
          <w:p w14:paraId="0E80050C"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人次</w:t>
            </w:r>
          </w:p>
        </w:tc>
        <w:tc>
          <w:tcPr>
            <w:tcW w:w="379" w:type="pct"/>
            <w:vAlign w:val="center"/>
          </w:tcPr>
          <w:p w14:paraId="604E593A"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41" w:type="pct"/>
            <w:vAlign w:val="center"/>
          </w:tcPr>
          <w:p w14:paraId="38C1E4EE"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人</w:t>
            </w:r>
            <w:r w:rsidRPr="00486C9E">
              <w:rPr>
                <w:rFonts w:ascii="Times New Roman" w:eastAsia="方正仿宋_GBK" w:hAnsi="Times New Roman" w:cs="Times New Roman"/>
                <w:b/>
                <w:bCs/>
                <w:color w:val="000000"/>
                <w:sz w:val="18"/>
                <w:szCs w:val="18"/>
              </w:rPr>
              <w:br/>
            </w:r>
            <w:r w:rsidRPr="00486C9E">
              <w:rPr>
                <w:rFonts w:ascii="Times New Roman" w:eastAsia="方正仿宋_GBK" w:hAnsi="Times New Roman" w:cs="Times New Roman"/>
                <w:b/>
                <w:bCs/>
                <w:color w:val="000000"/>
                <w:sz w:val="18"/>
                <w:szCs w:val="18"/>
              </w:rPr>
              <w:t>次</w:t>
            </w:r>
          </w:p>
        </w:tc>
        <w:tc>
          <w:tcPr>
            <w:tcW w:w="348" w:type="pct"/>
            <w:vAlign w:val="center"/>
          </w:tcPr>
          <w:p w14:paraId="017856A8"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r w:rsidRPr="00486C9E">
              <w:rPr>
                <w:rFonts w:ascii="Times New Roman" w:eastAsia="方正仿宋_GBK" w:hAnsi="Times New Roman" w:cs="Times New Roman"/>
                <w:b/>
                <w:bCs/>
                <w:color w:val="000000"/>
                <w:sz w:val="18"/>
                <w:szCs w:val="18"/>
              </w:rPr>
              <w:t>金额</w:t>
            </w:r>
          </w:p>
        </w:tc>
        <w:tc>
          <w:tcPr>
            <w:tcW w:w="255" w:type="pct"/>
            <w:vMerge/>
            <w:vAlign w:val="center"/>
          </w:tcPr>
          <w:p w14:paraId="00A1167E"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p>
        </w:tc>
        <w:tc>
          <w:tcPr>
            <w:tcW w:w="427" w:type="pct"/>
            <w:vMerge/>
            <w:vAlign w:val="center"/>
          </w:tcPr>
          <w:p w14:paraId="3EE8A0BD"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p>
        </w:tc>
        <w:tc>
          <w:tcPr>
            <w:tcW w:w="594" w:type="pct"/>
            <w:vMerge/>
            <w:vAlign w:val="center"/>
          </w:tcPr>
          <w:p w14:paraId="7D6B4424" w14:textId="77777777" w:rsidR="00486C9E" w:rsidRPr="00486C9E" w:rsidRDefault="00486C9E" w:rsidP="00912375">
            <w:pPr>
              <w:adjustRightInd/>
              <w:snapToGrid/>
              <w:spacing w:line="560" w:lineRule="exact"/>
              <w:jc w:val="center"/>
              <w:rPr>
                <w:rFonts w:ascii="Times New Roman" w:eastAsia="方正仿宋_GBK" w:hAnsi="Times New Roman" w:cs="Times New Roman"/>
                <w:b/>
                <w:bCs/>
                <w:color w:val="000000"/>
                <w:sz w:val="18"/>
                <w:szCs w:val="18"/>
              </w:rPr>
            </w:pPr>
          </w:p>
        </w:tc>
      </w:tr>
      <w:tr w:rsidR="00486C9E" w:rsidRPr="00486C9E" w14:paraId="3ED3AD89" w14:textId="77777777" w:rsidTr="00486C9E">
        <w:trPr>
          <w:trHeight w:val="402"/>
        </w:trPr>
        <w:tc>
          <w:tcPr>
            <w:tcW w:w="405" w:type="pct"/>
            <w:vAlign w:val="center"/>
          </w:tcPr>
          <w:p w14:paraId="0EF1F65B" w14:textId="23393C00"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19651</w:t>
            </w:r>
          </w:p>
        </w:tc>
        <w:tc>
          <w:tcPr>
            <w:tcW w:w="548" w:type="pct"/>
            <w:vAlign w:val="center"/>
          </w:tcPr>
          <w:p w14:paraId="7384C3BE" w14:textId="0113DFC5"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1473825</w:t>
            </w:r>
          </w:p>
        </w:tc>
        <w:tc>
          <w:tcPr>
            <w:tcW w:w="378" w:type="pct"/>
            <w:vAlign w:val="center"/>
          </w:tcPr>
          <w:p w14:paraId="47564330" w14:textId="216ED6D0"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1437</w:t>
            </w:r>
          </w:p>
        </w:tc>
        <w:tc>
          <w:tcPr>
            <w:tcW w:w="503" w:type="pct"/>
            <w:vAlign w:val="center"/>
          </w:tcPr>
          <w:p w14:paraId="535C6952" w14:textId="3C304DE4"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208365</w:t>
            </w:r>
          </w:p>
        </w:tc>
        <w:tc>
          <w:tcPr>
            <w:tcW w:w="266" w:type="pct"/>
            <w:vAlign w:val="center"/>
          </w:tcPr>
          <w:p w14:paraId="1B414350" w14:textId="51BB3043"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27</w:t>
            </w:r>
          </w:p>
        </w:tc>
        <w:tc>
          <w:tcPr>
            <w:tcW w:w="390" w:type="pct"/>
            <w:vAlign w:val="center"/>
          </w:tcPr>
          <w:p w14:paraId="31C00358" w14:textId="059CC649"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6075</w:t>
            </w:r>
          </w:p>
        </w:tc>
        <w:tc>
          <w:tcPr>
            <w:tcW w:w="266" w:type="pct"/>
            <w:vAlign w:val="center"/>
          </w:tcPr>
          <w:p w14:paraId="2E4D120C" w14:textId="5482FDD8"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65</w:t>
            </w:r>
          </w:p>
        </w:tc>
        <w:tc>
          <w:tcPr>
            <w:tcW w:w="379" w:type="pct"/>
            <w:vAlign w:val="center"/>
          </w:tcPr>
          <w:p w14:paraId="5DBA3059" w14:textId="03EAA034"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4550</w:t>
            </w:r>
          </w:p>
        </w:tc>
        <w:tc>
          <w:tcPr>
            <w:tcW w:w="241" w:type="pct"/>
            <w:vAlign w:val="center"/>
          </w:tcPr>
          <w:p w14:paraId="4ADDA5F1" w14:textId="25D22241"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w:t>
            </w:r>
          </w:p>
        </w:tc>
        <w:tc>
          <w:tcPr>
            <w:tcW w:w="348" w:type="pct"/>
            <w:vAlign w:val="center"/>
          </w:tcPr>
          <w:p w14:paraId="3433DFB3" w14:textId="7F9A4365"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160</w:t>
            </w:r>
          </w:p>
        </w:tc>
        <w:tc>
          <w:tcPr>
            <w:tcW w:w="255" w:type="pct"/>
            <w:vAlign w:val="center"/>
          </w:tcPr>
          <w:p w14:paraId="4519A500" w14:textId="5C187F23"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0</w:t>
            </w:r>
          </w:p>
        </w:tc>
        <w:tc>
          <w:tcPr>
            <w:tcW w:w="427" w:type="pct"/>
            <w:vAlign w:val="center"/>
          </w:tcPr>
          <w:p w14:paraId="03DBDC14" w14:textId="492926E4"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21182</w:t>
            </w:r>
          </w:p>
        </w:tc>
        <w:tc>
          <w:tcPr>
            <w:tcW w:w="594" w:type="pct"/>
            <w:vAlign w:val="center"/>
          </w:tcPr>
          <w:p w14:paraId="24968E09" w14:textId="23C229B0" w:rsidR="00486C9E" w:rsidRPr="00486C9E" w:rsidRDefault="00486C9E" w:rsidP="00486C9E">
            <w:pPr>
              <w:adjustRightInd/>
              <w:snapToGrid/>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1692975</w:t>
            </w:r>
          </w:p>
        </w:tc>
      </w:tr>
    </w:tbl>
    <w:p w14:paraId="4D4CCD54" w14:textId="0256D8DE" w:rsidR="00486C9E" w:rsidRPr="0022408A" w:rsidRDefault="00486C9E" w:rsidP="00486C9E">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Pr>
          <w:rFonts w:ascii="方正仿宋_GBK" w:eastAsia="方正仿宋_GBK" w:hAnsi="仿宋"/>
          <w:b/>
          <w:sz w:val="32"/>
          <w:szCs w:val="32"/>
        </w:rPr>
        <w:t xml:space="preserve">5-3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第三季度高龄津贴统计表（元）</w:t>
      </w:r>
    </w:p>
    <w:tbl>
      <w:tblPr>
        <w:tblStyle w:val="a7"/>
        <w:tblW w:w="4917" w:type="pct"/>
        <w:tblInd w:w="137" w:type="dxa"/>
        <w:tblLook w:val="04A0" w:firstRow="1" w:lastRow="0" w:firstColumn="1" w:lastColumn="0" w:noHBand="0" w:noVBand="1"/>
      </w:tblPr>
      <w:tblGrid>
        <w:gridCol w:w="666"/>
        <w:gridCol w:w="903"/>
        <w:gridCol w:w="622"/>
        <w:gridCol w:w="832"/>
        <w:gridCol w:w="437"/>
        <w:gridCol w:w="641"/>
        <w:gridCol w:w="437"/>
        <w:gridCol w:w="623"/>
        <w:gridCol w:w="397"/>
        <w:gridCol w:w="486"/>
        <w:gridCol w:w="467"/>
        <w:gridCol w:w="666"/>
        <w:gridCol w:w="981"/>
      </w:tblGrid>
      <w:tr w:rsidR="00486C9E" w14:paraId="5674C59E" w14:textId="77777777" w:rsidTr="00486C9E">
        <w:trPr>
          <w:trHeight w:val="885"/>
        </w:trPr>
        <w:tc>
          <w:tcPr>
            <w:tcW w:w="962" w:type="pct"/>
            <w:gridSpan w:val="2"/>
            <w:vAlign w:val="center"/>
          </w:tcPr>
          <w:p w14:paraId="7927B702"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80-89</w:t>
            </w:r>
            <w:r>
              <w:rPr>
                <w:rFonts w:ascii="Times New Roman" w:eastAsia="方正仿宋_GBK" w:hAnsi="Times New Roman" w:cs="Times New Roman"/>
                <w:b/>
                <w:bCs/>
                <w:color w:val="000000"/>
                <w:sz w:val="18"/>
                <w:szCs w:val="18"/>
              </w:rPr>
              <w:t>岁</w:t>
            </w:r>
          </w:p>
        </w:tc>
        <w:tc>
          <w:tcPr>
            <w:tcW w:w="891" w:type="pct"/>
            <w:gridSpan w:val="2"/>
            <w:vAlign w:val="center"/>
          </w:tcPr>
          <w:p w14:paraId="03A4BBDF"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90-99</w:t>
            </w:r>
            <w:r>
              <w:rPr>
                <w:rFonts w:ascii="Times New Roman" w:eastAsia="方正仿宋_GBK" w:hAnsi="Times New Roman" w:cs="Times New Roman"/>
                <w:b/>
                <w:bCs/>
                <w:color w:val="000000"/>
                <w:sz w:val="18"/>
                <w:szCs w:val="18"/>
              </w:rPr>
              <w:t>岁</w:t>
            </w:r>
          </w:p>
        </w:tc>
        <w:tc>
          <w:tcPr>
            <w:tcW w:w="661" w:type="pct"/>
            <w:gridSpan w:val="2"/>
            <w:vAlign w:val="center"/>
          </w:tcPr>
          <w:p w14:paraId="61C7FC1A"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100</w:t>
            </w:r>
            <w:r>
              <w:rPr>
                <w:rFonts w:ascii="Times New Roman" w:eastAsia="方正仿宋_GBK" w:hAnsi="Times New Roman" w:cs="Times New Roman"/>
                <w:b/>
                <w:bCs/>
                <w:color w:val="000000"/>
                <w:sz w:val="18"/>
                <w:szCs w:val="18"/>
              </w:rPr>
              <w:t>岁以上</w:t>
            </w:r>
          </w:p>
        </w:tc>
        <w:tc>
          <w:tcPr>
            <w:tcW w:w="650" w:type="pct"/>
            <w:gridSpan w:val="2"/>
            <w:vAlign w:val="center"/>
          </w:tcPr>
          <w:p w14:paraId="501F6416"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89—90</w:t>
            </w:r>
            <w:r>
              <w:rPr>
                <w:rFonts w:ascii="Times New Roman" w:eastAsia="方正仿宋_GBK" w:hAnsi="Times New Roman" w:cs="Times New Roman"/>
                <w:b/>
                <w:bCs/>
                <w:color w:val="000000"/>
                <w:sz w:val="18"/>
                <w:szCs w:val="18"/>
              </w:rPr>
              <w:t>岁</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补差</w:t>
            </w:r>
          </w:p>
        </w:tc>
        <w:tc>
          <w:tcPr>
            <w:tcW w:w="541" w:type="pct"/>
            <w:gridSpan w:val="2"/>
            <w:vAlign w:val="center"/>
          </w:tcPr>
          <w:p w14:paraId="5F4F7662"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99—100</w:t>
            </w:r>
            <w:r>
              <w:rPr>
                <w:rFonts w:ascii="Times New Roman" w:eastAsia="方正仿宋_GBK" w:hAnsi="Times New Roman" w:cs="Times New Roman"/>
                <w:b/>
                <w:bCs/>
                <w:color w:val="000000"/>
                <w:sz w:val="18"/>
                <w:szCs w:val="18"/>
              </w:rPr>
              <w:t>岁补差</w:t>
            </w:r>
          </w:p>
        </w:tc>
        <w:tc>
          <w:tcPr>
            <w:tcW w:w="286" w:type="pct"/>
            <w:vMerge w:val="restart"/>
            <w:vAlign w:val="center"/>
          </w:tcPr>
          <w:p w14:paraId="067D7801"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补发或退款</w:t>
            </w:r>
          </w:p>
        </w:tc>
        <w:tc>
          <w:tcPr>
            <w:tcW w:w="408" w:type="pct"/>
            <w:vMerge w:val="restart"/>
            <w:vAlign w:val="center"/>
          </w:tcPr>
          <w:p w14:paraId="16716F25"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合计</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人次</w:t>
            </w:r>
          </w:p>
        </w:tc>
        <w:tc>
          <w:tcPr>
            <w:tcW w:w="601" w:type="pct"/>
            <w:vMerge w:val="restart"/>
            <w:vAlign w:val="center"/>
          </w:tcPr>
          <w:p w14:paraId="18C19B70"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合计金额（元）</w:t>
            </w:r>
          </w:p>
        </w:tc>
      </w:tr>
      <w:tr w:rsidR="00486C9E" w14:paraId="054A3E82" w14:textId="77777777" w:rsidTr="00486C9E">
        <w:trPr>
          <w:trHeight w:val="615"/>
        </w:trPr>
        <w:tc>
          <w:tcPr>
            <w:tcW w:w="408" w:type="pct"/>
            <w:vAlign w:val="center"/>
          </w:tcPr>
          <w:p w14:paraId="58CE2580"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553" w:type="pct"/>
            <w:vAlign w:val="center"/>
          </w:tcPr>
          <w:p w14:paraId="778176F0"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381" w:type="pct"/>
            <w:vAlign w:val="center"/>
          </w:tcPr>
          <w:p w14:paraId="3CBCD46B"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510" w:type="pct"/>
            <w:vAlign w:val="center"/>
          </w:tcPr>
          <w:p w14:paraId="332DD0D5"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68" w:type="pct"/>
            <w:vAlign w:val="center"/>
          </w:tcPr>
          <w:p w14:paraId="7FB14B8C"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393" w:type="pct"/>
            <w:vAlign w:val="center"/>
          </w:tcPr>
          <w:p w14:paraId="4FAC47B3"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68" w:type="pct"/>
            <w:vAlign w:val="center"/>
          </w:tcPr>
          <w:p w14:paraId="1F477206"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382" w:type="pct"/>
            <w:vAlign w:val="center"/>
          </w:tcPr>
          <w:p w14:paraId="12EE1B69"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43" w:type="pct"/>
            <w:vAlign w:val="center"/>
          </w:tcPr>
          <w:p w14:paraId="539E4CB5"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次</w:t>
            </w:r>
          </w:p>
        </w:tc>
        <w:tc>
          <w:tcPr>
            <w:tcW w:w="298" w:type="pct"/>
            <w:vAlign w:val="center"/>
          </w:tcPr>
          <w:p w14:paraId="7AF1931E"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86" w:type="pct"/>
            <w:vMerge/>
            <w:vAlign w:val="center"/>
          </w:tcPr>
          <w:p w14:paraId="20A5DE29"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c>
          <w:tcPr>
            <w:tcW w:w="408" w:type="pct"/>
            <w:vMerge/>
            <w:vAlign w:val="center"/>
          </w:tcPr>
          <w:p w14:paraId="164892E7"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c>
          <w:tcPr>
            <w:tcW w:w="601" w:type="pct"/>
            <w:vMerge/>
            <w:vAlign w:val="center"/>
          </w:tcPr>
          <w:p w14:paraId="793870BF"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r>
      <w:tr w:rsidR="00486C9E" w14:paraId="1E23BC45" w14:textId="77777777" w:rsidTr="00486C9E">
        <w:trPr>
          <w:trHeight w:val="402"/>
        </w:trPr>
        <w:tc>
          <w:tcPr>
            <w:tcW w:w="408" w:type="pct"/>
            <w:vAlign w:val="center"/>
          </w:tcPr>
          <w:p w14:paraId="0C4CC318"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20376</w:t>
            </w:r>
          </w:p>
        </w:tc>
        <w:tc>
          <w:tcPr>
            <w:tcW w:w="553" w:type="pct"/>
            <w:vAlign w:val="center"/>
          </w:tcPr>
          <w:p w14:paraId="77E5163B"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1528200</w:t>
            </w:r>
          </w:p>
        </w:tc>
        <w:tc>
          <w:tcPr>
            <w:tcW w:w="381" w:type="pct"/>
            <w:vAlign w:val="center"/>
          </w:tcPr>
          <w:p w14:paraId="2A92BD36"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1549</w:t>
            </w:r>
          </w:p>
        </w:tc>
        <w:tc>
          <w:tcPr>
            <w:tcW w:w="510" w:type="pct"/>
            <w:vAlign w:val="center"/>
          </w:tcPr>
          <w:p w14:paraId="5A718A1F"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224605</w:t>
            </w:r>
          </w:p>
        </w:tc>
        <w:tc>
          <w:tcPr>
            <w:tcW w:w="268" w:type="pct"/>
            <w:vAlign w:val="center"/>
          </w:tcPr>
          <w:p w14:paraId="50CCA85E"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27</w:t>
            </w:r>
          </w:p>
        </w:tc>
        <w:tc>
          <w:tcPr>
            <w:tcW w:w="393" w:type="pct"/>
            <w:vAlign w:val="center"/>
          </w:tcPr>
          <w:p w14:paraId="56640792"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6075</w:t>
            </w:r>
          </w:p>
        </w:tc>
        <w:tc>
          <w:tcPr>
            <w:tcW w:w="268" w:type="pct"/>
            <w:vAlign w:val="center"/>
          </w:tcPr>
          <w:p w14:paraId="56835BAE"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83</w:t>
            </w:r>
          </w:p>
        </w:tc>
        <w:tc>
          <w:tcPr>
            <w:tcW w:w="382" w:type="pct"/>
            <w:vAlign w:val="center"/>
          </w:tcPr>
          <w:p w14:paraId="086114C8"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5810</w:t>
            </w:r>
          </w:p>
        </w:tc>
        <w:tc>
          <w:tcPr>
            <w:tcW w:w="243" w:type="pct"/>
            <w:vAlign w:val="center"/>
          </w:tcPr>
          <w:p w14:paraId="0F66E5B8"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w:t>
            </w:r>
          </w:p>
        </w:tc>
        <w:tc>
          <w:tcPr>
            <w:tcW w:w="298" w:type="pct"/>
            <w:vAlign w:val="center"/>
          </w:tcPr>
          <w:p w14:paraId="79878BFF"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160</w:t>
            </w:r>
          </w:p>
        </w:tc>
        <w:tc>
          <w:tcPr>
            <w:tcW w:w="286" w:type="pct"/>
            <w:vAlign w:val="center"/>
          </w:tcPr>
          <w:p w14:paraId="6012B2C4"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0</w:t>
            </w:r>
          </w:p>
        </w:tc>
        <w:tc>
          <w:tcPr>
            <w:tcW w:w="408" w:type="pct"/>
            <w:vAlign w:val="center"/>
          </w:tcPr>
          <w:p w14:paraId="4860F03B"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22037</w:t>
            </w:r>
          </w:p>
        </w:tc>
        <w:tc>
          <w:tcPr>
            <w:tcW w:w="601" w:type="pct"/>
            <w:vAlign w:val="center"/>
          </w:tcPr>
          <w:p w14:paraId="49ECD7E8"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1764850</w:t>
            </w:r>
          </w:p>
        </w:tc>
      </w:tr>
    </w:tbl>
    <w:p w14:paraId="5BB8C45F" w14:textId="2F696D6B" w:rsidR="00486C9E" w:rsidRPr="0022408A" w:rsidRDefault="00486C9E" w:rsidP="00486C9E">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Pr>
          <w:rFonts w:ascii="方正仿宋_GBK" w:eastAsia="方正仿宋_GBK" w:hAnsi="仿宋"/>
          <w:b/>
          <w:sz w:val="32"/>
          <w:szCs w:val="32"/>
        </w:rPr>
        <w:t xml:space="preserve">5-4 </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第四季度高龄津贴统计表（元）</w:t>
      </w:r>
    </w:p>
    <w:tbl>
      <w:tblPr>
        <w:tblStyle w:val="a7"/>
        <w:tblW w:w="4955" w:type="pct"/>
        <w:tblInd w:w="137" w:type="dxa"/>
        <w:tblLook w:val="04A0" w:firstRow="1" w:lastRow="0" w:firstColumn="1" w:lastColumn="0" w:noHBand="0" w:noVBand="1"/>
      </w:tblPr>
      <w:tblGrid>
        <w:gridCol w:w="666"/>
        <w:gridCol w:w="925"/>
        <w:gridCol w:w="640"/>
        <w:gridCol w:w="848"/>
        <w:gridCol w:w="452"/>
        <w:gridCol w:w="664"/>
        <w:gridCol w:w="454"/>
        <w:gridCol w:w="645"/>
        <w:gridCol w:w="397"/>
        <w:gridCol w:w="398"/>
        <w:gridCol w:w="397"/>
        <w:gridCol w:w="742"/>
        <w:gridCol w:w="993"/>
      </w:tblGrid>
      <w:tr w:rsidR="00486C9E" w14:paraId="356C0169" w14:textId="77777777" w:rsidTr="00486C9E">
        <w:trPr>
          <w:trHeight w:val="885"/>
        </w:trPr>
        <w:tc>
          <w:tcPr>
            <w:tcW w:w="968" w:type="pct"/>
            <w:gridSpan w:val="2"/>
            <w:vAlign w:val="center"/>
          </w:tcPr>
          <w:p w14:paraId="0CB23203"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80-89</w:t>
            </w:r>
            <w:r>
              <w:rPr>
                <w:rFonts w:ascii="Times New Roman" w:eastAsia="方正仿宋_GBK" w:hAnsi="Times New Roman" w:cs="Times New Roman"/>
                <w:b/>
                <w:bCs/>
                <w:color w:val="000000"/>
                <w:sz w:val="18"/>
                <w:szCs w:val="18"/>
              </w:rPr>
              <w:t>岁</w:t>
            </w:r>
          </w:p>
        </w:tc>
        <w:tc>
          <w:tcPr>
            <w:tcW w:w="905" w:type="pct"/>
            <w:gridSpan w:val="2"/>
            <w:vAlign w:val="center"/>
          </w:tcPr>
          <w:p w14:paraId="2B3563D3"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90-99</w:t>
            </w:r>
            <w:r>
              <w:rPr>
                <w:rFonts w:ascii="Times New Roman" w:eastAsia="方正仿宋_GBK" w:hAnsi="Times New Roman" w:cs="Times New Roman"/>
                <w:b/>
                <w:bCs/>
                <w:color w:val="000000"/>
                <w:sz w:val="18"/>
                <w:szCs w:val="18"/>
              </w:rPr>
              <w:t>岁</w:t>
            </w:r>
          </w:p>
        </w:tc>
        <w:tc>
          <w:tcPr>
            <w:tcW w:w="679" w:type="pct"/>
            <w:gridSpan w:val="2"/>
            <w:vAlign w:val="center"/>
          </w:tcPr>
          <w:p w14:paraId="3A435B1D"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100</w:t>
            </w:r>
            <w:r>
              <w:rPr>
                <w:rFonts w:ascii="Times New Roman" w:eastAsia="方正仿宋_GBK" w:hAnsi="Times New Roman" w:cs="Times New Roman"/>
                <w:b/>
                <w:bCs/>
                <w:color w:val="000000"/>
                <w:sz w:val="18"/>
                <w:szCs w:val="18"/>
              </w:rPr>
              <w:t>岁以上</w:t>
            </w:r>
          </w:p>
        </w:tc>
        <w:tc>
          <w:tcPr>
            <w:tcW w:w="668" w:type="pct"/>
            <w:gridSpan w:val="2"/>
            <w:vAlign w:val="center"/>
          </w:tcPr>
          <w:p w14:paraId="450B299F"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89—90</w:t>
            </w:r>
            <w:r>
              <w:rPr>
                <w:rFonts w:ascii="Times New Roman" w:eastAsia="方正仿宋_GBK" w:hAnsi="Times New Roman" w:cs="Times New Roman"/>
                <w:b/>
                <w:bCs/>
                <w:color w:val="000000"/>
                <w:sz w:val="18"/>
                <w:szCs w:val="18"/>
              </w:rPr>
              <w:t>岁</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补差</w:t>
            </w:r>
          </w:p>
        </w:tc>
        <w:tc>
          <w:tcPr>
            <w:tcW w:w="483" w:type="pct"/>
            <w:gridSpan w:val="2"/>
            <w:vAlign w:val="center"/>
          </w:tcPr>
          <w:p w14:paraId="58489A8B"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99—100</w:t>
            </w:r>
            <w:r>
              <w:rPr>
                <w:rFonts w:ascii="Times New Roman" w:eastAsia="方正仿宋_GBK" w:hAnsi="Times New Roman" w:cs="Times New Roman"/>
                <w:b/>
                <w:bCs/>
                <w:color w:val="000000"/>
                <w:sz w:val="18"/>
                <w:szCs w:val="18"/>
              </w:rPr>
              <w:t>岁补差</w:t>
            </w:r>
          </w:p>
        </w:tc>
        <w:tc>
          <w:tcPr>
            <w:tcW w:w="241" w:type="pct"/>
            <w:vMerge w:val="restart"/>
            <w:vAlign w:val="center"/>
          </w:tcPr>
          <w:p w14:paraId="745DA1E8"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补发或退款</w:t>
            </w:r>
          </w:p>
        </w:tc>
        <w:tc>
          <w:tcPr>
            <w:tcW w:w="451" w:type="pct"/>
            <w:vMerge w:val="restart"/>
            <w:vAlign w:val="center"/>
          </w:tcPr>
          <w:p w14:paraId="47193233"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合计</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人次</w:t>
            </w:r>
          </w:p>
        </w:tc>
        <w:tc>
          <w:tcPr>
            <w:tcW w:w="604" w:type="pct"/>
            <w:vMerge w:val="restart"/>
            <w:vAlign w:val="center"/>
          </w:tcPr>
          <w:p w14:paraId="2CA79E2D"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合计金额（元）</w:t>
            </w:r>
          </w:p>
        </w:tc>
      </w:tr>
      <w:tr w:rsidR="00486C9E" w14:paraId="752622C0" w14:textId="77777777" w:rsidTr="00486C9E">
        <w:trPr>
          <w:trHeight w:val="615"/>
        </w:trPr>
        <w:tc>
          <w:tcPr>
            <w:tcW w:w="405" w:type="pct"/>
            <w:vAlign w:val="center"/>
          </w:tcPr>
          <w:p w14:paraId="0B7EE38D"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563" w:type="pct"/>
            <w:vAlign w:val="center"/>
          </w:tcPr>
          <w:p w14:paraId="1DEC59DD"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390" w:type="pct"/>
            <w:vAlign w:val="center"/>
          </w:tcPr>
          <w:p w14:paraId="0F402B43"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516" w:type="pct"/>
            <w:vAlign w:val="center"/>
          </w:tcPr>
          <w:p w14:paraId="2BC850C1"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75" w:type="pct"/>
            <w:vAlign w:val="center"/>
          </w:tcPr>
          <w:p w14:paraId="3ECEC46B"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404" w:type="pct"/>
            <w:vAlign w:val="center"/>
          </w:tcPr>
          <w:p w14:paraId="1D522194"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76" w:type="pct"/>
            <w:vAlign w:val="center"/>
          </w:tcPr>
          <w:p w14:paraId="72DEE309"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人次</w:t>
            </w:r>
          </w:p>
        </w:tc>
        <w:tc>
          <w:tcPr>
            <w:tcW w:w="392" w:type="pct"/>
            <w:vAlign w:val="center"/>
          </w:tcPr>
          <w:p w14:paraId="6BB8B9EB"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41" w:type="pct"/>
            <w:vAlign w:val="center"/>
          </w:tcPr>
          <w:p w14:paraId="28C14AB5"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人</w:t>
            </w:r>
            <w:r>
              <w:rPr>
                <w:rFonts w:ascii="Times New Roman" w:eastAsia="方正仿宋_GBK" w:hAnsi="Times New Roman" w:cs="Times New Roman"/>
                <w:b/>
                <w:bCs/>
                <w:color w:val="000000"/>
                <w:sz w:val="18"/>
                <w:szCs w:val="18"/>
              </w:rPr>
              <w:br/>
            </w:r>
            <w:r>
              <w:rPr>
                <w:rFonts w:ascii="Times New Roman" w:eastAsia="方正仿宋_GBK" w:hAnsi="Times New Roman" w:cs="Times New Roman"/>
                <w:b/>
                <w:bCs/>
                <w:color w:val="000000"/>
                <w:sz w:val="18"/>
                <w:szCs w:val="18"/>
              </w:rPr>
              <w:t>次</w:t>
            </w:r>
          </w:p>
        </w:tc>
        <w:tc>
          <w:tcPr>
            <w:tcW w:w="241" w:type="pct"/>
            <w:vAlign w:val="center"/>
          </w:tcPr>
          <w:p w14:paraId="1A5BCF9B"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r>
              <w:rPr>
                <w:rFonts w:ascii="Times New Roman" w:eastAsia="方正仿宋_GBK" w:hAnsi="Times New Roman" w:cs="Times New Roman"/>
                <w:b/>
                <w:bCs/>
                <w:color w:val="000000"/>
                <w:sz w:val="18"/>
                <w:szCs w:val="18"/>
              </w:rPr>
              <w:t>金额</w:t>
            </w:r>
          </w:p>
        </w:tc>
        <w:tc>
          <w:tcPr>
            <w:tcW w:w="241" w:type="pct"/>
            <w:vMerge/>
            <w:vAlign w:val="center"/>
          </w:tcPr>
          <w:p w14:paraId="4F383C95"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c>
          <w:tcPr>
            <w:tcW w:w="451" w:type="pct"/>
            <w:vMerge/>
            <w:vAlign w:val="center"/>
          </w:tcPr>
          <w:p w14:paraId="3B7900B6"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c>
          <w:tcPr>
            <w:tcW w:w="604" w:type="pct"/>
            <w:vMerge/>
            <w:vAlign w:val="center"/>
          </w:tcPr>
          <w:p w14:paraId="2C1D2521" w14:textId="77777777" w:rsidR="00486C9E" w:rsidRDefault="00486C9E" w:rsidP="00486C9E">
            <w:pPr>
              <w:spacing w:line="560" w:lineRule="exact"/>
              <w:jc w:val="center"/>
              <w:rPr>
                <w:rFonts w:ascii="Times New Roman" w:eastAsia="方正仿宋_GBK" w:hAnsi="Times New Roman" w:cs="Times New Roman"/>
                <w:b/>
                <w:bCs/>
                <w:color w:val="000000"/>
                <w:sz w:val="18"/>
                <w:szCs w:val="18"/>
              </w:rPr>
            </w:pPr>
          </w:p>
        </w:tc>
      </w:tr>
      <w:tr w:rsidR="00486C9E" w14:paraId="52AF1B6F" w14:textId="77777777" w:rsidTr="00486C9E">
        <w:trPr>
          <w:trHeight w:val="402"/>
        </w:trPr>
        <w:tc>
          <w:tcPr>
            <w:tcW w:w="405" w:type="pct"/>
            <w:vAlign w:val="center"/>
          </w:tcPr>
          <w:p w14:paraId="53100FB1"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20701</w:t>
            </w:r>
          </w:p>
        </w:tc>
        <w:tc>
          <w:tcPr>
            <w:tcW w:w="563" w:type="pct"/>
            <w:vAlign w:val="center"/>
          </w:tcPr>
          <w:p w14:paraId="2A36E187"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1552575</w:t>
            </w:r>
          </w:p>
        </w:tc>
        <w:tc>
          <w:tcPr>
            <w:tcW w:w="390" w:type="pct"/>
            <w:vAlign w:val="center"/>
          </w:tcPr>
          <w:p w14:paraId="1676C4EC"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1621</w:t>
            </w:r>
          </w:p>
        </w:tc>
        <w:tc>
          <w:tcPr>
            <w:tcW w:w="516" w:type="pct"/>
            <w:vAlign w:val="center"/>
          </w:tcPr>
          <w:p w14:paraId="656D5325"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235045</w:t>
            </w:r>
          </w:p>
        </w:tc>
        <w:tc>
          <w:tcPr>
            <w:tcW w:w="275" w:type="pct"/>
            <w:vAlign w:val="center"/>
          </w:tcPr>
          <w:p w14:paraId="2E1BA23C"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27</w:t>
            </w:r>
          </w:p>
        </w:tc>
        <w:tc>
          <w:tcPr>
            <w:tcW w:w="404" w:type="pct"/>
            <w:vAlign w:val="center"/>
          </w:tcPr>
          <w:p w14:paraId="752BB1EF"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6075</w:t>
            </w:r>
          </w:p>
        </w:tc>
        <w:tc>
          <w:tcPr>
            <w:tcW w:w="276" w:type="pct"/>
            <w:vAlign w:val="center"/>
          </w:tcPr>
          <w:p w14:paraId="28560B5F"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41</w:t>
            </w:r>
          </w:p>
        </w:tc>
        <w:tc>
          <w:tcPr>
            <w:tcW w:w="392" w:type="pct"/>
            <w:vAlign w:val="center"/>
          </w:tcPr>
          <w:p w14:paraId="07FF0492"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2870</w:t>
            </w:r>
          </w:p>
        </w:tc>
        <w:tc>
          <w:tcPr>
            <w:tcW w:w="241" w:type="pct"/>
            <w:vAlign w:val="center"/>
          </w:tcPr>
          <w:p w14:paraId="5D5F0C56"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w:t>
            </w:r>
          </w:p>
        </w:tc>
        <w:tc>
          <w:tcPr>
            <w:tcW w:w="241" w:type="pct"/>
            <w:vAlign w:val="center"/>
          </w:tcPr>
          <w:p w14:paraId="22691B08"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80</w:t>
            </w:r>
          </w:p>
        </w:tc>
        <w:tc>
          <w:tcPr>
            <w:tcW w:w="241" w:type="pct"/>
            <w:vAlign w:val="center"/>
          </w:tcPr>
          <w:p w14:paraId="353EC8F0"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0</w:t>
            </w:r>
          </w:p>
        </w:tc>
        <w:tc>
          <w:tcPr>
            <w:tcW w:w="451" w:type="pct"/>
            <w:vAlign w:val="center"/>
          </w:tcPr>
          <w:p w14:paraId="44AF8085"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22391</w:t>
            </w:r>
          </w:p>
        </w:tc>
        <w:tc>
          <w:tcPr>
            <w:tcW w:w="604" w:type="pct"/>
            <w:vAlign w:val="center"/>
          </w:tcPr>
          <w:p w14:paraId="1BE24649" w14:textId="77777777" w:rsidR="00486C9E" w:rsidRDefault="00486C9E" w:rsidP="00486C9E">
            <w:pPr>
              <w:spacing w:line="560" w:lineRule="exact"/>
              <w:jc w:val="center"/>
              <w:rPr>
                <w:rFonts w:ascii="Times New Roman" w:eastAsia="方正仿宋_GBK" w:hAnsi="Times New Roman" w:cs="Times New Roman"/>
                <w:color w:val="000000"/>
                <w:sz w:val="18"/>
                <w:szCs w:val="18"/>
              </w:rPr>
            </w:pPr>
            <w:r>
              <w:rPr>
                <w:rFonts w:ascii="Times New Roman" w:eastAsia="方正仿宋_GBK" w:hAnsi="Times New Roman" w:cs="Times New Roman" w:hint="eastAsia"/>
                <w:color w:val="000000"/>
                <w:sz w:val="18"/>
                <w:szCs w:val="18"/>
              </w:rPr>
              <w:t>1796645</w:t>
            </w:r>
          </w:p>
        </w:tc>
      </w:tr>
    </w:tbl>
    <w:p w14:paraId="3018C215" w14:textId="77500615" w:rsidR="00AA695C" w:rsidRDefault="00631C92" w:rsidP="00486C9E">
      <w:pPr>
        <w:autoSpaceDE w:val="0"/>
        <w:ind w:firstLineChars="200" w:firstLine="640"/>
        <w:jc w:val="both"/>
        <w:rPr>
          <w:rFonts w:ascii="方正仿宋_GBK" w:eastAsia="方正仿宋_GBK" w:hAnsi="仿宋"/>
          <w:b/>
          <w:sz w:val="32"/>
          <w:szCs w:val="32"/>
        </w:rPr>
      </w:pPr>
      <w:r w:rsidRPr="00631C92">
        <w:rPr>
          <w:rFonts w:ascii="方正仿宋_GBK" w:eastAsia="方正仿宋_GBK" w:hAnsi="仿宋" w:hint="eastAsia"/>
          <w:b/>
          <w:sz w:val="32"/>
          <w:szCs w:val="32"/>
        </w:rPr>
        <w:t>该指标满分为</w:t>
      </w:r>
      <w:r w:rsidR="00486C9E">
        <w:rPr>
          <w:rFonts w:ascii="方正仿宋_GBK" w:eastAsia="方正仿宋_GBK" w:hAnsi="仿宋"/>
          <w:b/>
          <w:sz w:val="32"/>
          <w:szCs w:val="32"/>
        </w:rPr>
        <w:t>6</w:t>
      </w:r>
      <w:r w:rsidRPr="00631C92">
        <w:rPr>
          <w:rFonts w:ascii="方正仿宋_GBK" w:eastAsia="方正仿宋_GBK" w:hAnsi="仿宋" w:hint="eastAsia"/>
          <w:b/>
          <w:sz w:val="32"/>
          <w:szCs w:val="32"/>
        </w:rPr>
        <w:t>分，得分</w:t>
      </w:r>
      <w:r w:rsidR="00486C9E">
        <w:rPr>
          <w:rFonts w:ascii="方正仿宋_GBK" w:eastAsia="方正仿宋_GBK" w:hAnsi="仿宋"/>
          <w:b/>
          <w:sz w:val="32"/>
          <w:szCs w:val="32"/>
        </w:rPr>
        <w:t>6</w:t>
      </w:r>
      <w:r w:rsidRPr="00631C92">
        <w:rPr>
          <w:rFonts w:ascii="方正仿宋_GBK" w:eastAsia="方正仿宋_GBK" w:hAnsi="仿宋" w:hint="eastAsia"/>
          <w:b/>
          <w:sz w:val="32"/>
          <w:szCs w:val="32"/>
        </w:rPr>
        <w:t>分</w:t>
      </w:r>
      <w:r w:rsidR="00486C9E">
        <w:rPr>
          <w:rFonts w:ascii="方正仿宋_GBK" w:eastAsia="方正仿宋_GBK" w:hAnsi="仿宋" w:hint="eastAsia"/>
          <w:b/>
          <w:sz w:val="32"/>
          <w:szCs w:val="32"/>
        </w:rPr>
        <w:t>，得分率1</w:t>
      </w:r>
      <w:r w:rsidR="00486C9E">
        <w:rPr>
          <w:rFonts w:ascii="方正仿宋_GBK" w:eastAsia="方正仿宋_GBK" w:hAnsi="仿宋"/>
          <w:b/>
          <w:sz w:val="32"/>
          <w:szCs w:val="32"/>
        </w:rPr>
        <w:t>00%</w:t>
      </w:r>
      <w:r w:rsidRPr="00631C92">
        <w:rPr>
          <w:rFonts w:ascii="方正仿宋_GBK" w:eastAsia="方正仿宋_GBK" w:hAnsi="仿宋" w:hint="eastAsia"/>
          <w:b/>
          <w:sz w:val="32"/>
          <w:szCs w:val="32"/>
        </w:rPr>
        <w:t>。</w:t>
      </w:r>
    </w:p>
    <w:p w14:paraId="7E3DA540" w14:textId="24D89E38" w:rsidR="00631C92" w:rsidRDefault="00631C92" w:rsidP="00631C92">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w:t>
      </w:r>
      <w:r>
        <w:rPr>
          <w:rFonts w:ascii="方正仿宋_GBK" w:eastAsia="方正仿宋_GBK" w:hAnsi="仿宋"/>
          <w:sz w:val="32"/>
          <w:szCs w:val="32"/>
        </w:rPr>
        <w:t>2</w:t>
      </w:r>
      <w:r w:rsidRPr="001F2759">
        <w:rPr>
          <w:rFonts w:ascii="方正仿宋_GBK" w:eastAsia="方正仿宋_GBK" w:hAnsi="仿宋" w:hint="eastAsia"/>
          <w:sz w:val="32"/>
          <w:szCs w:val="32"/>
        </w:rPr>
        <w:t>）</w:t>
      </w:r>
      <w:r w:rsidR="00486C9E" w:rsidRPr="00486C9E">
        <w:rPr>
          <w:rFonts w:ascii="方正仿宋_GBK" w:eastAsia="方正仿宋_GBK" w:hAnsi="仿宋" w:hint="eastAsia"/>
          <w:sz w:val="32"/>
          <w:szCs w:val="32"/>
        </w:rPr>
        <w:t>免费体检老龄人口参与度</w:t>
      </w:r>
    </w:p>
    <w:p w14:paraId="7B747B0F" w14:textId="27B6CC82" w:rsidR="00486C9E" w:rsidRDefault="00486C9E" w:rsidP="00486C9E">
      <w:pPr>
        <w:ind w:firstLineChars="200" w:firstLine="640"/>
        <w:jc w:val="both"/>
        <w:rPr>
          <w:rFonts w:ascii="方正仿宋_GBK" w:eastAsia="方正仿宋_GBK" w:hAnsi="仿宋"/>
          <w:sz w:val="32"/>
          <w:szCs w:val="32"/>
        </w:rPr>
      </w:pPr>
      <w:r>
        <w:rPr>
          <w:rFonts w:ascii="方正仿宋_GBK" w:eastAsia="方正仿宋_GBK" w:hAnsi="仿宋"/>
          <w:sz w:val="32"/>
          <w:szCs w:val="32"/>
        </w:rPr>
        <w:lastRenderedPageBreak/>
        <w:t>2018-</w:t>
      </w:r>
      <w:r>
        <w:rPr>
          <w:rFonts w:ascii="方正仿宋_GBK" w:eastAsia="方正仿宋_GBK" w:hAnsi="仿宋" w:hint="eastAsia"/>
          <w:sz w:val="32"/>
          <w:szCs w:val="32"/>
        </w:rPr>
        <w:t>2</w:t>
      </w:r>
      <w:r>
        <w:rPr>
          <w:rFonts w:ascii="方正仿宋_GBK" w:eastAsia="方正仿宋_GBK" w:hAnsi="仿宋"/>
          <w:sz w:val="32"/>
          <w:szCs w:val="32"/>
        </w:rPr>
        <w:t>021年四年的免费体检情况如下表：</w:t>
      </w:r>
    </w:p>
    <w:p w14:paraId="18DC49DF" w14:textId="16E64D56" w:rsidR="00486C9E" w:rsidRPr="0022408A" w:rsidRDefault="00486C9E" w:rsidP="00486C9E">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Pr>
          <w:rFonts w:ascii="方正仿宋_GBK" w:eastAsia="方正仿宋_GBK" w:hAnsi="仿宋"/>
          <w:b/>
          <w:sz w:val="32"/>
          <w:szCs w:val="32"/>
        </w:rPr>
        <w:t>6 2018-</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0</w:t>
      </w:r>
      <w:r w:rsidRPr="008768BE">
        <w:rPr>
          <w:rFonts w:ascii="方正仿宋_GBK" w:eastAsia="方正仿宋_GBK" w:hAnsi="仿宋" w:hint="eastAsia"/>
          <w:b/>
          <w:sz w:val="32"/>
          <w:szCs w:val="32"/>
        </w:rPr>
        <w:t>2</w:t>
      </w:r>
      <w:r w:rsidRPr="008768BE">
        <w:rPr>
          <w:rFonts w:ascii="方正仿宋_GBK" w:eastAsia="方正仿宋_GBK" w:hAnsi="仿宋"/>
          <w:b/>
          <w:sz w:val="32"/>
          <w:szCs w:val="32"/>
        </w:rPr>
        <w:t>1</w:t>
      </w:r>
      <w:r w:rsidRPr="008768BE">
        <w:rPr>
          <w:rFonts w:ascii="方正仿宋_GBK" w:eastAsia="方正仿宋_GBK" w:hAnsi="仿宋" w:hint="eastAsia"/>
          <w:b/>
          <w:sz w:val="32"/>
          <w:szCs w:val="32"/>
        </w:rPr>
        <w:t>年</w:t>
      </w:r>
      <w:r>
        <w:rPr>
          <w:rFonts w:ascii="方正仿宋_GBK" w:eastAsia="方正仿宋_GBK" w:hAnsi="仿宋"/>
          <w:b/>
          <w:sz w:val="32"/>
          <w:szCs w:val="32"/>
        </w:rPr>
        <w:t>四年的免费体检情况</w:t>
      </w:r>
    </w:p>
    <w:tbl>
      <w:tblPr>
        <w:tblW w:w="4611" w:type="pct"/>
        <w:jc w:val="center"/>
        <w:tblLook w:val="04A0" w:firstRow="1" w:lastRow="0" w:firstColumn="1" w:lastColumn="0" w:noHBand="0" w:noVBand="1"/>
      </w:tblPr>
      <w:tblGrid>
        <w:gridCol w:w="3228"/>
        <w:gridCol w:w="931"/>
        <w:gridCol w:w="931"/>
        <w:gridCol w:w="931"/>
        <w:gridCol w:w="1630"/>
      </w:tblGrid>
      <w:tr w:rsidR="00486C9E" w14:paraId="5E9C935D" w14:textId="537DC32E" w:rsidTr="00486C9E">
        <w:trPr>
          <w:trHeight w:val="453"/>
          <w:jc w:val="cent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A4E1A" w14:textId="77777777" w:rsidR="00486C9E" w:rsidRDefault="00486C9E" w:rsidP="00486C9E">
            <w:pPr>
              <w:jc w:val="center"/>
              <w:rPr>
                <w:rFonts w:ascii="Times New Roman" w:eastAsia="等线" w:hAnsi="Times New Roman" w:cs="Times New Roman"/>
                <w:color w:val="000000"/>
                <w:szCs w:val="21"/>
              </w:rPr>
            </w:pPr>
            <w:r>
              <w:rPr>
                <w:rFonts w:ascii="宋体" w:eastAsia="宋体" w:hAnsi="宋体" w:cs="Times New Roman" w:hint="eastAsia"/>
                <w:color w:val="000000"/>
                <w:szCs w:val="21"/>
              </w:rPr>
              <w:t>统计内容</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31F79"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2018</w:t>
            </w:r>
            <w:r>
              <w:rPr>
                <w:rFonts w:ascii="仿宋_GB2312" w:eastAsia="仿宋_GB2312" w:hAnsi="Times New Roman" w:cs="Times New Roman" w:hint="eastAsia"/>
                <w:color w:val="000000"/>
                <w:szCs w:val="21"/>
              </w:rPr>
              <w:t>年</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B51AE"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2019</w:t>
            </w:r>
            <w:r>
              <w:rPr>
                <w:rFonts w:ascii="仿宋_GB2312" w:eastAsia="仿宋_GB2312" w:hAnsi="Times New Roman" w:cs="Times New Roman" w:hint="eastAsia"/>
                <w:color w:val="000000"/>
                <w:szCs w:val="21"/>
              </w:rPr>
              <w:t>年</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94944"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2020</w:t>
            </w:r>
            <w:r>
              <w:rPr>
                <w:rFonts w:ascii="仿宋_GB2312" w:eastAsia="仿宋_GB2312" w:hAnsi="Times New Roman" w:cs="Times New Roman" w:hint="eastAsia"/>
                <w:color w:val="000000"/>
                <w:szCs w:val="21"/>
              </w:rPr>
              <w:t>年</w:t>
            </w:r>
          </w:p>
        </w:tc>
        <w:tc>
          <w:tcPr>
            <w:tcW w:w="1065" w:type="pct"/>
            <w:tcBorders>
              <w:top w:val="single" w:sz="4" w:space="0" w:color="auto"/>
              <w:left w:val="single" w:sz="4" w:space="0" w:color="auto"/>
              <w:bottom w:val="single" w:sz="4" w:space="0" w:color="auto"/>
              <w:right w:val="single" w:sz="4" w:space="0" w:color="auto"/>
            </w:tcBorders>
            <w:vAlign w:val="center"/>
          </w:tcPr>
          <w:p w14:paraId="1AB5909B" w14:textId="318EB5E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2</w:t>
            </w:r>
            <w:r>
              <w:rPr>
                <w:rFonts w:ascii="Times New Roman" w:eastAsia="等线" w:hAnsi="Times New Roman" w:cs="Times New Roman"/>
                <w:color w:val="000000"/>
                <w:szCs w:val="21"/>
              </w:rPr>
              <w:t>021</w:t>
            </w:r>
            <w:r>
              <w:rPr>
                <w:rFonts w:ascii="Times New Roman" w:eastAsia="等线" w:hAnsi="Times New Roman" w:cs="Times New Roman"/>
                <w:color w:val="000000"/>
                <w:szCs w:val="21"/>
              </w:rPr>
              <w:t>年</w:t>
            </w:r>
          </w:p>
        </w:tc>
      </w:tr>
      <w:tr w:rsidR="00486C9E" w14:paraId="77F9B197" w14:textId="3E19A1F9" w:rsidTr="00486C9E">
        <w:trPr>
          <w:trHeight w:val="342"/>
          <w:jc w:val="center"/>
        </w:trPr>
        <w:tc>
          <w:tcPr>
            <w:tcW w:w="2109" w:type="pct"/>
            <w:tcBorders>
              <w:top w:val="nil"/>
              <w:left w:val="single" w:sz="4" w:space="0" w:color="auto"/>
              <w:bottom w:val="single" w:sz="4" w:space="0" w:color="auto"/>
              <w:right w:val="single" w:sz="4" w:space="0" w:color="auto"/>
            </w:tcBorders>
            <w:shd w:val="clear" w:color="auto" w:fill="auto"/>
            <w:noWrap/>
            <w:vAlign w:val="center"/>
          </w:tcPr>
          <w:p w14:paraId="68608E88"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80</w:t>
            </w:r>
            <w:r>
              <w:rPr>
                <w:rFonts w:ascii="仿宋_GB2312" w:eastAsia="仿宋_GB2312" w:hAnsi="Times New Roman" w:cs="Times New Roman" w:hint="eastAsia"/>
                <w:color w:val="000000"/>
                <w:szCs w:val="21"/>
              </w:rPr>
              <w:t>岁老年人</w:t>
            </w:r>
          </w:p>
        </w:tc>
        <w:tc>
          <w:tcPr>
            <w:tcW w:w="608" w:type="pct"/>
            <w:tcBorders>
              <w:top w:val="nil"/>
              <w:left w:val="nil"/>
              <w:bottom w:val="single" w:sz="4" w:space="0" w:color="auto"/>
              <w:right w:val="single" w:sz="4" w:space="0" w:color="auto"/>
            </w:tcBorders>
            <w:shd w:val="clear" w:color="auto" w:fill="auto"/>
            <w:noWrap/>
            <w:vAlign w:val="center"/>
          </w:tcPr>
          <w:p w14:paraId="5B48E5D9"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5235</w:t>
            </w:r>
          </w:p>
        </w:tc>
        <w:tc>
          <w:tcPr>
            <w:tcW w:w="608" w:type="pct"/>
            <w:tcBorders>
              <w:top w:val="nil"/>
              <w:left w:val="nil"/>
              <w:bottom w:val="single" w:sz="4" w:space="0" w:color="auto"/>
              <w:right w:val="single" w:sz="4" w:space="0" w:color="auto"/>
            </w:tcBorders>
            <w:shd w:val="clear" w:color="auto" w:fill="auto"/>
            <w:noWrap/>
            <w:vAlign w:val="center"/>
          </w:tcPr>
          <w:p w14:paraId="16A6ABFF"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5852</w:t>
            </w:r>
          </w:p>
        </w:tc>
        <w:tc>
          <w:tcPr>
            <w:tcW w:w="608" w:type="pct"/>
            <w:tcBorders>
              <w:top w:val="nil"/>
              <w:left w:val="nil"/>
              <w:bottom w:val="single" w:sz="4" w:space="0" w:color="auto"/>
              <w:right w:val="single" w:sz="4" w:space="0" w:color="auto"/>
            </w:tcBorders>
            <w:shd w:val="clear" w:color="auto" w:fill="auto"/>
            <w:noWrap/>
            <w:vAlign w:val="center"/>
          </w:tcPr>
          <w:p w14:paraId="13211A46"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6574</w:t>
            </w:r>
          </w:p>
        </w:tc>
        <w:tc>
          <w:tcPr>
            <w:tcW w:w="1065" w:type="pct"/>
            <w:tcBorders>
              <w:top w:val="nil"/>
              <w:left w:val="nil"/>
              <w:bottom w:val="single" w:sz="4" w:space="0" w:color="auto"/>
              <w:right w:val="single" w:sz="4" w:space="0" w:color="auto"/>
            </w:tcBorders>
            <w:vAlign w:val="center"/>
          </w:tcPr>
          <w:p w14:paraId="78679B74" w14:textId="427BC888"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7</w:t>
            </w:r>
            <w:r>
              <w:rPr>
                <w:rFonts w:ascii="Times New Roman" w:eastAsia="等线" w:hAnsi="Times New Roman" w:cs="Times New Roman"/>
                <w:color w:val="000000"/>
                <w:szCs w:val="21"/>
              </w:rPr>
              <w:t>368</w:t>
            </w:r>
          </w:p>
        </w:tc>
      </w:tr>
      <w:tr w:rsidR="00486C9E" w14:paraId="59ADFFDA" w14:textId="39C3B4B7" w:rsidTr="00486C9E">
        <w:trPr>
          <w:trHeight w:val="280"/>
          <w:jc w:val="center"/>
        </w:trPr>
        <w:tc>
          <w:tcPr>
            <w:tcW w:w="2109" w:type="pct"/>
            <w:tcBorders>
              <w:top w:val="nil"/>
              <w:left w:val="single" w:sz="4" w:space="0" w:color="auto"/>
              <w:bottom w:val="single" w:sz="4" w:space="0" w:color="auto"/>
              <w:right w:val="single" w:sz="4" w:space="0" w:color="auto"/>
            </w:tcBorders>
            <w:shd w:val="clear" w:color="auto" w:fill="auto"/>
            <w:vAlign w:val="center"/>
          </w:tcPr>
          <w:p w14:paraId="411ED69B" w14:textId="77777777" w:rsidR="00486C9E" w:rsidRDefault="00486C9E" w:rsidP="00486C9E">
            <w:pPr>
              <w:jc w:val="center"/>
              <w:rPr>
                <w:rFonts w:ascii="Times New Roman" w:eastAsia="等线" w:hAnsi="Times New Roman" w:cs="Times New Roman"/>
                <w:color w:val="000000"/>
                <w:szCs w:val="21"/>
              </w:rPr>
            </w:pPr>
            <w:r>
              <w:rPr>
                <w:rFonts w:ascii="仿宋_GB2312" w:eastAsia="仿宋_GB2312" w:hAnsi="Times New Roman" w:cs="Times New Roman" w:hint="eastAsia"/>
                <w:color w:val="000000"/>
                <w:szCs w:val="21"/>
              </w:rPr>
              <w:t>参加体检的老年人</w:t>
            </w:r>
          </w:p>
        </w:tc>
        <w:tc>
          <w:tcPr>
            <w:tcW w:w="608" w:type="pct"/>
            <w:tcBorders>
              <w:top w:val="nil"/>
              <w:left w:val="nil"/>
              <w:bottom w:val="single" w:sz="4" w:space="0" w:color="auto"/>
              <w:right w:val="single" w:sz="4" w:space="0" w:color="auto"/>
            </w:tcBorders>
            <w:shd w:val="clear" w:color="auto" w:fill="auto"/>
            <w:noWrap/>
            <w:vAlign w:val="center"/>
          </w:tcPr>
          <w:p w14:paraId="571BCFC0"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1524</w:t>
            </w:r>
          </w:p>
        </w:tc>
        <w:tc>
          <w:tcPr>
            <w:tcW w:w="608" w:type="pct"/>
            <w:tcBorders>
              <w:top w:val="nil"/>
              <w:left w:val="nil"/>
              <w:bottom w:val="single" w:sz="4" w:space="0" w:color="auto"/>
              <w:right w:val="single" w:sz="4" w:space="0" w:color="auto"/>
            </w:tcBorders>
            <w:shd w:val="clear" w:color="auto" w:fill="auto"/>
            <w:noWrap/>
            <w:vAlign w:val="center"/>
          </w:tcPr>
          <w:p w14:paraId="60FDD19D"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1075</w:t>
            </w:r>
          </w:p>
        </w:tc>
        <w:tc>
          <w:tcPr>
            <w:tcW w:w="608" w:type="pct"/>
            <w:tcBorders>
              <w:top w:val="nil"/>
              <w:left w:val="nil"/>
              <w:bottom w:val="single" w:sz="4" w:space="0" w:color="auto"/>
              <w:right w:val="single" w:sz="4" w:space="0" w:color="auto"/>
            </w:tcBorders>
            <w:shd w:val="clear" w:color="auto" w:fill="auto"/>
            <w:noWrap/>
            <w:vAlign w:val="center"/>
          </w:tcPr>
          <w:p w14:paraId="045F5E36" w14:textId="77777777"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946</w:t>
            </w:r>
          </w:p>
        </w:tc>
        <w:tc>
          <w:tcPr>
            <w:tcW w:w="1065" w:type="pct"/>
            <w:tcBorders>
              <w:top w:val="nil"/>
              <w:left w:val="nil"/>
              <w:bottom w:val="single" w:sz="4" w:space="0" w:color="auto"/>
              <w:right w:val="single" w:sz="4" w:space="0" w:color="auto"/>
            </w:tcBorders>
            <w:vAlign w:val="center"/>
          </w:tcPr>
          <w:p w14:paraId="23F8A8D3" w14:textId="4FDEED90" w:rsidR="00486C9E" w:rsidRDefault="00486C9E" w:rsidP="00486C9E">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1</w:t>
            </w:r>
            <w:r>
              <w:rPr>
                <w:rFonts w:ascii="Times New Roman" w:eastAsia="等线" w:hAnsi="Times New Roman" w:cs="Times New Roman"/>
                <w:color w:val="000000"/>
                <w:szCs w:val="21"/>
              </w:rPr>
              <w:t>752</w:t>
            </w:r>
          </w:p>
        </w:tc>
      </w:tr>
      <w:tr w:rsidR="00486C9E" w14:paraId="50E5BD17" w14:textId="1571600D" w:rsidTr="00486C9E">
        <w:trPr>
          <w:trHeight w:val="280"/>
          <w:jc w:val="center"/>
        </w:trPr>
        <w:tc>
          <w:tcPr>
            <w:tcW w:w="2109" w:type="pct"/>
            <w:tcBorders>
              <w:top w:val="nil"/>
              <w:left w:val="single" w:sz="4" w:space="0" w:color="auto"/>
              <w:bottom w:val="single" w:sz="4" w:space="0" w:color="auto"/>
              <w:right w:val="single" w:sz="4" w:space="0" w:color="auto"/>
            </w:tcBorders>
            <w:shd w:val="clear" w:color="auto" w:fill="auto"/>
            <w:noWrap/>
            <w:vAlign w:val="center"/>
          </w:tcPr>
          <w:p w14:paraId="033D3DEB" w14:textId="77777777" w:rsidR="00486C9E" w:rsidRDefault="00486C9E" w:rsidP="00486C9E">
            <w:pPr>
              <w:jc w:val="center"/>
              <w:rPr>
                <w:rFonts w:ascii="仿宋" w:eastAsia="仿宋" w:hAnsi="仿宋" w:cs="Times New Roman"/>
                <w:color w:val="000000"/>
              </w:rPr>
            </w:pPr>
            <w:r>
              <w:rPr>
                <w:rFonts w:ascii="仿宋" w:eastAsia="仿宋" w:hAnsi="仿宋" w:cs="Times New Roman" w:hint="eastAsia"/>
                <w:color w:val="000000"/>
              </w:rPr>
              <w:t>参与体检比例（%）</w:t>
            </w:r>
          </w:p>
        </w:tc>
        <w:tc>
          <w:tcPr>
            <w:tcW w:w="608" w:type="pct"/>
            <w:tcBorders>
              <w:top w:val="nil"/>
              <w:left w:val="nil"/>
              <w:bottom w:val="single" w:sz="4" w:space="0" w:color="auto"/>
              <w:right w:val="single" w:sz="4" w:space="0" w:color="auto"/>
            </w:tcBorders>
            <w:shd w:val="clear" w:color="auto" w:fill="auto"/>
            <w:noWrap/>
            <w:vAlign w:val="center"/>
          </w:tcPr>
          <w:p w14:paraId="5F7D0D2D" w14:textId="77777777" w:rsidR="00486C9E" w:rsidRDefault="00486C9E" w:rsidP="00486C9E">
            <w:pPr>
              <w:jc w:val="center"/>
              <w:rPr>
                <w:rFonts w:ascii="Times New Roman" w:eastAsia="等线" w:hAnsi="Times New Roman" w:cs="Times New Roman"/>
                <w:color w:val="000000"/>
              </w:rPr>
            </w:pPr>
            <w:r>
              <w:rPr>
                <w:rFonts w:ascii="Times New Roman" w:eastAsia="等线" w:hAnsi="Times New Roman" w:cs="Times New Roman" w:hint="eastAsia"/>
                <w:color w:val="000000"/>
              </w:rPr>
              <w:t>30%</w:t>
            </w:r>
          </w:p>
        </w:tc>
        <w:tc>
          <w:tcPr>
            <w:tcW w:w="608" w:type="pct"/>
            <w:tcBorders>
              <w:top w:val="nil"/>
              <w:left w:val="nil"/>
              <w:bottom w:val="single" w:sz="4" w:space="0" w:color="auto"/>
              <w:right w:val="single" w:sz="4" w:space="0" w:color="auto"/>
            </w:tcBorders>
            <w:shd w:val="clear" w:color="auto" w:fill="auto"/>
            <w:noWrap/>
            <w:vAlign w:val="center"/>
          </w:tcPr>
          <w:p w14:paraId="5B6F6904" w14:textId="77777777" w:rsidR="00486C9E" w:rsidRDefault="00486C9E" w:rsidP="00486C9E">
            <w:pPr>
              <w:jc w:val="center"/>
              <w:rPr>
                <w:rFonts w:ascii="Times New Roman" w:eastAsia="等线" w:hAnsi="Times New Roman" w:cs="Times New Roman"/>
                <w:color w:val="000000"/>
              </w:rPr>
            </w:pPr>
            <w:r>
              <w:rPr>
                <w:rFonts w:ascii="Times New Roman" w:eastAsia="等线" w:hAnsi="Times New Roman" w:cs="Times New Roman" w:hint="eastAsia"/>
                <w:color w:val="000000"/>
              </w:rPr>
              <w:t>18.4%</w:t>
            </w:r>
          </w:p>
        </w:tc>
        <w:tc>
          <w:tcPr>
            <w:tcW w:w="608" w:type="pct"/>
            <w:tcBorders>
              <w:top w:val="nil"/>
              <w:left w:val="nil"/>
              <w:bottom w:val="single" w:sz="4" w:space="0" w:color="auto"/>
              <w:right w:val="single" w:sz="4" w:space="0" w:color="auto"/>
            </w:tcBorders>
            <w:shd w:val="clear" w:color="auto" w:fill="auto"/>
            <w:noWrap/>
            <w:vAlign w:val="center"/>
          </w:tcPr>
          <w:p w14:paraId="5C1C9DFC" w14:textId="77777777" w:rsidR="00486C9E" w:rsidRDefault="00486C9E" w:rsidP="00486C9E">
            <w:pPr>
              <w:jc w:val="center"/>
              <w:rPr>
                <w:rFonts w:ascii="Times New Roman" w:eastAsia="等线" w:hAnsi="Times New Roman" w:cs="Times New Roman"/>
                <w:color w:val="000000"/>
              </w:rPr>
            </w:pPr>
            <w:r>
              <w:rPr>
                <w:rFonts w:ascii="Times New Roman" w:eastAsia="等线" w:hAnsi="Times New Roman" w:cs="Times New Roman" w:hint="eastAsia"/>
                <w:color w:val="000000"/>
              </w:rPr>
              <w:t>14.4%</w:t>
            </w:r>
          </w:p>
        </w:tc>
        <w:tc>
          <w:tcPr>
            <w:tcW w:w="1065" w:type="pct"/>
            <w:tcBorders>
              <w:top w:val="nil"/>
              <w:left w:val="nil"/>
              <w:bottom w:val="single" w:sz="4" w:space="0" w:color="auto"/>
              <w:right w:val="single" w:sz="4" w:space="0" w:color="auto"/>
            </w:tcBorders>
            <w:vAlign w:val="center"/>
          </w:tcPr>
          <w:p w14:paraId="397E8B72" w14:textId="674E0941" w:rsidR="00486C9E" w:rsidRDefault="00486C9E" w:rsidP="00486C9E">
            <w:pPr>
              <w:jc w:val="center"/>
              <w:rPr>
                <w:rFonts w:ascii="Times New Roman" w:eastAsia="等线" w:hAnsi="Times New Roman" w:cs="Times New Roman"/>
                <w:color w:val="000000"/>
              </w:rPr>
            </w:pPr>
            <w:r>
              <w:rPr>
                <w:rFonts w:ascii="Times New Roman" w:eastAsia="等线" w:hAnsi="Times New Roman" w:cs="Times New Roman" w:hint="eastAsia"/>
                <w:color w:val="000000"/>
              </w:rPr>
              <w:t>2</w:t>
            </w:r>
            <w:r>
              <w:rPr>
                <w:rFonts w:ascii="Times New Roman" w:eastAsia="等线" w:hAnsi="Times New Roman" w:cs="Times New Roman"/>
                <w:color w:val="000000"/>
              </w:rPr>
              <w:t>3.78%</w:t>
            </w:r>
          </w:p>
        </w:tc>
      </w:tr>
    </w:tbl>
    <w:p w14:paraId="516F6226" w14:textId="2766DE79" w:rsidR="00486C9E" w:rsidRPr="00486C9E" w:rsidRDefault="00486C9E" w:rsidP="00631C92">
      <w:pPr>
        <w:autoSpaceDE w:val="0"/>
        <w:ind w:firstLineChars="200" w:firstLine="640"/>
        <w:jc w:val="both"/>
        <w:rPr>
          <w:rFonts w:ascii="方正仿宋_GBK" w:eastAsia="方正仿宋_GBK" w:hAnsi="仿宋"/>
          <w:sz w:val="32"/>
          <w:szCs w:val="32"/>
        </w:rPr>
      </w:pPr>
      <w:r>
        <w:rPr>
          <w:rFonts w:ascii="方正仿宋_GBK" w:eastAsia="方正仿宋_GBK" w:hAnsi="仿宋"/>
          <w:sz w:val="32"/>
          <w:szCs w:val="32"/>
        </w:rPr>
        <w:t>根据评分标准，</w:t>
      </w:r>
      <w:r w:rsidRPr="00486C9E">
        <w:rPr>
          <w:rFonts w:ascii="方正仿宋_GBK" w:eastAsia="方正仿宋_GBK" w:hAnsi="仿宋" w:hint="eastAsia"/>
          <w:sz w:val="32"/>
          <w:szCs w:val="32"/>
        </w:rPr>
        <w:t>参与免费体检的老龄人口不低于全区老龄人口的50%，得满分。每降低一个百分点，扣减该指标权重的1%，扣完为止。</w:t>
      </w:r>
      <w:r>
        <w:rPr>
          <w:rFonts w:ascii="方正仿宋_GBK" w:eastAsia="方正仿宋_GBK" w:hAnsi="仿宋" w:hint="eastAsia"/>
          <w:sz w:val="32"/>
          <w:szCs w:val="32"/>
        </w:rPr>
        <w:t>因此，2</w:t>
      </w:r>
      <w:r>
        <w:rPr>
          <w:rFonts w:ascii="方正仿宋_GBK" w:eastAsia="方正仿宋_GBK" w:hAnsi="仿宋"/>
          <w:sz w:val="32"/>
          <w:szCs w:val="32"/>
        </w:rPr>
        <w:t>021年的免费体检，扣减</w:t>
      </w:r>
      <w:r>
        <w:rPr>
          <w:rFonts w:ascii="方正仿宋_GBK" w:eastAsia="方正仿宋_GBK" w:hAnsi="仿宋" w:hint="eastAsia"/>
          <w:sz w:val="32"/>
          <w:szCs w:val="32"/>
        </w:rPr>
        <w:t>2</w:t>
      </w:r>
      <w:r>
        <w:rPr>
          <w:rFonts w:ascii="方正仿宋_GBK" w:eastAsia="方正仿宋_GBK" w:hAnsi="仿宋"/>
          <w:sz w:val="32"/>
          <w:szCs w:val="32"/>
        </w:rPr>
        <w:t>6.22%权重分，指标分值6分，实际得分</w:t>
      </w:r>
      <w:r>
        <w:rPr>
          <w:rFonts w:ascii="方正仿宋_GBK" w:eastAsia="方正仿宋_GBK" w:hAnsi="仿宋" w:hint="eastAsia"/>
          <w:sz w:val="32"/>
          <w:szCs w:val="32"/>
        </w:rPr>
        <w:t>4</w:t>
      </w:r>
      <w:r>
        <w:rPr>
          <w:rFonts w:ascii="方正仿宋_GBK" w:eastAsia="方正仿宋_GBK" w:hAnsi="仿宋"/>
          <w:sz w:val="32"/>
          <w:szCs w:val="32"/>
        </w:rPr>
        <w:t>.43分，得分率</w:t>
      </w:r>
      <w:r>
        <w:rPr>
          <w:rFonts w:ascii="方正仿宋_GBK" w:eastAsia="方正仿宋_GBK" w:hAnsi="仿宋" w:hint="eastAsia"/>
          <w:sz w:val="32"/>
          <w:szCs w:val="32"/>
        </w:rPr>
        <w:t>7</w:t>
      </w:r>
      <w:r>
        <w:rPr>
          <w:rFonts w:ascii="方正仿宋_GBK" w:eastAsia="方正仿宋_GBK" w:hAnsi="仿宋"/>
          <w:sz w:val="32"/>
          <w:szCs w:val="32"/>
        </w:rPr>
        <w:t>3.83%。</w:t>
      </w:r>
    </w:p>
    <w:p w14:paraId="23B0CA87" w14:textId="2071AC63" w:rsidR="000002E5" w:rsidRPr="00DE3F30" w:rsidRDefault="00F321C8" w:rsidP="004661B5">
      <w:pPr>
        <w:ind w:firstLineChars="200" w:firstLine="640"/>
        <w:jc w:val="both"/>
        <w:rPr>
          <w:rFonts w:ascii="方正仿宋_GBK" w:eastAsia="方正仿宋_GBK" w:hAnsi="仿宋"/>
          <w:sz w:val="32"/>
          <w:szCs w:val="32"/>
        </w:rPr>
      </w:pPr>
      <w:r w:rsidRPr="001C2E60">
        <w:rPr>
          <w:rFonts w:ascii="方正仿宋_GBK" w:eastAsia="方正仿宋_GBK" w:hAnsi="仿宋"/>
          <w:b/>
          <w:sz w:val="32"/>
          <w:szCs w:val="32"/>
        </w:rPr>
        <w:t>2</w:t>
      </w:r>
      <w:r w:rsidRPr="001C2E60">
        <w:rPr>
          <w:rFonts w:ascii="方正仿宋_GBK" w:eastAsia="方正仿宋_GBK" w:hAnsi="仿宋" w:hint="eastAsia"/>
          <w:b/>
          <w:sz w:val="32"/>
          <w:szCs w:val="32"/>
        </w:rPr>
        <w:t>、</w:t>
      </w:r>
      <w:r w:rsidR="00120C92" w:rsidRPr="001C2E60">
        <w:rPr>
          <w:rFonts w:ascii="方正仿宋_GBK" w:eastAsia="方正仿宋_GBK" w:hAnsi="仿宋" w:hint="eastAsia"/>
          <w:b/>
          <w:sz w:val="32"/>
          <w:szCs w:val="32"/>
        </w:rPr>
        <w:t>质量</w:t>
      </w:r>
      <w:r w:rsidRPr="001C2E60">
        <w:rPr>
          <w:rFonts w:ascii="方正仿宋_GBK" w:eastAsia="方正仿宋_GBK" w:hAnsi="仿宋" w:hint="eastAsia"/>
          <w:b/>
          <w:sz w:val="32"/>
          <w:szCs w:val="32"/>
        </w:rPr>
        <w:t>指标</w:t>
      </w:r>
      <w:r w:rsidRPr="001C2E60">
        <w:rPr>
          <w:rFonts w:ascii="方正仿宋_GBK" w:eastAsia="方正仿宋_GBK" w:hAnsi="仿宋" w:hint="eastAsia"/>
          <w:sz w:val="32"/>
          <w:szCs w:val="32"/>
        </w:rPr>
        <w:t xml:space="preserve"> </w:t>
      </w:r>
      <w:r w:rsidRPr="001C2E60">
        <w:rPr>
          <w:rFonts w:ascii="方正仿宋_GBK" w:eastAsia="方正仿宋_GBK" w:hAnsi="仿宋" w:hint="eastAsia"/>
          <w:color w:val="000000" w:themeColor="text1"/>
          <w:sz w:val="32"/>
          <w:szCs w:val="32"/>
        </w:rPr>
        <w:t>该</w:t>
      </w:r>
      <w:r w:rsidRPr="001C2E60">
        <w:rPr>
          <w:rFonts w:ascii="方正仿宋_GBK" w:eastAsia="方正仿宋_GBK" w:hAnsi="仿宋"/>
          <w:color w:val="000000" w:themeColor="text1"/>
          <w:sz w:val="32"/>
          <w:szCs w:val="32"/>
        </w:rPr>
        <w:t>二级指标下设</w:t>
      </w:r>
      <w:r w:rsidR="00BF52E6" w:rsidRPr="001C2E60">
        <w:rPr>
          <w:rFonts w:ascii="方正仿宋_GBK" w:eastAsia="方正仿宋_GBK" w:hAnsi="仿宋"/>
          <w:color w:val="000000" w:themeColor="text1"/>
          <w:sz w:val="32"/>
          <w:szCs w:val="32"/>
        </w:rPr>
        <w:t>4</w:t>
      </w:r>
      <w:r w:rsidR="00120C92" w:rsidRPr="001C2E60">
        <w:rPr>
          <w:rFonts w:ascii="方正仿宋_GBK" w:eastAsia="方正仿宋_GBK" w:hAnsi="仿宋"/>
          <w:color w:val="000000" w:themeColor="text1"/>
          <w:sz w:val="32"/>
          <w:szCs w:val="32"/>
        </w:rPr>
        <w:t>个三级指标</w:t>
      </w:r>
      <w:r w:rsidR="00120C92" w:rsidRPr="001C2E60">
        <w:rPr>
          <w:rFonts w:ascii="方正仿宋_GBK" w:eastAsia="方正仿宋_GBK" w:hAnsi="仿宋" w:hint="eastAsia"/>
          <w:color w:val="000000" w:themeColor="text1"/>
          <w:sz w:val="32"/>
          <w:szCs w:val="32"/>
        </w:rPr>
        <w:t>，</w:t>
      </w:r>
      <w:r w:rsidR="000002E5" w:rsidRPr="001C2E60">
        <w:rPr>
          <w:rFonts w:ascii="方正仿宋_GBK" w:eastAsia="方正仿宋_GBK" w:hAnsi="仿宋"/>
          <w:sz w:val="32"/>
          <w:szCs w:val="32"/>
        </w:rPr>
        <w:t>指标分值</w:t>
      </w:r>
      <w:r w:rsidR="00397E5B" w:rsidRPr="001C2E60">
        <w:rPr>
          <w:rFonts w:ascii="方正仿宋_GBK" w:eastAsia="方正仿宋_GBK" w:hAnsi="仿宋"/>
          <w:sz w:val="32"/>
          <w:szCs w:val="32"/>
        </w:rPr>
        <w:t>28</w:t>
      </w:r>
      <w:r w:rsidR="000002E5" w:rsidRPr="001C2E60">
        <w:rPr>
          <w:rFonts w:ascii="方正仿宋_GBK" w:eastAsia="方正仿宋_GBK" w:hAnsi="仿宋" w:hint="eastAsia"/>
          <w:sz w:val="32"/>
          <w:szCs w:val="32"/>
        </w:rPr>
        <w:t>分</w:t>
      </w:r>
      <w:r w:rsidR="000002E5" w:rsidRPr="001C2E60">
        <w:rPr>
          <w:rFonts w:ascii="方正仿宋_GBK" w:eastAsia="方正仿宋_GBK" w:hAnsi="仿宋"/>
          <w:sz w:val="32"/>
          <w:szCs w:val="32"/>
        </w:rPr>
        <w:t>，评价得分</w:t>
      </w:r>
      <w:r w:rsidR="00486C9E" w:rsidRPr="001C2E60">
        <w:rPr>
          <w:rFonts w:ascii="方正仿宋_GBK" w:eastAsia="方正仿宋_GBK" w:hAnsi="仿宋"/>
          <w:sz w:val="32"/>
          <w:szCs w:val="32"/>
        </w:rPr>
        <w:t>26.25</w:t>
      </w:r>
      <w:r w:rsidR="000002E5" w:rsidRPr="001C2E60">
        <w:rPr>
          <w:rFonts w:ascii="方正仿宋_GBK" w:eastAsia="方正仿宋_GBK" w:hAnsi="仿宋" w:hint="eastAsia"/>
          <w:sz w:val="32"/>
          <w:szCs w:val="32"/>
        </w:rPr>
        <w:t>分</w:t>
      </w:r>
      <w:r w:rsidR="000002E5" w:rsidRPr="001C2E60">
        <w:rPr>
          <w:rFonts w:ascii="方正仿宋_GBK" w:eastAsia="方正仿宋_GBK" w:hAnsi="仿宋"/>
          <w:sz w:val="32"/>
          <w:szCs w:val="32"/>
        </w:rPr>
        <w:t>，得分率为</w:t>
      </w:r>
      <w:r w:rsidR="00486C9E" w:rsidRPr="001C2E60">
        <w:rPr>
          <w:rFonts w:ascii="方正仿宋_GBK" w:eastAsia="方正仿宋_GBK" w:hAnsi="仿宋"/>
          <w:sz w:val="32"/>
          <w:szCs w:val="32"/>
        </w:rPr>
        <w:t>93.75</w:t>
      </w:r>
      <w:r w:rsidR="000002E5" w:rsidRPr="001C2E60">
        <w:rPr>
          <w:rFonts w:ascii="方正仿宋_GBK" w:eastAsia="方正仿宋_GBK" w:hAnsi="仿宋"/>
          <w:sz w:val="32"/>
          <w:szCs w:val="32"/>
        </w:rPr>
        <w:t>%</w:t>
      </w:r>
      <w:r w:rsidR="000002E5" w:rsidRPr="001C2E60">
        <w:rPr>
          <w:rFonts w:ascii="方正仿宋_GBK" w:eastAsia="方正仿宋_GBK" w:hAnsi="仿宋" w:hint="eastAsia"/>
          <w:sz w:val="32"/>
          <w:szCs w:val="32"/>
        </w:rPr>
        <w:t>。</w:t>
      </w:r>
    </w:p>
    <w:p w14:paraId="2D56516F" w14:textId="7220E750" w:rsidR="00397E5B" w:rsidRDefault="002A5C41" w:rsidP="00397E5B">
      <w:pPr>
        <w:ind w:firstLineChars="200" w:firstLine="640"/>
        <w:jc w:val="both"/>
        <w:rPr>
          <w:rFonts w:ascii="方正仿宋_GBK" w:eastAsia="方正仿宋_GBK" w:hAnsi="仿宋"/>
          <w:sz w:val="32"/>
          <w:szCs w:val="32"/>
        </w:rPr>
      </w:pPr>
      <w:r w:rsidRPr="00FB07DC">
        <w:rPr>
          <w:rFonts w:ascii="方正仿宋_GBK" w:eastAsia="方正仿宋_GBK" w:hAnsi="仿宋" w:hint="eastAsia"/>
          <w:sz w:val="32"/>
          <w:szCs w:val="32"/>
        </w:rPr>
        <w:t>（1）</w:t>
      </w:r>
      <w:r w:rsidR="001C2E60" w:rsidRPr="001C2E60">
        <w:rPr>
          <w:rFonts w:ascii="方正仿宋_GBK" w:eastAsia="方正仿宋_GBK" w:hAnsi="仿宋" w:hint="eastAsia"/>
          <w:sz w:val="32"/>
          <w:szCs w:val="32"/>
        </w:rPr>
        <w:t>经费发放准确率</w:t>
      </w:r>
    </w:p>
    <w:p w14:paraId="1EC9789B" w14:textId="5FCAA857" w:rsidR="006A19F7" w:rsidRPr="00912375" w:rsidRDefault="001C2E60" w:rsidP="00912375">
      <w:pPr>
        <w:ind w:firstLineChars="200" w:firstLine="640"/>
        <w:jc w:val="both"/>
        <w:rPr>
          <w:rFonts w:ascii="方正仿宋_GBK" w:eastAsia="方正仿宋_GBK" w:hAnsi="仿宋"/>
          <w:sz w:val="32"/>
          <w:szCs w:val="32"/>
        </w:rPr>
      </w:pPr>
      <w:r w:rsidRPr="001C2E60">
        <w:rPr>
          <w:rFonts w:ascii="方正仿宋_GBK" w:eastAsia="方正仿宋_GBK" w:hAnsi="仿宋" w:hint="eastAsia"/>
          <w:sz w:val="32"/>
          <w:szCs w:val="32"/>
        </w:rPr>
        <w:t>享受高龄津贴和免费体检的群体一致，目前是各社区使用线上管理平台，即一卡通平台进行高龄老人的信息增减，后经财政局一卡通平台审核岗审核资金，水区民政局审核人员信息。对于部分从其他区县变迁至水区的居民，受一卡通平台无法再重新添加信息的影响，是由水区民政局通过财政直接支付至各街道管委会，再经由管委会银行卡发放至个人。同时，经水区民政局确认民政局的业务专干会对各街道管委会信息进行现场核查，各管委会会对居民信息进行入户走访或是收集居民手拿当天报纸的照片来</w:t>
      </w:r>
      <w:r w:rsidRPr="001C2E60">
        <w:rPr>
          <w:rFonts w:ascii="方正仿宋_GBK" w:eastAsia="方正仿宋_GBK" w:hAnsi="仿宋" w:hint="eastAsia"/>
          <w:sz w:val="32"/>
          <w:szCs w:val="32"/>
        </w:rPr>
        <w:lastRenderedPageBreak/>
        <w:t>确认老人的生存情况。高龄老人参与免费体检后，会有水区卫健委将已参与体检老人台账信息发至水区民政局，再由水区民政局发至各街道管委会进行核对。</w:t>
      </w:r>
      <w:r w:rsidR="00912375">
        <w:rPr>
          <w:rFonts w:ascii="方正仿宋_GBK" w:eastAsia="方正仿宋_GBK" w:hAnsi="仿宋" w:hint="eastAsia"/>
          <w:sz w:val="32"/>
          <w:szCs w:val="32"/>
        </w:rPr>
        <w:t>同时，根据高龄津贴调查问卷题5，9</w:t>
      </w:r>
      <w:r w:rsidR="00912375">
        <w:rPr>
          <w:rFonts w:ascii="方正仿宋_GBK" w:eastAsia="方正仿宋_GBK" w:hAnsi="仿宋"/>
          <w:sz w:val="32"/>
          <w:szCs w:val="32"/>
        </w:rPr>
        <w:t>9.16%受访者表示可按时足额领取老龄补贴。</w:t>
      </w:r>
      <w:r w:rsidR="00BF52E6" w:rsidRPr="00073E8D">
        <w:rPr>
          <w:rFonts w:ascii="Times New Roman" w:eastAsia="方正仿宋_GBK" w:hAnsi="Times New Roman"/>
          <w:sz w:val="32"/>
          <w:szCs w:val="32"/>
        </w:rPr>
        <w:t>因此，</w:t>
      </w:r>
      <w:r w:rsidR="00BF52E6" w:rsidRPr="00073E8D">
        <w:rPr>
          <w:rFonts w:ascii="Times New Roman" w:eastAsia="方正仿宋_GBK" w:hAnsi="Times New Roman"/>
          <w:b/>
          <w:sz w:val="32"/>
          <w:szCs w:val="32"/>
        </w:rPr>
        <w:t>指标分值</w:t>
      </w:r>
      <w:r w:rsidR="00397E5B">
        <w:rPr>
          <w:rFonts w:ascii="Times New Roman" w:eastAsia="方正仿宋_GBK" w:hAnsi="Times New Roman"/>
          <w:b/>
          <w:sz w:val="32"/>
          <w:szCs w:val="32"/>
        </w:rPr>
        <w:t>7</w:t>
      </w:r>
      <w:r w:rsidR="00BF52E6" w:rsidRPr="00073E8D">
        <w:rPr>
          <w:rFonts w:ascii="Times New Roman" w:eastAsia="方正仿宋_GBK" w:hAnsi="Times New Roman"/>
          <w:b/>
          <w:sz w:val="32"/>
          <w:szCs w:val="32"/>
        </w:rPr>
        <w:t>分，评价得分</w:t>
      </w:r>
      <w:r w:rsidR="00912375">
        <w:rPr>
          <w:rFonts w:ascii="Times New Roman" w:eastAsia="方正仿宋_GBK" w:hAnsi="Times New Roman"/>
          <w:b/>
          <w:sz w:val="32"/>
          <w:szCs w:val="32"/>
        </w:rPr>
        <w:t>7</w:t>
      </w:r>
      <w:r w:rsidR="00BF52E6" w:rsidRPr="00073E8D">
        <w:rPr>
          <w:rFonts w:ascii="Times New Roman" w:eastAsia="方正仿宋_GBK" w:hAnsi="Times New Roman"/>
          <w:b/>
          <w:sz w:val="32"/>
          <w:szCs w:val="32"/>
        </w:rPr>
        <w:t>分，得分率</w:t>
      </w:r>
      <w:r w:rsidR="00912375">
        <w:rPr>
          <w:rFonts w:ascii="Times New Roman" w:eastAsia="方正仿宋_GBK" w:hAnsi="Times New Roman"/>
          <w:b/>
          <w:sz w:val="32"/>
          <w:szCs w:val="32"/>
        </w:rPr>
        <w:t>100</w:t>
      </w:r>
      <w:r w:rsidR="00BF52E6" w:rsidRPr="00073E8D">
        <w:rPr>
          <w:rFonts w:ascii="Times New Roman" w:eastAsia="方正仿宋_GBK" w:hAnsi="Times New Roman"/>
          <w:b/>
          <w:sz w:val="32"/>
          <w:szCs w:val="32"/>
        </w:rPr>
        <w:t>%</w:t>
      </w:r>
      <w:r w:rsidR="00BF52E6" w:rsidRPr="00073E8D">
        <w:rPr>
          <w:rFonts w:ascii="Times New Roman" w:eastAsia="方正仿宋_GBK" w:hAnsi="Times New Roman"/>
          <w:b/>
          <w:sz w:val="32"/>
          <w:szCs w:val="32"/>
        </w:rPr>
        <w:t>。</w:t>
      </w:r>
    </w:p>
    <w:p w14:paraId="27EEA8F4" w14:textId="3318A639" w:rsidR="00397E5B" w:rsidRDefault="00C17BF4" w:rsidP="00397E5B">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（2）</w:t>
      </w:r>
      <w:r w:rsidR="00912375">
        <w:rPr>
          <w:rFonts w:ascii="方正仿宋_GBK" w:eastAsia="方正仿宋_GBK" w:hAnsi="仿宋" w:hint="eastAsia"/>
          <w:sz w:val="32"/>
          <w:szCs w:val="32"/>
        </w:rPr>
        <w:t>政策知晓率</w:t>
      </w:r>
    </w:p>
    <w:p w14:paraId="53ADB086" w14:textId="24C71233" w:rsidR="00912375" w:rsidRDefault="00912375" w:rsidP="00397E5B">
      <w:pPr>
        <w:ind w:firstLineChars="200" w:firstLine="640"/>
        <w:jc w:val="both"/>
        <w:rPr>
          <w:rFonts w:ascii="方正仿宋_GBK" w:eastAsia="方正仿宋_GBK" w:hAnsi="仿宋"/>
          <w:sz w:val="32"/>
          <w:szCs w:val="32"/>
        </w:rPr>
      </w:pPr>
      <w:r w:rsidRPr="00912375">
        <w:rPr>
          <w:rFonts w:ascii="方正仿宋_GBK" w:eastAsia="方正仿宋_GBK" w:hAnsi="仿宋" w:hint="eastAsia"/>
          <w:sz w:val="32"/>
          <w:szCs w:val="32"/>
        </w:rPr>
        <w:t>经与水区民政局沟通，水区政务网上有高龄津贴和免费体检的宣传，同时，各社区会在辖区内开展讲座宣传高龄津贴政策。高龄津贴调查问卷题6，也基本验证水区民政局的主要宣传渠道，有92.02%的受访者是通过社区通知，23.53%的受访者是通过邻居告知，说明政策传播主要以社区传播为主。高龄津贴问卷调查题5，有一人选择不知晓高龄津贴政策，从未领取过。免费体检调查问卷题3，有95.49%的受访者了解免费体检项目，有4.51%的受访者不了解该项目。</w:t>
      </w:r>
    </w:p>
    <w:p w14:paraId="00E257FF" w14:textId="7CFDBBF4" w:rsidR="002C6B2B" w:rsidRPr="00397E5B" w:rsidRDefault="00912375" w:rsidP="00912375">
      <w:pPr>
        <w:ind w:firstLineChars="200" w:firstLine="640"/>
        <w:jc w:val="both"/>
        <w:rPr>
          <w:rFonts w:ascii="方正仿宋_GBK" w:eastAsia="方正仿宋_GBK" w:hAnsi="仿宋"/>
          <w:sz w:val="32"/>
          <w:szCs w:val="32"/>
        </w:rPr>
      </w:pPr>
      <w:r w:rsidRPr="00912375">
        <w:rPr>
          <w:rFonts w:ascii="方正仿宋_GBK" w:eastAsia="方正仿宋_GBK" w:hAnsi="仿宋" w:hint="eastAsia"/>
          <w:sz w:val="32"/>
          <w:szCs w:val="32"/>
        </w:rPr>
        <w:t>根据问卷调查，受益对象对补贴政策知晓度高于目标值90%。</w:t>
      </w:r>
      <w:r>
        <w:rPr>
          <w:rFonts w:ascii="方正仿宋_GBK" w:eastAsia="方正仿宋_GBK" w:hAnsi="仿宋" w:hint="eastAsia"/>
          <w:sz w:val="32"/>
          <w:szCs w:val="32"/>
        </w:rPr>
        <w:t>因此，</w:t>
      </w:r>
      <w:r w:rsidR="002C6B2B" w:rsidRPr="00073E8D">
        <w:rPr>
          <w:rFonts w:ascii="Times New Roman" w:eastAsia="方正仿宋_GBK" w:hAnsi="Times New Roman" w:hint="eastAsia"/>
          <w:b/>
          <w:sz w:val="32"/>
          <w:szCs w:val="32"/>
        </w:rPr>
        <w:t>指标分值</w:t>
      </w:r>
      <w:r w:rsidR="00397E5B">
        <w:rPr>
          <w:rFonts w:ascii="Times New Roman" w:eastAsia="方正仿宋_GBK" w:hAnsi="Times New Roman"/>
          <w:b/>
          <w:sz w:val="32"/>
          <w:szCs w:val="32"/>
        </w:rPr>
        <w:t>7</w:t>
      </w:r>
      <w:r w:rsidR="002C6B2B" w:rsidRPr="00073E8D">
        <w:rPr>
          <w:rFonts w:ascii="Times New Roman" w:eastAsia="方正仿宋_GBK" w:hAnsi="Times New Roman" w:hint="eastAsia"/>
          <w:b/>
          <w:sz w:val="32"/>
          <w:szCs w:val="32"/>
        </w:rPr>
        <w:t>分，评价得分</w:t>
      </w:r>
      <w:r>
        <w:rPr>
          <w:rFonts w:ascii="Times New Roman" w:eastAsia="方正仿宋_GBK" w:hAnsi="Times New Roman"/>
          <w:b/>
          <w:sz w:val="32"/>
          <w:szCs w:val="32"/>
        </w:rPr>
        <w:t>7</w:t>
      </w:r>
      <w:r w:rsidR="00B44706" w:rsidRPr="00073E8D">
        <w:rPr>
          <w:rFonts w:ascii="Times New Roman" w:eastAsia="方正仿宋_GBK" w:hAnsi="Times New Roman" w:hint="eastAsia"/>
          <w:b/>
          <w:sz w:val="32"/>
          <w:szCs w:val="32"/>
        </w:rPr>
        <w:t>分，得分率</w:t>
      </w:r>
      <w:r>
        <w:rPr>
          <w:rFonts w:ascii="Times New Roman" w:eastAsia="方正仿宋_GBK" w:hAnsi="Times New Roman"/>
          <w:b/>
          <w:sz w:val="32"/>
          <w:szCs w:val="32"/>
        </w:rPr>
        <w:t>10</w:t>
      </w:r>
      <w:r w:rsidR="00397E5B">
        <w:rPr>
          <w:rFonts w:ascii="Times New Roman" w:eastAsia="方正仿宋_GBK" w:hAnsi="Times New Roman"/>
          <w:b/>
          <w:sz w:val="32"/>
          <w:szCs w:val="32"/>
        </w:rPr>
        <w:t>0</w:t>
      </w:r>
      <w:r w:rsidR="00B44706" w:rsidRPr="00073E8D">
        <w:rPr>
          <w:rFonts w:ascii="Times New Roman" w:eastAsia="方正仿宋_GBK" w:hAnsi="Times New Roman"/>
          <w:b/>
          <w:sz w:val="32"/>
          <w:szCs w:val="32"/>
        </w:rPr>
        <w:t>%</w:t>
      </w:r>
      <w:r w:rsidR="00B44706" w:rsidRPr="00073E8D">
        <w:rPr>
          <w:rFonts w:ascii="Times New Roman" w:eastAsia="方正仿宋_GBK" w:hAnsi="Times New Roman"/>
          <w:b/>
          <w:sz w:val="32"/>
          <w:szCs w:val="32"/>
        </w:rPr>
        <w:t>。</w:t>
      </w:r>
    </w:p>
    <w:p w14:paraId="177F53DF" w14:textId="35CDB11A" w:rsidR="00C17BF4" w:rsidRDefault="00C17BF4" w:rsidP="00120C92">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（3）</w:t>
      </w:r>
      <w:r w:rsidR="00912375">
        <w:rPr>
          <w:rFonts w:ascii="方正仿宋_GBK" w:eastAsia="方正仿宋_GBK" w:hAnsi="仿宋" w:hint="eastAsia"/>
          <w:sz w:val="32"/>
          <w:szCs w:val="32"/>
        </w:rPr>
        <w:t>受理审核规范性</w:t>
      </w:r>
    </w:p>
    <w:p w14:paraId="121687D6" w14:textId="0C0BF9AE" w:rsidR="00912375" w:rsidRDefault="00912375" w:rsidP="00090668">
      <w:pPr>
        <w:pStyle w:val="aa"/>
        <w:widowControl/>
        <w:spacing w:beforeAutospacing="0" w:afterAutospacing="0"/>
        <w:ind w:firstLineChars="200" w:firstLine="640"/>
        <w:jc w:val="both"/>
        <w:rPr>
          <w:rFonts w:ascii="方正仿宋_GBK" w:eastAsia="方正仿宋_GBK" w:hAnsi="Times New Roman"/>
          <w:sz w:val="32"/>
          <w:szCs w:val="32"/>
        </w:rPr>
      </w:pPr>
      <w:r w:rsidRPr="00912375">
        <w:rPr>
          <w:rFonts w:ascii="方正仿宋_GBK" w:eastAsia="方正仿宋_GBK" w:hAnsi="Times New Roman" w:hint="eastAsia"/>
          <w:sz w:val="32"/>
          <w:szCs w:val="32"/>
        </w:rPr>
        <w:t>凡具有水区户籍且年龄在80周岁以上的所有老年人均可享受高龄津贴待遇，且不计入家庭收入，以个人自愿申请为主。村（社区）调查核实完成初审，街道办事处复核，</w:t>
      </w:r>
      <w:r w:rsidRPr="00912375">
        <w:rPr>
          <w:rFonts w:ascii="方正仿宋_GBK" w:eastAsia="方正仿宋_GBK" w:hAnsi="Times New Roman" w:hint="eastAsia"/>
          <w:sz w:val="32"/>
          <w:szCs w:val="32"/>
        </w:rPr>
        <w:lastRenderedPageBreak/>
        <w:t>水区民政局最后审批，采取社会化形式按季度进行发放。免费体检受益对象与高龄津贴一致，先体检，后经民政局、各社区核查信息后，再转款至各卫生健康服务中心。</w:t>
      </w:r>
    </w:p>
    <w:p w14:paraId="13593E72" w14:textId="2C9135B0" w:rsidR="00E0368F" w:rsidRPr="00912375" w:rsidRDefault="00912375" w:rsidP="00912375">
      <w:pPr>
        <w:pStyle w:val="aa"/>
        <w:widowControl/>
        <w:spacing w:beforeAutospacing="0" w:afterAutospacing="0"/>
        <w:ind w:firstLineChars="200" w:firstLine="640"/>
        <w:jc w:val="both"/>
        <w:rPr>
          <w:rFonts w:ascii="方正仿宋_GBK" w:eastAsia="方正仿宋_GBK" w:hAnsi="Times New Roman"/>
          <w:sz w:val="32"/>
          <w:szCs w:val="32"/>
        </w:rPr>
      </w:pPr>
      <w:r w:rsidRPr="00912375">
        <w:rPr>
          <w:rFonts w:ascii="方正仿宋_GBK" w:eastAsia="方正仿宋_GBK" w:hAnsi="Times New Roman" w:hint="eastAsia"/>
          <w:sz w:val="32"/>
          <w:szCs w:val="32"/>
        </w:rPr>
        <w:t>水区民政局业务专干会对各管委会进行相关业务操作的培训，但未能提供培训记录等资料。</w:t>
      </w:r>
      <w:r>
        <w:rPr>
          <w:rFonts w:ascii="方正仿宋_GBK" w:eastAsia="方正仿宋_GBK" w:hAnsi="Times New Roman"/>
          <w:sz w:val="32"/>
          <w:szCs w:val="32"/>
        </w:rPr>
        <w:t>因此，扣减</w:t>
      </w:r>
      <w:r>
        <w:rPr>
          <w:rFonts w:ascii="方正仿宋_GBK" w:eastAsia="方正仿宋_GBK" w:hAnsi="Times New Roman" w:hint="eastAsia"/>
          <w:sz w:val="32"/>
          <w:szCs w:val="32"/>
        </w:rPr>
        <w:t>1</w:t>
      </w:r>
      <w:r>
        <w:rPr>
          <w:rFonts w:ascii="方正仿宋_GBK" w:eastAsia="方正仿宋_GBK" w:hAnsi="Times New Roman"/>
          <w:sz w:val="32"/>
          <w:szCs w:val="32"/>
        </w:rPr>
        <w:t>0%权重分，</w:t>
      </w:r>
      <w:r w:rsidR="00E0368F" w:rsidRPr="00073E8D">
        <w:rPr>
          <w:rFonts w:ascii="Times New Roman" w:eastAsia="方正仿宋_GBK" w:hAnsi="Times New Roman" w:hint="eastAsia"/>
          <w:b/>
          <w:sz w:val="32"/>
          <w:szCs w:val="32"/>
        </w:rPr>
        <w:t>指标分值</w:t>
      </w:r>
      <w:r w:rsidR="006E28D5">
        <w:rPr>
          <w:rFonts w:ascii="Times New Roman" w:eastAsia="方正仿宋_GBK" w:hAnsi="Times New Roman"/>
          <w:b/>
          <w:sz w:val="32"/>
          <w:szCs w:val="32"/>
        </w:rPr>
        <w:t>7</w:t>
      </w:r>
      <w:r w:rsidR="00E0368F" w:rsidRPr="00073E8D">
        <w:rPr>
          <w:rFonts w:ascii="Times New Roman" w:eastAsia="方正仿宋_GBK" w:hAnsi="Times New Roman" w:hint="eastAsia"/>
          <w:b/>
          <w:sz w:val="32"/>
          <w:szCs w:val="32"/>
        </w:rPr>
        <w:t>分，评价得分</w:t>
      </w:r>
      <w:r>
        <w:rPr>
          <w:rFonts w:ascii="Times New Roman" w:eastAsia="方正仿宋_GBK" w:hAnsi="Times New Roman"/>
          <w:b/>
          <w:sz w:val="32"/>
          <w:szCs w:val="32"/>
        </w:rPr>
        <w:t>6.3</w:t>
      </w:r>
      <w:r w:rsidR="00E0368F" w:rsidRPr="00073E8D">
        <w:rPr>
          <w:rFonts w:ascii="Times New Roman" w:eastAsia="方正仿宋_GBK" w:hAnsi="Times New Roman" w:hint="eastAsia"/>
          <w:b/>
          <w:sz w:val="32"/>
          <w:szCs w:val="32"/>
        </w:rPr>
        <w:t>分，得分率</w:t>
      </w:r>
      <w:r>
        <w:rPr>
          <w:rFonts w:ascii="Times New Roman" w:eastAsia="方正仿宋_GBK" w:hAnsi="Times New Roman"/>
          <w:b/>
          <w:sz w:val="32"/>
          <w:szCs w:val="32"/>
        </w:rPr>
        <w:t>9</w:t>
      </w:r>
      <w:r w:rsidR="00073E8D" w:rsidRPr="00073E8D">
        <w:rPr>
          <w:rFonts w:ascii="Times New Roman" w:eastAsia="方正仿宋_GBK" w:hAnsi="Times New Roman"/>
          <w:b/>
          <w:sz w:val="32"/>
          <w:szCs w:val="32"/>
        </w:rPr>
        <w:t>0</w:t>
      </w:r>
      <w:r w:rsidR="00E0368F" w:rsidRPr="00073E8D">
        <w:rPr>
          <w:rFonts w:ascii="Times New Roman" w:eastAsia="方正仿宋_GBK" w:hAnsi="Times New Roman"/>
          <w:b/>
          <w:sz w:val="32"/>
          <w:szCs w:val="32"/>
        </w:rPr>
        <w:t>%</w:t>
      </w:r>
      <w:r w:rsidR="00E0368F" w:rsidRPr="00073E8D">
        <w:rPr>
          <w:rFonts w:ascii="Times New Roman" w:eastAsia="方正仿宋_GBK" w:hAnsi="Times New Roman"/>
          <w:b/>
          <w:sz w:val="32"/>
          <w:szCs w:val="32"/>
        </w:rPr>
        <w:t>。</w:t>
      </w:r>
    </w:p>
    <w:p w14:paraId="36AD8CA5" w14:textId="7256B751" w:rsidR="0045779F" w:rsidRDefault="00C17BF4" w:rsidP="0045779F">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（4）</w:t>
      </w:r>
      <w:r w:rsidR="00912375">
        <w:rPr>
          <w:rFonts w:ascii="方正仿宋_GBK" w:eastAsia="方正仿宋_GBK" w:hAnsi="仿宋"/>
          <w:sz w:val="32"/>
          <w:szCs w:val="32"/>
        </w:rPr>
        <w:t>有责投诉情况</w:t>
      </w:r>
    </w:p>
    <w:p w14:paraId="03C39C3C" w14:textId="0CD1ECBD" w:rsidR="00912375" w:rsidRDefault="00912375" w:rsidP="00782D3D">
      <w:pPr>
        <w:ind w:firstLineChars="200" w:firstLine="640"/>
        <w:jc w:val="both"/>
        <w:rPr>
          <w:rFonts w:ascii="方正仿宋_GBK" w:eastAsia="方正仿宋_GBK" w:hAnsi="仿宋"/>
          <w:sz w:val="32"/>
          <w:szCs w:val="32"/>
        </w:rPr>
      </w:pPr>
      <w:r w:rsidRPr="00912375">
        <w:rPr>
          <w:rFonts w:ascii="方正仿宋_GBK" w:eastAsia="方正仿宋_GBK" w:hAnsi="仿宋" w:hint="eastAsia"/>
          <w:sz w:val="32"/>
          <w:szCs w:val="32"/>
        </w:rPr>
        <w:t>水区民政局称，2021年期间未收到高龄津贴或是免费体检的群众投诉。</w:t>
      </w:r>
    </w:p>
    <w:p w14:paraId="6CDD99A7" w14:textId="06CF290E" w:rsidR="00912375" w:rsidRDefault="00912375" w:rsidP="00912375">
      <w:pPr>
        <w:ind w:firstLineChars="200" w:firstLine="640"/>
        <w:jc w:val="both"/>
        <w:rPr>
          <w:rFonts w:ascii="方正仿宋_GBK" w:eastAsia="方正仿宋_GBK" w:hAnsi="仿宋"/>
          <w:sz w:val="32"/>
          <w:szCs w:val="32"/>
        </w:rPr>
      </w:pPr>
      <w:r w:rsidRPr="00912375">
        <w:rPr>
          <w:rFonts w:ascii="方正仿宋_GBK" w:eastAsia="方正仿宋_GBK" w:hAnsi="仿宋" w:hint="eastAsia"/>
          <w:sz w:val="32"/>
          <w:szCs w:val="32"/>
        </w:rPr>
        <w:t>高龄津贴调查问卷题7，99.58%的受访者表示遇问题有途径可以反映且可得到有效解决，因问卷题目设置影响，并不能完全说明高龄津贴项目有很多投诉情况。免费体检调查问卷题4，96.31%的受访者希望每年都能够为老年人进行免费体检；题6，91.8%的受访者参与过老年人免费体检；题7和8，对于体检项目和提供服务机构的满意度尚可；题9，71.43%受访者通过免费体检筛查出急症，以避免后续进一步发展。以上，基本可以表现受访者对于免费体检项目的综合满意度较好。</w:t>
      </w:r>
      <w:r>
        <w:rPr>
          <w:rFonts w:ascii="方正仿宋_GBK" w:eastAsia="方正仿宋_GBK" w:hAnsi="仿宋" w:hint="eastAsia"/>
          <w:sz w:val="32"/>
          <w:szCs w:val="32"/>
        </w:rPr>
        <w:t>综合以上，酌情扣减1</w:t>
      </w:r>
      <w:r>
        <w:rPr>
          <w:rFonts w:ascii="方正仿宋_GBK" w:eastAsia="方正仿宋_GBK" w:hAnsi="仿宋"/>
          <w:sz w:val="32"/>
          <w:szCs w:val="32"/>
        </w:rPr>
        <w:t>5%权重分，</w:t>
      </w:r>
      <w:r w:rsidRPr="0066032C">
        <w:rPr>
          <w:rFonts w:ascii="方正仿宋_GBK" w:eastAsia="方正仿宋_GBK" w:hAnsi="仿宋"/>
          <w:b/>
          <w:sz w:val="32"/>
          <w:szCs w:val="32"/>
        </w:rPr>
        <w:t>指标分值</w:t>
      </w:r>
      <w:r w:rsidRPr="0066032C">
        <w:rPr>
          <w:rFonts w:ascii="方正仿宋_GBK" w:eastAsia="方正仿宋_GBK" w:hAnsi="仿宋" w:hint="eastAsia"/>
          <w:b/>
          <w:sz w:val="32"/>
          <w:szCs w:val="32"/>
        </w:rPr>
        <w:t>7分，评价得分5</w:t>
      </w:r>
      <w:r w:rsidRPr="0066032C">
        <w:rPr>
          <w:rFonts w:ascii="方正仿宋_GBK" w:eastAsia="方正仿宋_GBK" w:hAnsi="仿宋"/>
          <w:b/>
          <w:sz w:val="32"/>
          <w:szCs w:val="32"/>
        </w:rPr>
        <w:t>.95分，得分率</w:t>
      </w:r>
      <w:r w:rsidRPr="0066032C">
        <w:rPr>
          <w:rFonts w:ascii="方正仿宋_GBK" w:eastAsia="方正仿宋_GBK" w:hAnsi="仿宋" w:hint="eastAsia"/>
          <w:b/>
          <w:sz w:val="32"/>
          <w:szCs w:val="32"/>
        </w:rPr>
        <w:t>8</w:t>
      </w:r>
      <w:r w:rsidRPr="0066032C">
        <w:rPr>
          <w:rFonts w:ascii="方正仿宋_GBK" w:eastAsia="方正仿宋_GBK" w:hAnsi="仿宋"/>
          <w:b/>
          <w:sz w:val="32"/>
          <w:szCs w:val="32"/>
        </w:rPr>
        <w:t>5%。</w:t>
      </w:r>
    </w:p>
    <w:p w14:paraId="495E4E77" w14:textId="492F0E51" w:rsidR="00B71AC2" w:rsidRPr="00DE3F30" w:rsidRDefault="00B71AC2"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、时效指标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66032C">
        <w:rPr>
          <w:rFonts w:ascii="方正仿宋_GBK" w:eastAsia="方正仿宋_GBK" w:hAnsi="仿宋"/>
          <w:sz w:val="32"/>
          <w:szCs w:val="32"/>
        </w:rPr>
        <w:t>8</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66032C">
        <w:rPr>
          <w:rFonts w:ascii="方正仿宋_GBK" w:eastAsia="方正仿宋_GBK" w:hAnsi="仿宋"/>
          <w:sz w:val="32"/>
          <w:szCs w:val="32"/>
        </w:rPr>
        <w:t>7.2</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BA6554">
        <w:rPr>
          <w:rFonts w:ascii="方正仿宋_GBK" w:eastAsia="方正仿宋_GBK" w:hAnsi="仿宋"/>
          <w:sz w:val="32"/>
          <w:szCs w:val="32"/>
        </w:rPr>
        <w:t>9</w:t>
      </w:r>
      <w:r w:rsidR="008D1AF4" w:rsidRPr="00073E8D">
        <w:rPr>
          <w:rFonts w:ascii="方正仿宋_GBK" w:eastAsia="方正仿宋_GBK" w:hAnsi="仿宋"/>
          <w:sz w:val="32"/>
          <w:szCs w:val="32"/>
        </w:rPr>
        <w:t>0</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1F51328" w14:textId="70D9B591" w:rsidR="00B71AC2" w:rsidRPr="00DE3F30" w:rsidRDefault="00B71AC2" w:rsidP="006250E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66032C">
        <w:rPr>
          <w:rFonts w:ascii="方正仿宋_GBK" w:eastAsia="方正仿宋_GBK" w:hAnsi="仿宋" w:hint="eastAsia"/>
          <w:sz w:val="32"/>
          <w:szCs w:val="32"/>
        </w:rPr>
        <w:t>经费发放及时率</w:t>
      </w:r>
    </w:p>
    <w:p w14:paraId="2B84AF54" w14:textId="300562A2" w:rsidR="002A0FD5" w:rsidRPr="00DE3F30" w:rsidRDefault="0066032C" w:rsidP="0066032C">
      <w:pPr>
        <w:ind w:firstLineChars="200" w:firstLine="640"/>
        <w:jc w:val="both"/>
        <w:rPr>
          <w:rFonts w:ascii="方正仿宋_GBK" w:eastAsia="方正仿宋_GBK" w:hAnsi="仿宋"/>
          <w:sz w:val="32"/>
          <w:szCs w:val="32"/>
        </w:rPr>
      </w:pPr>
      <w:r w:rsidRPr="0066032C">
        <w:rPr>
          <w:rFonts w:ascii="方正仿宋_GBK" w:eastAsia="方正仿宋_GBK" w:hAnsi="仿宋" w:hint="eastAsia"/>
          <w:sz w:val="32"/>
          <w:szCs w:val="32"/>
        </w:rPr>
        <w:lastRenderedPageBreak/>
        <w:t>经查阅水区民政局福利科每季度向党组会提交的资金申请报告，党组会议纪要，各季度向一卡通和管委会的支付凭证，水区民政局提起资金支付申请的时间基本为每季度的第一个月，但资金普遍支付到位时间为每季度的第二个月，支付到位时间略有延迟。</w:t>
      </w:r>
      <w:r>
        <w:rPr>
          <w:rFonts w:ascii="方正仿宋_GBK" w:eastAsia="方正仿宋_GBK" w:hAnsi="仿宋" w:hint="eastAsia"/>
          <w:sz w:val="32"/>
          <w:szCs w:val="32"/>
        </w:rPr>
        <w:t>同时，</w:t>
      </w:r>
      <w:r w:rsidRPr="0066032C">
        <w:rPr>
          <w:rFonts w:ascii="方正仿宋_GBK" w:eastAsia="方正仿宋_GBK" w:hAnsi="仿宋" w:hint="eastAsia"/>
          <w:sz w:val="32"/>
          <w:szCs w:val="32"/>
        </w:rPr>
        <w:t>高龄津贴问卷调查题5，99.16%的受访者可按时足额领取老龄补贴。</w:t>
      </w:r>
      <w:r w:rsidR="00782960" w:rsidRPr="00073E8D">
        <w:rPr>
          <w:rFonts w:ascii="方正仿宋_GBK" w:eastAsia="方正仿宋_GBK" w:hAnsi="仿宋"/>
          <w:sz w:val="32"/>
          <w:szCs w:val="32"/>
        </w:rPr>
        <w:t>因此，</w:t>
      </w:r>
      <w:r w:rsidR="006E28D5">
        <w:rPr>
          <w:rFonts w:ascii="方正仿宋_GBK" w:eastAsia="方正仿宋_GBK" w:hAnsi="仿宋"/>
          <w:sz w:val="32"/>
          <w:szCs w:val="32"/>
        </w:rPr>
        <w:t>扣减</w:t>
      </w:r>
      <w:r w:rsidR="006E28D5">
        <w:rPr>
          <w:rFonts w:ascii="方正仿宋_GBK" w:eastAsia="方正仿宋_GBK" w:hAnsi="仿宋" w:hint="eastAsia"/>
          <w:sz w:val="32"/>
          <w:szCs w:val="32"/>
        </w:rPr>
        <w:t>1</w:t>
      </w:r>
      <w:r w:rsidR="006E28D5">
        <w:rPr>
          <w:rFonts w:ascii="方正仿宋_GBK" w:eastAsia="方正仿宋_GBK" w:hAnsi="仿宋"/>
          <w:sz w:val="32"/>
          <w:szCs w:val="32"/>
        </w:rPr>
        <w:t>0%权重分，</w:t>
      </w:r>
      <w:r w:rsidR="002A0FD5" w:rsidRPr="00073E8D">
        <w:rPr>
          <w:rFonts w:ascii="方正仿宋_GBK" w:eastAsia="方正仿宋_GBK" w:hAnsi="仿宋" w:hint="eastAsia"/>
          <w:b/>
          <w:sz w:val="32"/>
          <w:szCs w:val="32"/>
        </w:rPr>
        <w:t>指标</w:t>
      </w:r>
      <w:r w:rsidR="002A0FD5" w:rsidRPr="00073E8D">
        <w:rPr>
          <w:rFonts w:ascii="方正仿宋_GBK" w:eastAsia="方正仿宋_GBK" w:hAnsi="仿宋"/>
          <w:b/>
          <w:sz w:val="32"/>
          <w:szCs w:val="32"/>
        </w:rPr>
        <w:t>分值</w:t>
      </w:r>
      <w:r>
        <w:rPr>
          <w:rFonts w:ascii="方正仿宋_GBK" w:eastAsia="方正仿宋_GBK" w:hAnsi="仿宋"/>
          <w:b/>
          <w:sz w:val="32"/>
          <w:szCs w:val="32"/>
        </w:rPr>
        <w:t>8</w:t>
      </w:r>
      <w:r w:rsidR="002A0FD5" w:rsidRPr="00073E8D">
        <w:rPr>
          <w:rFonts w:ascii="方正仿宋_GBK" w:eastAsia="方正仿宋_GBK" w:hAnsi="仿宋" w:hint="eastAsia"/>
          <w:b/>
          <w:sz w:val="32"/>
          <w:szCs w:val="32"/>
        </w:rPr>
        <w:t>分</w:t>
      </w:r>
      <w:r w:rsidR="002A0FD5" w:rsidRPr="00073E8D">
        <w:rPr>
          <w:rFonts w:ascii="方正仿宋_GBK" w:eastAsia="方正仿宋_GBK" w:hAnsi="仿宋"/>
          <w:b/>
          <w:sz w:val="32"/>
          <w:szCs w:val="32"/>
        </w:rPr>
        <w:t>，评价得分</w:t>
      </w:r>
      <w:r>
        <w:rPr>
          <w:rFonts w:ascii="方正仿宋_GBK" w:eastAsia="方正仿宋_GBK" w:hAnsi="仿宋"/>
          <w:b/>
          <w:sz w:val="32"/>
          <w:szCs w:val="32"/>
        </w:rPr>
        <w:t>7.2</w:t>
      </w:r>
      <w:r w:rsidR="002A0FD5" w:rsidRPr="00073E8D">
        <w:rPr>
          <w:rFonts w:ascii="方正仿宋_GBK" w:eastAsia="方正仿宋_GBK" w:hAnsi="仿宋" w:hint="eastAsia"/>
          <w:b/>
          <w:sz w:val="32"/>
          <w:szCs w:val="32"/>
        </w:rPr>
        <w:t>分</w:t>
      </w:r>
      <w:r w:rsidR="002A0FD5" w:rsidRPr="00073E8D">
        <w:rPr>
          <w:rFonts w:ascii="方正仿宋_GBK" w:eastAsia="方正仿宋_GBK" w:hAnsi="仿宋"/>
          <w:b/>
          <w:sz w:val="32"/>
          <w:szCs w:val="32"/>
        </w:rPr>
        <w:t>，得分率为</w:t>
      </w:r>
      <w:r w:rsidR="00BA6554">
        <w:rPr>
          <w:rFonts w:ascii="方正仿宋_GBK" w:eastAsia="方正仿宋_GBK" w:hAnsi="仿宋"/>
          <w:b/>
          <w:sz w:val="32"/>
          <w:szCs w:val="32"/>
        </w:rPr>
        <w:t>9</w:t>
      </w:r>
      <w:r w:rsidR="002A0FD5" w:rsidRPr="00073E8D">
        <w:rPr>
          <w:rFonts w:ascii="方正仿宋_GBK" w:eastAsia="方正仿宋_GBK" w:hAnsi="仿宋" w:hint="eastAsia"/>
          <w:b/>
          <w:sz w:val="32"/>
          <w:szCs w:val="32"/>
        </w:rPr>
        <w:t>0</w:t>
      </w:r>
      <w:r w:rsidR="002A0FD5" w:rsidRPr="00073E8D">
        <w:rPr>
          <w:rFonts w:ascii="方正仿宋_GBK" w:eastAsia="方正仿宋_GBK" w:hAnsi="仿宋"/>
          <w:b/>
          <w:sz w:val="32"/>
          <w:szCs w:val="32"/>
        </w:rPr>
        <w:t>%。</w:t>
      </w:r>
    </w:p>
    <w:p w14:paraId="1BC8CA0C" w14:textId="0ACBAF7D" w:rsidR="002A0FD5" w:rsidRPr="00DE3F30" w:rsidRDefault="002A0FD5"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4</w:t>
      </w:r>
      <w:r w:rsidRPr="00DE3F30">
        <w:rPr>
          <w:rFonts w:ascii="方正仿宋_GBK" w:eastAsia="方正仿宋_GBK" w:hAnsi="仿宋" w:hint="eastAsia"/>
          <w:b/>
          <w:sz w:val="32"/>
          <w:szCs w:val="32"/>
        </w:rPr>
        <w:t>、成本指标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BA6554">
        <w:rPr>
          <w:rFonts w:ascii="方正仿宋_GBK" w:eastAsia="方正仿宋_GBK" w:hAnsi="仿宋"/>
          <w:sz w:val="32"/>
          <w:szCs w:val="32"/>
        </w:rPr>
        <w:t>8</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BA6554">
        <w:rPr>
          <w:rFonts w:ascii="方正仿宋_GBK" w:eastAsia="方正仿宋_GBK" w:hAnsi="仿宋"/>
          <w:sz w:val="32"/>
          <w:szCs w:val="32"/>
        </w:rPr>
        <w:t>8</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，得分率为100%</w:t>
      </w:r>
      <w:r w:rsidRPr="00073E8D">
        <w:rPr>
          <w:rFonts w:ascii="方正仿宋_GBK" w:eastAsia="方正仿宋_GBK" w:hAnsi="仿宋" w:hint="eastAsia"/>
          <w:sz w:val="32"/>
          <w:szCs w:val="32"/>
        </w:rPr>
        <w:t>。</w:t>
      </w:r>
    </w:p>
    <w:p w14:paraId="16C96918" w14:textId="2368357D" w:rsidR="00612FCA" w:rsidRPr="00DE3F30" w:rsidRDefault="007B7795" w:rsidP="0078296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（1）预算控制</w:t>
      </w:r>
    </w:p>
    <w:p w14:paraId="582A70F4" w14:textId="59A5B24C" w:rsidR="00AD6D5F" w:rsidRPr="00612FCA" w:rsidRDefault="00BA6554" w:rsidP="00BA655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Pr="00BA6554">
        <w:rPr>
          <w:rFonts w:ascii="方正仿宋_GBK" w:eastAsia="方正仿宋_GBK" w:hAnsi="仿宋" w:hint="eastAsia"/>
          <w:sz w:val="32"/>
          <w:szCs w:val="32"/>
        </w:rPr>
        <w:t>在预算执行进度与事项完成进度基本匹配的前提下，实际支出未超出当年可使用预算资金，符合预算控制要求。</w:t>
      </w:r>
      <w:r w:rsidR="0082093E" w:rsidRPr="00073E8D">
        <w:rPr>
          <w:rFonts w:ascii="方正仿宋_GBK" w:eastAsia="方正仿宋_GBK" w:hAnsi="仿宋"/>
          <w:b/>
          <w:sz w:val="32"/>
          <w:szCs w:val="32"/>
        </w:rPr>
        <w:t>指标分值</w:t>
      </w:r>
      <w:r>
        <w:rPr>
          <w:rFonts w:ascii="方正仿宋_GBK" w:eastAsia="方正仿宋_GBK" w:hAnsi="仿宋"/>
          <w:b/>
          <w:sz w:val="32"/>
          <w:szCs w:val="32"/>
        </w:rPr>
        <w:t>8</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，评价得分</w:t>
      </w:r>
      <w:r>
        <w:rPr>
          <w:rFonts w:ascii="方正仿宋_GBK" w:eastAsia="方正仿宋_GBK" w:hAnsi="仿宋"/>
          <w:b/>
          <w:sz w:val="32"/>
          <w:szCs w:val="32"/>
        </w:rPr>
        <w:t>8</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，得分率为100%</w:t>
      </w:r>
      <w:r w:rsidR="0082093E" w:rsidRPr="00073E8D">
        <w:rPr>
          <w:rFonts w:ascii="方正仿宋_GBK" w:eastAsia="方正仿宋_GBK" w:hAnsi="仿宋" w:hint="eastAsia"/>
          <w:b/>
          <w:sz w:val="32"/>
          <w:szCs w:val="32"/>
        </w:rPr>
        <w:t>。</w:t>
      </w:r>
    </w:p>
    <w:p w14:paraId="04F971C1" w14:textId="77777777" w:rsidR="003E7336" w:rsidRPr="00F53C8E" w:rsidRDefault="003E7336" w:rsidP="00DE3F30">
      <w:pPr>
        <w:pStyle w:val="2"/>
        <w:spacing w:line="240" w:lineRule="auto"/>
        <w:ind w:firstLineChars="200" w:firstLine="640"/>
        <w:jc w:val="both"/>
        <w:rPr>
          <w:rFonts w:ascii="方正楷体_GBK" w:eastAsia="方正楷体_GBK" w:hAnsi="楷体"/>
        </w:rPr>
      </w:pPr>
      <w:bookmarkStart w:id="34" w:name="_Toc127052573"/>
      <w:r w:rsidRPr="00073E8D">
        <w:rPr>
          <w:rFonts w:ascii="方正楷体_GBK" w:eastAsia="方正楷体_GBK" w:hAnsi="楷体" w:hint="eastAsia"/>
        </w:rPr>
        <w:t>（四）项目效益</w:t>
      </w:r>
      <w:r w:rsidRPr="00073E8D">
        <w:rPr>
          <w:rFonts w:ascii="方正楷体_GBK" w:eastAsia="方正楷体_GBK" w:hAnsi="楷体"/>
        </w:rPr>
        <w:t>情况</w:t>
      </w:r>
      <w:bookmarkEnd w:id="34"/>
    </w:p>
    <w:p w14:paraId="708DBB6C" w14:textId="36FB2ACE" w:rsidR="003E7336" w:rsidRPr="00DE3F30" w:rsidRDefault="00106601" w:rsidP="00DE3F30">
      <w:pPr>
        <w:ind w:firstLineChars="200" w:firstLine="640"/>
        <w:jc w:val="both"/>
        <w:rPr>
          <w:rFonts w:ascii="方正仿宋_GBK" w:eastAsia="方正仿宋_GBK" w:hAnsi="仿宋"/>
          <w:sz w:val="32"/>
          <w:szCs w:val="32"/>
        </w:rPr>
      </w:pPr>
      <w:r w:rsidRPr="00F53C8E">
        <w:rPr>
          <w:rFonts w:ascii="方正仿宋_GBK" w:eastAsia="方正仿宋_GBK" w:hAnsi="仿宋" w:hint="eastAsia"/>
          <w:sz w:val="32"/>
          <w:szCs w:val="32"/>
        </w:rPr>
        <w:t>主要从</w:t>
      </w:r>
      <w:r w:rsidR="004B4C56">
        <w:rPr>
          <w:rFonts w:ascii="方正仿宋_GBK" w:eastAsia="方正仿宋_GBK" w:hAnsi="仿宋" w:hint="eastAsia"/>
          <w:sz w:val="32"/>
          <w:szCs w:val="32"/>
        </w:rPr>
        <w:t>效果性、</w:t>
      </w:r>
      <w:r w:rsidR="007637B7" w:rsidRPr="00F53C8E">
        <w:rPr>
          <w:rFonts w:ascii="方正仿宋_GBK" w:eastAsia="方正仿宋_GBK" w:hAnsi="仿宋" w:hint="eastAsia"/>
          <w:sz w:val="32"/>
          <w:szCs w:val="32"/>
        </w:rPr>
        <w:t>公平性</w:t>
      </w:r>
      <w:r w:rsidR="002F11A2" w:rsidRPr="00F53C8E">
        <w:rPr>
          <w:rFonts w:ascii="方正仿宋_GBK" w:eastAsia="方正仿宋_GBK" w:hAnsi="仿宋" w:hint="eastAsia"/>
          <w:sz w:val="32"/>
          <w:szCs w:val="32"/>
        </w:rPr>
        <w:t>两大方面考察资金的支出效果</w:t>
      </w:r>
      <w:r w:rsidR="002F11A2" w:rsidRPr="00DE3F30">
        <w:rPr>
          <w:rFonts w:ascii="方正仿宋_GBK" w:eastAsia="方正仿宋_GBK" w:hAnsi="仿宋" w:hint="eastAsia"/>
          <w:sz w:val="32"/>
          <w:szCs w:val="32"/>
        </w:rPr>
        <w:t>情况，</w:t>
      </w:r>
      <w:r w:rsidR="003E7336" w:rsidRPr="00073E8D">
        <w:rPr>
          <w:rFonts w:ascii="方正仿宋_GBK" w:eastAsia="方正仿宋_GBK" w:hAnsi="仿宋" w:hint="eastAsia"/>
          <w:sz w:val="32"/>
          <w:szCs w:val="32"/>
        </w:rPr>
        <w:t>指标分值</w:t>
      </w:r>
      <w:r w:rsidR="0066032C">
        <w:rPr>
          <w:rFonts w:ascii="方正仿宋_GBK" w:eastAsia="方正仿宋_GBK" w:hAnsi="仿宋"/>
          <w:sz w:val="32"/>
          <w:szCs w:val="32"/>
        </w:rPr>
        <w:t>11</w:t>
      </w:r>
      <w:r w:rsidR="003E7336" w:rsidRPr="00073E8D">
        <w:rPr>
          <w:rFonts w:ascii="方正仿宋_GBK" w:eastAsia="方正仿宋_GBK" w:hAnsi="仿宋" w:hint="eastAsia"/>
          <w:sz w:val="32"/>
          <w:szCs w:val="32"/>
        </w:rPr>
        <w:t>分，评价得分</w:t>
      </w:r>
      <w:r w:rsidR="0066032C">
        <w:rPr>
          <w:rFonts w:ascii="方正仿宋_GBK" w:eastAsia="方正仿宋_GBK" w:hAnsi="仿宋"/>
          <w:sz w:val="32"/>
          <w:szCs w:val="32"/>
        </w:rPr>
        <w:t>11</w:t>
      </w:r>
      <w:r w:rsidR="003E7336" w:rsidRPr="00073E8D">
        <w:rPr>
          <w:rFonts w:ascii="方正仿宋_GBK" w:eastAsia="方正仿宋_GBK" w:hAnsi="仿宋" w:hint="eastAsia"/>
          <w:sz w:val="32"/>
          <w:szCs w:val="32"/>
        </w:rPr>
        <w:t>分，得分率为</w:t>
      </w:r>
      <w:r w:rsidR="0066032C">
        <w:rPr>
          <w:rFonts w:ascii="方正仿宋_GBK" w:eastAsia="方正仿宋_GBK" w:hAnsi="仿宋"/>
          <w:sz w:val="32"/>
          <w:szCs w:val="32"/>
        </w:rPr>
        <w:t>100</w:t>
      </w:r>
      <w:r w:rsidR="003E7336" w:rsidRPr="00073E8D">
        <w:rPr>
          <w:rFonts w:ascii="方正仿宋_GBK" w:eastAsia="方正仿宋_GBK" w:hAnsi="仿宋" w:hint="eastAsia"/>
          <w:sz w:val="32"/>
          <w:szCs w:val="32"/>
        </w:rPr>
        <w:t>%。</w:t>
      </w:r>
    </w:p>
    <w:p w14:paraId="0B4128AD" w14:textId="0517EAF0" w:rsidR="005B16DF" w:rsidRPr="00DE3F30" w:rsidRDefault="005B16DF" w:rsidP="00F40662">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1</w:t>
      </w:r>
      <w:r w:rsidRPr="00DE3F30">
        <w:rPr>
          <w:rFonts w:ascii="方正仿宋_GBK" w:eastAsia="方正仿宋_GBK" w:hAnsi="仿宋" w:hint="eastAsia"/>
          <w:b/>
          <w:sz w:val="32"/>
          <w:szCs w:val="32"/>
        </w:rPr>
        <w:t>、社会效益指标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CE0E51" w:rsidRPr="00DE3F30">
        <w:rPr>
          <w:rFonts w:ascii="方正仿宋_GBK" w:eastAsia="方正仿宋_GBK" w:hAnsi="仿宋"/>
          <w:sz w:val="32"/>
          <w:szCs w:val="32"/>
        </w:rPr>
        <w:t>1</w:t>
      </w:r>
      <w:r w:rsidRPr="00DE3F30">
        <w:rPr>
          <w:rFonts w:ascii="方正仿宋_GBK" w:eastAsia="方正仿宋_GBK" w:hAnsi="仿宋"/>
          <w:sz w:val="32"/>
          <w:szCs w:val="32"/>
        </w:rPr>
        <w:t>个三级指</w:t>
      </w:r>
      <w:r w:rsidRPr="00073E8D">
        <w:rPr>
          <w:rFonts w:ascii="方正仿宋_GBK" w:eastAsia="方正仿宋_GBK" w:hAnsi="仿宋"/>
          <w:sz w:val="32"/>
          <w:szCs w:val="32"/>
        </w:rPr>
        <w:t>标</w:t>
      </w:r>
      <w:r w:rsidRPr="00073E8D">
        <w:rPr>
          <w:rFonts w:ascii="方正仿宋_GBK" w:eastAsia="方正仿宋_GBK" w:hAnsi="仿宋" w:hint="eastAsia"/>
          <w:sz w:val="32"/>
          <w:szCs w:val="32"/>
        </w:rPr>
        <w:t>，</w:t>
      </w:r>
      <w:r w:rsidRPr="00073E8D">
        <w:rPr>
          <w:rFonts w:ascii="方正仿宋_GBK" w:eastAsia="方正仿宋_GBK" w:hAnsi="仿宋"/>
          <w:sz w:val="32"/>
          <w:szCs w:val="32"/>
        </w:rPr>
        <w:t>指标分值</w:t>
      </w:r>
      <w:r w:rsidR="0066032C">
        <w:rPr>
          <w:rFonts w:ascii="方正仿宋_GBK" w:eastAsia="方正仿宋_GBK" w:hAnsi="仿宋"/>
          <w:sz w:val="32"/>
          <w:szCs w:val="32"/>
        </w:rPr>
        <w:t>6</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66032C">
        <w:rPr>
          <w:rFonts w:ascii="方正仿宋_GBK" w:eastAsia="方正仿宋_GBK" w:hAnsi="仿宋"/>
          <w:sz w:val="32"/>
          <w:szCs w:val="32"/>
        </w:rPr>
        <w:t>6</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66032C">
        <w:rPr>
          <w:rFonts w:ascii="方正仿宋_GBK" w:eastAsia="方正仿宋_GBK" w:hAnsi="仿宋"/>
          <w:sz w:val="32"/>
          <w:szCs w:val="32"/>
        </w:rPr>
        <w:t>100</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A390566" w14:textId="77777777" w:rsidR="0066032C" w:rsidRDefault="00F423F2" w:rsidP="00EC21F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7738DF" w:rsidRPr="00DE3F30">
        <w:rPr>
          <w:rFonts w:ascii="方正仿宋_GBK" w:eastAsia="方正仿宋_GBK" w:hAnsi="仿宋" w:hint="eastAsia"/>
          <w:sz w:val="32"/>
          <w:szCs w:val="32"/>
        </w:rPr>
        <w:t>）</w:t>
      </w:r>
      <w:r w:rsidR="0066032C" w:rsidRPr="0066032C">
        <w:rPr>
          <w:rFonts w:ascii="方正仿宋_GBK" w:eastAsia="方正仿宋_GBK" w:hAnsi="仿宋" w:hint="eastAsia"/>
          <w:sz w:val="32"/>
          <w:szCs w:val="32"/>
        </w:rPr>
        <w:t>保障基本生活，提升幸福感</w:t>
      </w:r>
    </w:p>
    <w:p w14:paraId="398AE527" w14:textId="4526AB3E" w:rsidR="0066032C" w:rsidRDefault="0066032C" w:rsidP="00EC21FB">
      <w:pPr>
        <w:ind w:firstLineChars="200" w:firstLine="640"/>
        <w:jc w:val="both"/>
        <w:rPr>
          <w:rFonts w:ascii="方正仿宋_GBK" w:eastAsia="方正仿宋_GBK" w:hAnsi="仿宋"/>
          <w:sz w:val="32"/>
          <w:szCs w:val="32"/>
        </w:rPr>
      </w:pPr>
      <w:r w:rsidRPr="0066032C">
        <w:rPr>
          <w:rFonts w:ascii="方正仿宋_GBK" w:eastAsia="方正仿宋_GBK" w:hAnsi="仿宋" w:hint="eastAsia"/>
          <w:sz w:val="32"/>
          <w:szCs w:val="32"/>
        </w:rPr>
        <w:lastRenderedPageBreak/>
        <w:t>高龄津贴题4，75.63%的受访者主要生活来源是养老保险，33.19%为子女供养，17.65%为自己劳动所得，还有近7%的为政府救助，在这样的收入情况下，为80周岁以上高龄老人提供补助，补贴生活家用，是有必要的。随着经济社会发展，基本生活必需品价格虽有政府干预维持稳定，但长时间来看，仍是上升的趋势，让80周岁以上的高龄老人多获得一份来自政府的保障，是实现“老有所养，老有所依”的重要途径。</w:t>
      </w:r>
    </w:p>
    <w:p w14:paraId="2085D5BF" w14:textId="1BB37AE3" w:rsidR="0066032C" w:rsidRDefault="0066032C" w:rsidP="0066032C">
      <w:pPr>
        <w:ind w:firstLineChars="200" w:firstLine="640"/>
        <w:jc w:val="both"/>
        <w:rPr>
          <w:rFonts w:ascii="方正仿宋_GBK" w:eastAsia="方正仿宋_GBK" w:hAnsi="仿宋"/>
          <w:sz w:val="32"/>
          <w:szCs w:val="32"/>
        </w:rPr>
      </w:pPr>
      <w:r>
        <w:rPr>
          <w:rFonts w:ascii="方正仿宋_GBK" w:eastAsia="方正仿宋_GBK" w:hAnsi="仿宋"/>
          <w:sz w:val="32"/>
          <w:szCs w:val="32"/>
        </w:rPr>
        <w:t>同时，根据高龄津贴题</w:t>
      </w:r>
      <w:r>
        <w:rPr>
          <w:rFonts w:ascii="方正仿宋_GBK" w:eastAsia="方正仿宋_GBK" w:hAnsi="仿宋" w:hint="eastAsia"/>
          <w:sz w:val="32"/>
          <w:szCs w:val="32"/>
        </w:rPr>
        <w:t>3，</w:t>
      </w:r>
      <w:r>
        <w:rPr>
          <w:rFonts w:ascii="方正仿宋_GBK" w:eastAsia="方正仿宋_GBK" w:hAnsi="仿宋"/>
          <w:sz w:val="32"/>
          <w:szCs w:val="32"/>
        </w:rPr>
        <w:t>如下：</w:t>
      </w:r>
    </w:p>
    <w:p w14:paraId="1B311898" w14:textId="77777777" w:rsidR="0066032C" w:rsidRDefault="0066032C" w:rsidP="0066032C">
      <w:pPr>
        <w:ind w:firstLineChars="200" w:firstLine="640"/>
        <w:rPr>
          <w:rFonts w:ascii="方正仿宋_GBK" w:eastAsia="方正仿宋_GBK" w:hAnsi="仿宋"/>
          <w:sz w:val="32"/>
          <w:szCs w:val="32"/>
        </w:rPr>
      </w:pPr>
      <w:r w:rsidRPr="00675A16">
        <w:rPr>
          <w:rFonts w:ascii="方正仿宋_GBK" w:eastAsia="方正仿宋_GBK" w:hAnsi="仿宋" w:hint="eastAsia"/>
          <w:sz w:val="32"/>
          <w:szCs w:val="32"/>
        </w:rPr>
        <w:t>问卷题</w:t>
      </w:r>
      <w:r>
        <w:rPr>
          <w:rFonts w:ascii="方正仿宋_GBK" w:eastAsia="方正仿宋_GBK" w:hAnsi="仿宋"/>
          <w:sz w:val="32"/>
          <w:szCs w:val="32"/>
        </w:rPr>
        <w:t>3</w:t>
      </w:r>
      <w:r w:rsidRPr="00675A16">
        <w:rPr>
          <w:rFonts w:ascii="方正仿宋_GBK" w:eastAsia="方正仿宋_GBK" w:hAnsi="仿宋" w:hint="eastAsia"/>
          <w:sz w:val="32"/>
          <w:szCs w:val="32"/>
        </w:rPr>
        <w:t>（单选题，有效答题</w:t>
      </w:r>
      <w:r>
        <w:rPr>
          <w:rFonts w:ascii="方正仿宋_GBK" w:eastAsia="方正仿宋_GBK" w:hAnsi="仿宋"/>
          <w:sz w:val="32"/>
          <w:szCs w:val="32"/>
        </w:rPr>
        <w:t>238</w:t>
      </w:r>
      <w:r w:rsidRPr="00675A16">
        <w:rPr>
          <w:rFonts w:ascii="方正仿宋_GBK" w:eastAsia="方正仿宋_GBK" w:hAnsi="仿宋" w:hint="eastAsia"/>
          <w:sz w:val="32"/>
          <w:szCs w:val="32"/>
        </w:rPr>
        <w:t>人次）: 您</w:t>
      </w:r>
      <w:r>
        <w:rPr>
          <w:rFonts w:ascii="方正仿宋_GBK" w:eastAsia="方正仿宋_GBK" w:hAnsi="仿宋" w:hint="eastAsia"/>
          <w:sz w:val="32"/>
          <w:szCs w:val="32"/>
        </w:rPr>
        <w:t>的身体健康状况</w:t>
      </w:r>
      <w:r w:rsidRPr="00675A16">
        <w:rPr>
          <w:rFonts w:ascii="方正仿宋_GBK" w:eastAsia="方正仿宋_GBK" w:hAnsi="仿宋" w:hint="eastAsia"/>
          <w:sz w:val="32"/>
          <w:szCs w:val="32"/>
        </w:rPr>
        <w:t>？具体如下：</w:t>
      </w:r>
    </w:p>
    <w:tbl>
      <w:tblPr>
        <w:tblStyle w:val="a7"/>
        <w:tblW w:w="8217" w:type="dxa"/>
        <w:tblLook w:val="04A0" w:firstRow="1" w:lastRow="0" w:firstColumn="1" w:lastColumn="0" w:noHBand="0" w:noVBand="1"/>
      </w:tblPr>
      <w:tblGrid>
        <w:gridCol w:w="1413"/>
        <w:gridCol w:w="3260"/>
        <w:gridCol w:w="3544"/>
      </w:tblGrid>
      <w:tr w:rsidR="0066032C" w:rsidRPr="007570D8" w14:paraId="41EB7415" w14:textId="77777777" w:rsidTr="002619ED">
        <w:trPr>
          <w:trHeight w:val="527"/>
        </w:trPr>
        <w:tc>
          <w:tcPr>
            <w:tcW w:w="1413" w:type="dxa"/>
            <w:vAlign w:val="center"/>
          </w:tcPr>
          <w:p w14:paraId="45894880" w14:textId="77777777" w:rsidR="0066032C" w:rsidRPr="00C10AF3" w:rsidRDefault="0066032C" w:rsidP="002619ED">
            <w:pPr>
              <w:pStyle w:val="aa"/>
              <w:widowControl/>
              <w:spacing w:beforeAutospacing="0" w:afterAutospacing="0"/>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3260" w:type="dxa"/>
            <w:vAlign w:val="center"/>
          </w:tcPr>
          <w:p w14:paraId="3EAF22B4" w14:textId="77777777" w:rsidR="0066032C" w:rsidRPr="00C008EA" w:rsidRDefault="0066032C" w:rsidP="002619ED">
            <w:pPr>
              <w:pStyle w:val="aa"/>
              <w:widowControl/>
              <w:spacing w:beforeAutospacing="0" w:afterAutospacing="0"/>
              <w:ind w:left="440" w:firstLineChars="100" w:firstLine="240"/>
              <w:jc w:val="both"/>
              <w:rPr>
                <w:rFonts w:ascii="Times New Roman" w:eastAsia="方正仿宋_GBK" w:hAnsi="Times New Roman"/>
                <w:szCs w:val="32"/>
              </w:rPr>
            </w:pPr>
            <w:r>
              <w:rPr>
                <w:rFonts w:ascii="Times New Roman" w:eastAsia="方正仿宋_GBK" w:hAnsi="Times New Roman" w:hint="eastAsia"/>
                <w:szCs w:val="32"/>
              </w:rPr>
              <w:t>健康，无疾病</w:t>
            </w:r>
          </w:p>
        </w:tc>
        <w:tc>
          <w:tcPr>
            <w:tcW w:w="3544" w:type="dxa"/>
            <w:vAlign w:val="center"/>
          </w:tcPr>
          <w:p w14:paraId="5FD322D0" w14:textId="77777777" w:rsidR="0066032C" w:rsidRPr="00C008EA" w:rsidRDefault="0066032C" w:rsidP="002619ED">
            <w:pPr>
              <w:pStyle w:val="aa"/>
              <w:widowControl/>
              <w:spacing w:beforeAutospacing="0" w:afterAutospacing="0"/>
              <w:ind w:firstLineChars="100" w:firstLine="240"/>
              <w:rPr>
                <w:rFonts w:ascii="Times New Roman" w:eastAsia="方正仿宋_GBK" w:hAnsi="Times New Roman"/>
                <w:szCs w:val="32"/>
              </w:rPr>
            </w:pPr>
            <w:r>
              <w:rPr>
                <w:rFonts w:ascii="Times New Roman" w:eastAsia="方正仿宋_GBK" w:hAnsi="Times New Roman" w:hint="eastAsia"/>
                <w:szCs w:val="32"/>
              </w:rPr>
              <w:t>身体患有慢性病或其他疾病</w:t>
            </w:r>
          </w:p>
        </w:tc>
      </w:tr>
      <w:tr w:rsidR="0066032C" w:rsidRPr="007570D8" w14:paraId="12A7E02C" w14:textId="77777777" w:rsidTr="002619ED">
        <w:tc>
          <w:tcPr>
            <w:tcW w:w="1413" w:type="dxa"/>
            <w:vAlign w:val="center"/>
          </w:tcPr>
          <w:p w14:paraId="00D12066"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3260" w:type="dxa"/>
            <w:vAlign w:val="center"/>
          </w:tcPr>
          <w:p w14:paraId="71D4A991" w14:textId="77777777" w:rsidR="0066032C" w:rsidRPr="00C10AF3" w:rsidRDefault="0066032C" w:rsidP="002619ED">
            <w:pPr>
              <w:pStyle w:val="aa"/>
              <w:widowControl/>
              <w:spacing w:beforeAutospacing="0" w:afterAutospacing="0"/>
              <w:ind w:left="440" w:firstLineChars="300" w:firstLine="840"/>
              <w:jc w:val="both"/>
              <w:rPr>
                <w:rFonts w:ascii="Times New Roman" w:eastAsia="方正仿宋_GBK" w:hAnsi="Times New Roman"/>
                <w:sz w:val="28"/>
                <w:szCs w:val="28"/>
              </w:rPr>
            </w:pPr>
            <w:r>
              <w:rPr>
                <w:rFonts w:ascii="Times New Roman" w:eastAsia="方正仿宋_GBK" w:hAnsi="Times New Roman"/>
                <w:sz w:val="28"/>
                <w:szCs w:val="28"/>
              </w:rPr>
              <w:t>88</w:t>
            </w:r>
          </w:p>
        </w:tc>
        <w:tc>
          <w:tcPr>
            <w:tcW w:w="3544" w:type="dxa"/>
            <w:vAlign w:val="center"/>
          </w:tcPr>
          <w:p w14:paraId="067A0895" w14:textId="77777777" w:rsidR="0066032C" w:rsidRPr="00C10AF3" w:rsidRDefault="0066032C" w:rsidP="002619ED">
            <w:pPr>
              <w:pStyle w:val="aa"/>
              <w:widowControl/>
              <w:spacing w:beforeAutospacing="0" w:afterAutospacing="0"/>
              <w:ind w:firstLineChars="500" w:firstLine="1400"/>
              <w:rPr>
                <w:rFonts w:ascii="Times New Roman" w:eastAsia="方正仿宋_GBK" w:hAnsi="Times New Roman"/>
                <w:sz w:val="28"/>
                <w:szCs w:val="28"/>
              </w:rPr>
            </w:pPr>
            <w:r>
              <w:rPr>
                <w:rFonts w:ascii="Times New Roman" w:eastAsia="方正仿宋_GBK" w:hAnsi="Times New Roman"/>
                <w:sz w:val="28"/>
                <w:szCs w:val="28"/>
              </w:rPr>
              <w:t>150</w:t>
            </w:r>
          </w:p>
        </w:tc>
      </w:tr>
      <w:tr w:rsidR="0066032C" w:rsidRPr="007570D8" w14:paraId="6048FB3A" w14:textId="77777777" w:rsidTr="002619ED">
        <w:tc>
          <w:tcPr>
            <w:tcW w:w="1413" w:type="dxa"/>
            <w:vAlign w:val="center"/>
          </w:tcPr>
          <w:p w14:paraId="4D4FB99F"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3260" w:type="dxa"/>
            <w:vAlign w:val="center"/>
          </w:tcPr>
          <w:p w14:paraId="0690E71A" w14:textId="77777777" w:rsidR="0066032C" w:rsidRPr="00C10AF3" w:rsidRDefault="0066032C" w:rsidP="002619ED">
            <w:pPr>
              <w:pStyle w:val="aa"/>
              <w:widowControl/>
              <w:spacing w:beforeAutospacing="0" w:afterAutospacing="0"/>
              <w:ind w:left="440" w:firstLineChars="200" w:firstLine="560"/>
              <w:jc w:val="both"/>
              <w:rPr>
                <w:rFonts w:ascii="Times New Roman" w:eastAsia="方正仿宋_GBK" w:hAnsi="Times New Roman"/>
                <w:sz w:val="28"/>
                <w:szCs w:val="28"/>
              </w:rPr>
            </w:pPr>
            <w:r>
              <w:rPr>
                <w:rFonts w:ascii="Times New Roman" w:eastAsia="方正仿宋_GBK" w:hAnsi="Times New Roman"/>
                <w:sz w:val="28"/>
                <w:szCs w:val="28"/>
              </w:rPr>
              <w:t>36.97</w:t>
            </w:r>
            <w:r w:rsidRPr="00C10AF3">
              <w:rPr>
                <w:rFonts w:ascii="Times New Roman" w:eastAsia="方正仿宋_GBK" w:hAnsi="Times New Roman"/>
                <w:sz w:val="28"/>
                <w:szCs w:val="28"/>
              </w:rPr>
              <w:t>%</w:t>
            </w:r>
          </w:p>
        </w:tc>
        <w:tc>
          <w:tcPr>
            <w:tcW w:w="3544" w:type="dxa"/>
            <w:vAlign w:val="center"/>
          </w:tcPr>
          <w:p w14:paraId="7FFE77DB" w14:textId="77777777" w:rsidR="0066032C" w:rsidRPr="00C10AF3" w:rsidRDefault="0066032C" w:rsidP="002619ED">
            <w:pPr>
              <w:pStyle w:val="aa"/>
              <w:widowControl/>
              <w:spacing w:beforeAutospacing="0" w:afterAutospacing="0"/>
              <w:ind w:left="440" w:firstLineChars="300" w:firstLine="840"/>
              <w:rPr>
                <w:rFonts w:ascii="Times New Roman" w:eastAsia="方正仿宋_GBK" w:hAnsi="Times New Roman"/>
                <w:sz w:val="28"/>
                <w:szCs w:val="28"/>
              </w:rPr>
            </w:pPr>
            <w:r>
              <w:rPr>
                <w:rFonts w:ascii="Times New Roman" w:eastAsia="方正仿宋_GBK" w:hAnsi="Times New Roman"/>
                <w:sz w:val="28"/>
                <w:szCs w:val="28"/>
              </w:rPr>
              <w:t>63.03</w:t>
            </w:r>
            <w:r w:rsidRPr="00C10AF3">
              <w:rPr>
                <w:rFonts w:ascii="Times New Roman" w:eastAsia="方正仿宋_GBK" w:hAnsi="Times New Roman"/>
                <w:sz w:val="28"/>
                <w:szCs w:val="28"/>
              </w:rPr>
              <w:t>%</w:t>
            </w:r>
          </w:p>
        </w:tc>
      </w:tr>
    </w:tbl>
    <w:p w14:paraId="475F11C0" w14:textId="232C2CB5" w:rsidR="0066032C" w:rsidRDefault="0066032C" w:rsidP="00EC21FB">
      <w:pPr>
        <w:ind w:firstLineChars="200" w:firstLine="640"/>
        <w:jc w:val="both"/>
        <w:rPr>
          <w:rFonts w:ascii="方正仿宋_GBK" w:eastAsia="方正仿宋_GBK" w:hAnsi="仿宋"/>
          <w:sz w:val="32"/>
          <w:szCs w:val="32"/>
        </w:rPr>
      </w:pPr>
      <w:r>
        <w:rPr>
          <w:rFonts w:ascii="方正仿宋_GBK" w:eastAsia="方正仿宋_GBK" w:hAnsi="仿宋"/>
          <w:sz w:val="32"/>
          <w:szCs w:val="32"/>
        </w:rPr>
        <w:t>免费体检题</w:t>
      </w:r>
      <w:r>
        <w:rPr>
          <w:rFonts w:ascii="方正仿宋_GBK" w:eastAsia="方正仿宋_GBK" w:hAnsi="仿宋" w:hint="eastAsia"/>
          <w:sz w:val="32"/>
          <w:szCs w:val="32"/>
        </w:rPr>
        <w:t>4、9，如下：</w:t>
      </w:r>
    </w:p>
    <w:p w14:paraId="6C92DA3F" w14:textId="77777777" w:rsidR="0066032C" w:rsidRDefault="0066032C" w:rsidP="0066032C">
      <w:pPr>
        <w:ind w:firstLineChars="200" w:firstLine="640"/>
        <w:rPr>
          <w:rFonts w:ascii="方正仿宋_GBK" w:eastAsia="方正仿宋_GBK" w:hAnsi="仿宋"/>
          <w:sz w:val="32"/>
          <w:szCs w:val="32"/>
        </w:rPr>
      </w:pPr>
      <w:r w:rsidRPr="00675A16">
        <w:rPr>
          <w:rFonts w:ascii="方正仿宋_GBK" w:eastAsia="方正仿宋_GBK" w:hAnsi="仿宋" w:hint="eastAsia"/>
          <w:sz w:val="32"/>
          <w:szCs w:val="32"/>
        </w:rPr>
        <w:t>问卷题</w:t>
      </w:r>
      <w:r>
        <w:rPr>
          <w:rFonts w:ascii="方正仿宋_GBK" w:eastAsia="方正仿宋_GBK" w:hAnsi="仿宋"/>
          <w:sz w:val="32"/>
          <w:szCs w:val="32"/>
        </w:rPr>
        <w:t>4</w:t>
      </w:r>
      <w:r w:rsidRPr="00675A16">
        <w:rPr>
          <w:rFonts w:ascii="方正仿宋_GBK" w:eastAsia="方正仿宋_GBK" w:hAnsi="仿宋" w:hint="eastAsia"/>
          <w:sz w:val="32"/>
          <w:szCs w:val="32"/>
        </w:rPr>
        <w:t>（单选题，有效答题</w:t>
      </w:r>
      <w:r>
        <w:rPr>
          <w:rFonts w:ascii="方正仿宋_GBK" w:eastAsia="方正仿宋_GBK" w:hAnsi="仿宋"/>
          <w:sz w:val="32"/>
          <w:szCs w:val="32"/>
        </w:rPr>
        <w:t>244</w:t>
      </w:r>
      <w:r w:rsidRPr="00675A16">
        <w:rPr>
          <w:rFonts w:ascii="方正仿宋_GBK" w:eastAsia="方正仿宋_GBK" w:hAnsi="仿宋" w:hint="eastAsia"/>
          <w:sz w:val="32"/>
          <w:szCs w:val="32"/>
        </w:rPr>
        <w:t>人次）: 您</w:t>
      </w:r>
      <w:r>
        <w:rPr>
          <w:rFonts w:ascii="方正仿宋_GBK" w:eastAsia="方正仿宋_GBK" w:hAnsi="仿宋" w:hint="eastAsia"/>
          <w:sz w:val="32"/>
          <w:szCs w:val="32"/>
        </w:rPr>
        <w:t>希望每年都能够为老人们免费体检吗</w:t>
      </w:r>
      <w:r w:rsidRPr="00675A16">
        <w:rPr>
          <w:rFonts w:ascii="方正仿宋_GBK" w:eastAsia="方正仿宋_GBK" w:hAnsi="仿宋" w:hint="eastAsia"/>
          <w:sz w:val="32"/>
          <w:szCs w:val="32"/>
        </w:rPr>
        <w:t>？具体如下：</w:t>
      </w:r>
    </w:p>
    <w:tbl>
      <w:tblPr>
        <w:tblStyle w:val="a7"/>
        <w:tblW w:w="8217" w:type="dxa"/>
        <w:tblLook w:val="04A0" w:firstRow="1" w:lastRow="0" w:firstColumn="1" w:lastColumn="0" w:noHBand="0" w:noVBand="1"/>
      </w:tblPr>
      <w:tblGrid>
        <w:gridCol w:w="1413"/>
        <w:gridCol w:w="3260"/>
        <w:gridCol w:w="3544"/>
      </w:tblGrid>
      <w:tr w:rsidR="0066032C" w:rsidRPr="007570D8" w14:paraId="4348ACC4" w14:textId="77777777" w:rsidTr="002619ED">
        <w:trPr>
          <w:trHeight w:val="527"/>
        </w:trPr>
        <w:tc>
          <w:tcPr>
            <w:tcW w:w="1413" w:type="dxa"/>
            <w:vAlign w:val="center"/>
          </w:tcPr>
          <w:p w14:paraId="58CBA0C4" w14:textId="77777777" w:rsidR="0066032C" w:rsidRPr="00C10AF3" w:rsidRDefault="0066032C" w:rsidP="002619ED">
            <w:pPr>
              <w:pStyle w:val="aa"/>
              <w:widowControl/>
              <w:spacing w:beforeAutospacing="0" w:afterAutospacing="0"/>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3260" w:type="dxa"/>
            <w:vAlign w:val="center"/>
          </w:tcPr>
          <w:p w14:paraId="16E35F0A" w14:textId="77777777" w:rsidR="0066032C" w:rsidRPr="00C008EA" w:rsidRDefault="0066032C"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希望</w:t>
            </w:r>
          </w:p>
        </w:tc>
        <w:tc>
          <w:tcPr>
            <w:tcW w:w="3544" w:type="dxa"/>
            <w:vAlign w:val="center"/>
          </w:tcPr>
          <w:p w14:paraId="2BC1C253" w14:textId="77777777" w:rsidR="0066032C" w:rsidRPr="00C008EA" w:rsidRDefault="0066032C"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不希望</w:t>
            </w:r>
          </w:p>
        </w:tc>
      </w:tr>
      <w:tr w:rsidR="0066032C" w:rsidRPr="007570D8" w14:paraId="1D92B6AE" w14:textId="77777777" w:rsidTr="00DB4A14">
        <w:tc>
          <w:tcPr>
            <w:tcW w:w="1413" w:type="dxa"/>
            <w:vAlign w:val="center"/>
          </w:tcPr>
          <w:p w14:paraId="5618A109"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3260" w:type="dxa"/>
            <w:vAlign w:val="center"/>
          </w:tcPr>
          <w:p w14:paraId="09E6BB34"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235</w:t>
            </w:r>
          </w:p>
        </w:tc>
        <w:tc>
          <w:tcPr>
            <w:tcW w:w="3544" w:type="dxa"/>
            <w:vAlign w:val="center"/>
          </w:tcPr>
          <w:p w14:paraId="73A860B3"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9</w:t>
            </w:r>
          </w:p>
        </w:tc>
      </w:tr>
      <w:tr w:rsidR="0066032C" w:rsidRPr="007570D8" w14:paraId="0C48620C" w14:textId="77777777" w:rsidTr="00DB4A14">
        <w:tc>
          <w:tcPr>
            <w:tcW w:w="1413" w:type="dxa"/>
            <w:vAlign w:val="center"/>
          </w:tcPr>
          <w:p w14:paraId="2076EA3C"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3260" w:type="dxa"/>
            <w:vAlign w:val="center"/>
          </w:tcPr>
          <w:p w14:paraId="0D04BC0B"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96.31</w:t>
            </w:r>
            <w:r w:rsidRPr="00C10AF3">
              <w:rPr>
                <w:rFonts w:ascii="Times New Roman" w:eastAsia="方正仿宋_GBK" w:hAnsi="Times New Roman"/>
                <w:sz w:val="28"/>
                <w:szCs w:val="28"/>
              </w:rPr>
              <w:t>%</w:t>
            </w:r>
          </w:p>
        </w:tc>
        <w:tc>
          <w:tcPr>
            <w:tcW w:w="3544" w:type="dxa"/>
            <w:vAlign w:val="center"/>
          </w:tcPr>
          <w:p w14:paraId="09AEA6F9"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3.69</w:t>
            </w:r>
            <w:r w:rsidRPr="00C10AF3">
              <w:rPr>
                <w:rFonts w:ascii="Times New Roman" w:eastAsia="方正仿宋_GBK" w:hAnsi="Times New Roman"/>
                <w:sz w:val="28"/>
                <w:szCs w:val="28"/>
              </w:rPr>
              <w:t>%</w:t>
            </w:r>
          </w:p>
        </w:tc>
      </w:tr>
    </w:tbl>
    <w:p w14:paraId="6A3444CD" w14:textId="77777777" w:rsidR="0066032C" w:rsidRDefault="0066032C" w:rsidP="0066032C">
      <w:pPr>
        <w:ind w:firstLineChars="200" w:firstLine="640"/>
        <w:rPr>
          <w:rFonts w:ascii="方正仿宋_GBK" w:eastAsia="方正仿宋_GBK" w:hAnsi="仿宋"/>
          <w:sz w:val="32"/>
          <w:szCs w:val="32"/>
        </w:rPr>
      </w:pPr>
      <w:r w:rsidRPr="00675A16">
        <w:rPr>
          <w:rFonts w:ascii="方正仿宋_GBK" w:eastAsia="方正仿宋_GBK" w:hAnsi="仿宋" w:hint="eastAsia"/>
          <w:sz w:val="32"/>
          <w:szCs w:val="32"/>
        </w:rPr>
        <w:t>问卷题</w:t>
      </w:r>
      <w:r>
        <w:rPr>
          <w:rFonts w:ascii="方正仿宋_GBK" w:eastAsia="方正仿宋_GBK" w:hAnsi="仿宋"/>
          <w:sz w:val="32"/>
          <w:szCs w:val="32"/>
        </w:rPr>
        <w:t>9</w:t>
      </w:r>
      <w:r w:rsidRPr="00675A16">
        <w:rPr>
          <w:rFonts w:ascii="方正仿宋_GBK" w:eastAsia="方正仿宋_GBK" w:hAnsi="仿宋" w:hint="eastAsia"/>
          <w:sz w:val="32"/>
          <w:szCs w:val="32"/>
        </w:rPr>
        <w:t>（单选题，有效答题</w:t>
      </w:r>
      <w:r>
        <w:rPr>
          <w:rFonts w:ascii="方正仿宋_GBK" w:eastAsia="方正仿宋_GBK" w:hAnsi="仿宋"/>
          <w:sz w:val="32"/>
          <w:szCs w:val="32"/>
        </w:rPr>
        <w:t>224</w:t>
      </w:r>
      <w:r w:rsidRPr="00675A16">
        <w:rPr>
          <w:rFonts w:ascii="方正仿宋_GBK" w:eastAsia="方正仿宋_GBK" w:hAnsi="仿宋" w:hint="eastAsia"/>
          <w:sz w:val="32"/>
          <w:szCs w:val="32"/>
        </w:rPr>
        <w:t>人次）: 您</w:t>
      </w:r>
      <w:r>
        <w:rPr>
          <w:rFonts w:ascii="方正仿宋_GBK" w:eastAsia="方正仿宋_GBK" w:hAnsi="仿宋" w:hint="eastAsia"/>
          <w:sz w:val="32"/>
          <w:szCs w:val="32"/>
        </w:rPr>
        <w:t>是否有通过免费体检，及时筛查出急症，避免病情进一步发展的经历</w:t>
      </w:r>
      <w:r w:rsidRPr="00675A16">
        <w:rPr>
          <w:rFonts w:ascii="方正仿宋_GBK" w:eastAsia="方正仿宋_GBK" w:hAnsi="仿宋" w:hint="eastAsia"/>
          <w:sz w:val="32"/>
          <w:szCs w:val="32"/>
        </w:rPr>
        <w:t>？具体如下：</w:t>
      </w:r>
    </w:p>
    <w:tbl>
      <w:tblPr>
        <w:tblStyle w:val="a7"/>
        <w:tblW w:w="8217" w:type="dxa"/>
        <w:tblLook w:val="04A0" w:firstRow="1" w:lastRow="0" w:firstColumn="1" w:lastColumn="0" w:noHBand="0" w:noVBand="1"/>
      </w:tblPr>
      <w:tblGrid>
        <w:gridCol w:w="1413"/>
        <w:gridCol w:w="3260"/>
        <w:gridCol w:w="3544"/>
      </w:tblGrid>
      <w:tr w:rsidR="0066032C" w:rsidRPr="007570D8" w14:paraId="3EBB3E55" w14:textId="77777777" w:rsidTr="00DB4A14">
        <w:trPr>
          <w:trHeight w:val="527"/>
        </w:trPr>
        <w:tc>
          <w:tcPr>
            <w:tcW w:w="1413" w:type="dxa"/>
            <w:vAlign w:val="center"/>
          </w:tcPr>
          <w:p w14:paraId="72405944" w14:textId="77777777" w:rsidR="0066032C" w:rsidRPr="00C10AF3" w:rsidRDefault="0066032C" w:rsidP="002619ED">
            <w:pPr>
              <w:pStyle w:val="aa"/>
              <w:widowControl/>
              <w:spacing w:beforeAutospacing="0" w:afterAutospacing="0"/>
              <w:rPr>
                <w:rFonts w:ascii="Times New Roman" w:eastAsia="方正仿宋_GBK" w:hAnsi="Times New Roman"/>
                <w:sz w:val="28"/>
                <w:szCs w:val="28"/>
              </w:rPr>
            </w:pPr>
            <w:r w:rsidRPr="00C10AF3">
              <w:rPr>
                <w:rFonts w:ascii="Times New Roman" w:eastAsia="方正仿宋_GBK" w:hAnsi="Times New Roman"/>
                <w:sz w:val="28"/>
                <w:szCs w:val="28"/>
              </w:rPr>
              <w:lastRenderedPageBreak/>
              <w:t>选择项目</w:t>
            </w:r>
          </w:p>
        </w:tc>
        <w:tc>
          <w:tcPr>
            <w:tcW w:w="3260" w:type="dxa"/>
            <w:vAlign w:val="center"/>
          </w:tcPr>
          <w:p w14:paraId="29AD7C04" w14:textId="77777777" w:rsidR="0066032C" w:rsidRPr="00C008EA" w:rsidRDefault="0066032C"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是</w:t>
            </w:r>
          </w:p>
        </w:tc>
        <w:tc>
          <w:tcPr>
            <w:tcW w:w="3544" w:type="dxa"/>
            <w:vAlign w:val="center"/>
          </w:tcPr>
          <w:p w14:paraId="7F7B7818" w14:textId="77777777" w:rsidR="0066032C" w:rsidRPr="00C008EA" w:rsidRDefault="0066032C"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否</w:t>
            </w:r>
          </w:p>
        </w:tc>
      </w:tr>
      <w:tr w:rsidR="0066032C" w:rsidRPr="007570D8" w14:paraId="04656AD5" w14:textId="77777777" w:rsidTr="00DB4A14">
        <w:tc>
          <w:tcPr>
            <w:tcW w:w="1413" w:type="dxa"/>
            <w:vAlign w:val="center"/>
          </w:tcPr>
          <w:p w14:paraId="30532868"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3260" w:type="dxa"/>
            <w:vAlign w:val="center"/>
          </w:tcPr>
          <w:p w14:paraId="0141FC58"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160</w:t>
            </w:r>
          </w:p>
        </w:tc>
        <w:tc>
          <w:tcPr>
            <w:tcW w:w="3544" w:type="dxa"/>
            <w:vAlign w:val="center"/>
          </w:tcPr>
          <w:p w14:paraId="5B7A7849"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64</w:t>
            </w:r>
          </w:p>
        </w:tc>
      </w:tr>
      <w:tr w:rsidR="0066032C" w:rsidRPr="007570D8" w14:paraId="00C79F88" w14:textId="77777777" w:rsidTr="00DB4A14">
        <w:tc>
          <w:tcPr>
            <w:tcW w:w="1413" w:type="dxa"/>
            <w:vAlign w:val="center"/>
          </w:tcPr>
          <w:p w14:paraId="41C011F2" w14:textId="77777777" w:rsidR="0066032C" w:rsidRPr="00C10AF3" w:rsidRDefault="0066032C"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3260" w:type="dxa"/>
            <w:vAlign w:val="center"/>
          </w:tcPr>
          <w:p w14:paraId="007D3CF8"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71.43</w:t>
            </w:r>
            <w:r w:rsidRPr="00C10AF3">
              <w:rPr>
                <w:rFonts w:ascii="Times New Roman" w:eastAsia="方正仿宋_GBK" w:hAnsi="Times New Roman"/>
                <w:sz w:val="28"/>
                <w:szCs w:val="28"/>
              </w:rPr>
              <w:t>%</w:t>
            </w:r>
          </w:p>
        </w:tc>
        <w:tc>
          <w:tcPr>
            <w:tcW w:w="3544" w:type="dxa"/>
            <w:vAlign w:val="center"/>
          </w:tcPr>
          <w:p w14:paraId="5F98B794" w14:textId="77777777" w:rsidR="0066032C" w:rsidRPr="00C10AF3" w:rsidRDefault="0066032C"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28.57</w:t>
            </w:r>
            <w:r w:rsidRPr="00C10AF3">
              <w:rPr>
                <w:rFonts w:ascii="Times New Roman" w:eastAsia="方正仿宋_GBK" w:hAnsi="Times New Roman"/>
                <w:sz w:val="28"/>
                <w:szCs w:val="28"/>
              </w:rPr>
              <w:t>%</w:t>
            </w:r>
          </w:p>
        </w:tc>
      </w:tr>
    </w:tbl>
    <w:p w14:paraId="4965CC4A" w14:textId="4DD7D3B9" w:rsidR="0066032C" w:rsidRDefault="0066032C" w:rsidP="0066032C">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通过以上受访者调查数据，</w:t>
      </w:r>
      <w:r>
        <w:rPr>
          <w:rFonts w:ascii="方正仿宋_GBK" w:eastAsia="方正仿宋_GBK" w:hAnsi="仿宋"/>
          <w:sz w:val="32"/>
          <w:szCs w:val="32"/>
        </w:rPr>
        <w:t>有超过半数的受访者身患慢性病或其他疾病，</w:t>
      </w:r>
      <w:r w:rsidR="00D9694F">
        <w:rPr>
          <w:rFonts w:ascii="方正仿宋_GBK" w:eastAsia="方正仿宋_GBK" w:hAnsi="仿宋"/>
          <w:sz w:val="32"/>
          <w:szCs w:val="32"/>
        </w:rPr>
        <w:t>有近</w:t>
      </w:r>
      <w:r w:rsidR="00D9694F">
        <w:rPr>
          <w:rFonts w:ascii="方正仿宋_GBK" w:eastAsia="方正仿宋_GBK" w:hAnsi="仿宋" w:hint="eastAsia"/>
          <w:sz w:val="32"/>
          <w:szCs w:val="32"/>
        </w:rPr>
        <w:t>1</w:t>
      </w:r>
      <w:r w:rsidR="00D9694F">
        <w:rPr>
          <w:rFonts w:ascii="方正仿宋_GBK" w:eastAsia="方正仿宋_GBK" w:hAnsi="仿宋"/>
          <w:sz w:val="32"/>
          <w:szCs w:val="32"/>
        </w:rPr>
        <w:t>00%的受访者希望可以获得每年的免费体检服务，以及有</w:t>
      </w:r>
      <w:r w:rsidR="00D9694F">
        <w:rPr>
          <w:rFonts w:ascii="方正仿宋_GBK" w:eastAsia="方正仿宋_GBK" w:hAnsi="仿宋" w:hint="eastAsia"/>
          <w:sz w:val="32"/>
          <w:szCs w:val="32"/>
        </w:rPr>
        <w:t>7</w:t>
      </w:r>
      <w:r w:rsidR="00D9694F">
        <w:rPr>
          <w:rFonts w:ascii="方正仿宋_GBK" w:eastAsia="方正仿宋_GBK" w:hAnsi="仿宋"/>
          <w:sz w:val="32"/>
          <w:szCs w:val="32"/>
        </w:rPr>
        <w:t>1.43%的受访者在免费体检过程中，通过筛查发现急症，及时诊疗避免病情进一步发展。基于受访者回答，免费体检是会一定程度上保障高龄群体的生存权益，避免疾病带给老年群体晚年生活的痛楚。因此，该项指标</w:t>
      </w:r>
      <w:r w:rsidR="00D9694F">
        <w:rPr>
          <w:rFonts w:ascii="方正仿宋_GBK" w:eastAsia="方正仿宋_GBK" w:hAnsi="仿宋" w:hint="eastAsia"/>
          <w:sz w:val="32"/>
          <w:szCs w:val="32"/>
        </w:rPr>
        <w:t>6分，评价得分6分，得分率1</w:t>
      </w:r>
      <w:r w:rsidR="00D9694F">
        <w:rPr>
          <w:rFonts w:ascii="方正仿宋_GBK" w:eastAsia="方正仿宋_GBK" w:hAnsi="仿宋"/>
          <w:sz w:val="32"/>
          <w:szCs w:val="32"/>
        </w:rPr>
        <w:t>00%。</w:t>
      </w:r>
    </w:p>
    <w:p w14:paraId="1833F0A9" w14:textId="77D24258" w:rsidR="003F40CB" w:rsidRPr="001F2759" w:rsidRDefault="00D9694F" w:rsidP="004661B5">
      <w:pPr>
        <w:ind w:firstLineChars="200" w:firstLine="640"/>
        <w:jc w:val="both"/>
        <w:rPr>
          <w:rFonts w:ascii="方正仿宋_GBK" w:eastAsia="方正仿宋_GBK" w:hAnsi="仿宋"/>
          <w:sz w:val="32"/>
          <w:szCs w:val="32"/>
        </w:rPr>
      </w:pPr>
      <w:r>
        <w:rPr>
          <w:rFonts w:ascii="方正仿宋_GBK" w:eastAsia="方正仿宋_GBK" w:hAnsi="仿宋"/>
          <w:b/>
          <w:sz w:val="32"/>
          <w:szCs w:val="32"/>
        </w:rPr>
        <w:t>2</w:t>
      </w:r>
      <w:r w:rsidR="003F40CB" w:rsidRPr="001F2759">
        <w:rPr>
          <w:rFonts w:ascii="方正仿宋_GBK" w:eastAsia="方正仿宋_GBK" w:hAnsi="仿宋" w:hint="eastAsia"/>
          <w:b/>
          <w:sz w:val="32"/>
          <w:szCs w:val="32"/>
        </w:rPr>
        <w:t>、满意度指标</w:t>
      </w:r>
      <w:r w:rsidR="003F40CB" w:rsidRPr="001F2759">
        <w:rPr>
          <w:rFonts w:ascii="方正仿宋_GBK" w:eastAsia="方正仿宋_GBK" w:hAnsi="仿宋" w:hint="eastAsia"/>
          <w:sz w:val="32"/>
          <w:szCs w:val="32"/>
        </w:rPr>
        <w:t xml:space="preserve"> 该</w:t>
      </w:r>
      <w:r w:rsidR="003F40CB" w:rsidRPr="001F2759">
        <w:rPr>
          <w:rFonts w:ascii="方正仿宋_GBK" w:eastAsia="方正仿宋_GBK" w:hAnsi="仿宋"/>
          <w:sz w:val="32"/>
          <w:szCs w:val="32"/>
        </w:rPr>
        <w:t>二级指标下设</w:t>
      </w:r>
      <w:r>
        <w:rPr>
          <w:rFonts w:ascii="方正仿宋_GBK" w:eastAsia="方正仿宋_GBK" w:hAnsi="仿宋"/>
          <w:sz w:val="32"/>
          <w:szCs w:val="32"/>
        </w:rPr>
        <w:t>1</w:t>
      </w:r>
      <w:r w:rsidR="003F40CB" w:rsidRPr="001F2759">
        <w:rPr>
          <w:rFonts w:ascii="方正仿宋_GBK" w:eastAsia="方正仿宋_GBK" w:hAnsi="仿宋"/>
          <w:sz w:val="32"/>
          <w:szCs w:val="32"/>
        </w:rPr>
        <w:t>个三级指</w:t>
      </w:r>
      <w:r w:rsidR="003F40CB" w:rsidRPr="003944CF">
        <w:rPr>
          <w:rFonts w:ascii="方正仿宋_GBK" w:eastAsia="方正仿宋_GBK" w:hAnsi="仿宋"/>
          <w:sz w:val="32"/>
          <w:szCs w:val="32"/>
        </w:rPr>
        <w:t>标</w:t>
      </w:r>
      <w:r w:rsidR="003F40CB" w:rsidRPr="003944CF">
        <w:rPr>
          <w:rFonts w:ascii="方正仿宋_GBK" w:eastAsia="方正仿宋_GBK" w:hAnsi="仿宋" w:hint="eastAsia"/>
          <w:sz w:val="32"/>
          <w:szCs w:val="32"/>
        </w:rPr>
        <w:t>，</w:t>
      </w:r>
      <w:r w:rsidR="003F40CB" w:rsidRPr="003944CF">
        <w:rPr>
          <w:rFonts w:ascii="方正仿宋_GBK" w:eastAsia="方正仿宋_GBK" w:hAnsi="仿宋"/>
          <w:sz w:val="32"/>
          <w:szCs w:val="32"/>
        </w:rPr>
        <w:t>指标分值</w:t>
      </w:r>
      <w:r>
        <w:rPr>
          <w:rFonts w:ascii="方正仿宋_GBK" w:eastAsia="方正仿宋_GBK" w:hAnsi="仿宋"/>
          <w:sz w:val="32"/>
          <w:szCs w:val="32"/>
        </w:rPr>
        <w:t>5</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，评价得分</w:t>
      </w:r>
      <w:r>
        <w:rPr>
          <w:rFonts w:ascii="方正仿宋_GBK" w:eastAsia="方正仿宋_GBK" w:hAnsi="仿宋"/>
          <w:sz w:val="32"/>
          <w:szCs w:val="32"/>
        </w:rPr>
        <w:t>5</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，得分率为</w:t>
      </w:r>
      <w:r>
        <w:rPr>
          <w:rFonts w:ascii="方正仿宋_GBK" w:eastAsia="方正仿宋_GBK" w:hAnsi="仿宋"/>
          <w:sz w:val="32"/>
          <w:szCs w:val="32"/>
        </w:rPr>
        <w:t>100</w:t>
      </w:r>
      <w:r w:rsidR="003F40CB" w:rsidRPr="003944CF">
        <w:rPr>
          <w:rFonts w:ascii="方正仿宋_GBK" w:eastAsia="方正仿宋_GBK" w:hAnsi="仿宋"/>
          <w:sz w:val="32"/>
          <w:szCs w:val="32"/>
        </w:rPr>
        <w:t>%</w:t>
      </w:r>
      <w:r w:rsidR="003F40CB" w:rsidRPr="003944CF">
        <w:rPr>
          <w:rFonts w:ascii="方正仿宋_GBK" w:eastAsia="方正仿宋_GBK" w:hAnsi="仿宋" w:hint="eastAsia"/>
          <w:sz w:val="32"/>
          <w:szCs w:val="32"/>
        </w:rPr>
        <w:t>。</w:t>
      </w:r>
    </w:p>
    <w:p w14:paraId="1BA42EEE" w14:textId="630E7AC5" w:rsidR="003F40CB" w:rsidRDefault="003F40CB" w:rsidP="003F40CB">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CD1C41" w:rsidRPr="001F2759">
        <w:rPr>
          <w:rFonts w:ascii="方正仿宋_GBK" w:eastAsia="方正仿宋_GBK" w:hAnsi="仿宋" w:hint="eastAsia"/>
          <w:sz w:val="32"/>
          <w:szCs w:val="32"/>
        </w:rPr>
        <w:t>）</w:t>
      </w:r>
      <w:r w:rsidR="00D9694F">
        <w:rPr>
          <w:rFonts w:ascii="方正仿宋_GBK" w:eastAsia="方正仿宋_GBK" w:hAnsi="仿宋" w:hint="eastAsia"/>
          <w:sz w:val="32"/>
          <w:szCs w:val="32"/>
        </w:rPr>
        <w:t>高龄老人</w:t>
      </w:r>
      <w:r w:rsidRPr="001F2759">
        <w:rPr>
          <w:rFonts w:ascii="方正仿宋_GBK" w:eastAsia="方正仿宋_GBK" w:hAnsi="仿宋"/>
          <w:sz w:val="32"/>
          <w:szCs w:val="32"/>
        </w:rPr>
        <w:t>满意度</w:t>
      </w:r>
    </w:p>
    <w:p w14:paraId="2394ECC1" w14:textId="17FFE15E" w:rsidR="00D9694F" w:rsidRDefault="00D9694F" w:rsidP="00D9694F">
      <w:pPr>
        <w:ind w:firstLineChars="200" w:firstLine="640"/>
        <w:rPr>
          <w:rFonts w:ascii="方正仿宋_GBK" w:eastAsia="方正仿宋_GBK" w:hAnsi="仿宋"/>
          <w:sz w:val="32"/>
          <w:szCs w:val="32"/>
        </w:rPr>
      </w:pPr>
      <w:r>
        <w:rPr>
          <w:rFonts w:ascii="方正仿宋_GBK" w:eastAsia="方正仿宋_GBK" w:hAnsi="仿宋" w:hint="eastAsia"/>
          <w:sz w:val="32"/>
          <w:szCs w:val="32"/>
        </w:rPr>
        <w:t>高龄津贴</w:t>
      </w:r>
      <w:r w:rsidRPr="00675A16">
        <w:rPr>
          <w:rFonts w:ascii="方正仿宋_GBK" w:eastAsia="方正仿宋_GBK" w:hAnsi="仿宋" w:hint="eastAsia"/>
          <w:sz w:val="32"/>
          <w:szCs w:val="32"/>
        </w:rPr>
        <w:t>问卷题</w:t>
      </w:r>
      <w:r>
        <w:rPr>
          <w:rFonts w:ascii="方正仿宋_GBK" w:eastAsia="方正仿宋_GBK" w:hAnsi="仿宋"/>
          <w:sz w:val="32"/>
          <w:szCs w:val="32"/>
        </w:rPr>
        <w:t>8</w:t>
      </w:r>
      <w:r w:rsidRPr="00675A16">
        <w:rPr>
          <w:rFonts w:ascii="方正仿宋_GBK" w:eastAsia="方正仿宋_GBK" w:hAnsi="仿宋" w:hint="eastAsia"/>
          <w:sz w:val="32"/>
          <w:szCs w:val="32"/>
        </w:rPr>
        <w:t>（单选题，有效答题</w:t>
      </w:r>
      <w:r>
        <w:rPr>
          <w:rFonts w:ascii="方正仿宋_GBK" w:eastAsia="方正仿宋_GBK" w:hAnsi="仿宋"/>
          <w:sz w:val="32"/>
          <w:szCs w:val="32"/>
        </w:rPr>
        <w:t>238</w:t>
      </w:r>
      <w:r w:rsidRPr="00675A16">
        <w:rPr>
          <w:rFonts w:ascii="方正仿宋_GBK" w:eastAsia="方正仿宋_GBK" w:hAnsi="仿宋" w:hint="eastAsia"/>
          <w:sz w:val="32"/>
          <w:szCs w:val="32"/>
        </w:rPr>
        <w:t>人次）: 您对</w:t>
      </w:r>
      <w:r>
        <w:rPr>
          <w:rFonts w:ascii="方正仿宋_GBK" w:eastAsia="方正仿宋_GBK" w:hAnsi="仿宋" w:hint="eastAsia"/>
          <w:sz w:val="32"/>
          <w:szCs w:val="32"/>
        </w:rPr>
        <w:t>老年人补贴政策满意程度</w:t>
      </w:r>
      <w:r w:rsidRPr="00675A16">
        <w:rPr>
          <w:rFonts w:ascii="方正仿宋_GBK" w:eastAsia="方正仿宋_GBK" w:hAnsi="仿宋" w:hint="eastAsia"/>
          <w:sz w:val="32"/>
          <w:szCs w:val="32"/>
        </w:rPr>
        <w:t>？对问卷答案赋予相应的权重后，进行量化分析，具体如下：</w:t>
      </w:r>
    </w:p>
    <w:tbl>
      <w:tblPr>
        <w:tblStyle w:val="a7"/>
        <w:tblW w:w="8075" w:type="dxa"/>
        <w:tblLook w:val="04A0" w:firstRow="1" w:lastRow="0" w:firstColumn="1" w:lastColumn="0" w:noHBand="0" w:noVBand="1"/>
      </w:tblPr>
      <w:tblGrid>
        <w:gridCol w:w="988"/>
        <w:gridCol w:w="1701"/>
        <w:gridCol w:w="1701"/>
        <w:gridCol w:w="1701"/>
        <w:gridCol w:w="1984"/>
      </w:tblGrid>
      <w:tr w:rsidR="002619ED" w:rsidRPr="007570D8" w14:paraId="3B4E7A86" w14:textId="77777777" w:rsidTr="002619ED">
        <w:trPr>
          <w:trHeight w:val="527"/>
        </w:trPr>
        <w:tc>
          <w:tcPr>
            <w:tcW w:w="988" w:type="dxa"/>
            <w:vAlign w:val="center"/>
          </w:tcPr>
          <w:p w14:paraId="234B6B07"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1701" w:type="dxa"/>
            <w:vAlign w:val="center"/>
          </w:tcPr>
          <w:p w14:paraId="1F55A6E3" w14:textId="77777777" w:rsidR="00D9694F" w:rsidRPr="00C008EA" w:rsidRDefault="00D9694F" w:rsidP="002619ED">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满意</w:t>
            </w:r>
          </w:p>
        </w:tc>
        <w:tc>
          <w:tcPr>
            <w:tcW w:w="1701" w:type="dxa"/>
            <w:vAlign w:val="center"/>
          </w:tcPr>
          <w:p w14:paraId="33F026E9" w14:textId="77777777" w:rsidR="00D9694F" w:rsidRPr="00C008EA" w:rsidRDefault="00D9694F"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基本</w:t>
            </w:r>
            <w:r w:rsidRPr="00C008EA">
              <w:rPr>
                <w:rFonts w:ascii="Times New Roman" w:eastAsia="方正仿宋_GBK" w:hAnsi="Times New Roman" w:hint="eastAsia"/>
                <w:szCs w:val="32"/>
              </w:rPr>
              <w:t>满意</w:t>
            </w:r>
          </w:p>
        </w:tc>
        <w:tc>
          <w:tcPr>
            <w:tcW w:w="1701" w:type="dxa"/>
            <w:vAlign w:val="center"/>
          </w:tcPr>
          <w:p w14:paraId="1F118752" w14:textId="77777777" w:rsidR="00D9694F" w:rsidRPr="00C008EA" w:rsidRDefault="00D9694F" w:rsidP="002619ED">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一般</w:t>
            </w:r>
          </w:p>
        </w:tc>
        <w:tc>
          <w:tcPr>
            <w:tcW w:w="1984" w:type="dxa"/>
            <w:vAlign w:val="center"/>
          </w:tcPr>
          <w:p w14:paraId="7E8123FC" w14:textId="77777777" w:rsidR="00D9694F" w:rsidRPr="00C008EA" w:rsidRDefault="00D9694F" w:rsidP="002619ED">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不</w:t>
            </w:r>
            <w:r>
              <w:rPr>
                <w:rFonts w:ascii="Times New Roman" w:eastAsia="方正仿宋_GBK" w:hAnsi="Times New Roman" w:hint="eastAsia"/>
                <w:szCs w:val="32"/>
              </w:rPr>
              <w:t>够</w:t>
            </w:r>
            <w:r w:rsidRPr="00C008EA">
              <w:rPr>
                <w:rFonts w:ascii="Times New Roman" w:eastAsia="方正仿宋_GBK" w:hAnsi="Times New Roman" w:hint="eastAsia"/>
                <w:szCs w:val="32"/>
              </w:rPr>
              <w:t>满意</w:t>
            </w:r>
          </w:p>
        </w:tc>
      </w:tr>
      <w:tr w:rsidR="002619ED" w:rsidRPr="007570D8" w14:paraId="0EBAC489" w14:textId="77777777" w:rsidTr="002619ED">
        <w:tc>
          <w:tcPr>
            <w:tcW w:w="988" w:type="dxa"/>
            <w:vAlign w:val="center"/>
          </w:tcPr>
          <w:p w14:paraId="4CBF49CF"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1701" w:type="dxa"/>
            <w:vAlign w:val="center"/>
          </w:tcPr>
          <w:p w14:paraId="617F6FF3"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196</w:t>
            </w:r>
          </w:p>
        </w:tc>
        <w:tc>
          <w:tcPr>
            <w:tcW w:w="1701" w:type="dxa"/>
            <w:vAlign w:val="center"/>
          </w:tcPr>
          <w:p w14:paraId="70F6B0BD"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32</w:t>
            </w:r>
          </w:p>
        </w:tc>
        <w:tc>
          <w:tcPr>
            <w:tcW w:w="1701" w:type="dxa"/>
            <w:vAlign w:val="center"/>
          </w:tcPr>
          <w:p w14:paraId="42E73F57"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9</w:t>
            </w:r>
          </w:p>
        </w:tc>
        <w:tc>
          <w:tcPr>
            <w:tcW w:w="1984" w:type="dxa"/>
            <w:vAlign w:val="center"/>
          </w:tcPr>
          <w:p w14:paraId="3C75D009"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w:t>
            </w:r>
          </w:p>
        </w:tc>
      </w:tr>
      <w:tr w:rsidR="002619ED" w:rsidRPr="007570D8" w14:paraId="2AAD18EB" w14:textId="77777777" w:rsidTr="002619ED">
        <w:tc>
          <w:tcPr>
            <w:tcW w:w="988" w:type="dxa"/>
            <w:vAlign w:val="center"/>
          </w:tcPr>
          <w:p w14:paraId="2E127863"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1701" w:type="dxa"/>
            <w:vAlign w:val="center"/>
          </w:tcPr>
          <w:p w14:paraId="15A145C9"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82.35</w:t>
            </w:r>
            <w:r w:rsidRPr="00C10AF3">
              <w:rPr>
                <w:rFonts w:ascii="Times New Roman" w:eastAsia="方正仿宋_GBK" w:hAnsi="Times New Roman"/>
                <w:sz w:val="28"/>
                <w:szCs w:val="28"/>
              </w:rPr>
              <w:t>%</w:t>
            </w:r>
          </w:p>
        </w:tc>
        <w:tc>
          <w:tcPr>
            <w:tcW w:w="1701" w:type="dxa"/>
            <w:vAlign w:val="center"/>
          </w:tcPr>
          <w:p w14:paraId="66FEDEFF" w14:textId="6289CF53" w:rsidR="00D9694F"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13.45</w:t>
            </w:r>
            <w:r w:rsidR="00D9694F" w:rsidRPr="00C10AF3">
              <w:rPr>
                <w:rFonts w:ascii="Times New Roman" w:eastAsia="方正仿宋_GBK" w:hAnsi="Times New Roman"/>
                <w:sz w:val="28"/>
                <w:szCs w:val="28"/>
              </w:rPr>
              <w:t>%</w:t>
            </w:r>
          </w:p>
        </w:tc>
        <w:tc>
          <w:tcPr>
            <w:tcW w:w="1701" w:type="dxa"/>
            <w:vAlign w:val="center"/>
          </w:tcPr>
          <w:p w14:paraId="5ABDD891"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3.78</w:t>
            </w:r>
            <w:r w:rsidRPr="00C10AF3">
              <w:rPr>
                <w:rFonts w:ascii="Times New Roman" w:eastAsia="方正仿宋_GBK" w:hAnsi="Times New Roman"/>
                <w:sz w:val="28"/>
                <w:szCs w:val="28"/>
              </w:rPr>
              <w:t>%</w:t>
            </w:r>
          </w:p>
        </w:tc>
        <w:tc>
          <w:tcPr>
            <w:tcW w:w="1984" w:type="dxa"/>
            <w:vAlign w:val="center"/>
          </w:tcPr>
          <w:p w14:paraId="402A1D26" w14:textId="77777777" w:rsidR="00D9694F" w:rsidRPr="00C10AF3" w:rsidRDefault="00D9694F"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0.42</w:t>
            </w:r>
            <w:r w:rsidRPr="00C10AF3">
              <w:rPr>
                <w:rFonts w:ascii="Times New Roman" w:eastAsia="方正仿宋_GBK" w:hAnsi="Times New Roman"/>
                <w:sz w:val="28"/>
                <w:szCs w:val="28"/>
              </w:rPr>
              <w:t>%</w:t>
            </w:r>
          </w:p>
        </w:tc>
      </w:tr>
    </w:tbl>
    <w:p w14:paraId="4DA1A83E" w14:textId="77777777" w:rsidR="00D9694F" w:rsidRPr="002619ED" w:rsidRDefault="00D9694F" w:rsidP="00D9694F">
      <w:pPr>
        <w:rPr>
          <w:rFonts w:ascii="方正仿宋_GBK" w:eastAsia="方正仿宋_GBK" w:hAnsi="仿宋"/>
          <w:b/>
          <w:sz w:val="28"/>
          <w:szCs w:val="32"/>
        </w:rPr>
      </w:pPr>
      <w:r w:rsidRPr="002619ED">
        <w:rPr>
          <w:rFonts w:ascii="方正仿宋_GBK" w:eastAsia="方正仿宋_GBK" w:hAnsi="仿宋" w:hint="eastAsia"/>
          <w:b/>
          <w:sz w:val="28"/>
          <w:szCs w:val="32"/>
        </w:rPr>
        <w:t>注：满意度=满意100%*</w:t>
      </w:r>
      <w:r w:rsidRPr="002619ED">
        <w:rPr>
          <w:rFonts w:ascii="方正仿宋_GBK" w:eastAsia="方正仿宋_GBK" w:hAnsi="仿宋"/>
          <w:b/>
          <w:sz w:val="28"/>
          <w:szCs w:val="32"/>
        </w:rPr>
        <w:t>82.35</w:t>
      </w:r>
      <w:r w:rsidRPr="002619ED">
        <w:rPr>
          <w:rFonts w:ascii="方正仿宋_GBK" w:eastAsia="方正仿宋_GBK" w:hAnsi="仿宋" w:hint="eastAsia"/>
          <w:b/>
          <w:sz w:val="28"/>
          <w:szCs w:val="32"/>
        </w:rPr>
        <w:t>%+基本满意80%*</w:t>
      </w:r>
      <w:r w:rsidRPr="002619ED">
        <w:rPr>
          <w:rFonts w:ascii="方正仿宋_GBK" w:eastAsia="方正仿宋_GBK" w:hAnsi="仿宋"/>
          <w:b/>
          <w:sz w:val="28"/>
          <w:szCs w:val="32"/>
        </w:rPr>
        <w:t>13.45</w:t>
      </w:r>
      <w:r w:rsidRPr="002619ED">
        <w:rPr>
          <w:rFonts w:ascii="方正仿宋_GBK" w:eastAsia="方正仿宋_GBK" w:hAnsi="仿宋" w:hint="eastAsia"/>
          <w:b/>
          <w:sz w:val="28"/>
          <w:szCs w:val="32"/>
        </w:rPr>
        <w:t>%+一般60%*</w:t>
      </w:r>
      <w:r w:rsidRPr="002619ED">
        <w:rPr>
          <w:rFonts w:ascii="方正仿宋_GBK" w:eastAsia="方正仿宋_GBK" w:hAnsi="仿宋"/>
          <w:b/>
          <w:sz w:val="28"/>
          <w:szCs w:val="32"/>
        </w:rPr>
        <w:t>3.78</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82.35</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10.76</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2.268</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95.378</w:t>
      </w:r>
      <w:r w:rsidRPr="002619ED">
        <w:rPr>
          <w:rFonts w:ascii="方正仿宋_GBK" w:eastAsia="方正仿宋_GBK" w:hAnsi="仿宋" w:hint="eastAsia"/>
          <w:b/>
          <w:sz w:val="28"/>
          <w:szCs w:val="32"/>
        </w:rPr>
        <w:t>%</w:t>
      </w:r>
    </w:p>
    <w:p w14:paraId="3D88D5BF" w14:textId="6C83F354" w:rsidR="00D9694F" w:rsidRDefault="002619ED" w:rsidP="00D30130">
      <w:pPr>
        <w:ind w:firstLineChars="200" w:firstLine="640"/>
        <w:jc w:val="both"/>
        <w:rPr>
          <w:rFonts w:ascii="方正仿宋_GBK" w:eastAsia="方正仿宋_GBK" w:hAnsi="Times New Roman"/>
          <w:sz w:val="32"/>
          <w:szCs w:val="32"/>
        </w:rPr>
      </w:pPr>
      <w:r>
        <w:rPr>
          <w:rFonts w:ascii="方正仿宋_GBK" w:eastAsia="方正仿宋_GBK" w:hAnsi="Times New Roman" w:hint="eastAsia"/>
          <w:sz w:val="32"/>
          <w:szCs w:val="32"/>
        </w:rPr>
        <w:lastRenderedPageBreak/>
        <w:t>免费体检</w:t>
      </w:r>
      <w:r w:rsidRPr="002619ED">
        <w:rPr>
          <w:rFonts w:ascii="方正仿宋_GBK" w:eastAsia="方正仿宋_GBK" w:hAnsi="Times New Roman" w:hint="eastAsia"/>
          <w:sz w:val="32"/>
          <w:szCs w:val="32"/>
        </w:rPr>
        <w:t>问卷题7（单选题，有效答题224人次）: 您对免费体检的项目是否满意？对问卷答案赋予相应的权重后，进行量化分析，具体如下：</w:t>
      </w:r>
    </w:p>
    <w:tbl>
      <w:tblPr>
        <w:tblStyle w:val="a7"/>
        <w:tblW w:w="8217" w:type="dxa"/>
        <w:tblLook w:val="04A0" w:firstRow="1" w:lastRow="0" w:firstColumn="1" w:lastColumn="0" w:noHBand="0" w:noVBand="1"/>
      </w:tblPr>
      <w:tblGrid>
        <w:gridCol w:w="1413"/>
        <w:gridCol w:w="2126"/>
        <w:gridCol w:w="1701"/>
        <w:gridCol w:w="1418"/>
        <w:gridCol w:w="1559"/>
      </w:tblGrid>
      <w:tr w:rsidR="002619ED" w:rsidRPr="007570D8" w14:paraId="4C7A38C7" w14:textId="77777777" w:rsidTr="00DB4A14">
        <w:trPr>
          <w:trHeight w:val="527"/>
        </w:trPr>
        <w:tc>
          <w:tcPr>
            <w:tcW w:w="1413" w:type="dxa"/>
            <w:vAlign w:val="center"/>
          </w:tcPr>
          <w:p w14:paraId="76916EF5" w14:textId="77777777" w:rsidR="002619ED" w:rsidRPr="00C10AF3" w:rsidRDefault="002619ED" w:rsidP="002619ED">
            <w:pPr>
              <w:pStyle w:val="aa"/>
              <w:widowControl/>
              <w:spacing w:beforeAutospacing="0" w:afterAutospacing="0"/>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2126" w:type="dxa"/>
            <w:vAlign w:val="center"/>
          </w:tcPr>
          <w:p w14:paraId="445A9C46" w14:textId="77777777" w:rsidR="002619ED" w:rsidRPr="00C008EA" w:rsidRDefault="002619ED"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非常</w:t>
            </w:r>
            <w:r w:rsidRPr="00C008EA">
              <w:rPr>
                <w:rFonts w:ascii="Times New Roman" w:eastAsia="方正仿宋_GBK" w:hAnsi="Times New Roman" w:hint="eastAsia"/>
                <w:szCs w:val="32"/>
              </w:rPr>
              <w:t>满意</w:t>
            </w:r>
          </w:p>
        </w:tc>
        <w:tc>
          <w:tcPr>
            <w:tcW w:w="1701" w:type="dxa"/>
            <w:vAlign w:val="center"/>
          </w:tcPr>
          <w:p w14:paraId="6329F93A" w14:textId="77777777" w:rsidR="002619ED" w:rsidRPr="00C008EA" w:rsidRDefault="002619ED" w:rsidP="002619ED">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基本</w:t>
            </w:r>
            <w:r w:rsidRPr="00C008EA">
              <w:rPr>
                <w:rFonts w:ascii="Times New Roman" w:eastAsia="方正仿宋_GBK" w:hAnsi="Times New Roman" w:hint="eastAsia"/>
                <w:szCs w:val="32"/>
              </w:rPr>
              <w:t>满意</w:t>
            </w:r>
          </w:p>
        </w:tc>
        <w:tc>
          <w:tcPr>
            <w:tcW w:w="1418" w:type="dxa"/>
            <w:vAlign w:val="center"/>
          </w:tcPr>
          <w:p w14:paraId="5C4B1111" w14:textId="77777777" w:rsidR="002619ED" w:rsidRPr="00C008EA" w:rsidRDefault="002619ED" w:rsidP="002619ED">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一般</w:t>
            </w:r>
          </w:p>
        </w:tc>
        <w:tc>
          <w:tcPr>
            <w:tcW w:w="1559" w:type="dxa"/>
            <w:vAlign w:val="center"/>
          </w:tcPr>
          <w:p w14:paraId="46DAA1B3" w14:textId="77777777" w:rsidR="002619ED" w:rsidRPr="00C008EA" w:rsidRDefault="002619ED" w:rsidP="002619ED">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不满意</w:t>
            </w:r>
          </w:p>
        </w:tc>
      </w:tr>
      <w:tr w:rsidR="002619ED" w:rsidRPr="007570D8" w14:paraId="3B3CDDAA" w14:textId="77777777" w:rsidTr="00DB4A14">
        <w:tc>
          <w:tcPr>
            <w:tcW w:w="1413" w:type="dxa"/>
            <w:vAlign w:val="center"/>
          </w:tcPr>
          <w:p w14:paraId="07E10197" w14:textId="77777777" w:rsidR="002619ED" w:rsidRPr="00C10AF3" w:rsidRDefault="002619ED"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2126" w:type="dxa"/>
            <w:vAlign w:val="center"/>
          </w:tcPr>
          <w:p w14:paraId="5E06A26B"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140</w:t>
            </w:r>
          </w:p>
        </w:tc>
        <w:tc>
          <w:tcPr>
            <w:tcW w:w="1701" w:type="dxa"/>
            <w:vAlign w:val="center"/>
          </w:tcPr>
          <w:p w14:paraId="3F91D549"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54</w:t>
            </w:r>
          </w:p>
        </w:tc>
        <w:tc>
          <w:tcPr>
            <w:tcW w:w="1418" w:type="dxa"/>
            <w:vAlign w:val="center"/>
          </w:tcPr>
          <w:p w14:paraId="58B0395E"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28</w:t>
            </w:r>
          </w:p>
        </w:tc>
        <w:tc>
          <w:tcPr>
            <w:tcW w:w="1559" w:type="dxa"/>
            <w:vAlign w:val="center"/>
          </w:tcPr>
          <w:p w14:paraId="7B95C1E8"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w:t>
            </w:r>
          </w:p>
        </w:tc>
      </w:tr>
      <w:tr w:rsidR="002619ED" w:rsidRPr="007570D8" w14:paraId="4A89EF5E" w14:textId="77777777" w:rsidTr="00DB4A14">
        <w:tc>
          <w:tcPr>
            <w:tcW w:w="1413" w:type="dxa"/>
            <w:vAlign w:val="center"/>
          </w:tcPr>
          <w:p w14:paraId="29108A51" w14:textId="77777777" w:rsidR="002619ED" w:rsidRPr="00C10AF3" w:rsidRDefault="002619ED" w:rsidP="002619ED">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2126" w:type="dxa"/>
            <w:vAlign w:val="center"/>
          </w:tcPr>
          <w:p w14:paraId="7A970ACE"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62.5</w:t>
            </w:r>
            <w:r w:rsidRPr="00C10AF3">
              <w:rPr>
                <w:rFonts w:ascii="Times New Roman" w:eastAsia="方正仿宋_GBK" w:hAnsi="Times New Roman"/>
                <w:sz w:val="28"/>
                <w:szCs w:val="28"/>
              </w:rPr>
              <w:t>%</w:t>
            </w:r>
          </w:p>
        </w:tc>
        <w:tc>
          <w:tcPr>
            <w:tcW w:w="1701" w:type="dxa"/>
            <w:vAlign w:val="center"/>
          </w:tcPr>
          <w:p w14:paraId="0F8688AF"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24.11</w:t>
            </w:r>
            <w:r w:rsidRPr="00C10AF3">
              <w:rPr>
                <w:rFonts w:ascii="Times New Roman" w:eastAsia="方正仿宋_GBK" w:hAnsi="Times New Roman"/>
                <w:sz w:val="28"/>
                <w:szCs w:val="28"/>
              </w:rPr>
              <w:t>%</w:t>
            </w:r>
          </w:p>
        </w:tc>
        <w:tc>
          <w:tcPr>
            <w:tcW w:w="1418" w:type="dxa"/>
            <w:vAlign w:val="center"/>
          </w:tcPr>
          <w:p w14:paraId="37366130"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12.5</w:t>
            </w:r>
            <w:r w:rsidRPr="00C10AF3">
              <w:rPr>
                <w:rFonts w:ascii="Times New Roman" w:eastAsia="方正仿宋_GBK" w:hAnsi="Times New Roman"/>
                <w:sz w:val="28"/>
                <w:szCs w:val="28"/>
              </w:rPr>
              <w:t>%</w:t>
            </w:r>
          </w:p>
        </w:tc>
        <w:tc>
          <w:tcPr>
            <w:tcW w:w="1559" w:type="dxa"/>
            <w:vAlign w:val="center"/>
          </w:tcPr>
          <w:p w14:paraId="3C3B5072" w14:textId="77777777" w:rsidR="002619ED" w:rsidRPr="00C10AF3" w:rsidRDefault="002619ED" w:rsidP="002619ED">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0.89</w:t>
            </w:r>
            <w:r w:rsidRPr="00C10AF3">
              <w:rPr>
                <w:rFonts w:ascii="Times New Roman" w:eastAsia="方正仿宋_GBK" w:hAnsi="Times New Roman"/>
                <w:sz w:val="28"/>
                <w:szCs w:val="28"/>
              </w:rPr>
              <w:t>%</w:t>
            </w:r>
          </w:p>
        </w:tc>
      </w:tr>
    </w:tbl>
    <w:p w14:paraId="17C1E8A3" w14:textId="2BA4AF26" w:rsidR="002619ED" w:rsidRPr="002619ED" w:rsidRDefault="002619ED" w:rsidP="002619ED">
      <w:pPr>
        <w:rPr>
          <w:rFonts w:ascii="方正仿宋_GBK" w:eastAsia="方正仿宋_GBK" w:hAnsi="仿宋"/>
          <w:b/>
          <w:sz w:val="28"/>
          <w:szCs w:val="32"/>
        </w:rPr>
      </w:pPr>
      <w:r w:rsidRPr="002619ED">
        <w:rPr>
          <w:rFonts w:ascii="方正仿宋_GBK" w:eastAsia="方正仿宋_GBK" w:hAnsi="仿宋" w:hint="eastAsia"/>
          <w:b/>
          <w:sz w:val="28"/>
          <w:szCs w:val="32"/>
        </w:rPr>
        <w:t>注：满意度=满意100%*</w:t>
      </w:r>
      <w:r w:rsidRPr="002619ED">
        <w:rPr>
          <w:rFonts w:ascii="方正仿宋_GBK" w:eastAsia="方正仿宋_GBK" w:hAnsi="仿宋"/>
          <w:b/>
          <w:sz w:val="28"/>
          <w:szCs w:val="32"/>
        </w:rPr>
        <w:t>62.5</w:t>
      </w:r>
      <w:r w:rsidRPr="002619ED">
        <w:rPr>
          <w:rFonts w:ascii="方正仿宋_GBK" w:eastAsia="方正仿宋_GBK" w:hAnsi="仿宋" w:hint="eastAsia"/>
          <w:b/>
          <w:sz w:val="28"/>
          <w:szCs w:val="32"/>
        </w:rPr>
        <w:t>%+基本满意80%*</w:t>
      </w:r>
      <w:r w:rsidRPr="002619ED">
        <w:rPr>
          <w:rFonts w:ascii="方正仿宋_GBK" w:eastAsia="方正仿宋_GBK" w:hAnsi="仿宋"/>
          <w:b/>
          <w:sz w:val="28"/>
          <w:szCs w:val="32"/>
        </w:rPr>
        <w:t>24.11</w:t>
      </w:r>
      <w:r w:rsidRPr="002619ED">
        <w:rPr>
          <w:rFonts w:ascii="方正仿宋_GBK" w:eastAsia="方正仿宋_GBK" w:hAnsi="仿宋" w:hint="eastAsia"/>
          <w:b/>
          <w:sz w:val="28"/>
          <w:szCs w:val="32"/>
        </w:rPr>
        <w:t>%+一般60%*</w:t>
      </w:r>
      <w:r w:rsidRPr="002619ED">
        <w:rPr>
          <w:rFonts w:ascii="方正仿宋_GBK" w:eastAsia="方正仿宋_GBK" w:hAnsi="仿宋"/>
          <w:b/>
          <w:sz w:val="28"/>
          <w:szCs w:val="32"/>
        </w:rPr>
        <w:t>12.5</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62.5</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19.29</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7.5</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89.29</w:t>
      </w:r>
      <w:r w:rsidRPr="002619ED">
        <w:rPr>
          <w:rFonts w:ascii="方正仿宋_GBK" w:eastAsia="方正仿宋_GBK" w:hAnsi="仿宋" w:hint="eastAsia"/>
          <w:b/>
          <w:sz w:val="28"/>
          <w:szCs w:val="32"/>
        </w:rPr>
        <w:t>%</w:t>
      </w:r>
    </w:p>
    <w:p w14:paraId="1D7AF51C" w14:textId="1E5C13F9" w:rsidR="002619ED" w:rsidRPr="002619ED" w:rsidRDefault="002619ED" w:rsidP="002619ED">
      <w:pPr>
        <w:ind w:firstLineChars="200" w:firstLine="640"/>
        <w:jc w:val="both"/>
        <w:rPr>
          <w:rFonts w:ascii="方正仿宋_GBK" w:eastAsia="方正仿宋_GBK" w:hAnsi="Times New Roman"/>
          <w:sz w:val="32"/>
          <w:szCs w:val="32"/>
        </w:rPr>
      </w:pPr>
      <w:r w:rsidRPr="002619ED">
        <w:rPr>
          <w:rFonts w:ascii="方正仿宋_GBK" w:eastAsia="方正仿宋_GBK" w:hAnsi="Times New Roman" w:hint="eastAsia"/>
          <w:sz w:val="32"/>
          <w:szCs w:val="32"/>
        </w:rPr>
        <w:t>免费体检问卷题</w:t>
      </w:r>
      <w:r w:rsidRPr="002619ED">
        <w:rPr>
          <w:rFonts w:ascii="方正仿宋_GBK" w:eastAsia="方正仿宋_GBK" w:hAnsi="Times New Roman"/>
          <w:sz w:val="32"/>
          <w:szCs w:val="32"/>
        </w:rPr>
        <w:t>8</w:t>
      </w:r>
      <w:r w:rsidRPr="002619ED">
        <w:rPr>
          <w:rFonts w:ascii="方正仿宋_GBK" w:eastAsia="方正仿宋_GBK" w:hAnsi="Times New Roman" w:hint="eastAsia"/>
          <w:sz w:val="32"/>
          <w:szCs w:val="32"/>
        </w:rPr>
        <w:t>（单选题，有效答题</w:t>
      </w:r>
      <w:r w:rsidRPr="002619ED">
        <w:rPr>
          <w:rFonts w:ascii="方正仿宋_GBK" w:eastAsia="方正仿宋_GBK" w:hAnsi="Times New Roman"/>
          <w:sz w:val="32"/>
          <w:szCs w:val="32"/>
        </w:rPr>
        <w:t>224</w:t>
      </w:r>
      <w:r w:rsidRPr="002619ED">
        <w:rPr>
          <w:rFonts w:ascii="方正仿宋_GBK" w:eastAsia="方正仿宋_GBK" w:hAnsi="Times New Roman" w:hint="eastAsia"/>
          <w:sz w:val="32"/>
          <w:szCs w:val="32"/>
        </w:rPr>
        <w:t>人次）: 您对体检机构的服务态度是否满意？对问卷答案赋予相应的权重后，进行量化分析，具体如下：</w:t>
      </w:r>
    </w:p>
    <w:tbl>
      <w:tblPr>
        <w:tblStyle w:val="a7"/>
        <w:tblW w:w="8075" w:type="dxa"/>
        <w:tblLook w:val="04A0" w:firstRow="1" w:lastRow="0" w:firstColumn="1" w:lastColumn="0" w:noHBand="0" w:noVBand="1"/>
      </w:tblPr>
      <w:tblGrid>
        <w:gridCol w:w="1413"/>
        <w:gridCol w:w="3118"/>
        <w:gridCol w:w="3544"/>
      </w:tblGrid>
      <w:tr w:rsidR="002619ED" w:rsidRPr="007570D8" w14:paraId="0F54C932" w14:textId="77777777" w:rsidTr="00DB4A14">
        <w:trPr>
          <w:trHeight w:val="527"/>
        </w:trPr>
        <w:tc>
          <w:tcPr>
            <w:tcW w:w="1413" w:type="dxa"/>
            <w:vAlign w:val="center"/>
          </w:tcPr>
          <w:p w14:paraId="1119E54D"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3118" w:type="dxa"/>
            <w:vAlign w:val="center"/>
          </w:tcPr>
          <w:p w14:paraId="297E824E" w14:textId="77777777" w:rsidR="002619ED" w:rsidRPr="00C008EA" w:rsidRDefault="002619ED" w:rsidP="00DB4A14">
            <w:pPr>
              <w:pStyle w:val="aa"/>
              <w:widowControl/>
              <w:spacing w:beforeAutospacing="0" w:afterAutospacing="0"/>
              <w:jc w:val="center"/>
              <w:rPr>
                <w:rFonts w:ascii="Times New Roman" w:eastAsia="方正仿宋_GBK" w:hAnsi="Times New Roman"/>
                <w:szCs w:val="32"/>
              </w:rPr>
            </w:pPr>
            <w:r w:rsidRPr="00C008EA">
              <w:rPr>
                <w:rFonts w:ascii="Times New Roman" w:eastAsia="方正仿宋_GBK" w:hAnsi="Times New Roman" w:hint="eastAsia"/>
                <w:szCs w:val="32"/>
              </w:rPr>
              <w:t>满意</w:t>
            </w:r>
          </w:p>
        </w:tc>
        <w:tc>
          <w:tcPr>
            <w:tcW w:w="3544" w:type="dxa"/>
            <w:vAlign w:val="center"/>
          </w:tcPr>
          <w:p w14:paraId="7559C12D" w14:textId="77777777" w:rsidR="002619ED" w:rsidRPr="00C008EA" w:rsidRDefault="002619ED" w:rsidP="00DB4A14">
            <w:pPr>
              <w:pStyle w:val="aa"/>
              <w:widowControl/>
              <w:spacing w:beforeAutospacing="0" w:afterAutospacing="0"/>
              <w:jc w:val="center"/>
              <w:rPr>
                <w:rFonts w:ascii="Times New Roman" w:eastAsia="方正仿宋_GBK" w:hAnsi="Times New Roman"/>
                <w:szCs w:val="32"/>
              </w:rPr>
            </w:pPr>
            <w:r>
              <w:rPr>
                <w:rFonts w:ascii="Times New Roman" w:eastAsia="方正仿宋_GBK" w:hAnsi="Times New Roman" w:hint="eastAsia"/>
                <w:szCs w:val="32"/>
              </w:rPr>
              <w:t>不</w:t>
            </w:r>
            <w:r w:rsidRPr="00C008EA">
              <w:rPr>
                <w:rFonts w:ascii="Times New Roman" w:eastAsia="方正仿宋_GBK" w:hAnsi="Times New Roman" w:hint="eastAsia"/>
                <w:szCs w:val="32"/>
              </w:rPr>
              <w:t>满意</w:t>
            </w:r>
          </w:p>
        </w:tc>
      </w:tr>
      <w:tr w:rsidR="002619ED" w:rsidRPr="007570D8" w14:paraId="67BBCAD0" w14:textId="77777777" w:rsidTr="00DB4A14">
        <w:tc>
          <w:tcPr>
            <w:tcW w:w="1413" w:type="dxa"/>
            <w:vAlign w:val="center"/>
          </w:tcPr>
          <w:p w14:paraId="42B741BB"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3118" w:type="dxa"/>
            <w:vAlign w:val="center"/>
          </w:tcPr>
          <w:p w14:paraId="0B61701D"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223</w:t>
            </w:r>
          </w:p>
        </w:tc>
        <w:tc>
          <w:tcPr>
            <w:tcW w:w="3544" w:type="dxa"/>
            <w:vAlign w:val="center"/>
          </w:tcPr>
          <w:p w14:paraId="3416BF75"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w:t>
            </w:r>
          </w:p>
        </w:tc>
      </w:tr>
      <w:tr w:rsidR="002619ED" w:rsidRPr="007570D8" w14:paraId="57E43D7A" w14:textId="77777777" w:rsidTr="00DB4A14">
        <w:tc>
          <w:tcPr>
            <w:tcW w:w="1413" w:type="dxa"/>
            <w:vAlign w:val="center"/>
          </w:tcPr>
          <w:p w14:paraId="2A606934"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3118" w:type="dxa"/>
            <w:vAlign w:val="center"/>
          </w:tcPr>
          <w:p w14:paraId="4FB0A8FC"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99.55</w:t>
            </w:r>
            <w:r w:rsidRPr="00C10AF3">
              <w:rPr>
                <w:rFonts w:ascii="Times New Roman" w:eastAsia="方正仿宋_GBK" w:hAnsi="Times New Roman"/>
                <w:sz w:val="28"/>
                <w:szCs w:val="28"/>
              </w:rPr>
              <w:t>%</w:t>
            </w:r>
          </w:p>
        </w:tc>
        <w:tc>
          <w:tcPr>
            <w:tcW w:w="3544" w:type="dxa"/>
            <w:vAlign w:val="center"/>
          </w:tcPr>
          <w:p w14:paraId="474FB51F" w14:textId="77777777" w:rsidR="002619ED" w:rsidRPr="00C10AF3" w:rsidRDefault="002619ED" w:rsidP="00DB4A14">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0.45</w:t>
            </w:r>
            <w:r w:rsidRPr="00C10AF3">
              <w:rPr>
                <w:rFonts w:ascii="Times New Roman" w:eastAsia="方正仿宋_GBK" w:hAnsi="Times New Roman"/>
                <w:sz w:val="28"/>
                <w:szCs w:val="28"/>
              </w:rPr>
              <w:t>%</w:t>
            </w:r>
          </w:p>
        </w:tc>
      </w:tr>
    </w:tbl>
    <w:p w14:paraId="6A175BA4" w14:textId="77777777" w:rsidR="002619ED" w:rsidRPr="002619ED" w:rsidRDefault="002619ED" w:rsidP="002619ED">
      <w:pPr>
        <w:rPr>
          <w:rFonts w:ascii="方正仿宋_GBK" w:eastAsia="方正仿宋_GBK" w:hAnsi="仿宋"/>
          <w:b/>
          <w:sz w:val="28"/>
          <w:szCs w:val="32"/>
        </w:rPr>
      </w:pPr>
      <w:r w:rsidRPr="002619ED">
        <w:rPr>
          <w:rFonts w:ascii="方正仿宋_GBK" w:eastAsia="方正仿宋_GBK" w:hAnsi="仿宋" w:hint="eastAsia"/>
          <w:b/>
          <w:sz w:val="28"/>
          <w:szCs w:val="32"/>
        </w:rPr>
        <w:t>注：满意度=满意100%*</w:t>
      </w:r>
      <w:r w:rsidRPr="002619ED">
        <w:rPr>
          <w:rFonts w:ascii="方正仿宋_GBK" w:eastAsia="方正仿宋_GBK" w:hAnsi="仿宋"/>
          <w:b/>
          <w:sz w:val="28"/>
          <w:szCs w:val="32"/>
        </w:rPr>
        <w:t>99.55</w:t>
      </w:r>
      <w:r w:rsidRPr="002619ED">
        <w:rPr>
          <w:rFonts w:ascii="方正仿宋_GBK" w:eastAsia="方正仿宋_GBK" w:hAnsi="仿宋" w:hint="eastAsia"/>
          <w:b/>
          <w:sz w:val="28"/>
          <w:szCs w:val="32"/>
        </w:rPr>
        <w:t>%=</w:t>
      </w:r>
      <w:r w:rsidRPr="002619ED">
        <w:rPr>
          <w:rFonts w:ascii="方正仿宋_GBK" w:eastAsia="方正仿宋_GBK" w:hAnsi="仿宋"/>
          <w:b/>
          <w:sz w:val="28"/>
          <w:szCs w:val="32"/>
        </w:rPr>
        <w:t>99.55</w:t>
      </w:r>
      <w:r w:rsidRPr="002619ED">
        <w:rPr>
          <w:rFonts w:ascii="方正仿宋_GBK" w:eastAsia="方正仿宋_GBK" w:hAnsi="仿宋" w:hint="eastAsia"/>
          <w:b/>
          <w:sz w:val="28"/>
          <w:szCs w:val="32"/>
        </w:rPr>
        <w:t>%</w:t>
      </w:r>
    </w:p>
    <w:p w14:paraId="34406FF7" w14:textId="1D8BAC37" w:rsidR="002619ED" w:rsidRPr="00BA34A8" w:rsidRDefault="002619ED" w:rsidP="00D30130">
      <w:pPr>
        <w:ind w:firstLineChars="200" w:firstLine="640"/>
        <w:jc w:val="both"/>
        <w:rPr>
          <w:rFonts w:ascii="方正仿宋_GBK" w:eastAsia="方正仿宋_GBK" w:hAnsi="Times New Roman"/>
          <w:b/>
          <w:sz w:val="32"/>
          <w:szCs w:val="32"/>
        </w:rPr>
      </w:pPr>
      <w:r>
        <w:rPr>
          <w:rFonts w:ascii="方正仿宋_GBK" w:eastAsia="方正仿宋_GBK" w:hAnsi="Times New Roman" w:hint="eastAsia"/>
          <w:sz w:val="32"/>
          <w:szCs w:val="32"/>
        </w:rPr>
        <w:t>综合以上，高龄津贴题8，免费体检题7和8，满意度均值为9</w:t>
      </w:r>
      <w:r>
        <w:rPr>
          <w:rFonts w:ascii="方正仿宋_GBK" w:eastAsia="方正仿宋_GBK" w:hAnsi="Times New Roman"/>
          <w:sz w:val="32"/>
          <w:szCs w:val="32"/>
        </w:rPr>
        <w:t>4.74%，按照评价标准，</w:t>
      </w:r>
      <w:r w:rsidRPr="00BA34A8">
        <w:rPr>
          <w:rFonts w:ascii="方正仿宋_GBK" w:eastAsia="方正仿宋_GBK" w:hAnsi="Times New Roman"/>
          <w:b/>
          <w:sz w:val="32"/>
          <w:szCs w:val="32"/>
        </w:rPr>
        <w:t>该项指标分</w:t>
      </w:r>
      <w:r w:rsidRPr="00BA34A8">
        <w:rPr>
          <w:rFonts w:ascii="方正仿宋_GBK" w:eastAsia="方正仿宋_GBK" w:hAnsi="Times New Roman" w:hint="eastAsia"/>
          <w:b/>
          <w:sz w:val="32"/>
          <w:szCs w:val="32"/>
        </w:rPr>
        <w:t>5分，评价得分5分，得分率1</w:t>
      </w:r>
      <w:r w:rsidRPr="00BA34A8">
        <w:rPr>
          <w:rFonts w:ascii="方正仿宋_GBK" w:eastAsia="方正仿宋_GBK" w:hAnsi="Times New Roman"/>
          <w:b/>
          <w:sz w:val="32"/>
          <w:szCs w:val="32"/>
        </w:rPr>
        <w:t>00%。</w:t>
      </w:r>
    </w:p>
    <w:p w14:paraId="5BE9C35E" w14:textId="6056F8F8" w:rsidR="00E46664" w:rsidRPr="007C61D6" w:rsidRDefault="009C4564" w:rsidP="00412157">
      <w:pPr>
        <w:pStyle w:val="1"/>
        <w:spacing w:line="240" w:lineRule="auto"/>
        <w:rPr>
          <w:rFonts w:ascii="方正黑体_GBK" w:eastAsia="方正黑体_GBK" w:hAnsi="黑体"/>
          <w:sz w:val="32"/>
          <w:szCs w:val="32"/>
        </w:rPr>
      </w:pPr>
      <w:bookmarkStart w:id="35" w:name="_Toc127052574"/>
      <w:r w:rsidRPr="007C61D6">
        <w:rPr>
          <w:rFonts w:ascii="方正黑体_GBK" w:eastAsia="方正黑体_GBK" w:hAnsi="黑体" w:hint="eastAsia"/>
          <w:sz w:val="32"/>
          <w:szCs w:val="32"/>
        </w:rPr>
        <w:t>五</w:t>
      </w:r>
      <w:r w:rsidR="00E46664" w:rsidRPr="007C61D6">
        <w:rPr>
          <w:rFonts w:ascii="方正黑体_GBK" w:eastAsia="方正黑体_GBK" w:hAnsi="黑体" w:hint="eastAsia"/>
          <w:sz w:val="32"/>
          <w:szCs w:val="32"/>
        </w:rPr>
        <w:t>、</w:t>
      </w:r>
      <w:r w:rsidR="001C0DC4" w:rsidRPr="007C61D6">
        <w:rPr>
          <w:rFonts w:ascii="方正黑体_GBK" w:eastAsia="方正黑体_GBK" w:hAnsi="黑体" w:hint="eastAsia"/>
          <w:sz w:val="32"/>
          <w:szCs w:val="32"/>
        </w:rPr>
        <w:t>存在</w:t>
      </w:r>
      <w:r w:rsidR="00056141" w:rsidRPr="007C61D6">
        <w:rPr>
          <w:rFonts w:ascii="方正黑体_GBK" w:eastAsia="方正黑体_GBK" w:hAnsi="黑体" w:hint="eastAsia"/>
          <w:sz w:val="32"/>
          <w:szCs w:val="32"/>
        </w:rPr>
        <w:t>的</w:t>
      </w:r>
      <w:r w:rsidR="001C0DC4" w:rsidRPr="007C61D6">
        <w:rPr>
          <w:rFonts w:ascii="方正黑体_GBK" w:eastAsia="方正黑体_GBK" w:hAnsi="黑体" w:hint="eastAsia"/>
          <w:sz w:val="32"/>
          <w:szCs w:val="32"/>
        </w:rPr>
        <w:t>问题</w:t>
      </w:r>
      <w:r w:rsidR="00056141" w:rsidRPr="007C61D6">
        <w:rPr>
          <w:rFonts w:ascii="方正黑体_GBK" w:eastAsia="方正黑体_GBK" w:hAnsi="黑体" w:hint="eastAsia"/>
          <w:sz w:val="32"/>
          <w:szCs w:val="32"/>
        </w:rPr>
        <w:t>及</w:t>
      </w:r>
      <w:r w:rsidR="00056141" w:rsidRPr="007C61D6">
        <w:rPr>
          <w:rFonts w:ascii="方正黑体_GBK" w:eastAsia="方正黑体_GBK" w:hAnsi="黑体"/>
          <w:sz w:val="32"/>
          <w:szCs w:val="32"/>
        </w:rPr>
        <w:t>原因分析</w:t>
      </w:r>
      <w:bookmarkEnd w:id="35"/>
    </w:p>
    <w:p w14:paraId="31F8DDD7" w14:textId="7239D0A9" w:rsidR="00BA1A21" w:rsidRDefault="00BA1A21" w:rsidP="00412157">
      <w:pPr>
        <w:pStyle w:val="2"/>
        <w:spacing w:line="240" w:lineRule="auto"/>
        <w:ind w:firstLineChars="200" w:firstLine="640"/>
        <w:rPr>
          <w:rFonts w:ascii="方正楷体_GBK" w:eastAsia="方正楷体_GBK" w:hAnsi="楷体"/>
        </w:rPr>
      </w:pPr>
      <w:bookmarkStart w:id="36" w:name="_Toc127052575"/>
      <w:r w:rsidRPr="007C61D6">
        <w:rPr>
          <w:rFonts w:ascii="方正楷体_GBK" w:eastAsia="方正楷体_GBK" w:hAnsi="楷体" w:hint="eastAsia"/>
        </w:rPr>
        <w:t>（一）</w:t>
      </w:r>
      <w:r w:rsidR="00BA34A8" w:rsidRPr="00BA34A8">
        <w:rPr>
          <w:rFonts w:ascii="方正楷体_GBK" w:eastAsia="方正楷体_GBK" w:hAnsi="楷体" w:hint="eastAsia"/>
        </w:rPr>
        <w:t>部分高龄老人信息动态管理不到位</w:t>
      </w:r>
      <w:bookmarkEnd w:id="36"/>
    </w:p>
    <w:p w14:paraId="1635A680" w14:textId="20F838F7" w:rsidR="00BA34A8" w:rsidRDefault="00BA34A8" w:rsidP="00BA34A8">
      <w:pPr>
        <w:ind w:firstLineChars="200" w:firstLine="640"/>
        <w:jc w:val="both"/>
        <w:rPr>
          <w:rFonts w:ascii="方正仿宋_GBK" w:eastAsia="方正仿宋_GBK" w:hAnsi="仿宋"/>
          <w:sz w:val="32"/>
          <w:szCs w:val="32"/>
        </w:rPr>
      </w:pPr>
      <w:r w:rsidRPr="00BA34A8">
        <w:rPr>
          <w:rFonts w:ascii="方正仿宋_GBK" w:eastAsia="方正仿宋_GBK" w:hAnsi="仿宋" w:hint="eastAsia"/>
          <w:sz w:val="32"/>
          <w:szCs w:val="32"/>
        </w:rPr>
        <w:t>该项目针对群体为80周岁以上的高龄老人，主要以社区宣传、办理为主，但社区存在业务专干需要处理的工作</w:t>
      </w:r>
      <w:r w:rsidRPr="00BA34A8">
        <w:rPr>
          <w:rFonts w:ascii="方正仿宋_GBK" w:eastAsia="方正仿宋_GBK" w:hAnsi="仿宋" w:hint="eastAsia"/>
          <w:sz w:val="32"/>
          <w:szCs w:val="32"/>
        </w:rPr>
        <w:lastRenderedPageBreak/>
        <w:t>较多，专干人员数量少，未能有足够的精力和时间来管理好所管辖范围内高龄老人的政策宣传，及时办理迁入迁出或是病逝等工作。</w:t>
      </w:r>
    </w:p>
    <w:p w14:paraId="5F199B3F" w14:textId="64F04FFF" w:rsidR="002853E6" w:rsidRPr="00CE14CB" w:rsidRDefault="002853E6" w:rsidP="00CE14CB">
      <w:pPr>
        <w:pStyle w:val="2"/>
        <w:spacing w:line="240" w:lineRule="auto"/>
        <w:ind w:firstLineChars="200" w:firstLine="640"/>
        <w:rPr>
          <w:rFonts w:ascii="方正楷体_GBK" w:eastAsia="方正楷体_GBK" w:hAnsi="楷体"/>
        </w:rPr>
      </w:pPr>
      <w:bookmarkStart w:id="37" w:name="_Toc127052576"/>
      <w:r>
        <w:rPr>
          <w:rFonts w:ascii="方正楷体_GBK" w:eastAsia="方正楷体_GBK" w:hAnsi="楷体" w:hint="eastAsia"/>
        </w:rPr>
        <w:t>（二</w:t>
      </w:r>
      <w:r w:rsidRPr="00930744">
        <w:rPr>
          <w:rFonts w:ascii="方正楷体_GBK" w:eastAsia="方正楷体_GBK" w:hAnsi="楷体" w:hint="eastAsia"/>
        </w:rPr>
        <w:t>）</w:t>
      </w:r>
      <w:r w:rsidR="00BA34A8" w:rsidRPr="00BA34A8">
        <w:rPr>
          <w:rFonts w:ascii="方正楷体_GBK" w:eastAsia="方正楷体_GBK" w:hAnsi="楷体" w:hint="eastAsia"/>
        </w:rPr>
        <w:t>部分高龄老人未及时享受相关政策</w:t>
      </w:r>
      <w:bookmarkEnd w:id="37"/>
    </w:p>
    <w:p w14:paraId="0A7AD6CD" w14:textId="43272C48" w:rsidR="00BE34BD" w:rsidRDefault="00BA34A8" w:rsidP="00BA34A8">
      <w:pPr>
        <w:ind w:firstLineChars="200" w:firstLine="640"/>
        <w:jc w:val="both"/>
        <w:rPr>
          <w:rFonts w:ascii="方正仿宋_GBK" w:eastAsia="方正仿宋_GBK"/>
          <w:sz w:val="32"/>
          <w:szCs w:val="32"/>
        </w:rPr>
      </w:pPr>
      <w:r w:rsidRPr="00BA34A8">
        <w:rPr>
          <w:rFonts w:ascii="方正仿宋_GBK" w:eastAsia="方正仿宋_GBK" w:hint="eastAsia"/>
          <w:sz w:val="32"/>
          <w:szCs w:val="32"/>
        </w:rPr>
        <w:t>该项目采取的是符合申领条件的高龄老人自愿申请的政策，在实际执行过程中，也是以社区作为工作开展的一线，主要由社区组织政策宣传，健康讲座等活动。但社区也受人员等影响，并不能利用多途径向辖区范围内所有符合条件的老人去宣传政策，尤其是辖区内有较多房龄较久的小区，通常是居民主要以高龄老人为主，家中子女均与老人分开生活，这些都会影响高</w:t>
      </w:r>
    </w:p>
    <w:p w14:paraId="4FF5F610" w14:textId="0A89D656" w:rsidR="00361A99" w:rsidRPr="00BA34A8" w:rsidRDefault="00B23BC4" w:rsidP="000717F1">
      <w:pPr>
        <w:pStyle w:val="2"/>
        <w:spacing w:line="240" w:lineRule="auto"/>
        <w:ind w:firstLineChars="200" w:firstLine="640"/>
        <w:rPr>
          <w:rFonts w:ascii="方正楷体_GBK" w:eastAsia="方正楷体_GBK" w:hAnsi="楷体"/>
        </w:rPr>
      </w:pPr>
      <w:bookmarkStart w:id="38" w:name="_Toc127052577"/>
      <w:r w:rsidRPr="00222540">
        <w:rPr>
          <w:rFonts w:ascii="方正楷体_GBK" w:eastAsia="方正楷体_GBK" w:hAnsi="楷体" w:hint="eastAsia"/>
        </w:rPr>
        <w:t>（</w:t>
      </w:r>
      <w:r w:rsidR="00CD11BF" w:rsidRPr="00222540">
        <w:rPr>
          <w:rFonts w:ascii="方正楷体_GBK" w:eastAsia="方正楷体_GBK" w:hAnsi="楷体" w:hint="eastAsia"/>
        </w:rPr>
        <w:t>三</w:t>
      </w:r>
      <w:r w:rsidRPr="00222540">
        <w:rPr>
          <w:rFonts w:ascii="方正楷体_GBK" w:eastAsia="方正楷体_GBK" w:hAnsi="楷体" w:hint="eastAsia"/>
        </w:rPr>
        <w:t>）</w:t>
      </w:r>
      <w:r w:rsidR="00BA34A8" w:rsidRPr="00BA34A8">
        <w:rPr>
          <w:rFonts w:ascii="方正楷体_GBK" w:eastAsia="方正楷体_GBK" w:hAnsi="楷体" w:hint="eastAsia"/>
        </w:rPr>
        <w:t>体检项目设置与高龄老人需求不匹配</w:t>
      </w:r>
      <w:bookmarkEnd w:id="38"/>
    </w:p>
    <w:p w14:paraId="26AEE2A7" w14:textId="4A72AA88" w:rsidR="00BA34A8" w:rsidRDefault="00BA34A8" w:rsidP="000D469E">
      <w:pPr>
        <w:ind w:firstLineChars="200" w:firstLine="640"/>
        <w:jc w:val="both"/>
        <w:rPr>
          <w:rFonts w:ascii="方正仿宋_GBK" w:eastAsia="方正仿宋_GBK" w:hAnsi="仿宋"/>
          <w:sz w:val="32"/>
          <w:szCs w:val="32"/>
        </w:rPr>
      </w:pPr>
      <w:r w:rsidRPr="00BA34A8">
        <w:rPr>
          <w:rFonts w:ascii="方正仿宋_GBK" w:eastAsia="方正仿宋_GBK" w:hAnsi="仿宋" w:hint="eastAsia"/>
          <w:sz w:val="32"/>
          <w:szCs w:val="32"/>
        </w:rPr>
        <w:t>80周岁以上老年人免费体检标准按照二级以下医院（含二级）一般体检标准执行（每人每次132元），检查内容包括体格检查及辅助检查，包括血常规、尿常规等。参与体检的每一位高龄老人无法在132元的框架下自由选择体检项目，或者可以自行缴费进行项目升级。在免费体检调查问卷题10，有25%的受访者认为体检项目不适合，且在项目的意见和建议中也有较多受访者提出想要增加体检项目。</w:t>
      </w:r>
    </w:p>
    <w:p w14:paraId="14C245CE" w14:textId="2EDDB587" w:rsidR="00BA34A8" w:rsidRPr="00BA34A8" w:rsidRDefault="00BA34A8" w:rsidP="00BA34A8">
      <w:pPr>
        <w:pStyle w:val="2"/>
        <w:spacing w:line="240" w:lineRule="auto"/>
        <w:ind w:firstLineChars="200" w:firstLine="640"/>
        <w:rPr>
          <w:rFonts w:ascii="方正楷体_GBK" w:eastAsia="方正楷体_GBK" w:hAnsi="楷体"/>
        </w:rPr>
      </w:pPr>
      <w:bookmarkStart w:id="39" w:name="_Toc127052578"/>
      <w:r w:rsidRPr="00222540">
        <w:rPr>
          <w:rFonts w:ascii="方正楷体_GBK" w:eastAsia="方正楷体_GBK" w:hAnsi="楷体" w:hint="eastAsia"/>
        </w:rPr>
        <w:lastRenderedPageBreak/>
        <w:t>（</w:t>
      </w:r>
      <w:r>
        <w:rPr>
          <w:rFonts w:ascii="方正楷体_GBK" w:eastAsia="方正楷体_GBK" w:hAnsi="楷体" w:hint="eastAsia"/>
        </w:rPr>
        <w:t>四</w:t>
      </w:r>
      <w:r w:rsidRPr="00222540">
        <w:rPr>
          <w:rFonts w:ascii="方正楷体_GBK" w:eastAsia="方正楷体_GBK" w:hAnsi="楷体" w:hint="eastAsia"/>
        </w:rPr>
        <w:t>）</w:t>
      </w:r>
      <w:r w:rsidRPr="00BA34A8">
        <w:rPr>
          <w:rFonts w:ascii="方正楷体_GBK" w:eastAsia="方正楷体_GBK" w:hAnsi="楷体" w:hint="eastAsia"/>
        </w:rPr>
        <w:t>预算绩效管理意识较弱</w:t>
      </w:r>
      <w:bookmarkEnd w:id="39"/>
    </w:p>
    <w:p w14:paraId="50220271" w14:textId="13E544D8" w:rsidR="00345551" w:rsidRPr="00BA34A8" w:rsidRDefault="00BA34A8" w:rsidP="00BA34A8">
      <w:pPr>
        <w:ind w:firstLineChars="200" w:firstLine="640"/>
        <w:jc w:val="both"/>
        <w:rPr>
          <w:rFonts w:ascii="方正仿宋_GBK" w:eastAsia="方正仿宋_GBK" w:hAnsi="仿宋"/>
          <w:sz w:val="32"/>
          <w:szCs w:val="32"/>
        </w:rPr>
      </w:pPr>
      <w:r w:rsidRPr="00BA34A8">
        <w:rPr>
          <w:rFonts w:ascii="方正仿宋_GBK" w:eastAsia="方正仿宋_GBK" w:hAnsi="仿宋" w:hint="eastAsia"/>
          <w:sz w:val="32"/>
          <w:szCs w:val="32"/>
        </w:rPr>
        <w:t>预算绩效管理作为使用财政资金时的监督管理手段，作为资金使用方、项目执行方的水区民政局应重视绩效管理工作，最基本的就是要确保该项目的所有财政资金全部纳入绩效管理。其次，该项目涉及高龄津贴和免费体检，虽是受益对象基本一致，但津贴和体检对于补助标准和发放方式等均有差别，在设置目标时，需要对这两部分均进行清晰的量化和反映。</w:t>
      </w:r>
    </w:p>
    <w:p w14:paraId="4E4D0639" w14:textId="77777777" w:rsidR="001C0DC4" w:rsidRPr="00421ADD" w:rsidRDefault="001C0DC4" w:rsidP="007C61D6">
      <w:pPr>
        <w:pStyle w:val="1"/>
        <w:spacing w:line="240" w:lineRule="auto"/>
        <w:rPr>
          <w:rFonts w:ascii="方正黑体_GBK" w:eastAsia="方正黑体_GBK" w:hAnsi="黑体"/>
          <w:sz w:val="32"/>
          <w:szCs w:val="32"/>
        </w:rPr>
      </w:pPr>
      <w:bookmarkStart w:id="40" w:name="_Toc127052579"/>
      <w:r w:rsidRPr="00421ADD">
        <w:rPr>
          <w:rFonts w:ascii="方正黑体_GBK" w:eastAsia="方正黑体_GBK" w:hAnsi="黑体" w:hint="eastAsia"/>
          <w:sz w:val="32"/>
          <w:szCs w:val="32"/>
        </w:rPr>
        <w:t>六、相关建议</w:t>
      </w:r>
      <w:bookmarkEnd w:id="40"/>
    </w:p>
    <w:p w14:paraId="2FA28A21" w14:textId="36106ACB" w:rsidR="00E04395" w:rsidRPr="00E04395" w:rsidRDefault="00930744" w:rsidP="00E04395">
      <w:pPr>
        <w:pStyle w:val="2"/>
        <w:spacing w:line="240" w:lineRule="auto"/>
        <w:ind w:firstLineChars="200" w:firstLine="640"/>
        <w:rPr>
          <w:rFonts w:ascii="方正楷体_GBK" w:eastAsia="方正楷体_GBK" w:hAnsi="楷体"/>
        </w:rPr>
      </w:pPr>
      <w:bookmarkStart w:id="41" w:name="_Toc127052580"/>
      <w:r w:rsidRPr="00930744">
        <w:rPr>
          <w:rFonts w:ascii="方正楷体_GBK" w:eastAsia="方正楷体_GBK" w:hAnsi="楷体" w:hint="eastAsia"/>
        </w:rPr>
        <w:t>（一）</w:t>
      </w:r>
      <w:r w:rsidR="00BA34A8" w:rsidRPr="00BA34A8">
        <w:rPr>
          <w:rFonts w:ascii="方正楷体_GBK" w:eastAsia="方正楷体_GBK" w:hAnsi="楷体" w:hint="eastAsia"/>
        </w:rPr>
        <w:t>有序实施年检等管理措施</w:t>
      </w:r>
      <w:bookmarkEnd w:id="41"/>
    </w:p>
    <w:p w14:paraId="43A02CB1" w14:textId="3137D2A3" w:rsidR="00BA34A8" w:rsidRDefault="00BA34A8" w:rsidP="00BA34A8">
      <w:pPr>
        <w:ind w:firstLineChars="200" w:firstLine="640"/>
        <w:jc w:val="both"/>
        <w:rPr>
          <w:rFonts w:ascii="方正仿宋_GBK" w:eastAsia="方正仿宋_GBK"/>
          <w:sz w:val="32"/>
          <w:szCs w:val="32"/>
        </w:rPr>
      </w:pPr>
      <w:r w:rsidRPr="00BA34A8">
        <w:rPr>
          <w:rFonts w:ascii="方正仿宋_GBK" w:eastAsia="方正仿宋_GBK" w:hint="eastAsia"/>
          <w:sz w:val="32"/>
          <w:szCs w:val="32"/>
        </w:rPr>
        <w:t>通过集中时间进行年检，对80周岁以上高龄老人的生存现状进行认证（未及时年检的高龄老人可以于高龄津贴发放之前进行补检），以提供彩色近照（全身照）、身份证、户口本复印件的形式开展，照片中老人需手持当月出版的杂志封面或报纸等。加强对高龄老人的跟踪管理，及时掌握高龄老人死亡、户籍迁出信息，对不符合享受待遇的，及时核查停发。设立举报电话，接受群众监督，适时对高龄津贴享受对象进行核查。</w:t>
      </w:r>
    </w:p>
    <w:p w14:paraId="7E05397D" w14:textId="4F60224B" w:rsidR="000D469E" w:rsidRPr="000D469E" w:rsidRDefault="005960B6" w:rsidP="000D469E">
      <w:pPr>
        <w:pStyle w:val="2"/>
        <w:spacing w:line="240" w:lineRule="auto"/>
        <w:ind w:firstLineChars="200" w:firstLine="640"/>
        <w:jc w:val="both"/>
        <w:rPr>
          <w:rFonts w:ascii="方正楷体_GBK" w:eastAsia="方正楷体_GBK" w:hAnsi="楷体"/>
        </w:rPr>
      </w:pPr>
      <w:bookmarkStart w:id="42" w:name="_Toc127052581"/>
      <w:r>
        <w:rPr>
          <w:rFonts w:ascii="方正楷体_GBK" w:eastAsia="方正楷体_GBK" w:hAnsi="楷体" w:hint="eastAsia"/>
        </w:rPr>
        <w:t>（二</w:t>
      </w:r>
      <w:r w:rsidRPr="00930744">
        <w:rPr>
          <w:rFonts w:ascii="方正楷体_GBK" w:eastAsia="方正楷体_GBK" w:hAnsi="楷体" w:hint="eastAsia"/>
        </w:rPr>
        <w:t>）</w:t>
      </w:r>
      <w:r w:rsidR="00BA34A8" w:rsidRPr="00BA34A8">
        <w:rPr>
          <w:rFonts w:ascii="方正楷体_GBK" w:eastAsia="方正楷体_GBK" w:hAnsi="楷体" w:hint="eastAsia"/>
        </w:rPr>
        <w:t>加强政策宣传，确保高龄津贴应享尽享</w:t>
      </w:r>
      <w:bookmarkEnd w:id="42"/>
    </w:p>
    <w:p w14:paraId="59BE580F" w14:textId="1C6E5D27" w:rsidR="00BA34A8" w:rsidRDefault="00BA34A8" w:rsidP="000D469E">
      <w:pPr>
        <w:ind w:firstLineChars="200" w:firstLine="640"/>
        <w:jc w:val="both"/>
        <w:rPr>
          <w:rFonts w:ascii="方正仿宋_GBK" w:eastAsia="方正仿宋_GBK"/>
          <w:sz w:val="32"/>
          <w:szCs w:val="32"/>
        </w:rPr>
      </w:pPr>
      <w:r w:rsidRPr="00BA34A8">
        <w:rPr>
          <w:rFonts w:ascii="方正仿宋_GBK" w:eastAsia="方正仿宋_GBK" w:hint="eastAsia"/>
          <w:sz w:val="32"/>
          <w:szCs w:val="32"/>
        </w:rPr>
        <w:t>目前，街道、社区工作人员对群众多是口头政策告知或是通过居民微信群简单告知，具有较大的局限性，会影</w:t>
      </w:r>
      <w:r w:rsidRPr="00BA34A8">
        <w:rPr>
          <w:rFonts w:ascii="方正仿宋_GBK" w:eastAsia="方正仿宋_GBK" w:hint="eastAsia"/>
          <w:sz w:val="32"/>
          <w:szCs w:val="32"/>
        </w:rPr>
        <w:lastRenderedPageBreak/>
        <w:t>响居住地变迁群体的津贴领取，可以利用市民政局、区民政局中心受理窗口、区民政局中心网站、街镇窗口宣传栏等进行该项目政策宣传。此外，还可利用线上便利条件，除在职能部门的相关网站上进行宣传外，还可借助类似于“乌鲁木齐本地宝”、“天山网”等本地服务公众号进行政策科普。民政部门也需加强部门协作和申报提醒，采取多种形式把高龄补贴政策宣传到位，让符合条件的老人都纳入补贴范围，确保高龄津贴惠及广大适龄老人。</w:t>
      </w:r>
    </w:p>
    <w:p w14:paraId="4790708B" w14:textId="324D025B" w:rsidR="00D67D47" w:rsidRDefault="00D67D47" w:rsidP="00703324">
      <w:pPr>
        <w:pStyle w:val="2"/>
        <w:spacing w:line="240" w:lineRule="auto"/>
        <w:ind w:firstLineChars="200" w:firstLine="640"/>
        <w:rPr>
          <w:rFonts w:ascii="方正楷体_GBK" w:eastAsia="方正楷体_GBK" w:hAnsi="楷体"/>
        </w:rPr>
      </w:pPr>
      <w:bookmarkStart w:id="43" w:name="_Toc127052582"/>
      <w:r w:rsidRPr="00313E2F">
        <w:rPr>
          <w:rFonts w:ascii="方正楷体_GBK" w:eastAsia="方正楷体_GBK" w:hAnsi="楷体" w:hint="eastAsia"/>
        </w:rPr>
        <w:t>（</w:t>
      </w:r>
      <w:r w:rsidR="006E68CF" w:rsidRPr="00313E2F">
        <w:rPr>
          <w:rFonts w:ascii="方正楷体_GBK" w:eastAsia="方正楷体_GBK" w:hAnsi="楷体" w:hint="eastAsia"/>
        </w:rPr>
        <w:t>三</w:t>
      </w:r>
      <w:r w:rsidRPr="00313E2F">
        <w:rPr>
          <w:rFonts w:ascii="方正楷体_GBK" w:eastAsia="方正楷体_GBK" w:hAnsi="楷体" w:hint="eastAsia"/>
        </w:rPr>
        <w:t>）</w:t>
      </w:r>
      <w:r w:rsidR="00BA34A8" w:rsidRPr="00BA34A8">
        <w:rPr>
          <w:rFonts w:ascii="方正楷体_GBK" w:eastAsia="方正楷体_GBK" w:hAnsi="楷体" w:hint="eastAsia"/>
        </w:rPr>
        <w:t>对体检项目进行科学分类，满足高龄老人的不同需求</w:t>
      </w:r>
      <w:bookmarkEnd w:id="43"/>
    </w:p>
    <w:p w14:paraId="717E9AE1" w14:textId="62DB0392" w:rsidR="00BA34A8" w:rsidRDefault="00BA34A8" w:rsidP="00703324">
      <w:pPr>
        <w:ind w:firstLineChars="200" w:firstLine="640"/>
        <w:jc w:val="both"/>
        <w:rPr>
          <w:rFonts w:ascii="方正仿宋_GBK" w:eastAsia="方正仿宋_GBK" w:hAnsi="仿宋"/>
          <w:sz w:val="32"/>
          <w:szCs w:val="32"/>
        </w:rPr>
      </w:pPr>
      <w:r w:rsidRPr="00BA34A8">
        <w:rPr>
          <w:rFonts w:ascii="方正仿宋_GBK" w:eastAsia="方正仿宋_GBK" w:hAnsi="仿宋" w:hint="eastAsia"/>
          <w:sz w:val="32"/>
          <w:szCs w:val="32"/>
        </w:rPr>
        <w:t>水区民政局可以通过协同其他单位，比如水区卫生健康委员会，对高龄老人是否患有慢性疾病、以及不同慢性疾病种类等对高龄人口进行分类，同时，对高龄老人的需求进行充分调研，制定符合不同需求的体检套餐，确定适合的体检项目，使免费体检项目真正发挥其效用。</w:t>
      </w:r>
    </w:p>
    <w:p w14:paraId="2DD33109" w14:textId="3E327F5E" w:rsidR="00BA34A8" w:rsidRDefault="00BA34A8" w:rsidP="00BA34A8">
      <w:pPr>
        <w:pStyle w:val="2"/>
        <w:spacing w:line="240" w:lineRule="auto"/>
        <w:ind w:firstLineChars="200" w:firstLine="640"/>
        <w:rPr>
          <w:rFonts w:ascii="方正楷体_GBK" w:eastAsia="方正楷体_GBK" w:hAnsi="楷体"/>
        </w:rPr>
      </w:pPr>
      <w:bookmarkStart w:id="44" w:name="_Toc127052583"/>
      <w:r w:rsidRPr="00313E2F">
        <w:rPr>
          <w:rFonts w:ascii="方正楷体_GBK" w:eastAsia="方正楷体_GBK" w:hAnsi="楷体" w:hint="eastAsia"/>
        </w:rPr>
        <w:t>（</w:t>
      </w:r>
      <w:r>
        <w:rPr>
          <w:rFonts w:ascii="方正楷体_GBK" w:eastAsia="方正楷体_GBK" w:hAnsi="楷体" w:hint="eastAsia"/>
        </w:rPr>
        <w:t>四</w:t>
      </w:r>
      <w:r w:rsidRPr="00313E2F">
        <w:rPr>
          <w:rFonts w:ascii="方正楷体_GBK" w:eastAsia="方正楷体_GBK" w:hAnsi="楷体" w:hint="eastAsia"/>
        </w:rPr>
        <w:t>）</w:t>
      </w:r>
      <w:r w:rsidRPr="00BA34A8">
        <w:rPr>
          <w:rFonts w:ascii="方正楷体_GBK" w:eastAsia="方正楷体_GBK" w:hAnsi="楷体" w:hint="eastAsia"/>
        </w:rPr>
        <w:t>树立预算绩效管理理念，强化绩效优先的意识</w:t>
      </w:r>
      <w:bookmarkEnd w:id="44"/>
    </w:p>
    <w:p w14:paraId="2DB0C714" w14:textId="3D9D5D18" w:rsidR="000D469E" w:rsidRPr="00BA34A8" w:rsidRDefault="00BA34A8" w:rsidP="007043C1">
      <w:pPr>
        <w:ind w:firstLineChars="200" w:firstLine="640"/>
        <w:jc w:val="both"/>
        <w:rPr>
          <w:rFonts w:ascii="方正仿宋_GBK" w:eastAsia="方正仿宋_GBK" w:hAnsi="仿宋"/>
          <w:sz w:val="32"/>
          <w:szCs w:val="32"/>
        </w:rPr>
      </w:pPr>
      <w:r w:rsidRPr="00BA34A8">
        <w:rPr>
          <w:rFonts w:ascii="方正仿宋_GBK" w:eastAsia="方正仿宋_GBK" w:hAnsi="仿宋" w:hint="eastAsia"/>
          <w:sz w:val="32"/>
          <w:szCs w:val="32"/>
        </w:rPr>
        <w:t>秉持高度关联、重点突出和量化易评的基本原则，结合项目实际产出和效果，对目标进行进一步的合理明确，设置合适的三级指标和易获取、易衡量的指标值。水区民政局较多执行民生相关项目，合理的绩效目标也便于后期进行监控和评价，得以从资金</w:t>
      </w:r>
      <w:r>
        <w:rPr>
          <w:rFonts w:ascii="方正仿宋_GBK" w:eastAsia="方正仿宋_GBK" w:hAnsi="仿宋" w:hint="eastAsia"/>
          <w:sz w:val="32"/>
          <w:szCs w:val="32"/>
        </w:rPr>
        <w:t>和项目角度分析、调整项目细节，以便于更好地发挥民生类资金的效用。</w:t>
      </w:r>
    </w:p>
    <w:p w14:paraId="71D22095" w14:textId="77777777" w:rsidR="000D469E" w:rsidRDefault="000D469E" w:rsidP="007043C1">
      <w:pPr>
        <w:ind w:firstLineChars="200" w:firstLine="640"/>
        <w:jc w:val="both"/>
        <w:rPr>
          <w:rFonts w:ascii="方正仿宋_GBK" w:eastAsia="方正仿宋_GBK" w:hAnsi="仿宋"/>
          <w:sz w:val="32"/>
          <w:szCs w:val="32"/>
        </w:rPr>
      </w:pPr>
    </w:p>
    <w:p w14:paraId="26BE2E78" w14:textId="77777777" w:rsidR="000D469E" w:rsidRDefault="000D469E" w:rsidP="007043C1">
      <w:pPr>
        <w:ind w:firstLineChars="200" w:firstLine="640"/>
        <w:jc w:val="both"/>
        <w:rPr>
          <w:rFonts w:ascii="方正仿宋_GBK" w:eastAsia="方正仿宋_GBK" w:hAnsi="仿宋"/>
          <w:sz w:val="32"/>
          <w:szCs w:val="32"/>
        </w:rPr>
      </w:pPr>
    </w:p>
    <w:p w14:paraId="4EA568EE" w14:textId="77777777" w:rsidR="000D469E" w:rsidRDefault="000D469E" w:rsidP="000D469E">
      <w:pPr>
        <w:jc w:val="both"/>
        <w:rPr>
          <w:rFonts w:ascii="方正仿宋_GBK" w:eastAsia="方正仿宋_GBK" w:hAnsi="仿宋"/>
          <w:sz w:val="32"/>
          <w:szCs w:val="32"/>
        </w:rPr>
      </w:pPr>
    </w:p>
    <w:p w14:paraId="4F176F78" w14:textId="77777777" w:rsidR="00366033" w:rsidRDefault="00366033" w:rsidP="000D469E">
      <w:pPr>
        <w:jc w:val="both"/>
        <w:rPr>
          <w:rFonts w:ascii="方正仿宋_GBK" w:eastAsia="方正仿宋_GBK" w:hAnsi="仿宋"/>
          <w:sz w:val="32"/>
          <w:szCs w:val="32"/>
        </w:rPr>
      </w:pPr>
    </w:p>
    <w:p w14:paraId="511C3492" w14:textId="77777777" w:rsidR="00366033" w:rsidRDefault="00366033" w:rsidP="000D469E">
      <w:pPr>
        <w:jc w:val="both"/>
        <w:rPr>
          <w:rFonts w:ascii="方正仿宋_GBK" w:eastAsia="方正仿宋_GBK" w:hAnsi="仿宋"/>
          <w:sz w:val="32"/>
          <w:szCs w:val="32"/>
        </w:rPr>
      </w:pPr>
    </w:p>
    <w:p w14:paraId="0BA3704F" w14:textId="77777777" w:rsidR="00BA34A8" w:rsidRDefault="00BA34A8" w:rsidP="000D469E">
      <w:pPr>
        <w:jc w:val="both"/>
        <w:rPr>
          <w:rFonts w:ascii="方正仿宋_GBK" w:eastAsia="方正仿宋_GBK" w:hAnsi="仿宋"/>
          <w:sz w:val="32"/>
          <w:szCs w:val="32"/>
        </w:rPr>
      </w:pPr>
    </w:p>
    <w:p w14:paraId="18183E26" w14:textId="77777777" w:rsidR="00BA34A8" w:rsidRDefault="00BA34A8" w:rsidP="000D469E">
      <w:pPr>
        <w:jc w:val="both"/>
        <w:rPr>
          <w:rFonts w:ascii="方正仿宋_GBK" w:eastAsia="方正仿宋_GBK" w:hAnsi="仿宋"/>
          <w:sz w:val="32"/>
          <w:szCs w:val="32"/>
        </w:rPr>
      </w:pPr>
    </w:p>
    <w:p w14:paraId="79FD215F" w14:textId="77777777" w:rsidR="00BA34A8" w:rsidRDefault="00BA34A8" w:rsidP="000D469E">
      <w:pPr>
        <w:jc w:val="both"/>
        <w:rPr>
          <w:rFonts w:ascii="方正仿宋_GBK" w:eastAsia="方正仿宋_GBK" w:hAnsi="仿宋"/>
          <w:sz w:val="32"/>
          <w:szCs w:val="32"/>
        </w:rPr>
      </w:pPr>
    </w:p>
    <w:p w14:paraId="4CC06F0C" w14:textId="77777777" w:rsidR="00BA34A8" w:rsidRDefault="00BA34A8" w:rsidP="000D469E">
      <w:pPr>
        <w:jc w:val="both"/>
        <w:rPr>
          <w:rFonts w:ascii="方正仿宋_GBK" w:eastAsia="方正仿宋_GBK" w:hAnsi="仿宋"/>
          <w:sz w:val="32"/>
          <w:szCs w:val="32"/>
        </w:rPr>
      </w:pPr>
    </w:p>
    <w:p w14:paraId="6E654918" w14:textId="77777777" w:rsidR="00BA34A8" w:rsidRDefault="00BA34A8" w:rsidP="000D469E">
      <w:pPr>
        <w:jc w:val="both"/>
        <w:rPr>
          <w:rFonts w:ascii="方正仿宋_GBK" w:eastAsia="方正仿宋_GBK" w:hAnsi="仿宋"/>
          <w:sz w:val="32"/>
          <w:szCs w:val="32"/>
        </w:rPr>
      </w:pPr>
    </w:p>
    <w:p w14:paraId="32BD96D7" w14:textId="77777777" w:rsidR="00BA34A8" w:rsidRDefault="00BA34A8" w:rsidP="000D469E">
      <w:pPr>
        <w:jc w:val="both"/>
        <w:rPr>
          <w:rFonts w:ascii="方正仿宋_GBK" w:eastAsia="方正仿宋_GBK" w:hAnsi="仿宋"/>
          <w:sz w:val="32"/>
          <w:szCs w:val="32"/>
        </w:rPr>
      </w:pPr>
    </w:p>
    <w:p w14:paraId="0DDCADEB" w14:textId="77777777" w:rsidR="00BA34A8" w:rsidRDefault="00BA34A8" w:rsidP="000D469E">
      <w:pPr>
        <w:jc w:val="both"/>
        <w:rPr>
          <w:rFonts w:ascii="方正仿宋_GBK" w:eastAsia="方正仿宋_GBK" w:hAnsi="仿宋"/>
          <w:sz w:val="32"/>
          <w:szCs w:val="32"/>
        </w:rPr>
      </w:pPr>
    </w:p>
    <w:p w14:paraId="4753A45C" w14:textId="77777777" w:rsidR="00BA34A8" w:rsidRDefault="00BA34A8" w:rsidP="000D469E">
      <w:pPr>
        <w:jc w:val="both"/>
        <w:rPr>
          <w:rFonts w:ascii="方正仿宋_GBK" w:eastAsia="方正仿宋_GBK" w:hAnsi="仿宋"/>
          <w:sz w:val="32"/>
          <w:szCs w:val="32"/>
        </w:rPr>
      </w:pPr>
    </w:p>
    <w:p w14:paraId="60BFC90A" w14:textId="77777777" w:rsidR="00B40ED9" w:rsidRPr="007043C1" w:rsidRDefault="00B40ED9" w:rsidP="000D469E">
      <w:pPr>
        <w:jc w:val="both"/>
        <w:rPr>
          <w:rFonts w:ascii="方正仿宋_GBK" w:eastAsia="方正仿宋_GBK" w:hAnsi="仿宋"/>
          <w:sz w:val="32"/>
          <w:szCs w:val="32"/>
        </w:rPr>
      </w:pPr>
    </w:p>
    <w:p w14:paraId="778E95E8" w14:textId="3419CBEF" w:rsidR="001E7FAC" w:rsidRPr="001E7FAC" w:rsidRDefault="001E7FAC" w:rsidP="001E7FAC">
      <w:pPr>
        <w:pStyle w:val="1"/>
        <w:rPr>
          <w:rFonts w:ascii="方正黑体_GBK" w:eastAsia="方正黑体_GBK"/>
          <w:sz w:val="32"/>
          <w:szCs w:val="32"/>
        </w:rPr>
      </w:pPr>
      <w:bookmarkStart w:id="45" w:name="_Toc127052584"/>
      <w:r w:rsidRPr="007E280E">
        <w:rPr>
          <w:rFonts w:ascii="方正黑体_GBK" w:eastAsia="方正黑体_GBK" w:hint="eastAsia"/>
          <w:sz w:val="32"/>
          <w:szCs w:val="32"/>
        </w:rPr>
        <w:t>附录</w:t>
      </w:r>
      <w:bookmarkEnd w:id="45"/>
    </w:p>
    <w:p w14:paraId="29274860" w14:textId="6F63341D" w:rsidR="00E46664" w:rsidRPr="008761E0" w:rsidRDefault="00A64B73" w:rsidP="00BA1A21">
      <w:pPr>
        <w:rPr>
          <w:rFonts w:ascii="方正仿宋_GBK" w:eastAsia="方正仿宋_GBK" w:hAnsi="仿宋"/>
          <w:b/>
          <w:sz w:val="32"/>
          <w:szCs w:val="32"/>
        </w:rPr>
      </w:pPr>
      <w:r w:rsidRPr="00515337">
        <w:rPr>
          <w:rFonts w:ascii="方正仿宋_GBK" w:eastAsia="方正仿宋_GBK" w:hAnsi="仿宋" w:hint="eastAsia"/>
          <w:b/>
          <w:sz w:val="32"/>
          <w:szCs w:val="32"/>
        </w:rPr>
        <w:t>附件1</w:t>
      </w:r>
      <w:r w:rsidR="00BA1A21" w:rsidRPr="00515337">
        <w:rPr>
          <w:rFonts w:ascii="方正仿宋_GBK" w:eastAsia="方正仿宋_GBK" w:hAnsi="仿宋" w:hint="eastAsia"/>
          <w:b/>
          <w:sz w:val="32"/>
          <w:szCs w:val="32"/>
        </w:rPr>
        <w:t>、</w:t>
      </w:r>
      <w:r w:rsidR="003E49E1" w:rsidRPr="00515337">
        <w:rPr>
          <w:rFonts w:ascii="方正仿宋_GBK" w:eastAsia="方正仿宋_GBK" w:hAnsi="仿宋" w:hint="eastAsia"/>
          <w:b/>
          <w:sz w:val="32"/>
          <w:szCs w:val="32"/>
        </w:rPr>
        <w:t xml:space="preserve"> </w:t>
      </w:r>
      <w:r w:rsidR="00231197" w:rsidRPr="00515337">
        <w:rPr>
          <w:rFonts w:ascii="方正仿宋_GBK" w:eastAsia="方正仿宋_GBK" w:hAnsi="仿宋" w:hint="eastAsia"/>
          <w:b/>
          <w:sz w:val="32"/>
          <w:szCs w:val="32"/>
        </w:rPr>
        <w:t>绩效</w:t>
      </w:r>
      <w:r w:rsidR="00231197" w:rsidRPr="00515337">
        <w:rPr>
          <w:rFonts w:ascii="方正仿宋_GBK" w:eastAsia="方正仿宋_GBK" w:hAnsi="仿宋"/>
          <w:b/>
          <w:sz w:val="32"/>
          <w:szCs w:val="32"/>
        </w:rPr>
        <w:t>评价表</w:t>
      </w:r>
    </w:p>
    <w:tbl>
      <w:tblPr>
        <w:tblStyle w:val="a7"/>
        <w:tblW w:w="10065" w:type="dxa"/>
        <w:tblInd w:w="-601" w:type="dxa"/>
        <w:tblLook w:val="04A0" w:firstRow="1" w:lastRow="0" w:firstColumn="1" w:lastColumn="0" w:noHBand="0" w:noVBand="1"/>
      </w:tblPr>
      <w:tblGrid>
        <w:gridCol w:w="993"/>
        <w:gridCol w:w="992"/>
        <w:gridCol w:w="1305"/>
        <w:gridCol w:w="4365"/>
        <w:gridCol w:w="800"/>
        <w:gridCol w:w="1610"/>
      </w:tblGrid>
      <w:tr w:rsidR="006D150C" w:rsidRPr="00E90D45" w14:paraId="06B55500" w14:textId="77777777" w:rsidTr="008E5E34">
        <w:trPr>
          <w:trHeight w:val="368"/>
        </w:trPr>
        <w:tc>
          <w:tcPr>
            <w:tcW w:w="10065" w:type="dxa"/>
            <w:gridSpan w:val="6"/>
            <w:noWrap/>
            <w:hideMark/>
          </w:tcPr>
          <w:p w14:paraId="63106310" w14:textId="4E55ED4F" w:rsidR="006D150C" w:rsidRPr="008761E0" w:rsidRDefault="00B40ED9" w:rsidP="00FE720B">
            <w:pPr>
              <w:jc w:val="center"/>
              <w:rPr>
                <w:rFonts w:ascii="方正仿宋_GBK" w:eastAsia="方正仿宋_GBK" w:hAnsi="仿宋"/>
                <w:bCs/>
                <w:sz w:val="28"/>
                <w:szCs w:val="28"/>
              </w:rPr>
            </w:pPr>
            <w:r>
              <w:rPr>
                <w:rFonts w:ascii="方正仿宋_GBK" w:eastAsia="方正仿宋_GBK" w:hAnsi="仿宋" w:hint="eastAsia"/>
                <w:bCs/>
                <w:sz w:val="28"/>
                <w:szCs w:val="28"/>
              </w:rPr>
              <w:t>高龄津贴发放及免费体检</w:t>
            </w:r>
            <w:r w:rsidR="006D150C" w:rsidRPr="008761E0">
              <w:rPr>
                <w:rFonts w:ascii="方正仿宋_GBK" w:eastAsia="方正仿宋_GBK" w:hAnsi="仿宋" w:hint="eastAsia"/>
                <w:bCs/>
                <w:sz w:val="28"/>
                <w:szCs w:val="28"/>
              </w:rPr>
              <w:t>项目绩效评价表</w:t>
            </w:r>
          </w:p>
        </w:tc>
      </w:tr>
      <w:tr w:rsidR="006D150C" w:rsidRPr="00E90D45" w14:paraId="323972B3" w14:textId="77777777" w:rsidTr="00515337">
        <w:trPr>
          <w:trHeight w:val="375"/>
        </w:trPr>
        <w:tc>
          <w:tcPr>
            <w:tcW w:w="993" w:type="dxa"/>
            <w:vAlign w:val="center"/>
            <w:hideMark/>
          </w:tcPr>
          <w:p w14:paraId="758AA1F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lastRenderedPageBreak/>
              <w:t>一级指标</w:t>
            </w:r>
          </w:p>
        </w:tc>
        <w:tc>
          <w:tcPr>
            <w:tcW w:w="992" w:type="dxa"/>
            <w:vAlign w:val="center"/>
            <w:hideMark/>
          </w:tcPr>
          <w:p w14:paraId="627446B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二级指标</w:t>
            </w:r>
          </w:p>
        </w:tc>
        <w:tc>
          <w:tcPr>
            <w:tcW w:w="1305" w:type="dxa"/>
            <w:vAlign w:val="center"/>
            <w:hideMark/>
          </w:tcPr>
          <w:p w14:paraId="21C9A722"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三级指标</w:t>
            </w:r>
          </w:p>
        </w:tc>
        <w:tc>
          <w:tcPr>
            <w:tcW w:w="4365" w:type="dxa"/>
            <w:vAlign w:val="center"/>
            <w:hideMark/>
          </w:tcPr>
          <w:p w14:paraId="501D9639"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评分标准</w:t>
            </w:r>
          </w:p>
        </w:tc>
        <w:tc>
          <w:tcPr>
            <w:tcW w:w="800" w:type="dxa"/>
            <w:vAlign w:val="center"/>
            <w:hideMark/>
          </w:tcPr>
          <w:p w14:paraId="1A18DE81"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权重</w:t>
            </w:r>
          </w:p>
        </w:tc>
        <w:tc>
          <w:tcPr>
            <w:tcW w:w="1610" w:type="dxa"/>
            <w:vAlign w:val="center"/>
            <w:hideMark/>
          </w:tcPr>
          <w:p w14:paraId="471CAD84"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得分</w:t>
            </w:r>
          </w:p>
        </w:tc>
      </w:tr>
      <w:tr w:rsidR="006D150C" w:rsidRPr="00E90D45" w14:paraId="736EF15C" w14:textId="77777777" w:rsidTr="00515337">
        <w:trPr>
          <w:trHeight w:val="1106"/>
        </w:trPr>
        <w:tc>
          <w:tcPr>
            <w:tcW w:w="993" w:type="dxa"/>
            <w:vMerge w:val="restart"/>
            <w:vAlign w:val="center"/>
            <w:hideMark/>
          </w:tcPr>
          <w:p w14:paraId="60F21D62" w14:textId="77777777" w:rsidR="006D150C" w:rsidRPr="00E90D45" w:rsidRDefault="006D150C" w:rsidP="005B2554">
            <w:pPr>
              <w:jc w:val="center"/>
              <w:rPr>
                <w:rFonts w:ascii="仿宋" w:eastAsia="仿宋" w:hAnsi="仿宋"/>
                <w:sz w:val="28"/>
                <w:szCs w:val="28"/>
              </w:rPr>
            </w:pPr>
            <w:r w:rsidRPr="00E90D45">
              <w:rPr>
                <w:rFonts w:ascii="仿宋" w:eastAsia="仿宋" w:hAnsi="仿宋" w:hint="eastAsia"/>
                <w:sz w:val="28"/>
                <w:szCs w:val="28"/>
              </w:rPr>
              <w:t>决策</w:t>
            </w:r>
          </w:p>
        </w:tc>
        <w:tc>
          <w:tcPr>
            <w:tcW w:w="992" w:type="dxa"/>
            <w:vMerge w:val="restart"/>
            <w:vAlign w:val="center"/>
            <w:hideMark/>
          </w:tcPr>
          <w:p w14:paraId="435E2912" w14:textId="77777777" w:rsidR="006D150C" w:rsidRPr="00B845D3" w:rsidRDefault="006D150C" w:rsidP="00E90D45">
            <w:pPr>
              <w:jc w:val="center"/>
              <w:rPr>
                <w:rFonts w:ascii="方正仿宋_GBK" w:eastAsia="方正仿宋_GBK" w:hAnsi="仿宋"/>
                <w:sz w:val="28"/>
                <w:szCs w:val="28"/>
              </w:rPr>
            </w:pPr>
            <w:r w:rsidRPr="00B845D3">
              <w:rPr>
                <w:rFonts w:ascii="方正仿宋_GBK" w:eastAsia="方正仿宋_GBK" w:hAnsi="仿宋" w:hint="eastAsia"/>
                <w:sz w:val="28"/>
                <w:szCs w:val="28"/>
              </w:rPr>
              <w:t>项目立项</w:t>
            </w:r>
          </w:p>
        </w:tc>
        <w:tc>
          <w:tcPr>
            <w:tcW w:w="1305" w:type="dxa"/>
            <w:vAlign w:val="center"/>
            <w:hideMark/>
          </w:tcPr>
          <w:p w14:paraId="0E5A63AB" w14:textId="77777777" w:rsidR="006D150C" w:rsidRPr="00627244" w:rsidRDefault="006D150C" w:rsidP="005159FC">
            <w:pPr>
              <w:jc w:val="center"/>
              <w:rPr>
                <w:rFonts w:ascii="方正仿宋_GBK" w:eastAsia="方正仿宋_GBK" w:hAnsi="仿宋"/>
                <w:sz w:val="28"/>
                <w:szCs w:val="28"/>
              </w:rPr>
            </w:pPr>
            <w:r w:rsidRPr="00627244">
              <w:rPr>
                <w:rFonts w:ascii="方正仿宋_GBK" w:eastAsia="方正仿宋_GBK" w:hAnsi="仿宋" w:hint="eastAsia"/>
                <w:sz w:val="21"/>
                <w:szCs w:val="21"/>
              </w:rPr>
              <w:t>立项依据充分性</w:t>
            </w:r>
          </w:p>
        </w:tc>
        <w:tc>
          <w:tcPr>
            <w:tcW w:w="4365" w:type="dxa"/>
            <w:vAlign w:val="center"/>
            <w:hideMark/>
          </w:tcPr>
          <w:p w14:paraId="3CAE5F94" w14:textId="77777777" w:rsidR="006D150C" w:rsidRPr="00627244" w:rsidRDefault="006D150C" w:rsidP="00FE720B">
            <w:pPr>
              <w:jc w:val="both"/>
              <w:rPr>
                <w:rFonts w:ascii="方正仿宋_GBK" w:eastAsia="方正仿宋_GBK" w:hAnsi="仿宋"/>
                <w:sz w:val="21"/>
                <w:szCs w:val="21"/>
              </w:rPr>
            </w:pPr>
            <w:r w:rsidRPr="00627244">
              <w:rPr>
                <w:rFonts w:ascii="方正仿宋_GBK" w:eastAsia="方正仿宋_GBK" w:hAnsi="仿宋" w:hint="eastAsia"/>
                <w:sz w:val="21"/>
                <w:szCs w:val="21"/>
              </w:rPr>
              <w:t>国家、市、部门三级文件中明确表述可以直接应用于项目立项的得满分，经分析其他可以应用于项目立项依据的得权重分的50%,</w:t>
            </w:r>
            <w:r w:rsidR="002C6B46" w:rsidRPr="00627244">
              <w:rPr>
                <w:rFonts w:ascii="方正仿宋_GBK" w:eastAsia="方正仿宋_GBK" w:hAnsi="仿宋" w:hint="eastAsia"/>
                <w:sz w:val="21"/>
                <w:szCs w:val="21"/>
              </w:rPr>
              <w:t>无直接应用于项目立项的</w:t>
            </w:r>
            <w:r w:rsidRPr="00627244">
              <w:rPr>
                <w:rFonts w:ascii="方正仿宋_GBK" w:eastAsia="方正仿宋_GBK" w:hAnsi="仿宋" w:hint="eastAsia"/>
                <w:sz w:val="21"/>
                <w:szCs w:val="21"/>
              </w:rPr>
              <w:t>不得分。</w:t>
            </w:r>
          </w:p>
        </w:tc>
        <w:tc>
          <w:tcPr>
            <w:tcW w:w="800" w:type="dxa"/>
            <w:vAlign w:val="center"/>
            <w:hideMark/>
          </w:tcPr>
          <w:p w14:paraId="08957D0C" w14:textId="64E83F6D" w:rsidR="006D150C" w:rsidRPr="00B845D3"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vAlign w:val="center"/>
            <w:hideMark/>
          </w:tcPr>
          <w:p w14:paraId="69EAE563" w14:textId="00FA85E6" w:rsidR="006D150C" w:rsidRPr="00B845D3"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7998756B" w14:textId="77777777" w:rsidTr="00515337">
        <w:trPr>
          <w:trHeight w:val="2950"/>
        </w:trPr>
        <w:tc>
          <w:tcPr>
            <w:tcW w:w="993" w:type="dxa"/>
            <w:vMerge/>
            <w:hideMark/>
          </w:tcPr>
          <w:p w14:paraId="022E53EE" w14:textId="77777777" w:rsidR="001F2759" w:rsidRPr="00E90D45" w:rsidRDefault="001F2759" w:rsidP="001F2759">
            <w:pPr>
              <w:rPr>
                <w:rFonts w:ascii="仿宋" w:eastAsia="仿宋" w:hAnsi="仿宋"/>
                <w:sz w:val="28"/>
                <w:szCs w:val="28"/>
              </w:rPr>
            </w:pPr>
          </w:p>
        </w:tc>
        <w:tc>
          <w:tcPr>
            <w:tcW w:w="992" w:type="dxa"/>
            <w:vMerge/>
            <w:hideMark/>
          </w:tcPr>
          <w:p w14:paraId="46568E87" w14:textId="77777777" w:rsidR="001F2759" w:rsidRPr="00E90D45" w:rsidRDefault="001F2759" w:rsidP="001F2759">
            <w:pPr>
              <w:rPr>
                <w:rFonts w:ascii="仿宋" w:eastAsia="仿宋" w:hAnsi="仿宋"/>
                <w:sz w:val="28"/>
                <w:szCs w:val="28"/>
              </w:rPr>
            </w:pPr>
          </w:p>
        </w:tc>
        <w:tc>
          <w:tcPr>
            <w:tcW w:w="1305" w:type="dxa"/>
            <w:vAlign w:val="center"/>
            <w:hideMark/>
          </w:tcPr>
          <w:p w14:paraId="01A6AC50" w14:textId="77777777" w:rsidR="001F2759" w:rsidRPr="00B845D3" w:rsidRDefault="001F2759" w:rsidP="001F2759">
            <w:pPr>
              <w:jc w:val="center"/>
              <w:rPr>
                <w:rFonts w:ascii="方正仿宋_GBK" w:eastAsia="方正仿宋_GBK" w:hAnsi="仿宋"/>
                <w:sz w:val="21"/>
                <w:szCs w:val="21"/>
              </w:rPr>
            </w:pPr>
            <w:r w:rsidRPr="00B845D3">
              <w:rPr>
                <w:rFonts w:ascii="方正仿宋_GBK" w:eastAsia="方正仿宋_GBK" w:hAnsi="仿宋" w:hint="eastAsia"/>
                <w:sz w:val="21"/>
                <w:szCs w:val="21"/>
              </w:rPr>
              <w:t>立项程序规范性</w:t>
            </w:r>
          </w:p>
        </w:tc>
        <w:tc>
          <w:tcPr>
            <w:tcW w:w="4365" w:type="dxa"/>
            <w:vAlign w:val="center"/>
            <w:hideMark/>
          </w:tcPr>
          <w:p w14:paraId="722D2651" w14:textId="77777777" w:rsidR="001F2759" w:rsidRPr="00B845D3" w:rsidRDefault="001F2759" w:rsidP="00FE720B">
            <w:pPr>
              <w:jc w:val="both"/>
              <w:rPr>
                <w:rFonts w:ascii="方正仿宋_GBK" w:eastAsia="方正仿宋_GBK" w:hAnsi="仿宋"/>
                <w:sz w:val="21"/>
                <w:szCs w:val="21"/>
              </w:rPr>
            </w:pPr>
            <w:r w:rsidRPr="00B845D3">
              <w:rPr>
                <w:rFonts w:ascii="方正仿宋_GBK" w:eastAsia="方正仿宋_GBK" w:hAnsi="仿宋" w:hint="eastAsia"/>
                <w:sz w:val="21"/>
                <w:szCs w:val="21"/>
              </w:rPr>
              <w:t>① 项目按照规定的程序申请设立；②提交的文件、材料是否符合相关要求（与项目相关性、支撑力、级次等）；③有规定立项、决策流程的项目、其前期程序，如可行性研究、概预算审核、专家论证、风险评估、集体决策等是否齐全，根据项目特点，有规定立项、决策流程的项目选择以上三项分别占30%、30%、40%权重分，全部符合得满分，否则扣除相应权重分。若项目没有规定立项、决策流程，则前两项分别占 50%权重分，全部符合得满分，否则扣除相应权重分。</w:t>
            </w:r>
          </w:p>
        </w:tc>
        <w:tc>
          <w:tcPr>
            <w:tcW w:w="800" w:type="dxa"/>
            <w:vAlign w:val="center"/>
            <w:hideMark/>
          </w:tcPr>
          <w:p w14:paraId="4923E68A" w14:textId="700E69B9" w:rsidR="001F2759" w:rsidRPr="00B845D3" w:rsidRDefault="00B40ED9"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1501DEB" w14:textId="77DEBEB0" w:rsidR="001F2759" w:rsidRPr="00B845D3" w:rsidRDefault="00B40ED9"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r>
      <w:tr w:rsidR="006D150C" w:rsidRPr="00E90D45" w14:paraId="098E4113" w14:textId="77777777" w:rsidTr="00515337">
        <w:trPr>
          <w:trHeight w:val="1914"/>
        </w:trPr>
        <w:tc>
          <w:tcPr>
            <w:tcW w:w="993" w:type="dxa"/>
            <w:vMerge/>
            <w:hideMark/>
          </w:tcPr>
          <w:p w14:paraId="1B4AE998" w14:textId="77777777" w:rsidR="006D150C" w:rsidRPr="00E90D45" w:rsidRDefault="006D150C">
            <w:pPr>
              <w:rPr>
                <w:rFonts w:ascii="仿宋" w:eastAsia="仿宋" w:hAnsi="仿宋"/>
                <w:sz w:val="28"/>
                <w:szCs w:val="28"/>
              </w:rPr>
            </w:pPr>
          </w:p>
        </w:tc>
        <w:tc>
          <w:tcPr>
            <w:tcW w:w="992" w:type="dxa"/>
            <w:vMerge w:val="restart"/>
            <w:vAlign w:val="center"/>
            <w:hideMark/>
          </w:tcPr>
          <w:p w14:paraId="23F036B3" w14:textId="77777777" w:rsidR="006D150C" w:rsidRPr="00E90D45" w:rsidRDefault="006D150C" w:rsidP="003E49E1">
            <w:pPr>
              <w:jc w:val="center"/>
              <w:rPr>
                <w:rFonts w:ascii="仿宋" w:eastAsia="仿宋" w:hAnsi="仿宋"/>
                <w:sz w:val="28"/>
                <w:szCs w:val="28"/>
              </w:rPr>
            </w:pPr>
            <w:r w:rsidRPr="00DF4BD4">
              <w:rPr>
                <w:rFonts w:ascii="方正仿宋_GBK" w:eastAsia="方正仿宋_GBK" w:hAnsi="仿宋" w:hint="eastAsia"/>
                <w:sz w:val="28"/>
                <w:szCs w:val="28"/>
              </w:rPr>
              <w:t>绩效目标</w:t>
            </w:r>
          </w:p>
        </w:tc>
        <w:tc>
          <w:tcPr>
            <w:tcW w:w="1305" w:type="dxa"/>
            <w:vAlign w:val="center"/>
            <w:hideMark/>
          </w:tcPr>
          <w:p w14:paraId="516F39A2"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绩效目标合理性</w:t>
            </w:r>
          </w:p>
        </w:tc>
        <w:tc>
          <w:tcPr>
            <w:tcW w:w="4365" w:type="dxa"/>
            <w:vAlign w:val="center"/>
            <w:hideMark/>
          </w:tcPr>
          <w:p w14:paraId="3302D611"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有绩效目标得权重分得50%；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 10%权重分，符合则得分，否则扣除相应权重分。</w:t>
            </w:r>
          </w:p>
        </w:tc>
        <w:tc>
          <w:tcPr>
            <w:tcW w:w="800" w:type="dxa"/>
            <w:vAlign w:val="center"/>
            <w:hideMark/>
          </w:tcPr>
          <w:p w14:paraId="0EDB1854" w14:textId="1F2BAE78" w:rsidR="006D150C" w:rsidRPr="00DF4BD4"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641134E" w14:textId="124EE2E8" w:rsidR="006D150C" w:rsidRPr="00DF4BD4" w:rsidRDefault="001271C3" w:rsidP="00B40ED9">
            <w:pPr>
              <w:jc w:val="center"/>
              <w:rPr>
                <w:rFonts w:ascii="方正仿宋_GBK" w:eastAsia="方正仿宋_GBK" w:hAnsi="仿宋"/>
                <w:bCs/>
                <w:sz w:val="28"/>
                <w:szCs w:val="28"/>
              </w:rPr>
            </w:pPr>
            <w:r>
              <w:rPr>
                <w:rFonts w:ascii="方正仿宋_GBK" w:eastAsia="方正仿宋_GBK" w:hAnsi="仿宋"/>
                <w:bCs/>
                <w:sz w:val="28"/>
                <w:szCs w:val="28"/>
              </w:rPr>
              <w:t>1.</w:t>
            </w:r>
            <w:r w:rsidR="00B40ED9">
              <w:rPr>
                <w:rFonts w:ascii="方正仿宋_GBK" w:eastAsia="方正仿宋_GBK" w:hAnsi="仿宋"/>
                <w:bCs/>
                <w:sz w:val="28"/>
                <w:szCs w:val="28"/>
              </w:rPr>
              <w:t>5</w:t>
            </w:r>
          </w:p>
        </w:tc>
      </w:tr>
      <w:tr w:rsidR="006D150C" w:rsidRPr="00E90D45" w14:paraId="14031A5C" w14:textId="77777777" w:rsidTr="00515337">
        <w:trPr>
          <w:trHeight w:val="346"/>
        </w:trPr>
        <w:tc>
          <w:tcPr>
            <w:tcW w:w="993" w:type="dxa"/>
            <w:vMerge/>
            <w:hideMark/>
          </w:tcPr>
          <w:p w14:paraId="3163300C" w14:textId="77777777" w:rsidR="006D150C" w:rsidRPr="00E90D45" w:rsidRDefault="006D150C">
            <w:pPr>
              <w:rPr>
                <w:rFonts w:ascii="仿宋" w:eastAsia="仿宋" w:hAnsi="仿宋"/>
                <w:sz w:val="28"/>
                <w:szCs w:val="28"/>
              </w:rPr>
            </w:pPr>
          </w:p>
        </w:tc>
        <w:tc>
          <w:tcPr>
            <w:tcW w:w="992" w:type="dxa"/>
            <w:vMerge/>
            <w:hideMark/>
          </w:tcPr>
          <w:p w14:paraId="45371466" w14:textId="77777777" w:rsidR="006D150C" w:rsidRPr="00E90D45" w:rsidRDefault="006D150C">
            <w:pPr>
              <w:rPr>
                <w:rFonts w:ascii="仿宋" w:eastAsia="仿宋" w:hAnsi="仿宋"/>
                <w:sz w:val="28"/>
                <w:szCs w:val="28"/>
              </w:rPr>
            </w:pPr>
          </w:p>
        </w:tc>
        <w:tc>
          <w:tcPr>
            <w:tcW w:w="1305" w:type="dxa"/>
            <w:vAlign w:val="center"/>
            <w:hideMark/>
          </w:tcPr>
          <w:p w14:paraId="6D16774D"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绩效指标明确性</w:t>
            </w:r>
          </w:p>
        </w:tc>
        <w:tc>
          <w:tcPr>
            <w:tcW w:w="4365" w:type="dxa"/>
            <w:vAlign w:val="center"/>
            <w:hideMark/>
          </w:tcPr>
          <w:p w14:paraId="11EBB48B"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将项目绩效目标细化分解为具体的绩效指标得权重分的50%；①是否通过清晰的指标值予以体现，不产生歧义；②指标是否有确切的评价标准（标杆值）可对其进行衡量和分析；③指标是否与绩效目标相关，且代表了关键绩效；④指标在现实条件下可以收集到相关数据，且数据获取的成本合理；⑤是否与项目年度计划相对应。以上五项各占 10%权重分，符合则得分，否则扣除相应权重分。</w:t>
            </w:r>
          </w:p>
        </w:tc>
        <w:tc>
          <w:tcPr>
            <w:tcW w:w="800" w:type="dxa"/>
            <w:vAlign w:val="center"/>
            <w:hideMark/>
          </w:tcPr>
          <w:p w14:paraId="1A79FDCF"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550AA259" w14:textId="4303A3D4" w:rsidR="006D150C" w:rsidRPr="00DF4BD4" w:rsidRDefault="00B40ED9" w:rsidP="00610F3F">
            <w:pPr>
              <w:jc w:val="center"/>
              <w:rPr>
                <w:rFonts w:ascii="方正仿宋_GBK" w:eastAsia="方正仿宋_GBK" w:hAnsi="仿宋"/>
                <w:bCs/>
                <w:sz w:val="28"/>
                <w:szCs w:val="28"/>
              </w:rPr>
            </w:pPr>
            <w:r>
              <w:rPr>
                <w:rFonts w:ascii="方正仿宋_GBK" w:eastAsia="方正仿宋_GBK" w:hAnsi="仿宋"/>
                <w:bCs/>
                <w:sz w:val="28"/>
                <w:szCs w:val="28"/>
              </w:rPr>
              <w:t>1</w:t>
            </w:r>
          </w:p>
        </w:tc>
      </w:tr>
      <w:tr w:rsidR="006D150C" w:rsidRPr="00E90D45" w14:paraId="658D7E67" w14:textId="77777777" w:rsidTr="00515337">
        <w:trPr>
          <w:trHeight w:val="1226"/>
        </w:trPr>
        <w:tc>
          <w:tcPr>
            <w:tcW w:w="993" w:type="dxa"/>
            <w:vMerge/>
            <w:hideMark/>
          </w:tcPr>
          <w:p w14:paraId="5616EFB9" w14:textId="77777777" w:rsidR="006D150C" w:rsidRPr="00E90D45" w:rsidRDefault="006D150C">
            <w:pPr>
              <w:rPr>
                <w:rFonts w:ascii="仿宋" w:eastAsia="仿宋" w:hAnsi="仿宋"/>
                <w:sz w:val="28"/>
                <w:szCs w:val="28"/>
              </w:rPr>
            </w:pPr>
          </w:p>
        </w:tc>
        <w:tc>
          <w:tcPr>
            <w:tcW w:w="992" w:type="dxa"/>
            <w:vMerge w:val="restart"/>
            <w:vAlign w:val="center"/>
            <w:hideMark/>
          </w:tcPr>
          <w:p w14:paraId="48F75DCE" w14:textId="77777777" w:rsidR="006D150C" w:rsidRPr="00E90D45" w:rsidRDefault="006D150C" w:rsidP="000E261D">
            <w:pPr>
              <w:jc w:val="center"/>
              <w:rPr>
                <w:rFonts w:ascii="仿宋" w:eastAsia="仿宋" w:hAnsi="仿宋"/>
                <w:sz w:val="28"/>
                <w:szCs w:val="28"/>
              </w:rPr>
            </w:pPr>
            <w:r w:rsidRPr="00AC2767">
              <w:rPr>
                <w:rFonts w:ascii="方正仿宋_GBK" w:eastAsia="方正仿宋_GBK" w:hAnsi="仿宋" w:hint="eastAsia"/>
                <w:sz w:val="28"/>
                <w:szCs w:val="28"/>
              </w:rPr>
              <w:t>资金投入</w:t>
            </w:r>
          </w:p>
        </w:tc>
        <w:tc>
          <w:tcPr>
            <w:tcW w:w="1305" w:type="dxa"/>
            <w:vAlign w:val="center"/>
            <w:hideMark/>
          </w:tcPr>
          <w:p w14:paraId="54D67A42" w14:textId="77777777" w:rsidR="006D150C" w:rsidRPr="00DF4BD4" w:rsidRDefault="006D150C" w:rsidP="005159FC">
            <w:pPr>
              <w:jc w:val="center"/>
              <w:rPr>
                <w:rFonts w:ascii="方正仿宋_GBK" w:eastAsia="方正仿宋_GBK" w:hAnsi="仿宋"/>
                <w:sz w:val="21"/>
                <w:szCs w:val="21"/>
              </w:rPr>
            </w:pPr>
            <w:r w:rsidRPr="00DF4BD4">
              <w:rPr>
                <w:rFonts w:ascii="方正仿宋_GBK" w:eastAsia="方正仿宋_GBK" w:hAnsi="仿宋" w:hint="eastAsia"/>
                <w:sz w:val="21"/>
                <w:szCs w:val="21"/>
              </w:rPr>
              <w:t>预算编制科学性</w:t>
            </w:r>
          </w:p>
        </w:tc>
        <w:tc>
          <w:tcPr>
            <w:tcW w:w="4365" w:type="dxa"/>
            <w:vAlign w:val="center"/>
            <w:hideMark/>
          </w:tcPr>
          <w:p w14:paraId="431D0853" w14:textId="7F7CEBF8"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①有完整合理的预算计划和预算测算表，②按照财政规定的程序申请立项，③并获得财政部门批复</w:t>
            </w:r>
            <w:r w:rsidR="00610F3F">
              <w:rPr>
                <w:rFonts w:ascii="方正仿宋_GBK" w:eastAsia="方正仿宋_GBK" w:hAnsi="仿宋" w:hint="eastAsia"/>
                <w:sz w:val="21"/>
                <w:szCs w:val="21"/>
              </w:rPr>
              <w:t>。</w:t>
            </w:r>
            <w:r w:rsidRPr="00DF4BD4">
              <w:rPr>
                <w:rFonts w:ascii="方正仿宋_GBK" w:eastAsia="方正仿宋_GBK" w:hAnsi="仿宋" w:hint="eastAsia"/>
                <w:sz w:val="21"/>
                <w:szCs w:val="21"/>
              </w:rPr>
              <w:t>以上3项各占三分之一权重分，符合则得相应权重分，否则扣除相应权重分。</w:t>
            </w:r>
          </w:p>
        </w:tc>
        <w:tc>
          <w:tcPr>
            <w:tcW w:w="800" w:type="dxa"/>
            <w:vAlign w:val="center"/>
            <w:hideMark/>
          </w:tcPr>
          <w:p w14:paraId="4BD52388"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4AC0E7E8" w14:textId="15D6FAAA" w:rsidR="006D150C" w:rsidRPr="001F2759"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1.33</w:t>
            </w:r>
          </w:p>
        </w:tc>
      </w:tr>
      <w:tr w:rsidR="006D150C" w:rsidRPr="00E90D45" w14:paraId="6DD78D06" w14:textId="77777777" w:rsidTr="00515337">
        <w:trPr>
          <w:trHeight w:val="2330"/>
        </w:trPr>
        <w:tc>
          <w:tcPr>
            <w:tcW w:w="993" w:type="dxa"/>
            <w:vMerge/>
            <w:hideMark/>
          </w:tcPr>
          <w:p w14:paraId="00372E6E" w14:textId="77777777" w:rsidR="006D150C" w:rsidRPr="00E90D45" w:rsidRDefault="006D150C">
            <w:pPr>
              <w:rPr>
                <w:rFonts w:ascii="仿宋" w:eastAsia="仿宋" w:hAnsi="仿宋"/>
                <w:sz w:val="28"/>
                <w:szCs w:val="28"/>
              </w:rPr>
            </w:pPr>
          </w:p>
        </w:tc>
        <w:tc>
          <w:tcPr>
            <w:tcW w:w="992" w:type="dxa"/>
            <w:vMerge/>
            <w:hideMark/>
          </w:tcPr>
          <w:p w14:paraId="5FFCF2D9" w14:textId="77777777" w:rsidR="006D150C" w:rsidRPr="00E90D45" w:rsidRDefault="006D150C">
            <w:pPr>
              <w:rPr>
                <w:rFonts w:ascii="仿宋" w:eastAsia="仿宋" w:hAnsi="仿宋"/>
                <w:sz w:val="28"/>
                <w:szCs w:val="28"/>
              </w:rPr>
            </w:pPr>
          </w:p>
        </w:tc>
        <w:tc>
          <w:tcPr>
            <w:tcW w:w="1305" w:type="dxa"/>
            <w:vAlign w:val="center"/>
            <w:hideMark/>
          </w:tcPr>
          <w:p w14:paraId="05FD5437" w14:textId="275EDAB2" w:rsidR="006D150C" w:rsidRPr="00DF4BD4" w:rsidRDefault="00515337" w:rsidP="005159FC">
            <w:pPr>
              <w:jc w:val="center"/>
              <w:rPr>
                <w:rFonts w:ascii="方正仿宋_GBK" w:eastAsia="方正仿宋_GBK" w:hAnsi="仿宋"/>
                <w:sz w:val="21"/>
                <w:szCs w:val="21"/>
              </w:rPr>
            </w:pPr>
            <w:r w:rsidRPr="00515337">
              <w:rPr>
                <w:rFonts w:ascii="方正仿宋_GBK" w:eastAsia="方正仿宋_GBK" w:hAnsi="仿宋" w:hint="eastAsia"/>
                <w:sz w:val="21"/>
                <w:szCs w:val="21"/>
              </w:rPr>
              <w:t>预算编制合理性</w:t>
            </w:r>
          </w:p>
        </w:tc>
        <w:tc>
          <w:tcPr>
            <w:tcW w:w="4365" w:type="dxa"/>
            <w:vAlign w:val="center"/>
            <w:hideMark/>
          </w:tcPr>
          <w:p w14:paraId="62947AA0" w14:textId="64D35CD9"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项目预算编制依据充分，进行必要的成本预算；②项目预算与工作计划、绩效目标匹配；③项目预算明细列示清晰、明确、计算准确；④项目预算内容符合相关项目支出预算管理办法中对项目支出内容的要求。以上4项各占25%权重分，符合则得分，否则扣除相应权重分。</w:t>
            </w:r>
          </w:p>
        </w:tc>
        <w:tc>
          <w:tcPr>
            <w:tcW w:w="800" w:type="dxa"/>
            <w:vAlign w:val="center"/>
            <w:hideMark/>
          </w:tcPr>
          <w:p w14:paraId="75313240"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7B61B131" w14:textId="0911E387" w:rsidR="006D150C" w:rsidRPr="001F2759" w:rsidRDefault="001352E1" w:rsidP="001271C3">
            <w:pPr>
              <w:jc w:val="center"/>
              <w:rPr>
                <w:rFonts w:ascii="方正仿宋_GBK" w:eastAsia="方正仿宋_GBK" w:hAnsi="仿宋"/>
                <w:bCs/>
                <w:sz w:val="28"/>
                <w:szCs w:val="28"/>
              </w:rPr>
            </w:pPr>
            <w:r w:rsidRPr="001F2759">
              <w:rPr>
                <w:rFonts w:ascii="方正仿宋_GBK" w:eastAsia="方正仿宋_GBK" w:hAnsi="仿宋"/>
                <w:bCs/>
                <w:sz w:val="28"/>
                <w:szCs w:val="28"/>
              </w:rPr>
              <w:t>1</w:t>
            </w:r>
            <w:r w:rsidR="00610F3F" w:rsidRPr="001F2759">
              <w:rPr>
                <w:rFonts w:ascii="方正仿宋_GBK" w:eastAsia="方正仿宋_GBK" w:hAnsi="仿宋" w:hint="eastAsia"/>
                <w:bCs/>
                <w:sz w:val="28"/>
                <w:szCs w:val="28"/>
              </w:rPr>
              <w:t>.</w:t>
            </w:r>
            <w:r w:rsidR="001271C3">
              <w:rPr>
                <w:rFonts w:ascii="方正仿宋_GBK" w:eastAsia="方正仿宋_GBK" w:hAnsi="仿宋"/>
                <w:bCs/>
                <w:sz w:val="28"/>
                <w:szCs w:val="28"/>
              </w:rPr>
              <w:t>6</w:t>
            </w:r>
          </w:p>
        </w:tc>
      </w:tr>
      <w:tr w:rsidR="006D150C" w:rsidRPr="00E90D45" w14:paraId="73542D39" w14:textId="77777777" w:rsidTr="00515337">
        <w:trPr>
          <w:trHeight w:val="1400"/>
        </w:trPr>
        <w:tc>
          <w:tcPr>
            <w:tcW w:w="993" w:type="dxa"/>
            <w:vMerge w:val="restart"/>
            <w:vAlign w:val="center"/>
            <w:hideMark/>
          </w:tcPr>
          <w:p w14:paraId="014A1280"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过程</w:t>
            </w:r>
          </w:p>
        </w:tc>
        <w:tc>
          <w:tcPr>
            <w:tcW w:w="992" w:type="dxa"/>
            <w:vMerge w:val="restart"/>
            <w:vAlign w:val="center"/>
            <w:hideMark/>
          </w:tcPr>
          <w:p w14:paraId="11B45A98"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资金管理</w:t>
            </w:r>
          </w:p>
        </w:tc>
        <w:tc>
          <w:tcPr>
            <w:tcW w:w="1305" w:type="dxa"/>
            <w:vAlign w:val="center"/>
            <w:hideMark/>
          </w:tcPr>
          <w:p w14:paraId="4F04457F" w14:textId="77777777" w:rsidR="006D150C" w:rsidRPr="00594273" w:rsidRDefault="006D150C" w:rsidP="005159FC">
            <w:pPr>
              <w:jc w:val="center"/>
              <w:rPr>
                <w:rFonts w:ascii="方正仿宋_GBK" w:eastAsia="方正仿宋_GBK" w:hAnsi="仿宋"/>
                <w:sz w:val="21"/>
                <w:szCs w:val="21"/>
              </w:rPr>
            </w:pPr>
            <w:r w:rsidRPr="00594273">
              <w:rPr>
                <w:rFonts w:ascii="方正仿宋_GBK" w:eastAsia="方正仿宋_GBK" w:hAnsi="仿宋" w:hint="eastAsia"/>
                <w:sz w:val="21"/>
                <w:szCs w:val="21"/>
              </w:rPr>
              <w:t>资金到位率</w:t>
            </w:r>
          </w:p>
        </w:tc>
        <w:tc>
          <w:tcPr>
            <w:tcW w:w="4365" w:type="dxa"/>
            <w:vAlign w:val="center"/>
            <w:hideMark/>
          </w:tcPr>
          <w:p w14:paraId="71EAFB07" w14:textId="38952C58" w:rsidR="006D150C" w:rsidRPr="00594273" w:rsidRDefault="006D150C" w:rsidP="00610F3F">
            <w:pPr>
              <w:rPr>
                <w:rFonts w:ascii="方正仿宋_GBK" w:eastAsia="方正仿宋_GBK" w:hAnsi="仿宋"/>
                <w:sz w:val="21"/>
                <w:szCs w:val="21"/>
              </w:rPr>
            </w:pPr>
            <w:r w:rsidRPr="00594273">
              <w:rPr>
                <w:rFonts w:ascii="方正仿宋_GBK" w:eastAsia="方正仿宋_GBK" w:hAnsi="仿宋" w:hint="eastAsia"/>
                <w:sz w:val="21"/>
                <w:szCs w:val="21"/>
              </w:rPr>
              <w:t>资金到位率</w:t>
            </w:r>
            <w:r w:rsidR="00610F3F">
              <w:rPr>
                <w:rFonts w:ascii="方正仿宋_GBK" w:eastAsia="方正仿宋_GBK" w:hAnsi="仿宋" w:hint="eastAsia"/>
                <w:sz w:val="21"/>
                <w:szCs w:val="21"/>
              </w:rPr>
              <w:t>＝</w:t>
            </w:r>
            <w:r w:rsidRPr="00594273">
              <w:rPr>
                <w:rFonts w:ascii="方正仿宋_GBK" w:eastAsia="方正仿宋_GBK" w:hAnsi="仿宋" w:hint="eastAsia"/>
                <w:sz w:val="21"/>
                <w:szCs w:val="21"/>
              </w:rPr>
              <w:t>（实际到位资金/预算资金）×100%。</w:t>
            </w:r>
            <w:r w:rsidRPr="00594273">
              <w:rPr>
                <w:rFonts w:ascii="方正仿宋_GBK" w:eastAsia="方正仿宋_GBK" w:hAnsi="仿宋" w:hint="eastAsia"/>
                <w:sz w:val="21"/>
                <w:szCs w:val="21"/>
              </w:rPr>
              <w:br/>
              <w:t>资金到位率60%-100%时，每降低一个百分点，扣减权重分的2%；资金到位率低于60%时不得分。</w:t>
            </w:r>
          </w:p>
        </w:tc>
        <w:tc>
          <w:tcPr>
            <w:tcW w:w="800" w:type="dxa"/>
            <w:vAlign w:val="center"/>
            <w:hideMark/>
          </w:tcPr>
          <w:p w14:paraId="5EAD34A0" w14:textId="5DD7DFE7" w:rsidR="006D150C" w:rsidRPr="00594273" w:rsidRDefault="001F275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35C8CC58" w14:textId="77EB025C" w:rsidR="006D150C" w:rsidRPr="00594273" w:rsidRDefault="001F275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2C19220D" w14:textId="77777777" w:rsidTr="00515337">
        <w:trPr>
          <w:trHeight w:val="1438"/>
        </w:trPr>
        <w:tc>
          <w:tcPr>
            <w:tcW w:w="993" w:type="dxa"/>
            <w:vMerge/>
            <w:hideMark/>
          </w:tcPr>
          <w:p w14:paraId="7F57DB10" w14:textId="77777777" w:rsidR="001F2759" w:rsidRPr="00E90D45" w:rsidRDefault="001F2759" w:rsidP="001F2759">
            <w:pPr>
              <w:rPr>
                <w:rFonts w:ascii="仿宋" w:eastAsia="仿宋" w:hAnsi="仿宋"/>
                <w:sz w:val="28"/>
                <w:szCs w:val="28"/>
              </w:rPr>
            </w:pPr>
          </w:p>
        </w:tc>
        <w:tc>
          <w:tcPr>
            <w:tcW w:w="992" w:type="dxa"/>
            <w:vMerge/>
            <w:hideMark/>
          </w:tcPr>
          <w:p w14:paraId="687C02A6" w14:textId="77777777" w:rsidR="001F2759" w:rsidRPr="00E90D45" w:rsidRDefault="001F2759" w:rsidP="001F2759">
            <w:pPr>
              <w:rPr>
                <w:rFonts w:ascii="仿宋" w:eastAsia="仿宋" w:hAnsi="仿宋"/>
                <w:sz w:val="28"/>
                <w:szCs w:val="28"/>
              </w:rPr>
            </w:pPr>
          </w:p>
        </w:tc>
        <w:tc>
          <w:tcPr>
            <w:tcW w:w="1305" w:type="dxa"/>
            <w:vAlign w:val="center"/>
            <w:hideMark/>
          </w:tcPr>
          <w:p w14:paraId="787E94A9" w14:textId="77777777" w:rsidR="001F2759" w:rsidRPr="00594273" w:rsidRDefault="001F2759" w:rsidP="001F2759">
            <w:pPr>
              <w:jc w:val="center"/>
              <w:rPr>
                <w:rFonts w:ascii="方正仿宋_GBK" w:eastAsia="方正仿宋_GBK" w:hAnsi="仿宋"/>
                <w:sz w:val="21"/>
                <w:szCs w:val="21"/>
              </w:rPr>
            </w:pPr>
            <w:r w:rsidRPr="00594273">
              <w:rPr>
                <w:rFonts w:ascii="方正仿宋_GBK" w:eastAsia="方正仿宋_GBK" w:hAnsi="仿宋" w:hint="eastAsia"/>
                <w:sz w:val="21"/>
                <w:szCs w:val="21"/>
              </w:rPr>
              <w:t>预算执行率</w:t>
            </w:r>
          </w:p>
        </w:tc>
        <w:tc>
          <w:tcPr>
            <w:tcW w:w="4365" w:type="dxa"/>
            <w:vAlign w:val="center"/>
            <w:hideMark/>
          </w:tcPr>
          <w:p w14:paraId="2B1A08FD" w14:textId="77777777" w:rsidR="001F2759" w:rsidRPr="00594273" w:rsidRDefault="001F2759" w:rsidP="001F2759">
            <w:pPr>
              <w:rPr>
                <w:rFonts w:ascii="方正仿宋_GBK" w:eastAsia="方正仿宋_GBK" w:hAnsi="仿宋"/>
                <w:sz w:val="21"/>
                <w:szCs w:val="21"/>
              </w:rPr>
            </w:pPr>
            <w:r w:rsidRPr="00594273">
              <w:rPr>
                <w:rFonts w:ascii="方正仿宋_GBK" w:eastAsia="方正仿宋_GBK" w:hAnsi="仿宋" w:hint="eastAsia"/>
                <w:sz w:val="21"/>
                <w:szCs w:val="21"/>
              </w:rPr>
              <w:t>预算执行率=（实际支出资金/实际到位资金）×100%。</w:t>
            </w:r>
            <w:r w:rsidRPr="00594273">
              <w:rPr>
                <w:rFonts w:ascii="方正仿宋_GBK" w:eastAsia="方正仿宋_GBK" w:hAnsi="仿宋" w:hint="eastAsia"/>
                <w:sz w:val="21"/>
                <w:szCs w:val="21"/>
              </w:rPr>
              <w:br/>
              <w:t>预算执行率60%-100%时，每降低一个百分点，扣减权重分的2%；预算执行率低于60%时不得分。</w:t>
            </w:r>
          </w:p>
        </w:tc>
        <w:tc>
          <w:tcPr>
            <w:tcW w:w="800" w:type="dxa"/>
            <w:vAlign w:val="center"/>
            <w:hideMark/>
          </w:tcPr>
          <w:p w14:paraId="20D7937A" w14:textId="039BC926" w:rsidR="001F2759" w:rsidRPr="00594273" w:rsidRDefault="00B40ED9"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9416054" w14:textId="798F34A1" w:rsidR="001F2759" w:rsidRPr="00594273" w:rsidRDefault="00B40ED9" w:rsidP="001F2759">
            <w:pPr>
              <w:jc w:val="center"/>
              <w:rPr>
                <w:rFonts w:ascii="方正仿宋_GBK" w:eastAsia="方正仿宋_GBK" w:hAnsi="仿宋"/>
                <w:bCs/>
                <w:sz w:val="28"/>
                <w:szCs w:val="28"/>
              </w:rPr>
            </w:pPr>
            <w:r>
              <w:rPr>
                <w:rFonts w:ascii="方正仿宋_GBK" w:eastAsia="方正仿宋_GBK" w:hAnsi="仿宋"/>
                <w:bCs/>
                <w:sz w:val="28"/>
                <w:szCs w:val="28"/>
              </w:rPr>
              <w:t>2.63</w:t>
            </w:r>
          </w:p>
        </w:tc>
      </w:tr>
      <w:tr w:rsidR="006D150C" w:rsidRPr="00E90D45" w14:paraId="57EADFB0" w14:textId="77777777" w:rsidTr="003C3437">
        <w:trPr>
          <w:trHeight w:val="1196"/>
        </w:trPr>
        <w:tc>
          <w:tcPr>
            <w:tcW w:w="993" w:type="dxa"/>
            <w:vMerge/>
            <w:hideMark/>
          </w:tcPr>
          <w:p w14:paraId="5B3C14A7" w14:textId="77777777" w:rsidR="006D150C" w:rsidRPr="00E90D45" w:rsidRDefault="006D150C">
            <w:pPr>
              <w:rPr>
                <w:rFonts w:ascii="仿宋" w:eastAsia="仿宋" w:hAnsi="仿宋"/>
                <w:sz w:val="28"/>
                <w:szCs w:val="28"/>
              </w:rPr>
            </w:pPr>
          </w:p>
        </w:tc>
        <w:tc>
          <w:tcPr>
            <w:tcW w:w="992" w:type="dxa"/>
            <w:vMerge/>
            <w:hideMark/>
          </w:tcPr>
          <w:p w14:paraId="2AF132E5" w14:textId="77777777" w:rsidR="006D150C" w:rsidRPr="00E90D45" w:rsidRDefault="006D150C">
            <w:pPr>
              <w:rPr>
                <w:rFonts w:ascii="仿宋" w:eastAsia="仿宋" w:hAnsi="仿宋"/>
                <w:sz w:val="28"/>
                <w:szCs w:val="28"/>
              </w:rPr>
            </w:pPr>
          </w:p>
        </w:tc>
        <w:tc>
          <w:tcPr>
            <w:tcW w:w="1305" w:type="dxa"/>
            <w:vAlign w:val="center"/>
            <w:hideMark/>
          </w:tcPr>
          <w:p w14:paraId="023A4812" w14:textId="77777777" w:rsidR="006D150C" w:rsidRPr="00A466EF" w:rsidRDefault="006D150C" w:rsidP="005159FC">
            <w:pPr>
              <w:jc w:val="center"/>
              <w:rPr>
                <w:rFonts w:ascii="方正仿宋_GBK" w:eastAsia="方正仿宋_GBK" w:hAnsi="仿宋"/>
                <w:sz w:val="21"/>
                <w:szCs w:val="21"/>
              </w:rPr>
            </w:pPr>
            <w:r w:rsidRPr="00A466EF">
              <w:rPr>
                <w:rFonts w:ascii="方正仿宋_GBK" w:eastAsia="方正仿宋_GBK" w:hAnsi="仿宋" w:hint="eastAsia"/>
                <w:sz w:val="21"/>
                <w:szCs w:val="21"/>
              </w:rPr>
              <w:t>资金使用合规性</w:t>
            </w:r>
          </w:p>
        </w:tc>
        <w:tc>
          <w:tcPr>
            <w:tcW w:w="4365" w:type="dxa"/>
            <w:vAlign w:val="center"/>
            <w:hideMark/>
          </w:tcPr>
          <w:p w14:paraId="10EB9BF4" w14:textId="0DB01975" w:rsidR="006D150C" w:rsidRPr="00A466EF" w:rsidRDefault="006D150C" w:rsidP="00D85EA0">
            <w:pPr>
              <w:rPr>
                <w:rFonts w:ascii="方正仿宋_GBK" w:eastAsia="方正仿宋_GBK" w:hAnsi="仿宋"/>
                <w:sz w:val="21"/>
                <w:szCs w:val="21"/>
              </w:rPr>
            </w:pPr>
            <w:r w:rsidRPr="00A466EF">
              <w:rPr>
                <w:rFonts w:ascii="方正仿宋_GBK" w:eastAsia="方正仿宋_GBK" w:hAnsi="仿宋" w:hint="eastAsia"/>
                <w:sz w:val="21"/>
                <w:szCs w:val="21"/>
              </w:rPr>
              <w:t>若该项目经过专项审计，该指标可以审计结论代替；若无，则需满足一下要求：①是否符合国家财经法规和财务管理制度以及有关专项资金管理办法的规定；②资金的拨付是否有完整的审批程序和手续；③是否符合项目预算批复或合同规定的用途；④是否存在截留、挤占、挪用、虚列支出等情况。若①②③④全部齐全，则得权重分的100%，缺失一项扣权重分的25%，扣完为止。</w:t>
            </w:r>
            <w:r w:rsidR="00D85EA0">
              <w:rPr>
                <w:rFonts w:ascii="方正仿宋_GBK" w:eastAsia="方正仿宋_GBK" w:hAnsi="仿宋" w:hint="eastAsia"/>
                <w:sz w:val="21"/>
                <w:szCs w:val="21"/>
              </w:rPr>
              <w:t>若该项目经过专项审计，该指标可以审计结论代替。</w:t>
            </w:r>
          </w:p>
        </w:tc>
        <w:tc>
          <w:tcPr>
            <w:tcW w:w="800" w:type="dxa"/>
            <w:vAlign w:val="center"/>
            <w:hideMark/>
          </w:tcPr>
          <w:p w14:paraId="39CAA913" w14:textId="6F986B50"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c>
          <w:tcPr>
            <w:tcW w:w="1610" w:type="dxa"/>
            <w:noWrap/>
            <w:vAlign w:val="center"/>
            <w:hideMark/>
          </w:tcPr>
          <w:p w14:paraId="2EC508AF" w14:textId="229AB781"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r>
      <w:tr w:rsidR="006D150C" w:rsidRPr="00E76A15" w14:paraId="462495A1" w14:textId="77777777" w:rsidTr="00515337">
        <w:trPr>
          <w:trHeight w:val="1796"/>
        </w:trPr>
        <w:tc>
          <w:tcPr>
            <w:tcW w:w="993" w:type="dxa"/>
            <w:vMerge/>
            <w:hideMark/>
          </w:tcPr>
          <w:p w14:paraId="68945307" w14:textId="77777777" w:rsidR="006D150C" w:rsidRPr="00E90D45" w:rsidRDefault="006D150C">
            <w:pPr>
              <w:rPr>
                <w:rFonts w:ascii="仿宋" w:eastAsia="仿宋" w:hAnsi="仿宋"/>
                <w:sz w:val="28"/>
                <w:szCs w:val="28"/>
              </w:rPr>
            </w:pPr>
          </w:p>
        </w:tc>
        <w:tc>
          <w:tcPr>
            <w:tcW w:w="992" w:type="dxa"/>
            <w:vMerge w:val="restart"/>
            <w:vAlign w:val="center"/>
            <w:hideMark/>
          </w:tcPr>
          <w:p w14:paraId="1D42298F" w14:textId="77777777" w:rsidR="006D150C" w:rsidRPr="00E90D45" w:rsidRDefault="006D150C" w:rsidP="00CD6633">
            <w:pPr>
              <w:jc w:val="center"/>
              <w:rPr>
                <w:rFonts w:ascii="仿宋" w:eastAsia="仿宋" w:hAnsi="仿宋"/>
                <w:sz w:val="28"/>
                <w:szCs w:val="28"/>
              </w:rPr>
            </w:pPr>
            <w:r w:rsidRPr="00CD6633">
              <w:rPr>
                <w:rFonts w:ascii="方正仿宋_GBK" w:eastAsia="方正仿宋_GBK" w:hAnsi="仿宋" w:hint="eastAsia"/>
                <w:sz w:val="28"/>
                <w:szCs w:val="28"/>
              </w:rPr>
              <w:t>组织实施</w:t>
            </w:r>
          </w:p>
        </w:tc>
        <w:tc>
          <w:tcPr>
            <w:tcW w:w="1305" w:type="dxa"/>
            <w:vAlign w:val="center"/>
            <w:hideMark/>
          </w:tcPr>
          <w:p w14:paraId="0E4109A6" w14:textId="77777777" w:rsidR="006D150C" w:rsidRPr="00CD6633" w:rsidRDefault="006D150C" w:rsidP="005159FC">
            <w:pPr>
              <w:jc w:val="center"/>
              <w:rPr>
                <w:rFonts w:ascii="方正仿宋_GBK" w:eastAsia="方正仿宋_GBK" w:hAnsi="仿宋"/>
                <w:sz w:val="21"/>
                <w:szCs w:val="21"/>
              </w:rPr>
            </w:pPr>
            <w:r w:rsidRPr="00CD6633">
              <w:rPr>
                <w:rFonts w:ascii="方正仿宋_GBK" w:eastAsia="方正仿宋_GBK" w:hAnsi="仿宋" w:hint="eastAsia"/>
                <w:sz w:val="21"/>
                <w:szCs w:val="21"/>
              </w:rPr>
              <w:t>财务管理制度健全性</w:t>
            </w:r>
          </w:p>
        </w:tc>
        <w:tc>
          <w:tcPr>
            <w:tcW w:w="4365" w:type="dxa"/>
            <w:vAlign w:val="center"/>
            <w:hideMark/>
          </w:tcPr>
          <w:p w14:paraId="701BEFB5" w14:textId="1E750643" w:rsidR="006D150C" w:rsidRPr="00CD6633" w:rsidRDefault="00B40ED9" w:rsidP="00D85EA0">
            <w:pPr>
              <w:rPr>
                <w:rFonts w:ascii="方正仿宋_GBK" w:eastAsia="方正仿宋_GBK" w:hAnsi="仿宋"/>
                <w:sz w:val="21"/>
                <w:szCs w:val="21"/>
              </w:rPr>
            </w:pPr>
            <w:r w:rsidRPr="00B40ED9">
              <w:rPr>
                <w:rFonts w:ascii="方正仿宋_GBK" w:eastAsia="方正仿宋_GBK" w:hAnsi="仿宋" w:hint="eastAsia"/>
                <w:sz w:val="21"/>
                <w:szCs w:val="21"/>
              </w:rPr>
              <w:t>财务管理制度包括预算和决算制度、资金拨付流程规定、资金使用管理制度、审计及绩效评价制度等四项制度。覆盖和执行4项以上的，得权重分的100%；每少一项制度，扣减权重分的25%；覆盖和执行少于2项，此项不得分。</w:t>
            </w:r>
          </w:p>
        </w:tc>
        <w:tc>
          <w:tcPr>
            <w:tcW w:w="800" w:type="dxa"/>
            <w:vAlign w:val="center"/>
            <w:hideMark/>
          </w:tcPr>
          <w:p w14:paraId="7AC7DAC0" w14:textId="6E6045BD" w:rsidR="006D150C" w:rsidRPr="00CD6633" w:rsidRDefault="001271C3" w:rsidP="00D85EA0">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601FFC72" w14:textId="4BF5AF78" w:rsidR="006D150C" w:rsidRPr="00E76A15" w:rsidRDefault="001271C3" w:rsidP="00D85EA0">
            <w:pPr>
              <w:spacing w:after="200"/>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75E70CE9" w14:textId="77777777" w:rsidTr="00515337">
        <w:trPr>
          <w:trHeight w:val="1763"/>
        </w:trPr>
        <w:tc>
          <w:tcPr>
            <w:tcW w:w="993" w:type="dxa"/>
            <w:vMerge/>
            <w:hideMark/>
          </w:tcPr>
          <w:p w14:paraId="0B52F903" w14:textId="77777777" w:rsidR="006D150C" w:rsidRPr="00E90D45" w:rsidRDefault="006D150C">
            <w:pPr>
              <w:rPr>
                <w:rFonts w:ascii="仿宋" w:eastAsia="仿宋" w:hAnsi="仿宋"/>
                <w:sz w:val="28"/>
                <w:szCs w:val="28"/>
              </w:rPr>
            </w:pPr>
          </w:p>
        </w:tc>
        <w:tc>
          <w:tcPr>
            <w:tcW w:w="992" w:type="dxa"/>
            <w:vMerge/>
            <w:hideMark/>
          </w:tcPr>
          <w:p w14:paraId="0927ACA7" w14:textId="77777777" w:rsidR="006D150C" w:rsidRPr="00E90D45" w:rsidRDefault="006D150C">
            <w:pPr>
              <w:rPr>
                <w:rFonts w:ascii="仿宋" w:eastAsia="仿宋" w:hAnsi="仿宋"/>
                <w:sz w:val="28"/>
                <w:szCs w:val="28"/>
              </w:rPr>
            </w:pPr>
          </w:p>
        </w:tc>
        <w:tc>
          <w:tcPr>
            <w:tcW w:w="1305" w:type="dxa"/>
            <w:vAlign w:val="center"/>
            <w:hideMark/>
          </w:tcPr>
          <w:p w14:paraId="52173DDC" w14:textId="349E82FB" w:rsidR="006D150C" w:rsidRPr="00CB6126" w:rsidRDefault="006D150C" w:rsidP="005159FC">
            <w:pPr>
              <w:jc w:val="center"/>
              <w:rPr>
                <w:rFonts w:ascii="方正仿宋_GBK" w:eastAsia="方正仿宋_GBK" w:hAnsi="仿宋"/>
                <w:sz w:val="21"/>
                <w:szCs w:val="21"/>
              </w:rPr>
            </w:pPr>
            <w:r w:rsidRPr="00CB6126">
              <w:rPr>
                <w:rFonts w:ascii="方正仿宋_GBK" w:eastAsia="方正仿宋_GBK" w:hAnsi="仿宋" w:hint="eastAsia"/>
                <w:sz w:val="21"/>
                <w:szCs w:val="21"/>
              </w:rPr>
              <w:t>业务管理制度健全性</w:t>
            </w:r>
          </w:p>
        </w:tc>
        <w:tc>
          <w:tcPr>
            <w:tcW w:w="4365" w:type="dxa"/>
            <w:vAlign w:val="center"/>
            <w:hideMark/>
          </w:tcPr>
          <w:p w14:paraId="60AD0DCA" w14:textId="437BDC72" w:rsidR="006D150C" w:rsidRPr="00CB6126" w:rsidRDefault="00B40ED9" w:rsidP="00D85EA0">
            <w:pPr>
              <w:rPr>
                <w:rFonts w:ascii="方正仿宋_GBK" w:eastAsia="方正仿宋_GBK" w:hAnsi="仿宋"/>
                <w:sz w:val="21"/>
                <w:szCs w:val="21"/>
              </w:rPr>
            </w:pPr>
            <w:r w:rsidRPr="00B40ED9">
              <w:rPr>
                <w:rFonts w:ascii="方正仿宋_GBK" w:eastAsia="方正仿宋_GBK" w:hAnsi="仿宋" w:hint="eastAsia"/>
                <w:sz w:val="21"/>
                <w:szCs w:val="21"/>
              </w:rPr>
              <w:t>业务管理制度包括项目信息管理、项目时间管理、项目风险管理、项目质量管理。以上4个相关关键管理内容，实现以上4条关键条款的，得权重分的100%，每少一个关键条款，扣减权重分的25%</w:t>
            </w:r>
            <w:r>
              <w:rPr>
                <w:rFonts w:ascii="方正仿宋_GBK" w:eastAsia="方正仿宋_GBK" w:hAnsi="仿宋"/>
                <w:sz w:val="21"/>
                <w:szCs w:val="21"/>
              </w:rPr>
              <w:t>。</w:t>
            </w:r>
          </w:p>
        </w:tc>
        <w:tc>
          <w:tcPr>
            <w:tcW w:w="800" w:type="dxa"/>
            <w:vAlign w:val="center"/>
            <w:hideMark/>
          </w:tcPr>
          <w:p w14:paraId="69F6FBA9" w14:textId="20810D92" w:rsidR="006D150C" w:rsidRPr="00CB6126"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43217735" w14:textId="78305461" w:rsidR="006D150C" w:rsidRPr="00CB6126" w:rsidRDefault="001271C3" w:rsidP="00B40ED9">
            <w:pPr>
              <w:jc w:val="center"/>
              <w:rPr>
                <w:rFonts w:ascii="方正仿宋_GBK" w:eastAsia="方正仿宋_GBK" w:hAnsi="仿宋"/>
                <w:bCs/>
                <w:sz w:val="28"/>
                <w:szCs w:val="28"/>
              </w:rPr>
            </w:pPr>
            <w:r>
              <w:rPr>
                <w:rFonts w:ascii="方正仿宋_GBK" w:eastAsia="方正仿宋_GBK" w:hAnsi="仿宋"/>
                <w:bCs/>
                <w:sz w:val="28"/>
                <w:szCs w:val="28"/>
              </w:rPr>
              <w:t>2.</w:t>
            </w:r>
            <w:r w:rsidR="00B40ED9">
              <w:rPr>
                <w:rFonts w:ascii="方正仿宋_GBK" w:eastAsia="方正仿宋_GBK" w:hAnsi="仿宋"/>
                <w:bCs/>
                <w:sz w:val="28"/>
                <w:szCs w:val="28"/>
              </w:rPr>
              <w:t>7</w:t>
            </w:r>
          </w:p>
        </w:tc>
      </w:tr>
      <w:tr w:rsidR="00D85EA0" w:rsidRPr="00E90D45" w14:paraId="71DFE23E" w14:textId="77777777" w:rsidTr="00515337">
        <w:trPr>
          <w:trHeight w:val="910"/>
        </w:trPr>
        <w:tc>
          <w:tcPr>
            <w:tcW w:w="993" w:type="dxa"/>
            <w:vMerge/>
          </w:tcPr>
          <w:p w14:paraId="478C5254" w14:textId="77777777" w:rsidR="00D85EA0" w:rsidRPr="00E90D45" w:rsidRDefault="00D85EA0">
            <w:pPr>
              <w:rPr>
                <w:rFonts w:ascii="仿宋" w:eastAsia="仿宋" w:hAnsi="仿宋"/>
                <w:sz w:val="28"/>
                <w:szCs w:val="28"/>
              </w:rPr>
            </w:pPr>
          </w:p>
        </w:tc>
        <w:tc>
          <w:tcPr>
            <w:tcW w:w="992" w:type="dxa"/>
            <w:vMerge/>
          </w:tcPr>
          <w:p w14:paraId="6D3F3DB9" w14:textId="77777777" w:rsidR="00D85EA0" w:rsidRPr="00E90D45" w:rsidRDefault="00D85EA0">
            <w:pPr>
              <w:rPr>
                <w:rFonts w:ascii="仿宋" w:eastAsia="仿宋" w:hAnsi="仿宋"/>
                <w:sz w:val="28"/>
                <w:szCs w:val="28"/>
              </w:rPr>
            </w:pPr>
          </w:p>
        </w:tc>
        <w:tc>
          <w:tcPr>
            <w:tcW w:w="1305" w:type="dxa"/>
            <w:vAlign w:val="center"/>
          </w:tcPr>
          <w:p w14:paraId="2E2FE0EA" w14:textId="4EA2438F" w:rsidR="00D85EA0"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业务培训有效性</w:t>
            </w:r>
          </w:p>
        </w:tc>
        <w:tc>
          <w:tcPr>
            <w:tcW w:w="4365" w:type="dxa"/>
            <w:vAlign w:val="center"/>
          </w:tcPr>
          <w:p w14:paraId="7DD42A79" w14:textId="315FDF80" w:rsidR="00D85EA0" w:rsidRPr="00C50FC8" w:rsidRDefault="00B40ED9" w:rsidP="00D85EA0">
            <w:pPr>
              <w:rPr>
                <w:rFonts w:ascii="方正仿宋_GBK" w:eastAsia="方正仿宋_GBK" w:hAnsi="仿宋"/>
                <w:sz w:val="21"/>
                <w:szCs w:val="21"/>
              </w:rPr>
            </w:pPr>
            <w:r w:rsidRPr="00B40ED9">
              <w:rPr>
                <w:rFonts w:ascii="方正仿宋_GBK" w:eastAsia="方正仿宋_GBK" w:hAnsi="仿宋" w:hint="eastAsia"/>
                <w:sz w:val="21"/>
                <w:szCs w:val="21"/>
              </w:rPr>
              <w:t>①就高龄体检及高龄补贴形成相关业务操作流程，培训手册；②全年开展不少两次业务培训，并形成培训记录。以上2条全部满足，得权重分100%，缺失一项，扣减权重50%，扣完为止。</w:t>
            </w:r>
          </w:p>
        </w:tc>
        <w:tc>
          <w:tcPr>
            <w:tcW w:w="800" w:type="dxa"/>
            <w:vAlign w:val="center"/>
          </w:tcPr>
          <w:p w14:paraId="4F6E705F" w14:textId="21B692B9" w:rsidR="00D85EA0"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2</w:t>
            </w:r>
          </w:p>
        </w:tc>
        <w:tc>
          <w:tcPr>
            <w:tcW w:w="1610" w:type="dxa"/>
            <w:noWrap/>
            <w:vAlign w:val="center"/>
          </w:tcPr>
          <w:p w14:paraId="5AD9D57C" w14:textId="2AAD35FA" w:rsidR="00D85EA0"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1</w:t>
            </w:r>
          </w:p>
        </w:tc>
      </w:tr>
      <w:tr w:rsidR="00515337" w:rsidRPr="00E90D45" w14:paraId="3A1C400A" w14:textId="77777777" w:rsidTr="00515337">
        <w:trPr>
          <w:trHeight w:val="675"/>
        </w:trPr>
        <w:tc>
          <w:tcPr>
            <w:tcW w:w="993" w:type="dxa"/>
            <w:vMerge w:val="restart"/>
            <w:vAlign w:val="center"/>
          </w:tcPr>
          <w:p w14:paraId="46E77EA1" w14:textId="77777777" w:rsidR="00515337" w:rsidRDefault="00515337" w:rsidP="00056141">
            <w:pPr>
              <w:jc w:val="center"/>
              <w:rPr>
                <w:rFonts w:ascii="仿宋" w:eastAsia="仿宋" w:hAnsi="仿宋"/>
                <w:sz w:val="28"/>
                <w:szCs w:val="28"/>
              </w:rPr>
            </w:pPr>
          </w:p>
          <w:p w14:paraId="39F1C50C" w14:textId="77777777" w:rsidR="00515337" w:rsidRDefault="00515337" w:rsidP="00056141">
            <w:pPr>
              <w:jc w:val="center"/>
              <w:rPr>
                <w:rFonts w:ascii="仿宋" w:eastAsia="仿宋" w:hAnsi="仿宋"/>
                <w:sz w:val="28"/>
                <w:szCs w:val="28"/>
              </w:rPr>
            </w:pPr>
          </w:p>
          <w:p w14:paraId="0B21400B" w14:textId="77777777" w:rsidR="00515337" w:rsidRDefault="00515337" w:rsidP="00056141">
            <w:pPr>
              <w:jc w:val="center"/>
              <w:rPr>
                <w:rFonts w:ascii="仿宋" w:eastAsia="仿宋" w:hAnsi="仿宋"/>
                <w:sz w:val="28"/>
                <w:szCs w:val="28"/>
              </w:rPr>
            </w:pPr>
          </w:p>
          <w:p w14:paraId="15A2A1F1" w14:textId="77777777" w:rsidR="00515337" w:rsidRDefault="00515337" w:rsidP="00056141">
            <w:pPr>
              <w:jc w:val="center"/>
              <w:rPr>
                <w:rFonts w:ascii="仿宋" w:eastAsia="仿宋" w:hAnsi="仿宋"/>
                <w:sz w:val="28"/>
                <w:szCs w:val="28"/>
              </w:rPr>
            </w:pPr>
          </w:p>
          <w:p w14:paraId="1B2B5A05" w14:textId="77777777" w:rsidR="00515337" w:rsidRDefault="00515337" w:rsidP="00056141">
            <w:pPr>
              <w:jc w:val="center"/>
              <w:rPr>
                <w:rFonts w:ascii="仿宋" w:eastAsia="仿宋" w:hAnsi="仿宋"/>
                <w:sz w:val="28"/>
                <w:szCs w:val="28"/>
              </w:rPr>
            </w:pPr>
          </w:p>
          <w:p w14:paraId="69291F85" w14:textId="77777777" w:rsidR="00515337" w:rsidRDefault="00515337" w:rsidP="00056141">
            <w:pPr>
              <w:jc w:val="center"/>
              <w:rPr>
                <w:rFonts w:ascii="仿宋" w:eastAsia="仿宋" w:hAnsi="仿宋"/>
                <w:sz w:val="28"/>
                <w:szCs w:val="28"/>
              </w:rPr>
            </w:pPr>
          </w:p>
          <w:p w14:paraId="69AB29E0" w14:textId="77777777" w:rsidR="00515337" w:rsidRDefault="00515337" w:rsidP="00056141">
            <w:pPr>
              <w:jc w:val="center"/>
              <w:rPr>
                <w:rFonts w:ascii="仿宋" w:eastAsia="仿宋" w:hAnsi="仿宋"/>
                <w:sz w:val="28"/>
                <w:szCs w:val="28"/>
              </w:rPr>
            </w:pPr>
          </w:p>
          <w:p w14:paraId="66725A2D" w14:textId="77777777" w:rsidR="00515337" w:rsidRDefault="00515337" w:rsidP="00056141">
            <w:pPr>
              <w:jc w:val="center"/>
              <w:rPr>
                <w:rFonts w:ascii="仿宋" w:eastAsia="仿宋" w:hAnsi="仿宋"/>
                <w:sz w:val="28"/>
                <w:szCs w:val="28"/>
              </w:rPr>
            </w:pPr>
          </w:p>
          <w:p w14:paraId="4BFA6E74" w14:textId="77777777" w:rsidR="00515337" w:rsidRDefault="00515337" w:rsidP="00056141">
            <w:pPr>
              <w:jc w:val="center"/>
              <w:rPr>
                <w:rFonts w:ascii="仿宋" w:eastAsia="仿宋" w:hAnsi="仿宋"/>
                <w:sz w:val="28"/>
                <w:szCs w:val="28"/>
              </w:rPr>
            </w:pPr>
          </w:p>
          <w:p w14:paraId="4D065C39" w14:textId="26DE5167" w:rsidR="00515337" w:rsidRPr="00E90D45" w:rsidRDefault="00515337" w:rsidP="00056141">
            <w:pPr>
              <w:jc w:val="center"/>
              <w:rPr>
                <w:rFonts w:ascii="仿宋" w:eastAsia="仿宋" w:hAnsi="仿宋"/>
                <w:sz w:val="28"/>
                <w:szCs w:val="28"/>
              </w:rPr>
            </w:pPr>
            <w:r w:rsidRPr="00E90D45">
              <w:rPr>
                <w:rFonts w:ascii="仿宋" w:eastAsia="仿宋" w:hAnsi="仿宋" w:hint="eastAsia"/>
                <w:sz w:val="28"/>
                <w:szCs w:val="28"/>
              </w:rPr>
              <w:t>产出</w:t>
            </w:r>
          </w:p>
        </w:tc>
        <w:tc>
          <w:tcPr>
            <w:tcW w:w="992" w:type="dxa"/>
            <w:vMerge w:val="restart"/>
          </w:tcPr>
          <w:p w14:paraId="51BD28BD" w14:textId="77777777" w:rsidR="00677C5D" w:rsidRDefault="00677C5D" w:rsidP="00515337">
            <w:pPr>
              <w:rPr>
                <w:rFonts w:ascii="方正仿宋_GBK" w:eastAsia="方正仿宋_GBK" w:hAnsi="仿宋"/>
                <w:sz w:val="28"/>
                <w:szCs w:val="28"/>
              </w:rPr>
            </w:pPr>
          </w:p>
          <w:p w14:paraId="080CDDBD" w14:textId="7BE639FA" w:rsidR="00515337" w:rsidRPr="000611D4" w:rsidRDefault="00515337" w:rsidP="000611D4">
            <w:pPr>
              <w:jc w:val="center"/>
              <w:rPr>
                <w:rFonts w:ascii="方正仿宋_GBK" w:eastAsia="方正仿宋_GBK" w:hAnsi="仿宋"/>
                <w:sz w:val="28"/>
                <w:szCs w:val="28"/>
              </w:rPr>
            </w:pPr>
            <w:r w:rsidRPr="000611D4">
              <w:rPr>
                <w:rFonts w:ascii="方正仿宋_GBK" w:eastAsia="方正仿宋_GBK" w:hAnsi="仿宋" w:hint="eastAsia"/>
                <w:sz w:val="28"/>
                <w:szCs w:val="28"/>
              </w:rPr>
              <w:t>数量指标</w:t>
            </w:r>
          </w:p>
        </w:tc>
        <w:tc>
          <w:tcPr>
            <w:tcW w:w="1305" w:type="dxa"/>
            <w:vAlign w:val="center"/>
          </w:tcPr>
          <w:p w14:paraId="70A345C4" w14:textId="70A2C953" w:rsidR="00515337"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发放高龄津贴补助完成率</w:t>
            </w:r>
          </w:p>
        </w:tc>
        <w:tc>
          <w:tcPr>
            <w:tcW w:w="4365" w:type="dxa"/>
            <w:vAlign w:val="center"/>
          </w:tcPr>
          <w:p w14:paraId="42B8738D" w14:textId="2DAC2938" w:rsidR="00515337" w:rsidRPr="0049684C"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高龄津贴补助的实际发放人次与计划发放人次基本一致，得满分。若未达到，每降低1%则扣减权重分的1%，扣完为止。</w:t>
            </w:r>
          </w:p>
        </w:tc>
        <w:tc>
          <w:tcPr>
            <w:tcW w:w="800" w:type="dxa"/>
            <w:vAlign w:val="center"/>
          </w:tcPr>
          <w:p w14:paraId="3935D219" w14:textId="2545A133" w:rsidR="0051533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60C9D5CF" w14:textId="41F50E6E" w:rsidR="0051533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r>
      <w:tr w:rsidR="00515337" w:rsidRPr="00E90D45" w14:paraId="12C1D41E" w14:textId="77777777" w:rsidTr="00515337">
        <w:trPr>
          <w:trHeight w:val="675"/>
        </w:trPr>
        <w:tc>
          <w:tcPr>
            <w:tcW w:w="993" w:type="dxa"/>
            <w:vMerge/>
            <w:vAlign w:val="center"/>
          </w:tcPr>
          <w:p w14:paraId="0D09EAD9" w14:textId="77777777" w:rsidR="00515337" w:rsidRPr="00E90D45" w:rsidRDefault="00515337" w:rsidP="00056141">
            <w:pPr>
              <w:jc w:val="center"/>
              <w:rPr>
                <w:rFonts w:ascii="仿宋" w:eastAsia="仿宋" w:hAnsi="仿宋"/>
                <w:sz w:val="28"/>
                <w:szCs w:val="28"/>
              </w:rPr>
            </w:pPr>
          </w:p>
        </w:tc>
        <w:tc>
          <w:tcPr>
            <w:tcW w:w="992" w:type="dxa"/>
            <w:vMerge/>
          </w:tcPr>
          <w:p w14:paraId="50833B22" w14:textId="77777777" w:rsidR="00515337" w:rsidRPr="000611D4" w:rsidRDefault="00515337" w:rsidP="000611D4">
            <w:pPr>
              <w:jc w:val="center"/>
              <w:rPr>
                <w:rFonts w:ascii="方正仿宋_GBK" w:eastAsia="方正仿宋_GBK" w:hAnsi="仿宋"/>
                <w:sz w:val="28"/>
                <w:szCs w:val="28"/>
              </w:rPr>
            </w:pPr>
          </w:p>
        </w:tc>
        <w:tc>
          <w:tcPr>
            <w:tcW w:w="1305" w:type="dxa"/>
            <w:vAlign w:val="center"/>
          </w:tcPr>
          <w:p w14:paraId="558058F3" w14:textId="38AA8172" w:rsidR="00515337"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免费体检老龄人口参与度</w:t>
            </w:r>
          </w:p>
        </w:tc>
        <w:tc>
          <w:tcPr>
            <w:tcW w:w="4365" w:type="dxa"/>
            <w:vAlign w:val="center"/>
          </w:tcPr>
          <w:p w14:paraId="37E134B3" w14:textId="1D5191BD" w:rsidR="00515337" w:rsidRPr="0049684C"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参与免费体检的老龄人口不低于全区老龄人口的50%，得满分。每降低一个百分点，扣减该指标权重的1%，扣完为止。</w:t>
            </w:r>
          </w:p>
        </w:tc>
        <w:tc>
          <w:tcPr>
            <w:tcW w:w="800" w:type="dxa"/>
            <w:vAlign w:val="center"/>
          </w:tcPr>
          <w:p w14:paraId="55AF895F" w14:textId="7EEED51D" w:rsidR="0051533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4A35F341" w14:textId="3E838000" w:rsidR="0051533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4.43</w:t>
            </w:r>
          </w:p>
        </w:tc>
      </w:tr>
      <w:tr w:rsidR="00515337" w:rsidRPr="00E90D45" w14:paraId="64FDE15C" w14:textId="77777777" w:rsidTr="00515337">
        <w:trPr>
          <w:trHeight w:val="545"/>
        </w:trPr>
        <w:tc>
          <w:tcPr>
            <w:tcW w:w="993" w:type="dxa"/>
            <w:vMerge/>
            <w:hideMark/>
          </w:tcPr>
          <w:p w14:paraId="6682FE6A" w14:textId="77777777" w:rsidR="00515337" w:rsidRPr="00E90D45" w:rsidRDefault="00515337" w:rsidP="0028214F">
            <w:pPr>
              <w:rPr>
                <w:rFonts w:ascii="仿宋" w:eastAsia="仿宋" w:hAnsi="仿宋"/>
                <w:sz w:val="28"/>
                <w:szCs w:val="28"/>
              </w:rPr>
            </w:pPr>
          </w:p>
        </w:tc>
        <w:tc>
          <w:tcPr>
            <w:tcW w:w="992" w:type="dxa"/>
            <w:vMerge w:val="restart"/>
            <w:vAlign w:val="center"/>
            <w:hideMark/>
          </w:tcPr>
          <w:p w14:paraId="4A67057E" w14:textId="77777777" w:rsidR="00515337" w:rsidRPr="00E90D45" w:rsidRDefault="00515337" w:rsidP="0028214F">
            <w:pPr>
              <w:jc w:val="center"/>
              <w:rPr>
                <w:rFonts w:ascii="仿宋" w:eastAsia="仿宋" w:hAnsi="仿宋"/>
                <w:sz w:val="28"/>
                <w:szCs w:val="28"/>
              </w:rPr>
            </w:pPr>
            <w:r w:rsidRPr="009E55C4">
              <w:rPr>
                <w:rFonts w:ascii="方正仿宋_GBK" w:eastAsia="方正仿宋_GBK" w:hAnsi="仿宋" w:hint="eastAsia"/>
                <w:sz w:val="28"/>
                <w:szCs w:val="28"/>
              </w:rPr>
              <w:t>质量指标</w:t>
            </w:r>
          </w:p>
        </w:tc>
        <w:tc>
          <w:tcPr>
            <w:tcW w:w="1305" w:type="dxa"/>
            <w:vAlign w:val="center"/>
            <w:hideMark/>
          </w:tcPr>
          <w:p w14:paraId="6D4A9C92" w14:textId="63797E11" w:rsidR="00515337"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经费发放准确率</w:t>
            </w:r>
          </w:p>
        </w:tc>
        <w:tc>
          <w:tcPr>
            <w:tcW w:w="4365" w:type="dxa"/>
            <w:vAlign w:val="center"/>
            <w:hideMark/>
          </w:tcPr>
          <w:p w14:paraId="62657929" w14:textId="5F7752D7" w:rsidR="00515337" w:rsidRPr="009E55C4"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结合调查问卷结果，综合分析经费发放准确率。</w:t>
            </w:r>
          </w:p>
        </w:tc>
        <w:tc>
          <w:tcPr>
            <w:tcW w:w="800" w:type="dxa"/>
            <w:vAlign w:val="center"/>
            <w:hideMark/>
          </w:tcPr>
          <w:p w14:paraId="69E5F7ED" w14:textId="04B3F88B"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36653DBA" w14:textId="69859416" w:rsidR="00515337"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r>
      <w:tr w:rsidR="00515337" w:rsidRPr="00E90D45" w14:paraId="2473954E" w14:textId="77777777" w:rsidTr="00515337">
        <w:trPr>
          <w:trHeight w:val="922"/>
        </w:trPr>
        <w:tc>
          <w:tcPr>
            <w:tcW w:w="993" w:type="dxa"/>
            <w:vMerge/>
            <w:hideMark/>
          </w:tcPr>
          <w:p w14:paraId="7ABB69A0" w14:textId="77777777" w:rsidR="00515337" w:rsidRPr="00E90D45" w:rsidRDefault="00515337" w:rsidP="0028214F">
            <w:pPr>
              <w:rPr>
                <w:rFonts w:ascii="仿宋" w:eastAsia="仿宋" w:hAnsi="仿宋"/>
                <w:sz w:val="28"/>
                <w:szCs w:val="28"/>
              </w:rPr>
            </w:pPr>
          </w:p>
        </w:tc>
        <w:tc>
          <w:tcPr>
            <w:tcW w:w="992" w:type="dxa"/>
            <w:vMerge/>
            <w:hideMark/>
          </w:tcPr>
          <w:p w14:paraId="02D00BDA" w14:textId="77777777" w:rsidR="00515337" w:rsidRPr="00E90D45" w:rsidRDefault="00515337" w:rsidP="0028214F">
            <w:pPr>
              <w:rPr>
                <w:rFonts w:ascii="仿宋" w:eastAsia="仿宋" w:hAnsi="仿宋"/>
                <w:sz w:val="28"/>
                <w:szCs w:val="28"/>
              </w:rPr>
            </w:pPr>
          </w:p>
        </w:tc>
        <w:tc>
          <w:tcPr>
            <w:tcW w:w="1305" w:type="dxa"/>
            <w:vAlign w:val="center"/>
            <w:hideMark/>
          </w:tcPr>
          <w:p w14:paraId="02634CE4" w14:textId="2AA17E32" w:rsidR="00515337"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政策宣传知晓率</w:t>
            </w:r>
          </w:p>
        </w:tc>
        <w:tc>
          <w:tcPr>
            <w:tcW w:w="4365" w:type="dxa"/>
            <w:vAlign w:val="center"/>
            <w:hideMark/>
          </w:tcPr>
          <w:p w14:paraId="36897E21" w14:textId="2C098967" w:rsidR="00515337" w:rsidRPr="009E55C4"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结合调查问卷结果，整体知晓率不低于90%的得权重分的100%，否则每下降1%扣减权重分的1%，扣完为止。</w:t>
            </w:r>
          </w:p>
        </w:tc>
        <w:tc>
          <w:tcPr>
            <w:tcW w:w="800" w:type="dxa"/>
            <w:vAlign w:val="center"/>
            <w:hideMark/>
          </w:tcPr>
          <w:p w14:paraId="53B88469" w14:textId="26E2A9CC"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68BC8CD4" w14:textId="79EC38A2" w:rsidR="00515337"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r>
      <w:tr w:rsidR="00515337" w:rsidRPr="00E90D45" w14:paraId="740C373F" w14:textId="77777777" w:rsidTr="00677C5D">
        <w:trPr>
          <w:trHeight w:val="629"/>
        </w:trPr>
        <w:tc>
          <w:tcPr>
            <w:tcW w:w="993" w:type="dxa"/>
            <w:vMerge/>
            <w:hideMark/>
          </w:tcPr>
          <w:p w14:paraId="0133A795" w14:textId="77777777" w:rsidR="00515337" w:rsidRPr="00E90D45" w:rsidRDefault="00515337" w:rsidP="0028214F">
            <w:pPr>
              <w:rPr>
                <w:rFonts w:ascii="仿宋" w:eastAsia="仿宋" w:hAnsi="仿宋"/>
                <w:sz w:val="28"/>
                <w:szCs w:val="28"/>
              </w:rPr>
            </w:pPr>
          </w:p>
        </w:tc>
        <w:tc>
          <w:tcPr>
            <w:tcW w:w="992" w:type="dxa"/>
            <w:vMerge/>
            <w:hideMark/>
          </w:tcPr>
          <w:p w14:paraId="35B0B53A" w14:textId="77777777" w:rsidR="00515337" w:rsidRPr="00E90D45" w:rsidRDefault="00515337" w:rsidP="0028214F">
            <w:pPr>
              <w:rPr>
                <w:rFonts w:ascii="仿宋" w:eastAsia="仿宋" w:hAnsi="仿宋"/>
                <w:sz w:val="28"/>
                <w:szCs w:val="28"/>
              </w:rPr>
            </w:pPr>
          </w:p>
        </w:tc>
        <w:tc>
          <w:tcPr>
            <w:tcW w:w="1305" w:type="dxa"/>
            <w:vAlign w:val="center"/>
            <w:hideMark/>
          </w:tcPr>
          <w:p w14:paraId="57255174" w14:textId="47A3FED0" w:rsidR="00515337"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受理审核规范性</w:t>
            </w:r>
          </w:p>
        </w:tc>
        <w:tc>
          <w:tcPr>
            <w:tcW w:w="4365" w:type="dxa"/>
            <w:vAlign w:val="center"/>
            <w:hideMark/>
          </w:tcPr>
          <w:p w14:paraId="4DB2BD36" w14:textId="55E1D314" w:rsidR="00515337" w:rsidRPr="009E55C4" w:rsidRDefault="00B40ED9" w:rsidP="00677C5D">
            <w:pPr>
              <w:rPr>
                <w:rFonts w:ascii="方正仿宋_GBK" w:eastAsia="方正仿宋_GBK" w:hAnsi="仿宋"/>
                <w:sz w:val="21"/>
                <w:szCs w:val="21"/>
              </w:rPr>
            </w:pPr>
            <w:r w:rsidRPr="00B40ED9">
              <w:rPr>
                <w:rFonts w:ascii="方正仿宋_GBK" w:eastAsia="方正仿宋_GBK" w:hAnsi="仿宋" w:hint="eastAsia"/>
                <w:sz w:val="21"/>
                <w:szCs w:val="21"/>
              </w:rPr>
              <w:t>前台业务受理人员接受必要的岗前培训；开展初审及复审流程；实现以上2条关键条款的，得权重分的100%，每少一个关键条款，扣减权重分的50%。</w:t>
            </w:r>
          </w:p>
        </w:tc>
        <w:tc>
          <w:tcPr>
            <w:tcW w:w="800" w:type="dxa"/>
            <w:vAlign w:val="center"/>
            <w:hideMark/>
          </w:tcPr>
          <w:p w14:paraId="5D1193F0" w14:textId="072C3B32"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0665376E" w14:textId="17976112" w:rsidR="00515337"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6.3</w:t>
            </w:r>
          </w:p>
        </w:tc>
      </w:tr>
      <w:tr w:rsidR="00515337" w:rsidRPr="00E90D45" w14:paraId="784101F6" w14:textId="77777777" w:rsidTr="00515337">
        <w:trPr>
          <w:trHeight w:val="1500"/>
        </w:trPr>
        <w:tc>
          <w:tcPr>
            <w:tcW w:w="993" w:type="dxa"/>
            <w:vMerge/>
          </w:tcPr>
          <w:p w14:paraId="5E0EEE95" w14:textId="77777777" w:rsidR="00515337" w:rsidRPr="00E90D45" w:rsidRDefault="00515337" w:rsidP="0028214F">
            <w:pPr>
              <w:rPr>
                <w:rFonts w:ascii="仿宋" w:eastAsia="仿宋" w:hAnsi="仿宋"/>
                <w:sz w:val="28"/>
                <w:szCs w:val="28"/>
              </w:rPr>
            </w:pPr>
          </w:p>
        </w:tc>
        <w:tc>
          <w:tcPr>
            <w:tcW w:w="992" w:type="dxa"/>
            <w:vMerge/>
          </w:tcPr>
          <w:p w14:paraId="7DE3A743" w14:textId="77777777" w:rsidR="00515337" w:rsidRPr="00E90D45" w:rsidRDefault="00515337" w:rsidP="0028214F">
            <w:pPr>
              <w:rPr>
                <w:rFonts w:ascii="仿宋" w:eastAsia="仿宋" w:hAnsi="仿宋"/>
                <w:sz w:val="28"/>
                <w:szCs w:val="28"/>
              </w:rPr>
            </w:pPr>
          </w:p>
        </w:tc>
        <w:tc>
          <w:tcPr>
            <w:tcW w:w="1305" w:type="dxa"/>
            <w:vAlign w:val="center"/>
          </w:tcPr>
          <w:p w14:paraId="2194AD14" w14:textId="25414C6E" w:rsidR="00515337"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有责投诉情况</w:t>
            </w:r>
          </w:p>
        </w:tc>
        <w:tc>
          <w:tcPr>
            <w:tcW w:w="4365" w:type="dxa"/>
            <w:vAlign w:val="center"/>
          </w:tcPr>
          <w:p w14:paraId="5FC095EE" w14:textId="4E569E32" w:rsidR="00515337" w:rsidRPr="009E55C4" w:rsidRDefault="00B40ED9" w:rsidP="00677C5D">
            <w:pPr>
              <w:rPr>
                <w:rFonts w:ascii="方正仿宋_GBK" w:eastAsia="方正仿宋_GBK" w:hAnsi="仿宋"/>
                <w:sz w:val="21"/>
                <w:szCs w:val="21"/>
              </w:rPr>
            </w:pPr>
            <w:r w:rsidRPr="00B40ED9">
              <w:rPr>
                <w:rFonts w:ascii="方正仿宋_GBK" w:eastAsia="方正仿宋_GBK" w:hAnsi="仿宋" w:hint="eastAsia"/>
                <w:sz w:val="21"/>
                <w:szCs w:val="21"/>
              </w:rPr>
              <w:t>结合调查问卷结果，综合分析投诉情况。</w:t>
            </w:r>
          </w:p>
        </w:tc>
        <w:tc>
          <w:tcPr>
            <w:tcW w:w="800" w:type="dxa"/>
            <w:vAlign w:val="center"/>
          </w:tcPr>
          <w:p w14:paraId="7A44B81B" w14:textId="452272F2"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tcPr>
          <w:p w14:paraId="3957CC2F" w14:textId="6B4E7BAC" w:rsidR="0051533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5.95</w:t>
            </w:r>
          </w:p>
        </w:tc>
      </w:tr>
      <w:tr w:rsidR="00515337" w:rsidRPr="00E90D45" w14:paraId="3AE875C4" w14:textId="77777777" w:rsidTr="00515337">
        <w:trPr>
          <w:trHeight w:val="750"/>
        </w:trPr>
        <w:tc>
          <w:tcPr>
            <w:tcW w:w="993" w:type="dxa"/>
            <w:vMerge/>
            <w:hideMark/>
          </w:tcPr>
          <w:p w14:paraId="3F923472" w14:textId="77777777" w:rsidR="00515337" w:rsidRPr="00E90D45" w:rsidRDefault="00515337">
            <w:pPr>
              <w:rPr>
                <w:rFonts w:ascii="仿宋" w:eastAsia="仿宋" w:hAnsi="仿宋"/>
                <w:sz w:val="28"/>
                <w:szCs w:val="28"/>
              </w:rPr>
            </w:pPr>
          </w:p>
        </w:tc>
        <w:tc>
          <w:tcPr>
            <w:tcW w:w="992" w:type="dxa"/>
            <w:hideMark/>
          </w:tcPr>
          <w:p w14:paraId="66F2CF94"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时效指标</w:t>
            </w:r>
          </w:p>
        </w:tc>
        <w:tc>
          <w:tcPr>
            <w:tcW w:w="1305" w:type="dxa"/>
            <w:vAlign w:val="center"/>
            <w:hideMark/>
          </w:tcPr>
          <w:p w14:paraId="0C125CA0" w14:textId="0C01AECF" w:rsidR="00515337"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经费发放及时率</w:t>
            </w:r>
          </w:p>
        </w:tc>
        <w:tc>
          <w:tcPr>
            <w:tcW w:w="4365" w:type="dxa"/>
            <w:vAlign w:val="center"/>
            <w:hideMark/>
          </w:tcPr>
          <w:p w14:paraId="37782344" w14:textId="6A6FCD85" w:rsidR="00515337" w:rsidRPr="009E55C4"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结合调查问卷结果，综合分析经费发放及时率。</w:t>
            </w:r>
          </w:p>
        </w:tc>
        <w:tc>
          <w:tcPr>
            <w:tcW w:w="800" w:type="dxa"/>
            <w:vAlign w:val="center"/>
            <w:hideMark/>
          </w:tcPr>
          <w:p w14:paraId="16EDC9F0" w14:textId="63988405" w:rsidR="00515337"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8</w:t>
            </w:r>
          </w:p>
        </w:tc>
        <w:tc>
          <w:tcPr>
            <w:tcW w:w="1610" w:type="dxa"/>
            <w:noWrap/>
            <w:vAlign w:val="center"/>
            <w:hideMark/>
          </w:tcPr>
          <w:p w14:paraId="3B68B4AF" w14:textId="11BD1544" w:rsidR="00515337"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7.2</w:t>
            </w:r>
          </w:p>
        </w:tc>
      </w:tr>
      <w:tr w:rsidR="00515337" w:rsidRPr="00E90D45" w14:paraId="1C070132" w14:textId="77777777" w:rsidTr="00515337">
        <w:trPr>
          <w:trHeight w:val="1072"/>
        </w:trPr>
        <w:tc>
          <w:tcPr>
            <w:tcW w:w="993" w:type="dxa"/>
            <w:vMerge/>
            <w:hideMark/>
          </w:tcPr>
          <w:p w14:paraId="02FAB207" w14:textId="77777777" w:rsidR="00515337" w:rsidRPr="00E90D45" w:rsidRDefault="00515337">
            <w:pPr>
              <w:rPr>
                <w:rFonts w:ascii="仿宋" w:eastAsia="仿宋" w:hAnsi="仿宋"/>
                <w:sz w:val="28"/>
                <w:szCs w:val="28"/>
              </w:rPr>
            </w:pPr>
          </w:p>
        </w:tc>
        <w:tc>
          <w:tcPr>
            <w:tcW w:w="992" w:type="dxa"/>
            <w:vAlign w:val="center"/>
            <w:hideMark/>
          </w:tcPr>
          <w:p w14:paraId="668C7781"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成本指标</w:t>
            </w:r>
          </w:p>
        </w:tc>
        <w:tc>
          <w:tcPr>
            <w:tcW w:w="1305" w:type="dxa"/>
            <w:vAlign w:val="center"/>
            <w:hideMark/>
          </w:tcPr>
          <w:p w14:paraId="35D17C36" w14:textId="77777777" w:rsidR="00515337" w:rsidRPr="009E55C4" w:rsidRDefault="00515337" w:rsidP="005159FC">
            <w:pPr>
              <w:jc w:val="center"/>
              <w:rPr>
                <w:rFonts w:ascii="方正仿宋_GBK" w:eastAsia="方正仿宋_GBK" w:hAnsi="仿宋"/>
                <w:sz w:val="21"/>
                <w:szCs w:val="21"/>
              </w:rPr>
            </w:pPr>
            <w:r w:rsidRPr="009E55C4">
              <w:rPr>
                <w:rFonts w:ascii="方正仿宋_GBK" w:eastAsia="方正仿宋_GBK" w:hAnsi="仿宋" w:hint="eastAsia"/>
                <w:sz w:val="21"/>
                <w:szCs w:val="21"/>
              </w:rPr>
              <w:t>预算控制</w:t>
            </w:r>
          </w:p>
        </w:tc>
        <w:tc>
          <w:tcPr>
            <w:tcW w:w="4365" w:type="dxa"/>
            <w:vAlign w:val="center"/>
            <w:hideMark/>
          </w:tcPr>
          <w:p w14:paraId="4097071F" w14:textId="77777777" w:rsidR="00515337" w:rsidRPr="009E55C4" w:rsidRDefault="00515337" w:rsidP="00FA3FD4">
            <w:pPr>
              <w:rPr>
                <w:rFonts w:ascii="方正仿宋_GBK" w:eastAsia="方正仿宋_GBK" w:hAnsi="仿宋"/>
                <w:sz w:val="21"/>
                <w:szCs w:val="21"/>
              </w:rPr>
            </w:pPr>
            <w:r w:rsidRPr="009E55C4">
              <w:rPr>
                <w:rFonts w:ascii="方正仿宋_GBK" w:eastAsia="方正仿宋_GBK" w:hAnsi="仿宋" w:hint="eastAsia"/>
                <w:sz w:val="21"/>
                <w:szCs w:val="21"/>
              </w:rPr>
              <w:t>在预算执行进度与事项完成进度基本匹配的前提下，实际支出未超过预算计划的，得权重分的100%，否则该项不得分</w:t>
            </w:r>
          </w:p>
        </w:tc>
        <w:tc>
          <w:tcPr>
            <w:tcW w:w="800" w:type="dxa"/>
            <w:vAlign w:val="center"/>
            <w:hideMark/>
          </w:tcPr>
          <w:p w14:paraId="7CF9127D" w14:textId="7A4706DC"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8</w:t>
            </w:r>
          </w:p>
        </w:tc>
        <w:tc>
          <w:tcPr>
            <w:tcW w:w="1610" w:type="dxa"/>
            <w:noWrap/>
            <w:vAlign w:val="center"/>
            <w:hideMark/>
          </w:tcPr>
          <w:p w14:paraId="7A474AA1" w14:textId="371A1EB8"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8</w:t>
            </w:r>
          </w:p>
        </w:tc>
      </w:tr>
      <w:tr w:rsidR="006D150C" w:rsidRPr="00E90D45" w14:paraId="62F4028D" w14:textId="77777777" w:rsidTr="00515337">
        <w:trPr>
          <w:trHeight w:val="1125"/>
        </w:trPr>
        <w:tc>
          <w:tcPr>
            <w:tcW w:w="993" w:type="dxa"/>
            <w:vMerge w:val="restart"/>
            <w:vAlign w:val="center"/>
            <w:hideMark/>
          </w:tcPr>
          <w:p w14:paraId="3B0F86B5" w14:textId="77777777" w:rsidR="006D150C" w:rsidRPr="0059448A" w:rsidRDefault="006D150C"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效益指标</w:t>
            </w:r>
          </w:p>
        </w:tc>
        <w:tc>
          <w:tcPr>
            <w:tcW w:w="992" w:type="dxa"/>
            <w:hideMark/>
          </w:tcPr>
          <w:p w14:paraId="5DAFA964" w14:textId="77777777" w:rsidR="006D150C" w:rsidRPr="00E90D45" w:rsidRDefault="006D150C" w:rsidP="0059448A">
            <w:pPr>
              <w:jc w:val="center"/>
              <w:rPr>
                <w:rFonts w:ascii="仿宋" w:eastAsia="仿宋" w:hAnsi="仿宋"/>
                <w:sz w:val="28"/>
                <w:szCs w:val="28"/>
              </w:rPr>
            </w:pPr>
            <w:r w:rsidRPr="0059448A">
              <w:rPr>
                <w:rFonts w:ascii="方正仿宋_GBK" w:eastAsia="方正仿宋_GBK" w:hAnsi="仿宋" w:hint="eastAsia"/>
                <w:sz w:val="28"/>
                <w:szCs w:val="28"/>
              </w:rPr>
              <w:t>社会效益指标</w:t>
            </w:r>
          </w:p>
        </w:tc>
        <w:tc>
          <w:tcPr>
            <w:tcW w:w="1305" w:type="dxa"/>
            <w:vAlign w:val="center"/>
            <w:hideMark/>
          </w:tcPr>
          <w:p w14:paraId="370240CA" w14:textId="37A4C206" w:rsidR="006D150C" w:rsidRPr="009E55C4" w:rsidRDefault="00B40ED9" w:rsidP="005159FC">
            <w:pPr>
              <w:jc w:val="center"/>
              <w:rPr>
                <w:rFonts w:ascii="方正仿宋_GBK" w:eastAsia="方正仿宋_GBK" w:hAnsi="仿宋"/>
                <w:sz w:val="21"/>
                <w:szCs w:val="21"/>
              </w:rPr>
            </w:pPr>
            <w:r w:rsidRPr="00B40ED9">
              <w:rPr>
                <w:rFonts w:ascii="方正仿宋_GBK" w:eastAsia="方正仿宋_GBK" w:hAnsi="仿宋" w:hint="eastAsia"/>
                <w:sz w:val="21"/>
                <w:szCs w:val="21"/>
              </w:rPr>
              <w:t>保障基本生活，提升幸福感</w:t>
            </w:r>
          </w:p>
        </w:tc>
        <w:tc>
          <w:tcPr>
            <w:tcW w:w="4365" w:type="dxa"/>
            <w:vAlign w:val="center"/>
            <w:hideMark/>
          </w:tcPr>
          <w:p w14:paraId="6C7C4897" w14:textId="7CFB560F" w:rsidR="006D150C" w:rsidRPr="009E55C4"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该指标通过调查问卷设计问题进行打分（取调查问卷结果的算术平均值达到90%以上，得满分。），每降低1%则扣减权重分的1%，扣完为止。</w:t>
            </w:r>
          </w:p>
        </w:tc>
        <w:tc>
          <w:tcPr>
            <w:tcW w:w="800" w:type="dxa"/>
            <w:vAlign w:val="center"/>
            <w:hideMark/>
          </w:tcPr>
          <w:p w14:paraId="76F9C66F" w14:textId="29A065FE" w:rsidR="006D150C" w:rsidRPr="00FE0989"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673E7AA5" w14:textId="7F9B9B67" w:rsidR="006D150C" w:rsidRPr="00FE0989" w:rsidRDefault="00B40ED9" w:rsidP="005657DA">
            <w:pPr>
              <w:jc w:val="center"/>
              <w:rPr>
                <w:rFonts w:ascii="方正仿宋_GBK" w:eastAsia="方正仿宋_GBK" w:hAnsi="仿宋"/>
                <w:bCs/>
                <w:sz w:val="28"/>
                <w:szCs w:val="28"/>
              </w:rPr>
            </w:pPr>
            <w:r>
              <w:rPr>
                <w:rFonts w:ascii="方正仿宋_GBK" w:eastAsia="方正仿宋_GBK" w:hAnsi="仿宋"/>
                <w:bCs/>
                <w:sz w:val="28"/>
                <w:szCs w:val="28"/>
              </w:rPr>
              <w:t>6</w:t>
            </w:r>
          </w:p>
        </w:tc>
      </w:tr>
      <w:tr w:rsidR="006A7AF7" w:rsidRPr="00E90D45" w14:paraId="4510218A" w14:textId="77777777" w:rsidTr="00515337">
        <w:trPr>
          <w:trHeight w:val="1125"/>
        </w:trPr>
        <w:tc>
          <w:tcPr>
            <w:tcW w:w="993" w:type="dxa"/>
            <w:vMerge/>
          </w:tcPr>
          <w:p w14:paraId="76A19478" w14:textId="77777777" w:rsidR="006A7AF7" w:rsidRPr="00E90D45" w:rsidRDefault="006A7AF7">
            <w:pPr>
              <w:rPr>
                <w:rFonts w:ascii="仿宋" w:eastAsia="仿宋" w:hAnsi="仿宋"/>
                <w:sz w:val="28"/>
                <w:szCs w:val="28"/>
              </w:rPr>
            </w:pPr>
          </w:p>
        </w:tc>
        <w:tc>
          <w:tcPr>
            <w:tcW w:w="992" w:type="dxa"/>
          </w:tcPr>
          <w:p w14:paraId="2FC9A51F" w14:textId="2F1CE59A" w:rsidR="006A7AF7" w:rsidRPr="0059448A" w:rsidRDefault="006A7AF7"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满意度指标</w:t>
            </w:r>
          </w:p>
        </w:tc>
        <w:tc>
          <w:tcPr>
            <w:tcW w:w="1305" w:type="dxa"/>
            <w:vAlign w:val="center"/>
          </w:tcPr>
          <w:p w14:paraId="038AAF4C" w14:textId="2D97D087" w:rsidR="005657DA" w:rsidRDefault="00B40ED9" w:rsidP="005159FC">
            <w:pPr>
              <w:jc w:val="center"/>
              <w:rPr>
                <w:rFonts w:ascii="方正仿宋_GBK" w:eastAsia="方正仿宋_GBK" w:hAnsi="仿宋"/>
                <w:sz w:val="21"/>
                <w:szCs w:val="21"/>
              </w:rPr>
            </w:pPr>
            <w:r>
              <w:rPr>
                <w:rFonts w:ascii="方正仿宋_GBK" w:eastAsia="方正仿宋_GBK" w:hAnsi="仿宋" w:hint="eastAsia"/>
                <w:sz w:val="21"/>
                <w:szCs w:val="21"/>
              </w:rPr>
              <w:t>高龄老人</w:t>
            </w:r>
          </w:p>
          <w:p w14:paraId="65D074E5" w14:textId="7A73BBEB" w:rsidR="006A7AF7" w:rsidRPr="005159FC" w:rsidRDefault="006A7AF7" w:rsidP="005159FC">
            <w:pPr>
              <w:jc w:val="center"/>
              <w:rPr>
                <w:rFonts w:ascii="方正仿宋_GBK" w:eastAsia="方正仿宋_GBK" w:hAnsi="仿宋"/>
                <w:sz w:val="21"/>
                <w:szCs w:val="21"/>
              </w:rPr>
            </w:pPr>
            <w:r w:rsidRPr="006A7AF7">
              <w:rPr>
                <w:rFonts w:ascii="方正仿宋_GBK" w:eastAsia="方正仿宋_GBK" w:hAnsi="仿宋" w:hint="eastAsia"/>
                <w:sz w:val="21"/>
                <w:szCs w:val="21"/>
              </w:rPr>
              <w:t>满意度</w:t>
            </w:r>
          </w:p>
        </w:tc>
        <w:tc>
          <w:tcPr>
            <w:tcW w:w="4365" w:type="dxa"/>
            <w:vAlign w:val="center"/>
          </w:tcPr>
          <w:p w14:paraId="09215ED8" w14:textId="15E95A69" w:rsidR="006A7AF7" w:rsidRPr="005159FC" w:rsidRDefault="00B40ED9" w:rsidP="00FA3FD4">
            <w:pPr>
              <w:rPr>
                <w:rFonts w:ascii="方正仿宋_GBK" w:eastAsia="方正仿宋_GBK" w:hAnsi="仿宋"/>
                <w:sz w:val="21"/>
                <w:szCs w:val="21"/>
              </w:rPr>
            </w:pPr>
            <w:r w:rsidRPr="00B40ED9">
              <w:rPr>
                <w:rFonts w:ascii="方正仿宋_GBK" w:eastAsia="方正仿宋_GBK" w:hAnsi="仿宋" w:hint="eastAsia"/>
                <w:sz w:val="21"/>
                <w:szCs w:val="21"/>
              </w:rPr>
              <w:t>满意度不低于90%的得权重分的100%，否则每下降1%扣减权重分的1%，扣完为止。</w:t>
            </w:r>
          </w:p>
        </w:tc>
        <w:tc>
          <w:tcPr>
            <w:tcW w:w="800" w:type="dxa"/>
            <w:vAlign w:val="center"/>
          </w:tcPr>
          <w:p w14:paraId="60403C4A" w14:textId="4FB375E3" w:rsidR="006A7AF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tcPr>
          <w:p w14:paraId="1B55C916" w14:textId="4F9F7F60" w:rsidR="006A7AF7" w:rsidRDefault="00B40ED9"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r>
      <w:tr w:rsidR="006D150C" w:rsidRPr="00E90D45" w14:paraId="5BC4B38D" w14:textId="77777777" w:rsidTr="00515337">
        <w:trPr>
          <w:cantSplit/>
          <w:trHeight w:val="1134"/>
        </w:trPr>
        <w:tc>
          <w:tcPr>
            <w:tcW w:w="993" w:type="dxa"/>
            <w:hideMark/>
          </w:tcPr>
          <w:p w14:paraId="201CA21B" w14:textId="77777777" w:rsidR="006D150C" w:rsidRPr="00E76A15" w:rsidRDefault="006D150C" w:rsidP="00A34379">
            <w:pPr>
              <w:rPr>
                <w:rFonts w:ascii="仿宋" w:eastAsia="仿宋" w:hAnsi="仿宋"/>
                <w:sz w:val="28"/>
                <w:szCs w:val="28"/>
              </w:rPr>
            </w:pPr>
            <w:r w:rsidRPr="00E76A15">
              <w:rPr>
                <w:rFonts w:ascii="仿宋" w:eastAsia="仿宋" w:hAnsi="仿宋" w:hint="eastAsia"/>
                <w:sz w:val="28"/>
                <w:szCs w:val="28"/>
              </w:rPr>
              <w:t>合计：</w:t>
            </w:r>
          </w:p>
        </w:tc>
        <w:tc>
          <w:tcPr>
            <w:tcW w:w="992" w:type="dxa"/>
            <w:hideMark/>
          </w:tcPr>
          <w:p w14:paraId="05839A7D" w14:textId="77777777" w:rsidR="006D150C" w:rsidRPr="00E76A15" w:rsidRDefault="006D150C" w:rsidP="006D150C">
            <w:pPr>
              <w:rPr>
                <w:rFonts w:ascii="仿宋" w:eastAsia="仿宋" w:hAnsi="仿宋"/>
                <w:sz w:val="28"/>
                <w:szCs w:val="28"/>
              </w:rPr>
            </w:pPr>
            <w:r w:rsidRPr="00E76A15">
              <w:rPr>
                <w:rFonts w:ascii="仿宋" w:eastAsia="仿宋" w:hAnsi="仿宋" w:hint="eastAsia"/>
                <w:sz w:val="28"/>
                <w:szCs w:val="28"/>
              </w:rPr>
              <w:t xml:space="preserve">　</w:t>
            </w:r>
          </w:p>
        </w:tc>
        <w:tc>
          <w:tcPr>
            <w:tcW w:w="1305" w:type="dxa"/>
            <w:vAlign w:val="center"/>
            <w:hideMark/>
          </w:tcPr>
          <w:p w14:paraId="24CA5520" w14:textId="6B5FB710" w:rsidR="006D150C" w:rsidRPr="00E76A15" w:rsidRDefault="006D150C" w:rsidP="005159FC">
            <w:pPr>
              <w:jc w:val="center"/>
              <w:rPr>
                <w:rFonts w:ascii="仿宋" w:eastAsia="仿宋" w:hAnsi="仿宋"/>
                <w:sz w:val="28"/>
                <w:szCs w:val="28"/>
              </w:rPr>
            </w:pPr>
          </w:p>
        </w:tc>
        <w:tc>
          <w:tcPr>
            <w:tcW w:w="4365" w:type="dxa"/>
            <w:vAlign w:val="center"/>
            <w:hideMark/>
          </w:tcPr>
          <w:p w14:paraId="01306A72" w14:textId="51FEDFE4" w:rsidR="006D150C" w:rsidRPr="00E76A15" w:rsidRDefault="006D150C" w:rsidP="005159FC">
            <w:pPr>
              <w:jc w:val="center"/>
              <w:rPr>
                <w:rFonts w:ascii="仿宋" w:eastAsia="仿宋" w:hAnsi="仿宋"/>
                <w:sz w:val="28"/>
                <w:szCs w:val="28"/>
              </w:rPr>
            </w:pPr>
          </w:p>
        </w:tc>
        <w:tc>
          <w:tcPr>
            <w:tcW w:w="800" w:type="dxa"/>
            <w:vAlign w:val="center"/>
            <w:hideMark/>
          </w:tcPr>
          <w:p w14:paraId="39704545" w14:textId="77777777" w:rsidR="006D150C" w:rsidRPr="00E76A15" w:rsidRDefault="006D150C" w:rsidP="005159FC">
            <w:pPr>
              <w:jc w:val="center"/>
              <w:rPr>
                <w:rFonts w:ascii="方正仿宋_GBK" w:eastAsia="方正仿宋_GBK" w:hAnsi="仿宋"/>
                <w:bCs/>
                <w:sz w:val="28"/>
                <w:szCs w:val="28"/>
              </w:rPr>
            </w:pPr>
            <w:r w:rsidRPr="00E76A15">
              <w:rPr>
                <w:rFonts w:ascii="方正仿宋_GBK" w:eastAsia="方正仿宋_GBK" w:hAnsi="仿宋" w:hint="eastAsia"/>
                <w:bCs/>
                <w:sz w:val="28"/>
                <w:szCs w:val="28"/>
              </w:rPr>
              <w:t>100</w:t>
            </w:r>
          </w:p>
        </w:tc>
        <w:tc>
          <w:tcPr>
            <w:tcW w:w="1610" w:type="dxa"/>
            <w:noWrap/>
            <w:vAlign w:val="center"/>
            <w:hideMark/>
          </w:tcPr>
          <w:p w14:paraId="231E4834" w14:textId="3AC8A16E" w:rsidR="006D150C" w:rsidRPr="00FE0989" w:rsidRDefault="00B40ED9" w:rsidP="00E73A9B">
            <w:pPr>
              <w:jc w:val="center"/>
              <w:rPr>
                <w:rFonts w:ascii="方正仿宋_GBK" w:eastAsia="方正仿宋_GBK" w:hAnsi="仿宋"/>
                <w:bCs/>
                <w:sz w:val="28"/>
                <w:szCs w:val="28"/>
              </w:rPr>
            </w:pPr>
            <w:r>
              <w:rPr>
                <w:rFonts w:ascii="方正仿宋_GBK" w:eastAsia="方正仿宋_GBK" w:hAnsi="仿宋"/>
                <w:bCs/>
                <w:sz w:val="28"/>
                <w:szCs w:val="28"/>
              </w:rPr>
              <w:t>90.34</w:t>
            </w:r>
          </w:p>
        </w:tc>
      </w:tr>
    </w:tbl>
    <w:p w14:paraId="682FB7A8" w14:textId="77777777" w:rsidR="006D150C" w:rsidRDefault="006D150C" w:rsidP="004D7AE2">
      <w:pPr>
        <w:rPr>
          <w:rFonts w:ascii="仿宋" w:eastAsia="仿宋" w:hAnsi="仿宋"/>
          <w:b/>
          <w:sz w:val="32"/>
          <w:szCs w:val="32"/>
        </w:rPr>
      </w:pPr>
    </w:p>
    <w:p w14:paraId="09A591D5" w14:textId="77777777" w:rsidR="006D150C" w:rsidRDefault="006D150C" w:rsidP="004D7AE2">
      <w:pPr>
        <w:rPr>
          <w:rFonts w:ascii="仿宋" w:eastAsia="仿宋" w:hAnsi="仿宋"/>
          <w:b/>
          <w:sz w:val="32"/>
          <w:szCs w:val="32"/>
        </w:rPr>
      </w:pPr>
    </w:p>
    <w:p w14:paraId="3DE5BBA6" w14:textId="77777777" w:rsidR="00B40ED9" w:rsidRDefault="00B40ED9" w:rsidP="004D7AE2">
      <w:pPr>
        <w:rPr>
          <w:rFonts w:ascii="仿宋" w:eastAsia="仿宋" w:hAnsi="仿宋"/>
          <w:b/>
          <w:sz w:val="32"/>
          <w:szCs w:val="32"/>
        </w:rPr>
      </w:pPr>
    </w:p>
    <w:p w14:paraId="315C9C1B" w14:textId="77777777" w:rsidR="00B40ED9" w:rsidRDefault="00B40ED9" w:rsidP="004D7AE2">
      <w:pPr>
        <w:rPr>
          <w:rFonts w:ascii="仿宋" w:eastAsia="仿宋" w:hAnsi="仿宋"/>
          <w:b/>
          <w:sz w:val="32"/>
          <w:szCs w:val="32"/>
        </w:rPr>
      </w:pPr>
    </w:p>
    <w:p w14:paraId="48DD989E" w14:textId="77777777" w:rsidR="00B40ED9" w:rsidRDefault="00B40ED9" w:rsidP="004D7AE2">
      <w:pPr>
        <w:rPr>
          <w:rFonts w:ascii="仿宋" w:eastAsia="仿宋" w:hAnsi="仿宋"/>
          <w:b/>
          <w:sz w:val="32"/>
          <w:szCs w:val="32"/>
        </w:rPr>
      </w:pPr>
    </w:p>
    <w:p w14:paraId="7834B2F2" w14:textId="77777777" w:rsidR="00B40ED9" w:rsidRDefault="00B40ED9" w:rsidP="004D7AE2">
      <w:pPr>
        <w:rPr>
          <w:rFonts w:ascii="仿宋" w:eastAsia="仿宋" w:hAnsi="仿宋"/>
          <w:b/>
          <w:sz w:val="32"/>
          <w:szCs w:val="32"/>
        </w:rPr>
      </w:pPr>
    </w:p>
    <w:p w14:paraId="18C1EE0B" w14:textId="77777777" w:rsidR="00B40ED9" w:rsidRDefault="00B40ED9" w:rsidP="004D7AE2">
      <w:pPr>
        <w:rPr>
          <w:rFonts w:ascii="仿宋" w:eastAsia="仿宋" w:hAnsi="仿宋"/>
          <w:b/>
          <w:sz w:val="32"/>
          <w:szCs w:val="32"/>
        </w:rPr>
      </w:pPr>
    </w:p>
    <w:p w14:paraId="62D5E6D9" w14:textId="77777777" w:rsidR="00B40ED9" w:rsidRDefault="00B40ED9" w:rsidP="004D7AE2">
      <w:pPr>
        <w:rPr>
          <w:rFonts w:ascii="仿宋" w:eastAsia="仿宋" w:hAnsi="仿宋"/>
          <w:b/>
          <w:sz w:val="32"/>
          <w:szCs w:val="32"/>
        </w:rPr>
      </w:pPr>
    </w:p>
    <w:p w14:paraId="4305FE48" w14:textId="77777777" w:rsidR="00B40ED9" w:rsidRDefault="00B40ED9" w:rsidP="004D7AE2">
      <w:pPr>
        <w:rPr>
          <w:rFonts w:ascii="仿宋" w:eastAsia="仿宋" w:hAnsi="仿宋"/>
          <w:b/>
          <w:sz w:val="32"/>
          <w:szCs w:val="32"/>
        </w:rPr>
      </w:pPr>
    </w:p>
    <w:p w14:paraId="57F8D5C3" w14:textId="77777777" w:rsidR="00B40ED9" w:rsidRDefault="00B40ED9" w:rsidP="004D7AE2">
      <w:pPr>
        <w:rPr>
          <w:rFonts w:ascii="仿宋" w:eastAsia="仿宋" w:hAnsi="仿宋"/>
          <w:b/>
          <w:sz w:val="32"/>
          <w:szCs w:val="32"/>
        </w:rPr>
      </w:pPr>
    </w:p>
    <w:p w14:paraId="208386F3" w14:textId="799A5FBB" w:rsidR="00E520BB" w:rsidRPr="009938C6" w:rsidRDefault="004D7AE2" w:rsidP="004D7AE2">
      <w:pPr>
        <w:rPr>
          <w:rFonts w:ascii="方正仿宋_GBK" w:eastAsia="方正仿宋_GBK" w:hAnsi="仿宋"/>
          <w:b/>
          <w:sz w:val="32"/>
          <w:szCs w:val="32"/>
        </w:rPr>
      </w:pPr>
      <w:r w:rsidRPr="009938C6">
        <w:rPr>
          <w:rFonts w:ascii="方正仿宋_GBK" w:eastAsia="方正仿宋_GBK" w:hAnsi="仿宋" w:hint="eastAsia"/>
          <w:b/>
          <w:sz w:val="32"/>
          <w:szCs w:val="32"/>
        </w:rPr>
        <w:t>附件</w:t>
      </w:r>
      <w:r w:rsidR="00484531" w:rsidRPr="009938C6">
        <w:rPr>
          <w:rFonts w:ascii="方正仿宋_GBK" w:eastAsia="方正仿宋_GBK" w:hAnsi="仿宋" w:hint="eastAsia"/>
          <w:b/>
          <w:sz w:val="32"/>
          <w:szCs w:val="32"/>
        </w:rPr>
        <w:t>2</w:t>
      </w:r>
      <w:r w:rsidRPr="009938C6">
        <w:rPr>
          <w:rFonts w:ascii="方正仿宋_GBK" w:eastAsia="方正仿宋_GBK" w:hAnsi="仿宋" w:hint="eastAsia"/>
          <w:b/>
          <w:sz w:val="32"/>
          <w:szCs w:val="32"/>
        </w:rPr>
        <w:t>、</w:t>
      </w:r>
      <w:r w:rsidR="00231197" w:rsidRPr="009938C6">
        <w:rPr>
          <w:rFonts w:ascii="方正仿宋_GBK" w:eastAsia="方正仿宋_GBK" w:hAnsi="仿宋" w:hint="eastAsia"/>
          <w:b/>
          <w:sz w:val="32"/>
          <w:szCs w:val="32"/>
        </w:rPr>
        <w:t>调查问卷</w:t>
      </w:r>
    </w:p>
    <w:p w14:paraId="7F451333" w14:textId="738FC53E" w:rsidR="00E520BB" w:rsidRPr="00E520BB" w:rsidRDefault="000A26DC" w:rsidP="00E520BB">
      <w:pPr>
        <w:spacing w:after="400"/>
        <w:ind w:firstLine="120"/>
        <w:jc w:val="center"/>
      </w:pPr>
      <w:r w:rsidRPr="000A26DC">
        <w:rPr>
          <w:rFonts w:hint="eastAsia"/>
          <w:b/>
          <w:sz w:val="32"/>
        </w:rPr>
        <w:t>高龄补贴满意度问卷调查</w:t>
      </w:r>
    </w:p>
    <w:p w14:paraId="5A97DBC1" w14:textId="7EC0B8D0" w:rsidR="009E638E" w:rsidRDefault="000A26DC" w:rsidP="009E638E">
      <w:pPr>
        <w:ind w:firstLineChars="200" w:firstLine="480"/>
        <w:jc w:val="both"/>
        <w:rPr>
          <w:color w:val="666666"/>
          <w:sz w:val="24"/>
          <w:szCs w:val="24"/>
          <w:bdr w:val="nil"/>
        </w:rPr>
      </w:pPr>
      <w:r w:rsidRPr="000A26DC">
        <w:rPr>
          <w:rFonts w:hint="eastAsia"/>
          <w:color w:val="666666"/>
          <w:sz w:val="24"/>
          <w:szCs w:val="24"/>
          <w:bdr w:val="nil"/>
        </w:rPr>
        <w:lastRenderedPageBreak/>
        <w:t>您好，我们是水区财政局聘请的第三方评价工作人员，现对高龄补贴资金进行综合绩效评价。为更好地了解高龄补贴资金使用效益，工作组向广大居民和群众征求意见，您所提供的信息仅用于项目评价。对您花费宝贵时间填写该问卷，我们表示真诚的感谢！</w:t>
      </w:r>
    </w:p>
    <w:p w14:paraId="57A994DD" w14:textId="77777777" w:rsidR="000A26DC" w:rsidRDefault="000A26DC" w:rsidP="000A26DC">
      <w:pPr>
        <w:spacing w:line="360" w:lineRule="auto"/>
        <w:rPr>
          <w:rFonts w:ascii="微软雅黑" w:hAnsi="微软雅黑" w:cs="微软雅黑"/>
          <w:sz w:val="28"/>
        </w:rPr>
      </w:pPr>
      <w:r>
        <w:rPr>
          <w:rFonts w:hint="eastAsia"/>
        </w:rPr>
        <w:t>1</w:t>
      </w:r>
      <w:r>
        <w:t>.</w:t>
      </w:r>
      <w:r>
        <w:t>您的性别</w:t>
      </w:r>
      <w:r>
        <w:t xml:space="preserve">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4125FBFA" w14:textId="77777777" w:rsidTr="00DB4A14">
        <w:trPr>
          <w:trHeight w:val="500"/>
        </w:trPr>
        <w:tc>
          <w:tcPr>
            <w:tcW w:w="7400" w:type="dxa"/>
            <w:shd w:val="clear" w:color="auto" w:fill="FFFFFF"/>
            <w:vAlign w:val="center"/>
          </w:tcPr>
          <w:p w14:paraId="1FC0C3D8" w14:textId="77777777" w:rsidR="000A26DC" w:rsidRDefault="000A26DC" w:rsidP="00DB4A14">
            <w:r>
              <w:t>○</w:t>
            </w:r>
            <w:r>
              <w:t>男</w:t>
            </w:r>
          </w:p>
        </w:tc>
      </w:tr>
      <w:tr w:rsidR="000A26DC" w14:paraId="69FE2D1C" w14:textId="77777777" w:rsidTr="00DB4A14">
        <w:trPr>
          <w:trHeight w:val="500"/>
        </w:trPr>
        <w:tc>
          <w:tcPr>
            <w:tcW w:w="7400" w:type="dxa"/>
            <w:shd w:val="clear" w:color="auto" w:fill="FFFFFF"/>
            <w:vAlign w:val="center"/>
          </w:tcPr>
          <w:p w14:paraId="69407CBC" w14:textId="77777777" w:rsidR="000A26DC" w:rsidRDefault="000A26DC" w:rsidP="00DB4A14">
            <w:pPr>
              <w:rPr>
                <w:rFonts w:ascii="微软雅黑" w:hAnsi="微软雅黑" w:cs="微软雅黑"/>
                <w:sz w:val="28"/>
              </w:rPr>
            </w:pPr>
            <w:r>
              <w:t>○</w:t>
            </w:r>
            <w:r>
              <w:t>女</w:t>
            </w:r>
          </w:p>
        </w:tc>
      </w:tr>
    </w:tbl>
    <w:p w14:paraId="57156BD4" w14:textId="77777777" w:rsidR="000A26DC" w:rsidRDefault="000A26DC" w:rsidP="000A26DC"/>
    <w:p w14:paraId="6BD689FE" w14:textId="77777777" w:rsidR="000A26DC" w:rsidRDefault="000A26DC" w:rsidP="000A26DC">
      <w:pPr>
        <w:spacing w:line="360" w:lineRule="auto"/>
      </w:pPr>
      <w:r>
        <w:t>2.</w:t>
      </w:r>
      <w:r>
        <w:t>您的年龄区间是</w:t>
      </w:r>
      <w:r>
        <w:t xml:space="preserve">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521C0F1C" w14:textId="77777777" w:rsidTr="00DB4A14">
        <w:trPr>
          <w:trHeight w:val="500"/>
        </w:trPr>
        <w:tc>
          <w:tcPr>
            <w:tcW w:w="7400" w:type="dxa"/>
            <w:shd w:val="clear" w:color="auto" w:fill="FFFFFF"/>
            <w:vAlign w:val="center"/>
          </w:tcPr>
          <w:p w14:paraId="2078B748" w14:textId="77777777" w:rsidR="000A26DC" w:rsidRDefault="000A26DC" w:rsidP="00DB4A14">
            <w:r>
              <w:t>○80</w:t>
            </w:r>
            <w:r>
              <w:t>岁</w:t>
            </w:r>
            <w:r>
              <w:t>-85</w:t>
            </w:r>
            <w:r>
              <w:t>岁</w:t>
            </w:r>
          </w:p>
        </w:tc>
      </w:tr>
      <w:tr w:rsidR="000A26DC" w14:paraId="59BC7544" w14:textId="77777777" w:rsidTr="00DB4A14">
        <w:trPr>
          <w:trHeight w:val="500"/>
        </w:trPr>
        <w:tc>
          <w:tcPr>
            <w:tcW w:w="7400" w:type="dxa"/>
            <w:shd w:val="clear" w:color="auto" w:fill="FFFFFF"/>
            <w:vAlign w:val="center"/>
          </w:tcPr>
          <w:p w14:paraId="197C89BA" w14:textId="77777777" w:rsidR="000A26DC" w:rsidRDefault="000A26DC" w:rsidP="00DB4A14">
            <w:pPr>
              <w:rPr>
                <w:rFonts w:ascii="微软雅黑" w:hAnsi="微软雅黑" w:cs="微软雅黑"/>
                <w:sz w:val="28"/>
              </w:rPr>
            </w:pPr>
            <w:r>
              <w:t>○86</w:t>
            </w:r>
            <w:r>
              <w:t>岁</w:t>
            </w:r>
            <w:r>
              <w:t>-90</w:t>
            </w:r>
            <w:r>
              <w:t>岁</w:t>
            </w:r>
          </w:p>
        </w:tc>
      </w:tr>
      <w:tr w:rsidR="000A26DC" w14:paraId="43EFDBA8" w14:textId="77777777" w:rsidTr="00DB4A14">
        <w:trPr>
          <w:trHeight w:val="500"/>
        </w:trPr>
        <w:tc>
          <w:tcPr>
            <w:tcW w:w="7400" w:type="dxa"/>
            <w:shd w:val="clear" w:color="auto" w:fill="FFFFFF"/>
            <w:vAlign w:val="center"/>
          </w:tcPr>
          <w:p w14:paraId="2DEBA398" w14:textId="77777777" w:rsidR="000A26DC" w:rsidRDefault="000A26DC" w:rsidP="00DB4A14">
            <w:pPr>
              <w:rPr>
                <w:rFonts w:ascii="微软雅黑" w:hAnsi="微软雅黑" w:cs="微软雅黑"/>
                <w:sz w:val="28"/>
              </w:rPr>
            </w:pPr>
            <w:r>
              <w:t>○91</w:t>
            </w:r>
            <w:r>
              <w:t>岁</w:t>
            </w:r>
            <w:r>
              <w:t>-95</w:t>
            </w:r>
            <w:r>
              <w:t>岁</w:t>
            </w:r>
          </w:p>
        </w:tc>
      </w:tr>
      <w:tr w:rsidR="000A26DC" w14:paraId="6B0D1E67" w14:textId="77777777" w:rsidTr="00DB4A14">
        <w:trPr>
          <w:trHeight w:val="500"/>
        </w:trPr>
        <w:tc>
          <w:tcPr>
            <w:tcW w:w="7400" w:type="dxa"/>
            <w:shd w:val="clear" w:color="auto" w:fill="FFFFFF"/>
            <w:vAlign w:val="center"/>
          </w:tcPr>
          <w:p w14:paraId="63CA82E9" w14:textId="77777777" w:rsidR="000A26DC" w:rsidRDefault="000A26DC" w:rsidP="00DB4A14">
            <w:pPr>
              <w:rPr>
                <w:rFonts w:ascii="微软雅黑" w:hAnsi="微软雅黑" w:cs="微软雅黑"/>
                <w:sz w:val="28"/>
              </w:rPr>
            </w:pPr>
            <w:r>
              <w:t>○96</w:t>
            </w:r>
            <w:r>
              <w:t>岁</w:t>
            </w:r>
            <w:r>
              <w:t>-100</w:t>
            </w:r>
            <w:r>
              <w:t>岁</w:t>
            </w:r>
          </w:p>
        </w:tc>
      </w:tr>
      <w:tr w:rsidR="000A26DC" w14:paraId="469A1DA8" w14:textId="77777777" w:rsidTr="00DB4A14">
        <w:trPr>
          <w:trHeight w:val="500"/>
        </w:trPr>
        <w:tc>
          <w:tcPr>
            <w:tcW w:w="7400" w:type="dxa"/>
            <w:shd w:val="clear" w:color="auto" w:fill="FFFFFF"/>
            <w:vAlign w:val="center"/>
          </w:tcPr>
          <w:p w14:paraId="715435A0" w14:textId="77777777" w:rsidR="000A26DC" w:rsidRDefault="000A26DC" w:rsidP="00DB4A14">
            <w:pPr>
              <w:rPr>
                <w:rFonts w:ascii="微软雅黑" w:hAnsi="微软雅黑" w:cs="微软雅黑"/>
                <w:sz w:val="28"/>
              </w:rPr>
            </w:pPr>
            <w:r>
              <w:t>○100</w:t>
            </w:r>
            <w:r>
              <w:t>岁以上</w:t>
            </w:r>
          </w:p>
        </w:tc>
      </w:tr>
    </w:tbl>
    <w:p w14:paraId="21708A7A" w14:textId="77777777" w:rsidR="000A26DC" w:rsidRDefault="000A26DC" w:rsidP="000A26DC"/>
    <w:p w14:paraId="757D38FE" w14:textId="77777777" w:rsidR="000A26DC" w:rsidRDefault="000A26DC" w:rsidP="000A26DC">
      <w:pPr>
        <w:spacing w:line="360" w:lineRule="auto"/>
      </w:pPr>
      <w:r>
        <w:t>3.</w:t>
      </w:r>
      <w:r>
        <w:t>您的身体健康状况</w:t>
      </w:r>
      <w:r>
        <w:t xml:space="preserve">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091CB46F" w14:textId="77777777" w:rsidTr="00DB4A14">
        <w:trPr>
          <w:trHeight w:val="500"/>
        </w:trPr>
        <w:tc>
          <w:tcPr>
            <w:tcW w:w="7400" w:type="dxa"/>
            <w:shd w:val="clear" w:color="auto" w:fill="FFFFFF"/>
            <w:vAlign w:val="center"/>
          </w:tcPr>
          <w:p w14:paraId="60005DD6" w14:textId="77777777" w:rsidR="000A26DC" w:rsidRDefault="000A26DC" w:rsidP="00DB4A14">
            <w:r>
              <w:t>○A.</w:t>
            </w:r>
            <w:r>
              <w:t>健康，无疾病</w:t>
            </w:r>
          </w:p>
        </w:tc>
      </w:tr>
      <w:tr w:rsidR="000A26DC" w14:paraId="764E8314" w14:textId="77777777" w:rsidTr="00DB4A14">
        <w:trPr>
          <w:trHeight w:val="500"/>
        </w:trPr>
        <w:tc>
          <w:tcPr>
            <w:tcW w:w="7400" w:type="dxa"/>
            <w:shd w:val="clear" w:color="auto" w:fill="FFFFFF"/>
            <w:vAlign w:val="center"/>
          </w:tcPr>
          <w:p w14:paraId="2D42CA10" w14:textId="77777777" w:rsidR="000A26DC" w:rsidRDefault="000A26DC" w:rsidP="00DB4A14">
            <w:pPr>
              <w:rPr>
                <w:rFonts w:ascii="微软雅黑" w:hAnsi="微软雅黑" w:cs="微软雅黑"/>
                <w:sz w:val="28"/>
              </w:rPr>
            </w:pPr>
            <w:r>
              <w:t>○B.</w:t>
            </w:r>
            <w:r>
              <w:t>身体患有慢性病或其他疾病</w:t>
            </w:r>
          </w:p>
        </w:tc>
      </w:tr>
    </w:tbl>
    <w:p w14:paraId="3D078A1B" w14:textId="77777777" w:rsidR="000A26DC" w:rsidRDefault="000A26DC" w:rsidP="000A26DC"/>
    <w:p w14:paraId="654A00C1" w14:textId="77777777" w:rsidR="000A26DC" w:rsidRDefault="000A26DC" w:rsidP="000A26DC">
      <w:pPr>
        <w:spacing w:line="360" w:lineRule="auto"/>
      </w:pPr>
      <w:r>
        <w:t>4.</w:t>
      </w:r>
      <w:r>
        <w:t>您现在主要的生活来源</w:t>
      </w:r>
      <w:r>
        <w:t>: [</w:t>
      </w:r>
      <w:r>
        <w:t>多选题</w:t>
      </w:r>
      <w:r>
        <w:t>]</w:t>
      </w:r>
      <w:r>
        <w:rPr>
          <w:color w:val="FF0000"/>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56260E45" w14:textId="77777777" w:rsidTr="00DB4A14">
        <w:trPr>
          <w:trHeight w:val="500"/>
        </w:trPr>
        <w:tc>
          <w:tcPr>
            <w:tcW w:w="7400" w:type="dxa"/>
            <w:shd w:val="clear" w:color="auto" w:fill="FFFFFF"/>
            <w:vAlign w:val="center"/>
          </w:tcPr>
          <w:p w14:paraId="630BC8DF" w14:textId="77777777" w:rsidR="000A26DC" w:rsidRDefault="000A26DC" w:rsidP="00DB4A14">
            <w:r>
              <w:t>□A.</w:t>
            </w:r>
            <w:r>
              <w:t>自己劳动所得</w:t>
            </w:r>
          </w:p>
        </w:tc>
      </w:tr>
      <w:tr w:rsidR="000A26DC" w14:paraId="10CAF147" w14:textId="77777777" w:rsidTr="00DB4A14">
        <w:trPr>
          <w:trHeight w:val="500"/>
        </w:trPr>
        <w:tc>
          <w:tcPr>
            <w:tcW w:w="7400" w:type="dxa"/>
            <w:shd w:val="clear" w:color="auto" w:fill="FFFFFF"/>
            <w:vAlign w:val="center"/>
          </w:tcPr>
          <w:p w14:paraId="0CFE3F31" w14:textId="77777777" w:rsidR="000A26DC" w:rsidRDefault="000A26DC" w:rsidP="00DB4A14">
            <w:pPr>
              <w:rPr>
                <w:rFonts w:ascii="微软雅黑" w:hAnsi="微软雅黑" w:cs="微软雅黑"/>
                <w:sz w:val="28"/>
              </w:rPr>
            </w:pPr>
            <w:r>
              <w:t>□B.</w:t>
            </w:r>
            <w:r>
              <w:t>养老保险</w:t>
            </w:r>
          </w:p>
        </w:tc>
      </w:tr>
      <w:tr w:rsidR="000A26DC" w14:paraId="3C0D993F" w14:textId="77777777" w:rsidTr="00DB4A14">
        <w:trPr>
          <w:trHeight w:val="500"/>
        </w:trPr>
        <w:tc>
          <w:tcPr>
            <w:tcW w:w="7400" w:type="dxa"/>
            <w:shd w:val="clear" w:color="auto" w:fill="FFFFFF"/>
            <w:vAlign w:val="center"/>
          </w:tcPr>
          <w:p w14:paraId="5496E64A" w14:textId="77777777" w:rsidR="000A26DC" w:rsidRDefault="000A26DC" w:rsidP="00DB4A14">
            <w:pPr>
              <w:rPr>
                <w:rFonts w:ascii="微软雅黑" w:hAnsi="微软雅黑" w:cs="微软雅黑"/>
                <w:sz w:val="28"/>
              </w:rPr>
            </w:pPr>
            <w:r>
              <w:t>□C.</w:t>
            </w:r>
            <w:r>
              <w:t>子女供养</w:t>
            </w:r>
          </w:p>
        </w:tc>
      </w:tr>
      <w:tr w:rsidR="000A26DC" w14:paraId="19610E6D" w14:textId="77777777" w:rsidTr="00DB4A14">
        <w:trPr>
          <w:trHeight w:val="500"/>
        </w:trPr>
        <w:tc>
          <w:tcPr>
            <w:tcW w:w="7400" w:type="dxa"/>
            <w:shd w:val="clear" w:color="auto" w:fill="FFFFFF"/>
            <w:vAlign w:val="center"/>
          </w:tcPr>
          <w:p w14:paraId="70BCE318" w14:textId="77777777" w:rsidR="000A26DC" w:rsidRDefault="000A26DC" w:rsidP="00DB4A14">
            <w:pPr>
              <w:rPr>
                <w:rFonts w:ascii="微软雅黑" w:hAnsi="微软雅黑" w:cs="微软雅黑"/>
                <w:sz w:val="28"/>
              </w:rPr>
            </w:pPr>
            <w:r>
              <w:t>□D.</w:t>
            </w:r>
            <w:r>
              <w:t>社会救济</w:t>
            </w:r>
          </w:p>
        </w:tc>
      </w:tr>
      <w:tr w:rsidR="000A26DC" w14:paraId="4B61E33A" w14:textId="77777777" w:rsidTr="00DB4A14">
        <w:trPr>
          <w:trHeight w:val="500"/>
        </w:trPr>
        <w:tc>
          <w:tcPr>
            <w:tcW w:w="7400" w:type="dxa"/>
            <w:shd w:val="clear" w:color="auto" w:fill="FFFFFF"/>
            <w:vAlign w:val="center"/>
          </w:tcPr>
          <w:p w14:paraId="3B732511" w14:textId="77777777" w:rsidR="000A26DC" w:rsidRDefault="000A26DC" w:rsidP="00DB4A14">
            <w:pPr>
              <w:rPr>
                <w:rFonts w:ascii="微软雅黑" w:hAnsi="微软雅黑" w:cs="微软雅黑"/>
                <w:sz w:val="28"/>
              </w:rPr>
            </w:pPr>
            <w:r>
              <w:lastRenderedPageBreak/>
              <w:t>□E.</w:t>
            </w:r>
            <w:r>
              <w:t>政府提供的最低生活保障金</w:t>
            </w:r>
          </w:p>
        </w:tc>
      </w:tr>
    </w:tbl>
    <w:p w14:paraId="0557110C" w14:textId="77777777" w:rsidR="000A26DC" w:rsidRDefault="000A26DC" w:rsidP="000A26DC">
      <w:pPr>
        <w:spacing w:line="360" w:lineRule="auto"/>
      </w:pPr>
      <w:r>
        <w:t>5.</w:t>
      </w:r>
      <w:r>
        <w:t>您每月是否能够按时足额领取老龄补贴？</w:t>
      </w:r>
      <w:r>
        <w:t xml:space="preserve">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40F49FBB" w14:textId="77777777" w:rsidTr="00DB4A14">
        <w:trPr>
          <w:trHeight w:val="500"/>
        </w:trPr>
        <w:tc>
          <w:tcPr>
            <w:tcW w:w="7400" w:type="dxa"/>
            <w:shd w:val="clear" w:color="auto" w:fill="FFFFFF"/>
            <w:vAlign w:val="center"/>
          </w:tcPr>
          <w:p w14:paraId="7835BF30" w14:textId="77777777" w:rsidR="000A26DC" w:rsidRDefault="000A26DC" w:rsidP="00DB4A14">
            <w:r>
              <w:t>○</w:t>
            </w:r>
            <w:r>
              <w:t>是</w:t>
            </w:r>
          </w:p>
        </w:tc>
      </w:tr>
      <w:tr w:rsidR="000A26DC" w14:paraId="42AE6D54" w14:textId="77777777" w:rsidTr="00DB4A14">
        <w:trPr>
          <w:trHeight w:val="500"/>
        </w:trPr>
        <w:tc>
          <w:tcPr>
            <w:tcW w:w="7400" w:type="dxa"/>
            <w:shd w:val="clear" w:color="auto" w:fill="FFFFFF"/>
            <w:vAlign w:val="center"/>
          </w:tcPr>
          <w:p w14:paraId="03A09630" w14:textId="77777777" w:rsidR="000A26DC" w:rsidRDefault="000A26DC" w:rsidP="00DB4A14">
            <w:pPr>
              <w:rPr>
                <w:rFonts w:ascii="微软雅黑" w:hAnsi="微软雅黑" w:cs="微软雅黑"/>
                <w:sz w:val="28"/>
              </w:rPr>
            </w:pPr>
            <w:r>
              <w:t>○</w:t>
            </w:r>
            <w:r>
              <w:t>否</w:t>
            </w:r>
            <w:r>
              <w:t>_________*</w:t>
            </w:r>
            <w:r>
              <w:t>请具体描述是未能按时，还是未能足额。</w:t>
            </w:r>
          </w:p>
        </w:tc>
      </w:tr>
    </w:tbl>
    <w:p w14:paraId="38A50AB4" w14:textId="77777777" w:rsidR="000A26DC" w:rsidRDefault="000A26DC" w:rsidP="000A26DC"/>
    <w:p w14:paraId="2E987767" w14:textId="77777777" w:rsidR="000A26DC" w:rsidRDefault="000A26DC" w:rsidP="000A26DC">
      <w:pPr>
        <w:spacing w:line="360" w:lineRule="auto"/>
      </w:pPr>
      <w:r>
        <w:t>6.</w:t>
      </w:r>
      <w:r>
        <w:t>您获取</w:t>
      </w:r>
      <w:r>
        <w:t>“</w:t>
      </w:r>
      <w:r>
        <w:t>老年人补贴政策</w:t>
      </w:r>
      <w:r>
        <w:t>”</w:t>
      </w:r>
      <w:r>
        <w:t>的信息来源</w:t>
      </w:r>
      <w:r>
        <w:t>: [</w:t>
      </w:r>
      <w:r>
        <w:t>多选题</w:t>
      </w:r>
      <w:r>
        <w:t>]</w:t>
      </w:r>
      <w:r>
        <w:rPr>
          <w:color w:val="FF0000"/>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16142608" w14:textId="77777777" w:rsidTr="00DB4A14">
        <w:trPr>
          <w:trHeight w:val="500"/>
        </w:trPr>
        <w:tc>
          <w:tcPr>
            <w:tcW w:w="7400" w:type="dxa"/>
            <w:shd w:val="clear" w:color="auto" w:fill="FFFFFF"/>
            <w:vAlign w:val="center"/>
          </w:tcPr>
          <w:p w14:paraId="2A29865B" w14:textId="77777777" w:rsidR="000A26DC" w:rsidRDefault="000A26DC" w:rsidP="00DB4A14">
            <w:r>
              <w:t>□A.</w:t>
            </w:r>
            <w:r>
              <w:t>新闻（电视、报纸、广播）</w:t>
            </w:r>
          </w:p>
        </w:tc>
      </w:tr>
      <w:tr w:rsidR="000A26DC" w14:paraId="0F0F2692" w14:textId="77777777" w:rsidTr="00DB4A14">
        <w:trPr>
          <w:trHeight w:val="500"/>
        </w:trPr>
        <w:tc>
          <w:tcPr>
            <w:tcW w:w="7400" w:type="dxa"/>
            <w:shd w:val="clear" w:color="auto" w:fill="FFFFFF"/>
            <w:vAlign w:val="center"/>
          </w:tcPr>
          <w:p w14:paraId="1E03B3A3" w14:textId="77777777" w:rsidR="000A26DC" w:rsidRDefault="000A26DC" w:rsidP="00DB4A14">
            <w:pPr>
              <w:rPr>
                <w:rFonts w:ascii="微软雅黑" w:hAnsi="微软雅黑" w:cs="微软雅黑"/>
                <w:sz w:val="28"/>
              </w:rPr>
            </w:pPr>
            <w:r>
              <w:t>□B</w:t>
            </w:r>
            <w:r>
              <w:t>社区通知</w:t>
            </w:r>
          </w:p>
        </w:tc>
      </w:tr>
      <w:tr w:rsidR="000A26DC" w14:paraId="74F72F7C" w14:textId="77777777" w:rsidTr="00DB4A14">
        <w:trPr>
          <w:trHeight w:val="500"/>
        </w:trPr>
        <w:tc>
          <w:tcPr>
            <w:tcW w:w="7400" w:type="dxa"/>
            <w:shd w:val="clear" w:color="auto" w:fill="FFFFFF"/>
            <w:vAlign w:val="center"/>
          </w:tcPr>
          <w:p w14:paraId="534764E9" w14:textId="77777777" w:rsidR="000A26DC" w:rsidRDefault="000A26DC" w:rsidP="00DB4A14">
            <w:pPr>
              <w:rPr>
                <w:rFonts w:ascii="微软雅黑" w:hAnsi="微软雅黑" w:cs="微软雅黑"/>
                <w:sz w:val="28"/>
              </w:rPr>
            </w:pPr>
            <w:r>
              <w:t>□C.</w:t>
            </w:r>
            <w:r>
              <w:t>邻居</w:t>
            </w:r>
            <w:r>
              <w:t>/</w:t>
            </w:r>
            <w:r>
              <w:t>告知</w:t>
            </w:r>
          </w:p>
        </w:tc>
      </w:tr>
      <w:tr w:rsidR="000A26DC" w14:paraId="07DF4EBF" w14:textId="77777777" w:rsidTr="00DB4A14">
        <w:trPr>
          <w:trHeight w:val="500"/>
        </w:trPr>
        <w:tc>
          <w:tcPr>
            <w:tcW w:w="7400" w:type="dxa"/>
            <w:shd w:val="clear" w:color="auto" w:fill="FFFFFF"/>
            <w:vAlign w:val="center"/>
          </w:tcPr>
          <w:p w14:paraId="49E59704" w14:textId="77777777" w:rsidR="000A26DC" w:rsidRDefault="000A26DC" w:rsidP="00DB4A14">
            <w:pPr>
              <w:rPr>
                <w:rFonts w:ascii="微软雅黑" w:hAnsi="微软雅黑" w:cs="微软雅黑"/>
                <w:sz w:val="28"/>
              </w:rPr>
            </w:pPr>
            <w:r>
              <w:t>□D.</w:t>
            </w:r>
            <w:r>
              <w:t>其他</w:t>
            </w:r>
          </w:p>
        </w:tc>
      </w:tr>
    </w:tbl>
    <w:p w14:paraId="1CDCA425" w14:textId="77777777" w:rsidR="000A26DC" w:rsidRDefault="000A26DC" w:rsidP="000A26DC"/>
    <w:p w14:paraId="5791E01A" w14:textId="77777777" w:rsidR="000A26DC" w:rsidRDefault="000A26DC" w:rsidP="000A26DC">
      <w:r>
        <w:rPr>
          <w:rFonts w:hint="eastAsia"/>
        </w:rPr>
        <w:t>7</w:t>
      </w:r>
      <w:r>
        <w:rPr>
          <w:rFonts w:hint="eastAsia"/>
        </w:rPr>
        <w:t>、您遇到问题时，是否有途径可以反映问题，同时得到有效解决？</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306"/>
      </w:tblGrid>
      <w:tr w:rsidR="000A26DC" w14:paraId="04C87325" w14:textId="77777777" w:rsidTr="00DB4A14">
        <w:trPr>
          <w:trHeight w:val="500"/>
        </w:trPr>
        <w:tc>
          <w:tcPr>
            <w:tcW w:w="7400" w:type="dxa"/>
            <w:shd w:val="clear" w:color="auto" w:fill="FFFFFF"/>
            <w:vAlign w:val="center"/>
          </w:tcPr>
          <w:p w14:paraId="124F3C49" w14:textId="77777777" w:rsidR="000A26DC" w:rsidRDefault="000A26DC" w:rsidP="00DB4A14">
            <w:r>
              <w:t>○</w:t>
            </w:r>
            <w:r>
              <w:t>是</w:t>
            </w:r>
          </w:p>
        </w:tc>
      </w:tr>
      <w:tr w:rsidR="000A26DC" w14:paraId="33B21E7F" w14:textId="77777777" w:rsidTr="00DB4A14">
        <w:trPr>
          <w:trHeight w:val="500"/>
        </w:trPr>
        <w:tc>
          <w:tcPr>
            <w:tcW w:w="7400" w:type="dxa"/>
            <w:shd w:val="clear" w:color="auto" w:fill="FFFFFF"/>
            <w:vAlign w:val="center"/>
          </w:tcPr>
          <w:p w14:paraId="18F615E1" w14:textId="77777777" w:rsidR="000A26DC" w:rsidRDefault="000A26DC" w:rsidP="00DB4A14">
            <w:pPr>
              <w:rPr>
                <w:rFonts w:ascii="微软雅黑" w:hAnsi="微软雅黑" w:cs="微软雅黑"/>
                <w:sz w:val="28"/>
              </w:rPr>
            </w:pPr>
            <w:r>
              <w:t>○</w:t>
            </w:r>
            <w:r>
              <w:t>否</w:t>
            </w:r>
            <w:r>
              <w:t>_________*</w:t>
            </w:r>
            <w:r>
              <w:t>请具体描述是</w:t>
            </w:r>
            <w:r>
              <w:rPr>
                <w:rFonts w:hint="eastAsia"/>
              </w:rPr>
              <w:t>无途径反映问题；还是基本反映后，得不到有效解决</w:t>
            </w:r>
            <w:r>
              <w:t>。</w:t>
            </w:r>
          </w:p>
        </w:tc>
      </w:tr>
    </w:tbl>
    <w:p w14:paraId="5348CC19" w14:textId="77777777" w:rsidR="000A26DC" w:rsidRDefault="000A26DC" w:rsidP="000A26DC"/>
    <w:p w14:paraId="2ACAAC61" w14:textId="77777777" w:rsidR="000A26DC" w:rsidRDefault="000A26DC" w:rsidP="000A26DC"/>
    <w:p w14:paraId="3C43E226" w14:textId="77777777" w:rsidR="000A26DC" w:rsidRDefault="000A26DC" w:rsidP="000A26DC">
      <w:pPr>
        <w:spacing w:line="360" w:lineRule="auto"/>
      </w:pPr>
      <w:r>
        <w:t>8.</w:t>
      </w:r>
      <w:r>
        <w:t>您对老年人补贴政策满意程度</w:t>
      </w:r>
      <w:r>
        <w:t>: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2076"/>
        <w:gridCol w:w="2076"/>
        <w:gridCol w:w="2077"/>
        <w:gridCol w:w="2077"/>
      </w:tblGrid>
      <w:tr w:rsidR="000A26DC" w14:paraId="4BFCE1AF" w14:textId="77777777" w:rsidTr="00DB4A14">
        <w:trPr>
          <w:trHeight w:val="500"/>
        </w:trPr>
        <w:tc>
          <w:tcPr>
            <w:tcW w:w="1820" w:type="dxa"/>
            <w:shd w:val="clear" w:color="auto" w:fill="FFFFFF"/>
            <w:vAlign w:val="center"/>
          </w:tcPr>
          <w:p w14:paraId="1347AEA3" w14:textId="77777777" w:rsidR="000A26DC" w:rsidRDefault="000A26DC" w:rsidP="00DB4A14">
            <w:r>
              <w:t>○A.</w:t>
            </w:r>
            <w:r>
              <w:t>满意</w:t>
            </w:r>
          </w:p>
        </w:tc>
        <w:tc>
          <w:tcPr>
            <w:tcW w:w="1820" w:type="dxa"/>
            <w:shd w:val="clear" w:color="auto" w:fill="FFFFFF"/>
            <w:vAlign w:val="center"/>
          </w:tcPr>
          <w:p w14:paraId="40036D18" w14:textId="77777777" w:rsidR="000A26DC" w:rsidRDefault="000A26DC" w:rsidP="00DB4A14">
            <w:pPr>
              <w:rPr>
                <w:rFonts w:ascii="微软雅黑" w:hAnsi="微软雅黑" w:cs="微软雅黑"/>
                <w:sz w:val="28"/>
              </w:rPr>
            </w:pPr>
            <w:r>
              <w:t>○B.</w:t>
            </w:r>
            <w:r>
              <w:t>基本满意</w:t>
            </w:r>
          </w:p>
        </w:tc>
        <w:tc>
          <w:tcPr>
            <w:tcW w:w="1820" w:type="dxa"/>
            <w:shd w:val="clear" w:color="auto" w:fill="FFFFFF"/>
            <w:vAlign w:val="center"/>
          </w:tcPr>
          <w:p w14:paraId="5E7D0F4D" w14:textId="77777777" w:rsidR="000A26DC" w:rsidRDefault="000A26DC" w:rsidP="00DB4A14">
            <w:pPr>
              <w:rPr>
                <w:rFonts w:ascii="微软雅黑" w:hAnsi="微软雅黑" w:cs="微软雅黑"/>
                <w:sz w:val="28"/>
              </w:rPr>
            </w:pPr>
            <w:r>
              <w:t>○C.</w:t>
            </w:r>
            <w:r>
              <w:t>一般</w:t>
            </w:r>
          </w:p>
        </w:tc>
        <w:tc>
          <w:tcPr>
            <w:tcW w:w="1820" w:type="dxa"/>
            <w:shd w:val="clear" w:color="auto" w:fill="FFFFFF"/>
            <w:vAlign w:val="center"/>
          </w:tcPr>
          <w:p w14:paraId="7EC0F827" w14:textId="77777777" w:rsidR="000A26DC" w:rsidRDefault="000A26DC" w:rsidP="00DB4A14">
            <w:pPr>
              <w:rPr>
                <w:rFonts w:ascii="微软雅黑" w:hAnsi="微软雅黑" w:cs="微软雅黑"/>
                <w:sz w:val="28"/>
              </w:rPr>
            </w:pPr>
            <w:r>
              <w:t>○D.</w:t>
            </w:r>
            <w:r>
              <w:t>不够满意</w:t>
            </w:r>
          </w:p>
        </w:tc>
      </w:tr>
    </w:tbl>
    <w:p w14:paraId="3F6AD79B" w14:textId="77777777" w:rsidR="000A26DC" w:rsidRDefault="000A26DC" w:rsidP="000A26DC"/>
    <w:p w14:paraId="00DE37C5" w14:textId="77777777" w:rsidR="000A26DC" w:rsidRDefault="000A26DC" w:rsidP="000A26DC">
      <w:pPr>
        <w:spacing w:line="360" w:lineRule="auto"/>
      </w:pPr>
      <w:r>
        <w:t>9.</w:t>
      </w:r>
      <w:r>
        <w:t>您对申请流程便利情况的满意度</w:t>
      </w:r>
      <w:r>
        <w:t>: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2076"/>
        <w:gridCol w:w="2076"/>
        <w:gridCol w:w="2077"/>
        <w:gridCol w:w="2077"/>
      </w:tblGrid>
      <w:tr w:rsidR="000A26DC" w14:paraId="7586F1B2" w14:textId="77777777" w:rsidTr="00DB4A14">
        <w:trPr>
          <w:trHeight w:val="500"/>
        </w:trPr>
        <w:tc>
          <w:tcPr>
            <w:tcW w:w="1820" w:type="dxa"/>
            <w:shd w:val="clear" w:color="auto" w:fill="FFFFFF"/>
            <w:vAlign w:val="center"/>
          </w:tcPr>
          <w:p w14:paraId="680E279A" w14:textId="77777777" w:rsidR="000A26DC" w:rsidRDefault="000A26DC" w:rsidP="00DB4A14">
            <w:r>
              <w:t>○A.</w:t>
            </w:r>
            <w:r>
              <w:t>满意</w:t>
            </w:r>
          </w:p>
        </w:tc>
        <w:tc>
          <w:tcPr>
            <w:tcW w:w="1820" w:type="dxa"/>
            <w:shd w:val="clear" w:color="auto" w:fill="FFFFFF"/>
            <w:vAlign w:val="center"/>
          </w:tcPr>
          <w:p w14:paraId="02123124" w14:textId="77777777" w:rsidR="000A26DC" w:rsidRDefault="000A26DC" w:rsidP="00DB4A14">
            <w:pPr>
              <w:rPr>
                <w:rFonts w:ascii="微软雅黑" w:hAnsi="微软雅黑" w:cs="微软雅黑"/>
                <w:sz w:val="28"/>
              </w:rPr>
            </w:pPr>
            <w:r>
              <w:t>○B.</w:t>
            </w:r>
            <w:r>
              <w:t>基本满意</w:t>
            </w:r>
          </w:p>
        </w:tc>
        <w:tc>
          <w:tcPr>
            <w:tcW w:w="1820" w:type="dxa"/>
            <w:shd w:val="clear" w:color="auto" w:fill="FFFFFF"/>
            <w:vAlign w:val="center"/>
          </w:tcPr>
          <w:p w14:paraId="0EF3EA21" w14:textId="77777777" w:rsidR="000A26DC" w:rsidRDefault="000A26DC" w:rsidP="00DB4A14">
            <w:pPr>
              <w:rPr>
                <w:rFonts w:ascii="微软雅黑" w:hAnsi="微软雅黑" w:cs="微软雅黑"/>
                <w:sz w:val="28"/>
              </w:rPr>
            </w:pPr>
            <w:r>
              <w:t>○C.</w:t>
            </w:r>
            <w:r>
              <w:t>一般</w:t>
            </w:r>
          </w:p>
        </w:tc>
        <w:tc>
          <w:tcPr>
            <w:tcW w:w="1820" w:type="dxa"/>
            <w:shd w:val="clear" w:color="auto" w:fill="FFFFFF"/>
            <w:vAlign w:val="center"/>
          </w:tcPr>
          <w:p w14:paraId="3E69A25F" w14:textId="77777777" w:rsidR="000A26DC" w:rsidRDefault="000A26DC" w:rsidP="00DB4A14">
            <w:pPr>
              <w:rPr>
                <w:rFonts w:ascii="微软雅黑" w:hAnsi="微软雅黑" w:cs="微软雅黑"/>
                <w:sz w:val="28"/>
              </w:rPr>
            </w:pPr>
            <w:r>
              <w:t>○D.</w:t>
            </w:r>
            <w:r>
              <w:t>不够满意</w:t>
            </w:r>
          </w:p>
        </w:tc>
      </w:tr>
    </w:tbl>
    <w:p w14:paraId="54F33C0A" w14:textId="77777777" w:rsidR="000A26DC" w:rsidRDefault="000A26DC" w:rsidP="000A26DC"/>
    <w:p w14:paraId="12532793" w14:textId="77777777" w:rsidR="000A26DC" w:rsidRDefault="000A26DC" w:rsidP="000A26DC">
      <w:pPr>
        <w:spacing w:line="360" w:lineRule="auto"/>
      </w:pPr>
      <w:r>
        <w:t>10.</w:t>
      </w:r>
      <w:r>
        <w:t>您对审批速度的满意程度</w:t>
      </w:r>
      <w:r>
        <w:t>: [</w:t>
      </w:r>
      <w:r>
        <w:t>单选题</w:t>
      </w:r>
      <w:r>
        <w:t xml:space="preserve">] </w:t>
      </w:r>
      <w:r>
        <w:rPr>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2076"/>
        <w:gridCol w:w="2076"/>
        <w:gridCol w:w="2077"/>
        <w:gridCol w:w="2077"/>
      </w:tblGrid>
      <w:tr w:rsidR="000A26DC" w14:paraId="0047D369" w14:textId="77777777" w:rsidTr="00DB4A14">
        <w:trPr>
          <w:trHeight w:val="500"/>
        </w:trPr>
        <w:tc>
          <w:tcPr>
            <w:tcW w:w="1820" w:type="dxa"/>
            <w:shd w:val="clear" w:color="auto" w:fill="FFFFFF"/>
            <w:vAlign w:val="center"/>
          </w:tcPr>
          <w:p w14:paraId="1B21E103" w14:textId="77777777" w:rsidR="000A26DC" w:rsidRDefault="000A26DC" w:rsidP="00DB4A14">
            <w:r>
              <w:lastRenderedPageBreak/>
              <w:t>○A.</w:t>
            </w:r>
            <w:r>
              <w:t>满意</w:t>
            </w:r>
          </w:p>
        </w:tc>
        <w:tc>
          <w:tcPr>
            <w:tcW w:w="1820" w:type="dxa"/>
            <w:shd w:val="clear" w:color="auto" w:fill="FFFFFF"/>
            <w:vAlign w:val="center"/>
          </w:tcPr>
          <w:p w14:paraId="7DC1E2D0" w14:textId="77777777" w:rsidR="000A26DC" w:rsidRDefault="000A26DC" w:rsidP="00DB4A14">
            <w:pPr>
              <w:rPr>
                <w:rFonts w:ascii="微软雅黑" w:hAnsi="微软雅黑" w:cs="微软雅黑"/>
                <w:sz w:val="28"/>
              </w:rPr>
            </w:pPr>
            <w:r>
              <w:t>○B.</w:t>
            </w:r>
            <w:r>
              <w:t>基本满意</w:t>
            </w:r>
          </w:p>
        </w:tc>
        <w:tc>
          <w:tcPr>
            <w:tcW w:w="1820" w:type="dxa"/>
            <w:shd w:val="clear" w:color="auto" w:fill="FFFFFF"/>
            <w:vAlign w:val="center"/>
          </w:tcPr>
          <w:p w14:paraId="122744A5" w14:textId="77777777" w:rsidR="000A26DC" w:rsidRDefault="000A26DC" w:rsidP="00DB4A14">
            <w:pPr>
              <w:rPr>
                <w:rFonts w:ascii="微软雅黑" w:hAnsi="微软雅黑" w:cs="微软雅黑"/>
                <w:sz w:val="28"/>
              </w:rPr>
            </w:pPr>
            <w:r>
              <w:t>○C.</w:t>
            </w:r>
            <w:r>
              <w:t>一般</w:t>
            </w:r>
          </w:p>
        </w:tc>
        <w:tc>
          <w:tcPr>
            <w:tcW w:w="1820" w:type="dxa"/>
            <w:shd w:val="clear" w:color="auto" w:fill="FFFFFF"/>
            <w:vAlign w:val="center"/>
          </w:tcPr>
          <w:p w14:paraId="078123D2" w14:textId="77777777" w:rsidR="000A26DC" w:rsidRDefault="000A26DC" w:rsidP="00DB4A14">
            <w:pPr>
              <w:rPr>
                <w:rFonts w:ascii="微软雅黑" w:hAnsi="微软雅黑" w:cs="微软雅黑"/>
                <w:sz w:val="28"/>
              </w:rPr>
            </w:pPr>
            <w:r>
              <w:t>○D.</w:t>
            </w:r>
            <w:r>
              <w:t>不够满意</w:t>
            </w:r>
          </w:p>
        </w:tc>
      </w:tr>
    </w:tbl>
    <w:p w14:paraId="5E860563" w14:textId="77777777" w:rsidR="000A26DC" w:rsidRDefault="000A26DC" w:rsidP="000A26DC"/>
    <w:p w14:paraId="5689812E" w14:textId="77777777" w:rsidR="000A26DC" w:rsidRDefault="000A26DC" w:rsidP="000A26DC">
      <w:pPr>
        <w:spacing w:line="360" w:lineRule="auto"/>
      </w:pPr>
      <w:r>
        <w:t>11.</w:t>
      </w:r>
      <w:r>
        <w:t>您对老年人补贴项目的意见和建议</w:t>
      </w:r>
      <w:r>
        <w:t>: [</w:t>
      </w:r>
      <w:r>
        <w:t>填空题</w:t>
      </w:r>
      <w:r>
        <w:t>]</w:t>
      </w:r>
    </w:p>
    <w:p w14:paraId="742D9E3F" w14:textId="77777777" w:rsidR="000A26DC" w:rsidRDefault="000A26DC" w:rsidP="000A26DC">
      <w:r>
        <w:t>_________________________________</w:t>
      </w:r>
    </w:p>
    <w:p w14:paraId="151CBD3E" w14:textId="77777777" w:rsidR="000A26DC" w:rsidRDefault="000A26DC" w:rsidP="000A26DC"/>
    <w:p w14:paraId="0A94ABCC" w14:textId="77777777" w:rsidR="000A26DC" w:rsidRDefault="000A26DC" w:rsidP="000A26DC"/>
    <w:p w14:paraId="41E5094C" w14:textId="77777777" w:rsidR="00F61864" w:rsidRDefault="00F61864" w:rsidP="004D4CAB">
      <w:pPr>
        <w:spacing w:after="400"/>
        <w:ind w:firstLine="120"/>
        <w:jc w:val="center"/>
        <w:rPr>
          <w:b/>
          <w:sz w:val="32"/>
        </w:rPr>
      </w:pPr>
    </w:p>
    <w:p w14:paraId="7C6C3266" w14:textId="5B0CDCD3" w:rsidR="004D4CAB" w:rsidRDefault="000A26DC" w:rsidP="004D4CAB">
      <w:pPr>
        <w:spacing w:after="400"/>
        <w:ind w:firstLine="120"/>
        <w:jc w:val="center"/>
      </w:pPr>
      <w:r w:rsidRPr="000A26DC">
        <w:rPr>
          <w:rFonts w:hint="eastAsia"/>
          <w:b/>
          <w:sz w:val="32"/>
        </w:rPr>
        <w:t>老年人免费体检调查问卷</w:t>
      </w:r>
    </w:p>
    <w:p w14:paraId="377DCE08" w14:textId="5F97F5B1" w:rsidR="00F61864" w:rsidRDefault="000A26DC" w:rsidP="00F61864">
      <w:pPr>
        <w:ind w:firstLineChars="200" w:firstLine="480"/>
        <w:jc w:val="both"/>
        <w:rPr>
          <w:color w:val="666666"/>
          <w:sz w:val="24"/>
        </w:rPr>
      </w:pPr>
      <w:r w:rsidRPr="000A26DC">
        <w:rPr>
          <w:rFonts w:hint="eastAsia"/>
          <w:color w:val="666666"/>
          <w:sz w:val="24"/>
        </w:rPr>
        <w:t>您好，我们是水区财政局聘请的第三方评价工作人员，现对老年人免费体检项目进行综合绩效评价。为更好地了解资金使用效益，工作组向广大居民和群众征求意见，您所提供的信息仅用于项目评价。对您花费宝贵时间填写该问卷，我们表示真诚的感谢！</w:t>
      </w:r>
    </w:p>
    <w:p w14:paraId="76FB9A4C"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1. 您的性别： [单选题] *</w:t>
      </w:r>
    </w:p>
    <w:p w14:paraId="2D5B463A"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○男</w:t>
      </w:r>
      <w:r w:rsidRPr="000A26DC">
        <w:rPr>
          <w:rFonts w:ascii="微软雅黑" w:hAnsi="微软雅黑" w:hint="eastAsia"/>
          <w:sz w:val="24"/>
          <w:szCs w:val="24"/>
          <w:bdr w:val="nil"/>
        </w:rPr>
        <w:tab/>
        <w:t>○女</w:t>
      </w:r>
      <w:r w:rsidRPr="000A26DC">
        <w:rPr>
          <w:rFonts w:ascii="微软雅黑" w:hAnsi="微软雅黑" w:hint="eastAsia"/>
          <w:sz w:val="24"/>
          <w:szCs w:val="24"/>
          <w:bdr w:val="nil"/>
        </w:rPr>
        <w:tab/>
      </w:r>
      <w:r w:rsidRPr="000A26DC">
        <w:rPr>
          <w:rFonts w:ascii="微软雅黑" w:hAnsi="微软雅黑" w:hint="eastAsia"/>
          <w:sz w:val="24"/>
          <w:szCs w:val="24"/>
          <w:bdr w:val="nil"/>
        </w:rPr>
        <w:tab/>
      </w:r>
      <w:r w:rsidRPr="000A26DC">
        <w:rPr>
          <w:rFonts w:ascii="微软雅黑" w:hAnsi="微软雅黑" w:hint="eastAsia"/>
          <w:sz w:val="24"/>
          <w:szCs w:val="24"/>
          <w:bdr w:val="nil"/>
        </w:rPr>
        <w:tab/>
      </w:r>
      <w:r w:rsidRPr="000A26DC">
        <w:rPr>
          <w:rFonts w:ascii="微软雅黑" w:hAnsi="微软雅黑" w:hint="eastAsia"/>
          <w:sz w:val="24"/>
          <w:szCs w:val="24"/>
          <w:bdr w:val="nil"/>
        </w:rPr>
        <w:tab/>
      </w:r>
      <w:r w:rsidRPr="000A26DC">
        <w:rPr>
          <w:rFonts w:ascii="微软雅黑" w:hAnsi="微软雅黑" w:hint="eastAsia"/>
          <w:sz w:val="24"/>
          <w:szCs w:val="24"/>
          <w:bdr w:val="nil"/>
        </w:rPr>
        <w:tab/>
      </w:r>
      <w:r w:rsidRPr="000A26DC">
        <w:rPr>
          <w:rFonts w:ascii="微软雅黑" w:hAnsi="微软雅黑" w:hint="eastAsia"/>
          <w:sz w:val="24"/>
          <w:szCs w:val="24"/>
          <w:bdr w:val="nil"/>
        </w:rPr>
        <w:tab/>
      </w:r>
    </w:p>
    <w:p w14:paraId="21A1F936" w14:textId="77777777" w:rsidR="000A26DC" w:rsidRPr="000A26DC" w:rsidRDefault="000A26DC" w:rsidP="000A26DC">
      <w:pPr>
        <w:spacing w:line="360" w:lineRule="auto"/>
        <w:rPr>
          <w:rFonts w:ascii="微软雅黑" w:hAnsi="微软雅黑"/>
          <w:sz w:val="24"/>
          <w:szCs w:val="24"/>
          <w:bdr w:val="nil"/>
        </w:rPr>
      </w:pPr>
    </w:p>
    <w:p w14:paraId="5DE253CC"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2. 您的年龄区间 [单选题] *</w:t>
      </w:r>
    </w:p>
    <w:p w14:paraId="4EB5A861"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○80岁-85岁</w:t>
      </w:r>
    </w:p>
    <w:p w14:paraId="2A0960F7"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○86岁-90岁</w:t>
      </w:r>
    </w:p>
    <w:p w14:paraId="44D9A166"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○91岁-95岁</w:t>
      </w:r>
    </w:p>
    <w:p w14:paraId="6C118C56"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○95岁-100岁</w:t>
      </w:r>
    </w:p>
    <w:p w14:paraId="7841A79D"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○100岁以上</w:t>
      </w:r>
    </w:p>
    <w:p w14:paraId="09C8334A" w14:textId="77777777" w:rsidR="000A26DC" w:rsidRPr="000A26DC" w:rsidRDefault="000A26DC" w:rsidP="000A26DC">
      <w:pPr>
        <w:spacing w:line="360" w:lineRule="auto"/>
        <w:rPr>
          <w:rFonts w:ascii="微软雅黑" w:hAnsi="微软雅黑"/>
          <w:sz w:val="24"/>
          <w:szCs w:val="24"/>
          <w:bdr w:val="nil"/>
        </w:rPr>
      </w:pPr>
    </w:p>
    <w:p w14:paraId="60645E18"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3. 你是否了解老龄人口免费体检项目？ [单选题] *</w:t>
      </w:r>
    </w:p>
    <w:p w14:paraId="057AB21D"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○是</w:t>
      </w:r>
    </w:p>
    <w:p w14:paraId="4F0FAB85"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○否</w:t>
      </w:r>
    </w:p>
    <w:p w14:paraId="2733F4DF" w14:textId="77777777" w:rsidR="000A26DC" w:rsidRPr="000A26DC" w:rsidRDefault="000A26DC" w:rsidP="000A26DC">
      <w:pPr>
        <w:spacing w:line="360" w:lineRule="auto"/>
        <w:rPr>
          <w:rFonts w:ascii="微软雅黑" w:hAnsi="微软雅黑"/>
          <w:sz w:val="24"/>
          <w:szCs w:val="24"/>
          <w:bdr w:val="nil"/>
        </w:rPr>
      </w:pPr>
    </w:p>
    <w:p w14:paraId="0F45C38A"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4. 你希望每年都能够为老人们免费体检吗？ [单选题] *</w:t>
      </w:r>
    </w:p>
    <w:p w14:paraId="026B4547"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○希望</w:t>
      </w:r>
    </w:p>
    <w:p w14:paraId="684D547C"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○不希望</w:t>
      </w:r>
    </w:p>
    <w:p w14:paraId="79AF12E1" w14:textId="77777777" w:rsidR="000A26DC" w:rsidRPr="000A26DC" w:rsidRDefault="000A26DC" w:rsidP="000A26DC">
      <w:pPr>
        <w:spacing w:line="360" w:lineRule="auto"/>
        <w:rPr>
          <w:rFonts w:ascii="微软雅黑" w:hAnsi="微软雅黑"/>
          <w:sz w:val="24"/>
          <w:szCs w:val="24"/>
          <w:bdr w:val="nil"/>
        </w:rPr>
      </w:pPr>
    </w:p>
    <w:p w14:paraId="4C743FEB"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5、您是否参与过针对高龄人口的健康讲座？</w:t>
      </w:r>
    </w:p>
    <w:p w14:paraId="22C4EFB7"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○是</w:t>
      </w:r>
    </w:p>
    <w:p w14:paraId="782D150C"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○否</w:t>
      </w:r>
    </w:p>
    <w:p w14:paraId="748D57D4" w14:textId="77777777" w:rsidR="000A26DC" w:rsidRPr="000A26DC" w:rsidRDefault="000A26DC" w:rsidP="000A26DC">
      <w:pPr>
        <w:spacing w:line="360" w:lineRule="auto"/>
        <w:rPr>
          <w:rFonts w:ascii="微软雅黑" w:hAnsi="微软雅黑"/>
          <w:sz w:val="24"/>
          <w:szCs w:val="24"/>
          <w:bdr w:val="nil"/>
        </w:rPr>
      </w:pPr>
    </w:p>
    <w:p w14:paraId="6D6F6490"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6. 您是否参与过老年人免费体检项目？ [单选题] * （跳题逻辑）</w:t>
      </w:r>
    </w:p>
    <w:p w14:paraId="6571CE96"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○是 *继续回答第7、8、9题</w:t>
      </w:r>
    </w:p>
    <w:p w14:paraId="5A0F4E72"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○否 *直接回答第10题</w:t>
      </w:r>
    </w:p>
    <w:p w14:paraId="18415238" w14:textId="77777777" w:rsidR="000A26DC" w:rsidRPr="000A26DC" w:rsidRDefault="000A26DC" w:rsidP="000A26DC">
      <w:pPr>
        <w:spacing w:line="360" w:lineRule="auto"/>
        <w:rPr>
          <w:rFonts w:ascii="微软雅黑" w:hAnsi="微软雅黑"/>
          <w:sz w:val="24"/>
          <w:szCs w:val="24"/>
          <w:bdr w:val="nil"/>
        </w:rPr>
      </w:pPr>
    </w:p>
    <w:p w14:paraId="1CFBE9EA"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lastRenderedPageBreak/>
        <w:t>7. 您对免费体检的项目是否满意？ [单选题] *</w:t>
      </w:r>
    </w:p>
    <w:p w14:paraId="074978FF"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○非常满意</w:t>
      </w:r>
    </w:p>
    <w:p w14:paraId="28B390F3"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○基本满意</w:t>
      </w:r>
    </w:p>
    <w:p w14:paraId="0BCC8A9B"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 xml:space="preserve">○一般，体检项目较少，无法达到自身预期的体检效果 </w:t>
      </w:r>
    </w:p>
    <w:p w14:paraId="40EE04FF"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 xml:space="preserve">○不满意，体检的项目都不是必要的，浪费时间 </w:t>
      </w:r>
    </w:p>
    <w:p w14:paraId="06427651" w14:textId="77777777" w:rsidR="000A26DC" w:rsidRPr="000A26DC" w:rsidRDefault="000A26DC" w:rsidP="000A26DC">
      <w:pPr>
        <w:spacing w:line="360" w:lineRule="auto"/>
        <w:rPr>
          <w:rFonts w:ascii="微软雅黑" w:hAnsi="微软雅黑"/>
          <w:sz w:val="24"/>
          <w:szCs w:val="24"/>
          <w:bdr w:val="nil"/>
        </w:rPr>
      </w:pPr>
    </w:p>
    <w:p w14:paraId="3EC1C66F"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8. 您对体检机构的服务态度是否满意？ [单选题] *</w:t>
      </w:r>
    </w:p>
    <w:p w14:paraId="2AE67554"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○满意</w:t>
      </w:r>
    </w:p>
    <w:p w14:paraId="662FEBA8"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○不满意</w:t>
      </w:r>
    </w:p>
    <w:p w14:paraId="57708B8F" w14:textId="77777777" w:rsidR="000A26DC" w:rsidRPr="000A26DC" w:rsidRDefault="000A26DC" w:rsidP="000A26DC">
      <w:pPr>
        <w:spacing w:line="360" w:lineRule="auto"/>
        <w:rPr>
          <w:rFonts w:ascii="微软雅黑" w:hAnsi="微软雅黑"/>
          <w:sz w:val="24"/>
          <w:szCs w:val="24"/>
          <w:bdr w:val="nil"/>
        </w:rPr>
      </w:pPr>
    </w:p>
    <w:p w14:paraId="13A6CCA3"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9.您是否有通过免费体检，及时筛查出急症，避免病情进一步发展的经历？</w:t>
      </w:r>
    </w:p>
    <w:p w14:paraId="01053AF9"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○是</w:t>
      </w:r>
    </w:p>
    <w:p w14:paraId="40B406F3"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○否</w:t>
      </w:r>
    </w:p>
    <w:p w14:paraId="557B5D5D" w14:textId="77777777" w:rsidR="000A26DC" w:rsidRPr="000A26DC" w:rsidRDefault="000A26DC" w:rsidP="000A26DC">
      <w:pPr>
        <w:spacing w:line="360" w:lineRule="auto"/>
        <w:rPr>
          <w:rFonts w:ascii="微软雅黑" w:hAnsi="微软雅黑"/>
          <w:sz w:val="24"/>
          <w:szCs w:val="24"/>
          <w:bdr w:val="nil"/>
        </w:rPr>
      </w:pPr>
    </w:p>
    <w:p w14:paraId="78B989DB"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10. 如果没有参与免费体检，那原因是？ [多选题] *</w:t>
      </w:r>
    </w:p>
    <w:p w14:paraId="00EA84EF"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□体检项目不适合</w:t>
      </w:r>
    </w:p>
    <w:p w14:paraId="3FFA675E"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□个人觉得身体很健康不需要去体检</w:t>
      </w:r>
    </w:p>
    <w:p w14:paraId="045C50E1"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lastRenderedPageBreak/>
        <w:t>□没有家人陪同</w:t>
      </w:r>
    </w:p>
    <w:p w14:paraId="64976A81"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□行动不方便</w:t>
      </w:r>
    </w:p>
    <w:p w14:paraId="1FDDBB7F"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□个人觉得没必要每年都体检</w:t>
      </w:r>
    </w:p>
    <w:p w14:paraId="186EA871" w14:textId="77777777" w:rsidR="000A26DC" w:rsidRPr="000A26DC" w:rsidRDefault="000A26DC" w:rsidP="000A26DC">
      <w:pPr>
        <w:spacing w:line="360" w:lineRule="auto"/>
        <w:rPr>
          <w:rFonts w:ascii="微软雅黑" w:hAnsi="微软雅黑"/>
          <w:sz w:val="24"/>
          <w:szCs w:val="24"/>
          <w:bdr w:val="nil"/>
        </w:rPr>
      </w:pPr>
    </w:p>
    <w:p w14:paraId="6840BE75"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hint="eastAsia"/>
          <w:sz w:val="24"/>
          <w:szCs w:val="24"/>
          <w:bdr w:val="nil"/>
        </w:rPr>
        <w:t>11. 您对此项目有什么意见和建议？ [填空题] *</w:t>
      </w:r>
    </w:p>
    <w:p w14:paraId="16D76C51" w14:textId="77777777" w:rsidR="000A26DC" w:rsidRPr="000A26DC" w:rsidRDefault="000A26DC" w:rsidP="000A26DC">
      <w:pPr>
        <w:spacing w:line="360" w:lineRule="auto"/>
        <w:rPr>
          <w:rFonts w:ascii="微软雅黑" w:hAnsi="微软雅黑"/>
          <w:sz w:val="24"/>
          <w:szCs w:val="24"/>
          <w:bdr w:val="nil"/>
        </w:rPr>
      </w:pPr>
      <w:r w:rsidRPr="000A26DC">
        <w:rPr>
          <w:rFonts w:ascii="微软雅黑" w:hAnsi="微软雅黑"/>
          <w:sz w:val="24"/>
          <w:szCs w:val="24"/>
          <w:bdr w:val="nil"/>
        </w:rPr>
        <w:t>_________________________________</w:t>
      </w:r>
    </w:p>
    <w:p w14:paraId="616322C9" w14:textId="77777777" w:rsidR="000A26DC" w:rsidRPr="000A26DC" w:rsidRDefault="000A26DC" w:rsidP="000A26DC">
      <w:pPr>
        <w:spacing w:line="360" w:lineRule="auto"/>
        <w:rPr>
          <w:rFonts w:ascii="微软雅黑" w:hAnsi="微软雅黑"/>
          <w:sz w:val="24"/>
          <w:szCs w:val="24"/>
          <w:bdr w:val="nil"/>
        </w:rPr>
      </w:pPr>
    </w:p>
    <w:p w14:paraId="352827E4" w14:textId="77777777" w:rsidR="00F61864" w:rsidRDefault="00F61864" w:rsidP="004D4CAB"/>
    <w:p w14:paraId="608F2250" w14:textId="77777777" w:rsidR="00F61864" w:rsidRDefault="00F61864" w:rsidP="004D4CAB"/>
    <w:p w14:paraId="6E2451D4" w14:textId="77777777" w:rsidR="00F61864" w:rsidRDefault="00F61864" w:rsidP="004D4CAB"/>
    <w:p w14:paraId="026436CB" w14:textId="77777777" w:rsidR="00F61864" w:rsidRDefault="00F61864" w:rsidP="004D4CAB"/>
    <w:p w14:paraId="5996B820" w14:textId="77777777" w:rsidR="00F61864" w:rsidRDefault="00F61864" w:rsidP="004D4CAB"/>
    <w:p w14:paraId="06228E2E" w14:textId="77777777" w:rsidR="00F61864" w:rsidRDefault="00F61864" w:rsidP="004D4CAB"/>
    <w:p w14:paraId="76B52A10" w14:textId="77777777" w:rsidR="00F61864" w:rsidRDefault="00F61864" w:rsidP="004D4CAB"/>
    <w:p w14:paraId="1F1BA039" w14:textId="77777777" w:rsidR="00F61864" w:rsidRDefault="00F61864" w:rsidP="004D4CAB"/>
    <w:p w14:paraId="01DE80A7" w14:textId="77777777" w:rsidR="00F61864" w:rsidRDefault="00F61864" w:rsidP="004D4CAB"/>
    <w:p w14:paraId="4FFA4741" w14:textId="77777777" w:rsidR="00F61864" w:rsidRDefault="00F61864" w:rsidP="004D4CAB"/>
    <w:p w14:paraId="4F8C787C" w14:textId="77777777" w:rsidR="00F61864" w:rsidRDefault="00F61864" w:rsidP="004D4CAB"/>
    <w:p w14:paraId="5AF6FECB" w14:textId="77777777" w:rsidR="00F61864" w:rsidRDefault="00F61864" w:rsidP="004D4CAB"/>
    <w:p w14:paraId="7A2129C4" w14:textId="415BDD22" w:rsidR="00E45453" w:rsidRDefault="00E45453" w:rsidP="00DB41CD">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t>附件3、</w:t>
      </w:r>
      <w:r w:rsidR="00870FCE">
        <w:rPr>
          <w:rFonts w:ascii="方正仿宋_GBK" w:eastAsia="方正仿宋_GBK" w:hAnsi="仿宋" w:hint="eastAsia"/>
          <w:b/>
          <w:sz w:val="32"/>
          <w:szCs w:val="32"/>
        </w:rPr>
        <w:t>高龄津贴申请、变更、终止审批表</w:t>
      </w:r>
    </w:p>
    <w:p w14:paraId="7EDE5C5D" w14:textId="34204722" w:rsidR="00E45453" w:rsidRDefault="00E45453" w:rsidP="00DB41CD">
      <w:pPr>
        <w:ind w:left="1" w:hanging="1"/>
        <w:jc w:val="both"/>
        <w:rPr>
          <w:rFonts w:ascii="方正仿宋_GBK" w:eastAsia="方正仿宋_GBK" w:hAnsi="仿宋"/>
          <w:b/>
          <w:sz w:val="32"/>
          <w:szCs w:val="32"/>
        </w:rPr>
      </w:pPr>
      <w:r>
        <w:rPr>
          <w:rFonts w:ascii="方正仿宋_GBK" w:eastAsia="方正仿宋_GBK" w:hAnsi="仿宋"/>
          <w:b/>
          <w:sz w:val="32"/>
          <w:szCs w:val="32"/>
        </w:rPr>
        <w:t>（一）</w:t>
      </w:r>
      <w:r w:rsidR="00870FCE">
        <w:rPr>
          <w:rFonts w:ascii="方正仿宋_GBK" w:eastAsia="方正仿宋_GBK" w:hAnsi="仿宋" w:hint="eastAsia"/>
          <w:b/>
          <w:sz w:val="32"/>
          <w:szCs w:val="32"/>
        </w:rPr>
        <w:t>申请审批表</w:t>
      </w:r>
    </w:p>
    <w:p w14:paraId="36829BAA" w14:textId="4F94E570" w:rsidR="00E45453" w:rsidRDefault="00870FCE" w:rsidP="00870FCE">
      <w:pPr>
        <w:jc w:val="both"/>
        <w:rPr>
          <w:rFonts w:ascii="方正仿宋_GBK" w:eastAsia="方正仿宋_GBK" w:hAnsi="仿宋"/>
          <w:b/>
          <w:sz w:val="32"/>
          <w:szCs w:val="32"/>
        </w:rPr>
      </w:pPr>
      <w:r>
        <w:rPr>
          <w:noProof/>
        </w:rPr>
        <w:lastRenderedPageBreak/>
        <w:drawing>
          <wp:inline distT="0" distB="0" distL="0" distR="0" wp14:anchorId="1E32EA15" wp14:editId="1FB3E653">
            <wp:extent cx="5162550" cy="7772293"/>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330" cy="7780996"/>
                    </a:xfrm>
                    <a:prstGeom prst="rect">
                      <a:avLst/>
                    </a:prstGeom>
                  </pic:spPr>
                </pic:pic>
              </a:graphicData>
            </a:graphic>
          </wp:inline>
        </w:drawing>
      </w:r>
    </w:p>
    <w:p w14:paraId="73B5F4A5" w14:textId="4958FD8E" w:rsidR="00E45453" w:rsidRDefault="00870FCE" w:rsidP="00DB41CD">
      <w:pPr>
        <w:ind w:left="1" w:hanging="1"/>
        <w:jc w:val="both"/>
        <w:rPr>
          <w:rFonts w:ascii="方正仿宋_GBK" w:eastAsia="方正仿宋_GBK" w:hAnsi="仿宋"/>
          <w:b/>
          <w:sz w:val="32"/>
          <w:szCs w:val="32"/>
        </w:rPr>
      </w:pPr>
      <w:r>
        <w:rPr>
          <w:noProof/>
        </w:rPr>
        <w:lastRenderedPageBreak/>
        <w:drawing>
          <wp:inline distT="0" distB="0" distL="0" distR="0" wp14:anchorId="7604142A" wp14:editId="4CA59BEF">
            <wp:extent cx="5175250" cy="7462861"/>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4342" cy="7475972"/>
                    </a:xfrm>
                    <a:prstGeom prst="rect">
                      <a:avLst/>
                    </a:prstGeom>
                  </pic:spPr>
                </pic:pic>
              </a:graphicData>
            </a:graphic>
          </wp:inline>
        </w:drawing>
      </w:r>
    </w:p>
    <w:p w14:paraId="14BFCFCA" w14:textId="168BF481" w:rsidR="00B762A5" w:rsidRDefault="00B762A5" w:rsidP="00B762A5">
      <w:pPr>
        <w:ind w:left="1" w:hanging="1"/>
        <w:jc w:val="both"/>
        <w:rPr>
          <w:rFonts w:ascii="方正仿宋_GBK" w:eastAsia="方正仿宋_GBK" w:hAnsi="仿宋"/>
          <w:b/>
          <w:sz w:val="32"/>
          <w:szCs w:val="32"/>
        </w:rPr>
      </w:pPr>
      <w:r>
        <w:rPr>
          <w:rFonts w:ascii="方正仿宋_GBK" w:eastAsia="方正仿宋_GBK" w:hAnsi="仿宋"/>
          <w:b/>
          <w:sz w:val="32"/>
          <w:szCs w:val="32"/>
        </w:rPr>
        <w:t>（二）</w:t>
      </w:r>
      <w:r w:rsidR="00870FCE">
        <w:rPr>
          <w:rFonts w:ascii="方正仿宋_GBK" w:eastAsia="方正仿宋_GBK" w:hAnsi="仿宋" w:hint="eastAsia"/>
          <w:b/>
          <w:sz w:val="32"/>
          <w:szCs w:val="32"/>
        </w:rPr>
        <w:t>变更告知书</w:t>
      </w:r>
    </w:p>
    <w:p w14:paraId="5DDB042B" w14:textId="03965B83" w:rsidR="00B762A5" w:rsidRDefault="00870FCE" w:rsidP="00B762A5">
      <w:pPr>
        <w:ind w:left="1" w:hanging="1"/>
        <w:jc w:val="both"/>
        <w:rPr>
          <w:rFonts w:ascii="方正仿宋_GBK" w:eastAsia="方正仿宋_GBK" w:hAnsi="仿宋"/>
          <w:b/>
          <w:sz w:val="32"/>
          <w:szCs w:val="32"/>
        </w:rPr>
      </w:pPr>
      <w:r>
        <w:rPr>
          <w:noProof/>
        </w:rPr>
        <w:lastRenderedPageBreak/>
        <w:drawing>
          <wp:inline distT="0" distB="0" distL="0" distR="0" wp14:anchorId="3A417599" wp14:editId="0361F8A8">
            <wp:extent cx="5187950" cy="76215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7349" cy="7635380"/>
                    </a:xfrm>
                    <a:prstGeom prst="rect">
                      <a:avLst/>
                    </a:prstGeom>
                  </pic:spPr>
                </pic:pic>
              </a:graphicData>
            </a:graphic>
          </wp:inline>
        </w:drawing>
      </w:r>
    </w:p>
    <w:p w14:paraId="2936DB04" w14:textId="2D53C6B4" w:rsidR="00870FCE" w:rsidRDefault="00870FCE" w:rsidP="00870FCE">
      <w:pPr>
        <w:ind w:left="1" w:hanging="1"/>
        <w:jc w:val="both"/>
        <w:rPr>
          <w:rFonts w:ascii="方正仿宋_GBK" w:eastAsia="方正仿宋_GBK" w:hAnsi="仿宋"/>
          <w:b/>
          <w:sz w:val="32"/>
          <w:szCs w:val="32"/>
        </w:rPr>
      </w:pPr>
      <w:r>
        <w:rPr>
          <w:rFonts w:ascii="方正仿宋_GBK" w:eastAsia="方正仿宋_GBK" w:hAnsi="仿宋"/>
          <w:b/>
          <w:sz w:val="32"/>
          <w:szCs w:val="32"/>
        </w:rPr>
        <w:t>（三）</w:t>
      </w:r>
      <w:r w:rsidR="00604DB9">
        <w:rPr>
          <w:rFonts w:ascii="方正仿宋_GBK" w:eastAsia="方正仿宋_GBK" w:hAnsi="仿宋" w:hint="eastAsia"/>
          <w:b/>
          <w:sz w:val="32"/>
          <w:szCs w:val="32"/>
        </w:rPr>
        <w:t>终止报告书</w:t>
      </w:r>
    </w:p>
    <w:p w14:paraId="6D2350C3" w14:textId="348D2767" w:rsidR="00192397" w:rsidRDefault="00604DB9" w:rsidP="00B762A5">
      <w:pPr>
        <w:ind w:left="1" w:hanging="1"/>
        <w:jc w:val="both"/>
        <w:rPr>
          <w:rFonts w:ascii="方正仿宋_GBK" w:eastAsia="方正仿宋_GBK" w:hAnsi="仿宋"/>
          <w:b/>
          <w:sz w:val="32"/>
          <w:szCs w:val="32"/>
        </w:rPr>
      </w:pPr>
      <w:r>
        <w:rPr>
          <w:noProof/>
        </w:rPr>
        <w:lastRenderedPageBreak/>
        <w:drawing>
          <wp:inline distT="0" distB="0" distL="0" distR="0" wp14:anchorId="262D5B3C" wp14:editId="48D01331">
            <wp:extent cx="5162550" cy="72651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6031" cy="7270016"/>
                    </a:xfrm>
                    <a:prstGeom prst="rect">
                      <a:avLst/>
                    </a:prstGeom>
                  </pic:spPr>
                </pic:pic>
              </a:graphicData>
            </a:graphic>
          </wp:inline>
        </w:drawing>
      </w:r>
    </w:p>
    <w:p w14:paraId="363BE0A7" w14:textId="3418E8DB" w:rsidR="00B762A5" w:rsidRDefault="00604DB9" w:rsidP="00B762A5">
      <w:pPr>
        <w:ind w:left="1" w:hanging="1"/>
        <w:jc w:val="both"/>
        <w:rPr>
          <w:rFonts w:ascii="方正仿宋_GBK" w:eastAsia="方正仿宋_GBK" w:hAnsi="仿宋"/>
          <w:b/>
          <w:sz w:val="32"/>
          <w:szCs w:val="32"/>
        </w:rPr>
      </w:pPr>
      <w:r>
        <w:rPr>
          <w:noProof/>
        </w:rPr>
        <w:lastRenderedPageBreak/>
        <w:drawing>
          <wp:inline distT="0" distB="0" distL="0" distR="0" wp14:anchorId="3AA9FA24" wp14:editId="02A473C5">
            <wp:extent cx="5238750" cy="79890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4837" cy="7998376"/>
                    </a:xfrm>
                    <a:prstGeom prst="rect">
                      <a:avLst/>
                    </a:prstGeom>
                  </pic:spPr>
                </pic:pic>
              </a:graphicData>
            </a:graphic>
          </wp:inline>
        </w:drawing>
      </w:r>
    </w:p>
    <w:p w14:paraId="32264A40" w14:textId="77777777" w:rsidR="00B762A5" w:rsidRDefault="00B762A5" w:rsidP="00B762A5">
      <w:pPr>
        <w:ind w:left="1" w:hanging="1"/>
        <w:jc w:val="both"/>
        <w:rPr>
          <w:rFonts w:ascii="方正仿宋_GBK" w:eastAsia="方正仿宋_GBK" w:hAnsi="仿宋"/>
          <w:b/>
          <w:sz w:val="32"/>
          <w:szCs w:val="32"/>
        </w:rPr>
      </w:pPr>
    </w:p>
    <w:p w14:paraId="0950B06F" w14:textId="41F250B1" w:rsidR="00420DAB" w:rsidRDefault="0055497A" w:rsidP="00DB41CD">
      <w:pPr>
        <w:ind w:left="1" w:hanging="1"/>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w:t>
      </w:r>
      <w:r w:rsidR="00894155">
        <w:rPr>
          <w:rFonts w:ascii="方正仿宋_GBK" w:eastAsia="方正仿宋_GBK" w:hAnsi="仿宋"/>
          <w:b/>
          <w:sz w:val="32"/>
          <w:szCs w:val="32"/>
        </w:rPr>
        <w:t>4</w:t>
      </w:r>
      <w:r w:rsidR="00225C9A" w:rsidRPr="008C1143">
        <w:rPr>
          <w:rFonts w:ascii="方正仿宋_GBK" w:eastAsia="方正仿宋_GBK" w:hAnsi="仿宋" w:hint="eastAsia"/>
          <w:b/>
          <w:sz w:val="32"/>
          <w:szCs w:val="32"/>
        </w:rPr>
        <w:t>、</w:t>
      </w:r>
      <w:r w:rsidR="00DB4A14">
        <w:rPr>
          <w:rFonts w:ascii="方正仿宋_GBK" w:eastAsia="方正仿宋_GBK" w:hAnsi="仿宋" w:hint="eastAsia"/>
          <w:b/>
          <w:sz w:val="32"/>
          <w:szCs w:val="32"/>
        </w:rPr>
        <w:t>水区民政局内部高龄津贴资金申请流程（第一季度）</w:t>
      </w:r>
    </w:p>
    <w:p w14:paraId="7F65B60A" w14:textId="31208FF6" w:rsidR="00420DAB" w:rsidRDefault="00DB4A14" w:rsidP="00DB41CD">
      <w:pPr>
        <w:ind w:left="1" w:hanging="1"/>
        <w:jc w:val="both"/>
        <w:rPr>
          <w:rFonts w:ascii="方正仿宋_GBK" w:eastAsia="方正仿宋_GBK" w:hAnsi="仿宋"/>
          <w:b/>
          <w:sz w:val="32"/>
          <w:szCs w:val="32"/>
        </w:rPr>
      </w:pPr>
      <w:r w:rsidRPr="00DB4A14">
        <w:rPr>
          <w:rFonts w:ascii="方正仿宋_GBK" w:eastAsia="方正仿宋_GBK" w:hAnsi="仿宋"/>
          <w:b/>
          <w:noProof/>
          <w:sz w:val="32"/>
          <w:szCs w:val="32"/>
        </w:rPr>
        <w:drawing>
          <wp:inline distT="0" distB="0" distL="0" distR="0" wp14:anchorId="493FACD4" wp14:editId="4BE708F5">
            <wp:extent cx="5274310" cy="732028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7320280"/>
                    </a:xfrm>
                    <a:prstGeom prst="rect">
                      <a:avLst/>
                    </a:prstGeom>
                  </pic:spPr>
                </pic:pic>
              </a:graphicData>
            </a:graphic>
          </wp:inline>
        </w:drawing>
      </w:r>
    </w:p>
    <w:p w14:paraId="0BB37241" w14:textId="418CE71B" w:rsidR="00420DAB" w:rsidRDefault="00DB4A14" w:rsidP="00DB41CD">
      <w:pPr>
        <w:ind w:left="1" w:hanging="1"/>
        <w:jc w:val="both"/>
        <w:rPr>
          <w:rFonts w:ascii="方正仿宋_GBK" w:eastAsia="方正仿宋_GBK" w:hAnsi="仿宋"/>
          <w:b/>
          <w:sz w:val="32"/>
          <w:szCs w:val="32"/>
        </w:rPr>
      </w:pPr>
      <w:r w:rsidRPr="00DB4A14">
        <w:rPr>
          <w:rFonts w:ascii="方正仿宋_GBK" w:eastAsia="方正仿宋_GBK" w:hAnsi="仿宋"/>
          <w:b/>
          <w:noProof/>
          <w:sz w:val="32"/>
          <w:szCs w:val="32"/>
        </w:rPr>
        <w:lastRenderedPageBreak/>
        <w:drawing>
          <wp:inline distT="0" distB="0" distL="0" distR="0" wp14:anchorId="558ACC73" wp14:editId="552C538E">
            <wp:extent cx="5274310" cy="57727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772785"/>
                    </a:xfrm>
                    <a:prstGeom prst="rect">
                      <a:avLst/>
                    </a:prstGeom>
                  </pic:spPr>
                </pic:pic>
              </a:graphicData>
            </a:graphic>
          </wp:inline>
        </w:drawing>
      </w:r>
    </w:p>
    <w:p w14:paraId="7C05AAB8" w14:textId="2FCD7901" w:rsidR="00420DAB" w:rsidRDefault="00DB4A14" w:rsidP="00DB41CD">
      <w:pPr>
        <w:ind w:left="1" w:hanging="1"/>
        <w:jc w:val="both"/>
        <w:rPr>
          <w:rFonts w:ascii="方正仿宋_GBK" w:eastAsia="方正仿宋_GBK" w:hAnsi="仿宋"/>
          <w:b/>
          <w:sz w:val="32"/>
          <w:szCs w:val="32"/>
        </w:rPr>
      </w:pPr>
      <w:r w:rsidRPr="00DB4A14">
        <w:rPr>
          <w:rFonts w:ascii="方正仿宋_GBK" w:eastAsia="方正仿宋_GBK" w:hAnsi="仿宋"/>
          <w:b/>
          <w:noProof/>
          <w:sz w:val="32"/>
          <w:szCs w:val="32"/>
        </w:rPr>
        <w:drawing>
          <wp:inline distT="0" distB="0" distL="0" distR="0" wp14:anchorId="78A7F6C6" wp14:editId="31DE16EF">
            <wp:extent cx="5274310" cy="18535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53565"/>
                    </a:xfrm>
                    <a:prstGeom prst="rect">
                      <a:avLst/>
                    </a:prstGeom>
                  </pic:spPr>
                </pic:pic>
              </a:graphicData>
            </a:graphic>
          </wp:inline>
        </w:drawing>
      </w:r>
    </w:p>
    <w:p w14:paraId="302289F2" w14:textId="77777777" w:rsidR="00DB4A14" w:rsidRDefault="00DB4A14" w:rsidP="00DB41CD">
      <w:pPr>
        <w:ind w:left="1" w:hanging="1"/>
        <w:jc w:val="both"/>
        <w:rPr>
          <w:rFonts w:ascii="方正仿宋_GBK" w:eastAsia="方正仿宋_GBK" w:hAnsi="仿宋"/>
          <w:b/>
          <w:sz w:val="32"/>
          <w:szCs w:val="32"/>
        </w:rPr>
      </w:pPr>
    </w:p>
    <w:p w14:paraId="3812C874" w14:textId="77777777" w:rsidR="00DB4A14" w:rsidRDefault="00DB4A14" w:rsidP="00DB41CD">
      <w:pPr>
        <w:ind w:left="1" w:hanging="1"/>
        <w:jc w:val="both"/>
        <w:rPr>
          <w:rFonts w:ascii="方正仿宋_GBK" w:eastAsia="方正仿宋_GBK" w:hAnsi="仿宋"/>
          <w:b/>
          <w:sz w:val="32"/>
          <w:szCs w:val="32"/>
        </w:rPr>
      </w:pPr>
    </w:p>
    <w:p w14:paraId="09621B19" w14:textId="6C21DFC3" w:rsidR="00225C9A" w:rsidRDefault="00420DAB" w:rsidP="00DB41CD">
      <w:pPr>
        <w:ind w:left="1" w:hanging="1"/>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附件5、</w:t>
      </w:r>
      <w:r w:rsidR="00DB4A14">
        <w:rPr>
          <w:rFonts w:ascii="方正仿宋_GBK" w:eastAsia="方正仿宋_GBK" w:hAnsi="仿宋" w:hint="eastAsia"/>
          <w:b/>
          <w:sz w:val="32"/>
          <w:szCs w:val="32"/>
        </w:rPr>
        <w:t>培训、定期走访照片</w:t>
      </w:r>
    </w:p>
    <w:p w14:paraId="6D0AA6F8" w14:textId="2A61611D" w:rsidR="008C1143" w:rsidRPr="008C1143" w:rsidRDefault="00DB4A14" w:rsidP="00DB4A14">
      <w:pPr>
        <w:ind w:left="1" w:firstLineChars="100" w:firstLine="220"/>
        <w:rPr>
          <w:rFonts w:ascii="方正仿宋_GBK" w:eastAsia="方正仿宋_GBK" w:hAnsi="仿宋"/>
          <w:b/>
          <w:sz w:val="32"/>
          <w:szCs w:val="32"/>
        </w:rPr>
      </w:pPr>
      <w:r>
        <w:rPr>
          <w:noProof/>
        </w:rPr>
        <w:drawing>
          <wp:inline distT="0" distB="0" distL="0" distR="0" wp14:anchorId="74D75FF0" wp14:editId="446CC2E9">
            <wp:extent cx="4630671" cy="54038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2733" cy="5429596"/>
                    </a:xfrm>
                    <a:prstGeom prst="rect">
                      <a:avLst/>
                    </a:prstGeom>
                  </pic:spPr>
                </pic:pic>
              </a:graphicData>
            </a:graphic>
          </wp:inline>
        </w:drawing>
      </w:r>
    </w:p>
    <w:p w14:paraId="6471E060" w14:textId="609D20F7" w:rsidR="00225C9A" w:rsidRDefault="00DB4A14" w:rsidP="00DB4A14">
      <w:pPr>
        <w:ind w:firstLineChars="100" w:firstLine="220"/>
        <w:rPr>
          <w:rFonts w:ascii="仿宋" w:eastAsia="仿宋" w:hAnsi="仿宋"/>
          <w:b/>
          <w:sz w:val="32"/>
          <w:szCs w:val="32"/>
        </w:rPr>
      </w:pPr>
      <w:r>
        <w:rPr>
          <w:noProof/>
        </w:rPr>
        <w:lastRenderedPageBreak/>
        <w:drawing>
          <wp:inline distT="0" distB="0" distL="0" distR="0" wp14:anchorId="07067D46" wp14:editId="026473E0">
            <wp:extent cx="4699000" cy="6194904"/>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748" cy="6203800"/>
                    </a:xfrm>
                    <a:prstGeom prst="rect">
                      <a:avLst/>
                    </a:prstGeom>
                  </pic:spPr>
                </pic:pic>
              </a:graphicData>
            </a:graphic>
          </wp:inline>
        </w:drawing>
      </w:r>
    </w:p>
    <w:p w14:paraId="2315B141" w14:textId="5858E630" w:rsidR="00274C37" w:rsidRDefault="00DB4A14" w:rsidP="00DB4A14">
      <w:pPr>
        <w:ind w:firstLineChars="100" w:firstLine="220"/>
        <w:rPr>
          <w:rFonts w:ascii="方正仿宋_GBK" w:eastAsia="方正仿宋_GBK" w:hAnsi="仿宋"/>
          <w:b/>
          <w:noProof/>
          <w:sz w:val="32"/>
          <w:szCs w:val="32"/>
        </w:rPr>
      </w:pPr>
      <w:r>
        <w:rPr>
          <w:noProof/>
        </w:rPr>
        <w:lastRenderedPageBreak/>
        <w:drawing>
          <wp:inline distT="0" distB="0" distL="0" distR="0" wp14:anchorId="6583A4BE" wp14:editId="7EDC4E73">
            <wp:extent cx="4940300" cy="656611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258" cy="6570041"/>
                    </a:xfrm>
                    <a:prstGeom prst="rect">
                      <a:avLst/>
                    </a:prstGeom>
                  </pic:spPr>
                </pic:pic>
              </a:graphicData>
            </a:graphic>
          </wp:inline>
        </w:drawing>
      </w:r>
    </w:p>
    <w:p w14:paraId="123DC715" w14:textId="5F22DC25" w:rsidR="00274C37" w:rsidRDefault="00DB4A14" w:rsidP="00DB4A14">
      <w:pPr>
        <w:ind w:left="1" w:firstLineChars="100" w:firstLine="220"/>
        <w:rPr>
          <w:rFonts w:ascii="方正仿宋_GBK" w:eastAsia="方正仿宋_GBK" w:hAnsi="仿宋"/>
          <w:b/>
          <w:noProof/>
          <w:sz w:val="32"/>
          <w:szCs w:val="32"/>
        </w:rPr>
      </w:pPr>
      <w:r>
        <w:rPr>
          <w:noProof/>
        </w:rPr>
        <w:lastRenderedPageBreak/>
        <w:drawing>
          <wp:inline distT="0" distB="0" distL="0" distR="0" wp14:anchorId="57645241" wp14:editId="6B3549CA">
            <wp:extent cx="4965700" cy="7211448"/>
            <wp:effectExtent l="0" t="0" r="635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6274" cy="7226804"/>
                    </a:xfrm>
                    <a:prstGeom prst="rect">
                      <a:avLst/>
                    </a:prstGeom>
                  </pic:spPr>
                </pic:pic>
              </a:graphicData>
            </a:graphic>
          </wp:inline>
        </w:drawing>
      </w:r>
    </w:p>
    <w:p w14:paraId="7CA967F7" w14:textId="7841EB46" w:rsidR="00A3686A" w:rsidRDefault="00A3686A" w:rsidP="00F50505">
      <w:pPr>
        <w:jc w:val="both"/>
        <w:rPr>
          <w:rFonts w:ascii="方正仿宋_GBK" w:eastAsia="方正仿宋_GBK" w:hAnsi="仿宋"/>
          <w:b/>
          <w:sz w:val="32"/>
          <w:szCs w:val="32"/>
        </w:rPr>
      </w:pPr>
    </w:p>
    <w:p w14:paraId="5B365993" w14:textId="00230C16" w:rsidR="00AD6256" w:rsidRPr="00BC7DF6" w:rsidRDefault="00AD6256" w:rsidP="008C1143">
      <w:pPr>
        <w:ind w:left="1" w:hanging="1"/>
        <w:rPr>
          <w:rFonts w:ascii="方正仿宋_GBK" w:eastAsia="方正仿宋_GBK" w:hAnsi="仿宋"/>
          <w:b/>
          <w:sz w:val="32"/>
          <w:szCs w:val="32"/>
        </w:rPr>
      </w:pPr>
    </w:p>
    <w:sectPr w:rsidR="00AD6256" w:rsidRPr="00BC7DF6" w:rsidSect="00D94D1B">
      <w:footerReference w:type="default" r:id="rId2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52842" w14:textId="77777777" w:rsidR="00F64D46" w:rsidRDefault="00F64D46" w:rsidP="00B865E3">
      <w:pPr>
        <w:spacing w:after="0"/>
      </w:pPr>
      <w:r>
        <w:separator/>
      </w:r>
    </w:p>
  </w:endnote>
  <w:endnote w:type="continuationSeparator" w:id="0">
    <w:p w14:paraId="12DEDF7F" w14:textId="77777777" w:rsidR="00F64D46" w:rsidRDefault="00F64D46" w:rsidP="00B865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auto"/>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976567"/>
      <w:docPartObj>
        <w:docPartGallery w:val="Page Numbers (Bottom of Page)"/>
        <w:docPartUnique/>
      </w:docPartObj>
    </w:sdtPr>
    <w:sdtEndPr/>
    <w:sdtContent>
      <w:p w14:paraId="1ECD5A94" w14:textId="77777777" w:rsidR="00DB4A14" w:rsidRDefault="00DB4A14">
        <w:pPr>
          <w:pStyle w:val="a6"/>
          <w:jc w:val="center"/>
        </w:pPr>
        <w:r>
          <w:fldChar w:fldCharType="begin"/>
        </w:r>
        <w:r>
          <w:instrText>PAGE   \* MERGEFORMAT</w:instrText>
        </w:r>
        <w:r>
          <w:fldChar w:fldCharType="separate"/>
        </w:r>
        <w:r w:rsidR="00BB5B86" w:rsidRPr="00BB5B86">
          <w:rPr>
            <w:noProof/>
            <w:lang w:val="zh-CN"/>
          </w:rPr>
          <w:t>18</w:t>
        </w:r>
        <w:r>
          <w:fldChar w:fldCharType="end"/>
        </w:r>
      </w:p>
    </w:sdtContent>
  </w:sdt>
  <w:p w14:paraId="47189EA1" w14:textId="77777777" w:rsidR="00DB4A14" w:rsidRDefault="00DB4A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842FD" w14:textId="77777777" w:rsidR="00F64D46" w:rsidRDefault="00F64D46" w:rsidP="00B865E3">
      <w:pPr>
        <w:spacing w:after="0"/>
      </w:pPr>
      <w:r>
        <w:separator/>
      </w:r>
    </w:p>
  </w:footnote>
  <w:footnote w:type="continuationSeparator" w:id="0">
    <w:p w14:paraId="2A725B61" w14:textId="77777777" w:rsidR="00F64D46" w:rsidRDefault="00F64D46" w:rsidP="00B865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8EE"/>
    <w:multiLevelType w:val="hybridMultilevel"/>
    <w:tmpl w:val="12A0EE8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nsid w:val="2EF93DED"/>
    <w:multiLevelType w:val="hybridMultilevel"/>
    <w:tmpl w:val="812E6646"/>
    <w:lvl w:ilvl="0" w:tplc="3B161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C8D5E53"/>
    <w:multiLevelType w:val="hybridMultilevel"/>
    <w:tmpl w:val="0C126598"/>
    <w:lvl w:ilvl="0" w:tplc="0F0A6A3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0F3251"/>
    <w:multiLevelType w:val="hybridMultilevel"/>
    <w:tmpl w:val="44FCCA72"/>
    <w:lvl w:ilvl="0" w:tplc="779AAAE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2E5"/>
    <w:rsid w:val="000007AD"/>
    <w:rsid w:val="00000B91"/>
    <w:rsid w:val="000018C8"/>
    <w:rsid w:val="0000198A"/>
    <w:rsid w:val="000019DF"/>
    <w:rsid w:val="000022A4"/>
    <w:rsid w:val="000031C3"/>
    <w:rsid w:val="000031DB"/>
    <w:rsid w:val="00003297"/>
    <w:rsid w:val="00003783"/>
    <w:rsid w:val="000044A5"/>
    <w:rsid w:val="000052A2"/>
    <w:rsid w:val="00005B57"/>
    <w:rsid w:val="00005CD5"/>
    <w:rsid w:val="00005CDA"/>
    <w:rsid w:val="00010ECB"/>
    <w:rsid w:val="00011133"/>
    <w:rsid w:val="000113E3"/>
    <w:rsid w:val="00011796"/>
    <w:rsid w:val="000119A5"/>
    <w:rsid w:val="00012349"/>
    <w:rsid w:val="000125FA"/>
    <w:rsid w:val="00012BF6"/>
    <w:rsid w:val="00012DD4"/>
    <w:rsid w:val="00013D4E"/>
    <w:rsid w:val="00014109"/>
    <w:rsid w:val="00014DA4"/>
    <w:rsid w:val="00015201"/>
    <w:rsid w:val="00015F99"/>
    <w:rsid w:val="000164FF"/>
    <w:rsid w:val="00016C96"/>
    <w:rsid w:val="000177F9"/>
    <w:rsid w:val="000209FE"/>
    <w:rsid w:val="00021AA6"/>
    <w:rsid w:val="0002238B"/>
    <w:rsid w:val="00022CB5"/>
    <w:rsid w:val="00023620"/>
    <w:rsid w:val="0002388D"/>
    <w:rsid w:val="00024385"/>
    <w:rsid w:val="0002585A"/>
    <w:rsid w:val="00026284"/>
    <w:rsid w:val="00026877"/>
    <w:rsid w:val="000276B7"/>
    <w:rsid w:val="00027BBA"/>
    <w:rsid w:val="00027EE0"/>
    <w:rsid w:val="00030061"/>
    <w:rsid w:val="00031D0F"/>
    <w:rsid w:val="00032C9A"/>
    <w:rsid w:val="00032D6C"/>
    <w:rsid w:val="00033547"/>
    <w:rsid w:val="00035442"/>
    <w:rsid w:val="00035B41"/>
    <w:rsid w:val="0003630F"/>
    <w:rsid w:val="00037EB9"/>
    <w:rsid w:val="0004079D"/>
    <w:rsid w:val="00040930"/>
    <w:rsid w:val="00040D12"/>
    <w:rsid w:val="00041AD4"/>
    <w:rsid w:val="0004266F"/>
    <w:rsid w:val="00042AA7"/>
    <w:rsid w:val="000430EF"/>
    <w:rsid w:val="00043555"/>
    <w:rsid w:val="00044BF3"/>
    <w:rsid w:val="0004518E"/>
    <w:rsid w:val="00045280"/>
    <w:rsid w:val="000466EF"/>
    <w:rsid w:val="00046A51"/>
    <w:rsid w:val="00046DB7"/>
    <w:rsid w:val="00046EFF"/>
    <w:rsid w:val="0004705D"/>
    <w:rsid w:val="000478FA"/>
    <w:rsid w:val="00047E33"/>
    <w:rsid w:val="000513E7"/>
    <w:rsid w:val="000515B9"/>
    <w:rsid w:val="00051D69"/>
    <w:rsid w:val="00051E36"/>
    <w:rsid w:val="0005254E"/>
    <w:rsid w:val="00052ED2"/>
    <w:rsid w:val="00053917"/>
    <w:rsid w:val="00053CE9"/>
    <w:rsid w:val="00054918"/>
    <w:rsid w:val="00055394"/>
    <w:rsid w:val="00056141"/>
    <w:rsid w:val="000568F9"/>
    <w:rsid w:val="000573FA"/>
    <w:rsid w:val="000574B4"/>
    <w:rsid w:val="000600EF"/>
    <w:rsid w:val="00060C2E"/>
    <w:rsid w:val="00061044"/>
    <w:rsid w:val="000611D4"/>
    <w:rsid w:val="00061D27"/>
    <w:rsid w:val="00062726"/>
    <w:rsid w:val="000627AC"/>
    <w:rsid w:val="00063217"/>
    <w:rsid w:val="00063FDD"/>
    <w:rsid w:val="00064105"/>
    <w:rsid w:val="000652C1"/>
    <w:rsid w:val="000657DB"/>
    <w:rsid w:val="0006586B"/>
    <w:rsid w:val="00065898"/>
    <w:rsid w:val="00065A62"/>
    <w:rsid w:val="00065B20"/>
    <w:rsid w:val="00065B6E"/>
    <w:rsid w:val="000662D1"/>
    <w:rsid w:val="000663B9"/>
    <w:rsid w:val="00066BA7"/>
    <w:rsid w:val="00066E05"/>
    <w:rsid w:val="00067BFE"/>
    <w:rsid w:val="00067DB3"/>
    <w:rsid w:val="000703A8"/>
    <w:rsid w:val="00070667"/>
    <w:rsid w:val="000717F1"/>
    <w:rsid w:val="00073E8D"/>
    <w:rsid w:val="00074559"/>
    <w:rsid w:val="00074C99"/>
    <w:rsid w:val="0007530C"/>
    <w:rsid w:val="00075421"/>
    <w:rsid w:val="00076223"/>
    <w:rsid w:val="000762C8"/>
    <w:rsid w:val="00076688"/>
    <w:rsid w:val="00076CE9"/>
    <w:rsid w:val="00076FDF"/>
    <w:rsid w:val="0008039C"/>
    <w:rsid w:val="000805E9"/>
    <w:rsid w:val="00080B4B"/>
    <w:rsid w:val="000818F2"/>
    <w:rsid w:val="0008294D"/>
    <w:rsid w:val="00083043"/>
    <w:rsid w:val="000844BA"/>
    <w:rsid w:val="000845D0"/>
    <w:rsid w:val="000845DF"/>
    <w:rsid w:val="000858F8"/>
    <w:rsid w:val="00085AE8"/>
    <w:rsid w:val="0008651F"/>
    <w:rsid w:val="00086D8F"/>
    <w:rsid w:val="00086F7F"/>
    <w:rsid w:val="00086FA2"/>
    <w:rsid w:val="000871C4"/>
    <w:rsid w:val="000874F8"/>
    <w:rsid w:val="000878B0"/>
    <w:rsid w:val="00090668"/>
    <w:rsid w:val="00090EC0"/>
    <w:rsid w:val="000917DE"/>
    <w:rsid w:val="0009198A"/>
    <w:rsid w:val="000924D5"/>
    <w:rsid w:val="00092BB2"/>
    <w:rsid w:val="000934F8"/>
    <w:rsid w:val="00094305"/>
    <w:rsid w:val="000946DB"/>
    <w:rsid w:val="00096A08"/>
    <w:rsid w:val="00097565"/>
    <w:rsid w:val="00097647"/>
    <w:rsid w:val="00097DB0"/>
    <w:rsid w:val="000A0330"/>
    <w:rsid w:val="000A071B"/>
    <w:rsid w:val="000A1881"/>
    <w:rsid w:val="000A2498"/>
    <w:rsid w:val="000A26DC"/>
    <w:rsid w:val="000A3149"/>
    <w:rsid w:val="000A3305"/>
    <w:rsid w:val="000A36F9"/>
    <w:rsid w:val="000A3C91"/>
    <w:rsid w:val="000A5750"/>
    <w:rsid w:val="000A5B9E"/>
    <w:rsid w:val="000A6AD4"/>
    <w:rsid w:val="000A6C01"/>
    <w:rsid w:val="000A6D3F"/>
    <w:rsid w:val="000B10D5"/>
    <w:rsid w:val="000B1E17"/>
    <w:rsid w:val="000B280D"/>
    <w:rsid w:val="000B2AB5"/>
    <w:rsid w:val="000B3B62"/>
    <w:rsid w:val="000B47A7"/>
    <w:rsid w:val="000B4C73"/>
    <w:rsid w:val="000B568E"/>
    <w:rsid w:val="000B6404"/>
    <w:rsid w:val="000B69D9"/>
    <w:rsid w:val="000B6B81"/>
    <w:rsid w:val="000B7B49"/>
    <w:rsid w:val="000C1B8D"/>
    <w:rsid w:val="000C2F82"/>
    <w:rsid w:val="000C2FD4"/>
    <w:rsid w:val="000C345A"/>
    <w:rsid w:val="000C3898"/>
    <w:rsid w:val="000C3DCA"/>
    <w:rsid w:val="000C4625"/>
    <w:rsid w:val="000C47B4"/>
    <w:rsid w:val="000C526E"/>
    <w:rsid w:val="000C6101"/>
    <w:rsid w:val="000C675F"/>
    <w:rsid w:val="000D07C9"/>
    <w:rsid w:val="000D0F81"/>
    <w:rsid w:val="000D153C"/>
    <w:rsid w:val="000D2166"/>
    <w:rsid w:val="000D2A85"/>
    <w:rsid w:val="000D2C53"/>
    <w:rsid w:val="000D3902"/>
    <w:rsid w:val="000D3BA9"/>
    <w:rsid w:val="000D469E"/>
    <w:rsid w:val="000D5403"/>
    <w:rsid w:val="000D5D54"/>
    <w:rsid w:val="000D5DE6"/>
    <w:rsid w:val="000D5EF8"/>
    <w:rsid w:val="000D61C6"/>
    <w:rsid w:val="000D6941"/>
    <w:rsid w:val="000D7677"/>
    <w:rsid w:val="000D7CBA"/>
    <w:rsid w:val="000E00DD"/>
    <w:rsid w:val="000E013B"/>
    <w:rsid w:val="000E0F34"/>
    <w:rsid w:val="000E261D"/>
    <w:rsid w:val="000E37E8"/>
    <w:rsid w:val="000E3F14"/>
    <w:rsid w:val="000E46A7"/>
    <w:rsid w:val="000E4B53"/>
    <w:rsid w:val="000E530B"/>
    <w:rsid w:val="000F005E"/>
    <w:rsid w:val="000F0713"/>
    <w:rsid w:val="000F1409"/>
    <w:rsid w:val="000F1A4B"/>
    <w:rsid w:val="000F2F0A"/>
    <w:rsid w:val="000F3479"/>
    <w:rsid w:val="000F3744"/>
    <w:rsid w:val="000F3841"/>
    <w:rsid w:val="000F44E4"/>
    <w:rsid w:val="000F643C"/>
    <w:rsid w:val="000F6704"/>
    <w:rsid w:val="000F7536"/>
    <w:rsid w:val="000F7E0D"/>
    <w:rsid w:val="0010206A"/>
    <w:rsid w:val="00102D74"/>
    <w:rsid w:val="001045F0"/>
    <w:rsid w:val="001046A6"/>
    <w:rsid w:val="00104EDF"/>
    <w:rsid w:val="001050FE"/>
    <w:rsid w:val="00106601"/>
    <w:rsid w:val="00106FD7"/>
    <w:rsid w:val="0011117D"/>
    <w:rsid w:val="001151C5"/>
    <w:rsid w:val="001166A3"/>
    <w:rsid w:val="00117A79"/>
    <w:rsid w:val="00117AAD"/>
    <w:rsid w:val="00120C58"/>
    <w:rsid w:val="00120C92"/>
    <w:rsid w:val="00120F99"/>
    <w:rsid w:val="001223AF"/>
    <w:rsid w:val="00122501"/>
    <w:rsid w:val="0012357D"/>
    <w:rsid w:val="001238F5"/>
    <w:rsid w:val="00125E5B"/>
    <w:rsid w:val="00125F81"/>
    <w:rsid w:val="001263BD"/>
    <w:rsid w:val="00126502"/>
    <w:rsid w:val="00126563"/>
    <w:rsid w:val="0012663F"/>
    <w:rsid w:val="001271C3"/>
    <w:rsid w:val="0013199C"/>
    <w:rsid w:val="00131B7A"/>
    <w:rsid w:val="001323F4"/>
    <w:rsid w:val="00132E9E"/>
    <w:rsid w:val="00133BDC"/>
    <w:rsid w:val="00134319"/>
    <w:rsid w:val="00134AD0"/>
    <w:rsid w:val="00134C32"/>
    <w:rsid w:val="001352E1"/>
    <w:rsid w:val="00135702"/>
    <w:rsid w:val="001359E7"/>
    <w:rsid w:val="001364B6"/>
    <w:rsid w:val="001366E1"/>
    <w:rsid w:val="001369D0"/>
    <w:rsid w:val="001409B6"/>
    <w:rsid w:val="00141EB9"/>
    <w:rsid w:val="00143248"/>
    <w:rsid w:val="001448E7"/>
    <w:rsid w:val="0014571E"/>
    <w:rsid w:val="00145A81"/>
    <w:rsid w:val="001462F1"/>
    <w:rsid w:val="00147C56"/>
    <w:rsid w:val="00150C79"/>
    <w:rsid w:val="00150D09"/>
    <w:rsid w:val="00151099"/>
    <w:rsid w:val="00151FDB"/>
    <w:rsid w:val="00152A3C"/>
    <w:rsid w:val="00152CD2"/>
    <w:rsid w:val="00153BD6"/>
    <w:rsid w:val="00153C92"/>
    <w:rsid w:val="00154582"/>
    <w:rsid w:val="001550D7"/>
    <w:rsid w:val="00155244"/>
    <w:rsid w:val="001553EF"/>
    <w:rsid w:val="00155E6D"/>
    <w:rsid w:val="00156716"/>
    <w:rsid w:val="0015673E"/>
    <w:rsid w:val="001575C5"/>
    <w:rsid w:val="0016001A"/>
    <w:rsid w:val="001604DD"/>
    <w:rsid w:val="00160975"/>
    <w:rsid w:val="001619B7"/>
    <w:rsid w:val="00162776"/>
    <w:rsid w:val="00162850"/>
    <w:rsid w:val="00162D83"/>
    <w:rsid w:val="00163B2E"/>
    <w:rsid w:val="00163BDE"/>
    <w:rsid w:val="00164927"/>
    <w:rsid w:val="001654DA"/>
    <w:rsid w:val="001660D1"/>
    <w:rsid w:val="00166637"/>
    <w:rsid w:val="0017095C"/>
    <w:rsid w:val="00171162"/>
    <w:rsid w:val="00171F21"/>
    <w:rsid w:val="001728CE"/>
    <w:rsid w:val="00172A2F"/>
    <w:rsid w:val="001747E9"/>
    <w:rsid w:val="00175E7B"/>
    <w:rsid w:val="001768A6"/>
    <w:rsid w:val="00180921"/>
    <w:rsid w:val="00180F08"/>
    <w:rsid w:val="001810ED"/>
    <w:rsid w:val="00181457"/>
    <w:rsid w:val="00182749"/>
    <w:rsid w:val="00184743"/>
    <w:rsid w:val="001852F5"/>
    <w:rsid w:val="0018614F"/>
    <w:rsid w:val="00186B66"/>
    <w:rsid w:val="00186B67"/>
    <w:rsid w:val="00192397"/>
    <w:rsid w:val="00192857"/>
    <w:rsid w:val="00193329"/>
    <w:rsid w:val="00193840"/>
    <w:rsid w:val="00193E73"/>
    <w:rsid w:val="001958CB"/>
    <w:rsid w:val="00195D67"/>
    <w:rsid w:val="001964C5"/>
    <w:rsid w:val="00196A27"/>
    <w:rsid w:val="0019773B"/>
    <w:rsid w:val="00197789"/>
    <w:rsid w:val="001A1A99"/>
    <w:rsid w:val="001A1BF2"/>
    <w:rsid w:val="001A1E03"/>
    <w:rsid w:val="001A57AB"/>
    <w:rsid w:val="001A5A39"/>
    <w:rsid w:val="001A674A"/>
    <w:rsid w:val="001A6996"/>
    <w:rsid w:val="001A6F6C"/>
    <w:rsid w:val="001A7038"/>
    <w:rsid w:val="001A7694"/>
    <w:rsid w:val="001A7893"/>
    <w:rsid w:val="001B2855"/>
    <w:rsid w:val="001B2F8B"/>
    <w:rsid w:val="001B412F"/>
    <w:rsid w:val="001B42F1"/>
    <w:rsid w:val="001B4D6C"/>
    <w:rsid w:val="001B4F9A"/>
    <w:rsid w:val="001B5C64"/>
    <w:rsid w:val="001B5DA8"/>
    <w:rsid w:val="001B5DAB"/>
    <w:rsid w:val="001B657F"/>
    <w:rsid w:val="001B6965"/>
    <w:rsid w:val="001B699A"/>
    <w:rsid w:val="001B6B83"/>
    <w:rsid w:val="001B7242"/>
    <w:rsid w:val="001B7792"/>
    <w:rsid w:val="001B7852"/>
    <w:rsid w:val="001C0844"/>
    <w:rsid w:val="001C0915"/>
    <w:rsid w:val="001C0A61"/>
    <w:rsid w:val="001C0DC4"/>
    <w:rsid w:val="001C1B19"/>
    <w:rsid w:val="001C254A"/>
    <w:rsid w:val="001C2E60"/>
    <w:rsid w:val="001C3148"/>
    <w:rsid w:val="001C3C91"/>
    <w:rsid w:val="001C3F0E"/>
    <w:rsid w:val="001C4555"/>
    <w:rsid w:val="001C5267"/>
    <w:rsid w:val="001C544C"/>
    <w:rsid w:val="001C5F71"/>
    <w:rsid w:val="001C6EDC"/>
    <w:rsid w:val="001D12E4"/>
    <w:rsid w:val="001D16AD"/>
    <w:rsid w:val="001D19B1"/>
    <w:rsid w:val="001D20AC"/>
    <w:rsid w:val="001D2F6A"/>
    <w:rsid w:val="001D36E5"/>
    <w:rsid w:val="001D3CA0"/>
    <w:rsid w:val="001D3D8D"/>
    <w:rsid w:val="001D5802"/>
    <w:rsid w:val="001D6A94"/>
    <w:rsid w:val="001D725D"/>
    <w:rsid w:val="001D7302"/>
    <w:rsid w:val="001D741B"/>
    <w:rsid w:val="001D7597"/>
    <w:rsid w:val="001D775C"/>
    <w:rsid w:val="001D7806"/>
    <w:rsid w:val="001E00CF"/>
    <w:rsid w:val="001E023C"/>
    <w:rsid w:val="001E036D"/>
    <w:rsid w:val="001E1E12"/>
    <w:rsid w:val="001E2DA3"/>
    <w:rsid w:val="001E2DED"/>
    <w:rsid w:val="001E3DD6"/>
    <w:rsid w:val="001E56E7"/>
    <w:rsid w:val="001E60E8"/>
    <w:rsid w:val="001E67F3"/>
    <w:rsid w:val="001E6985"/>
    <w:rsid w:val="001E729B"/>
    <w:rsid w:val="001E7D89"/>
    <w:rsid w:val="001E7FAC"/>
    <w:rsid w:val="001F0863"/>
    <w:rsid w:val="001F16DF"/>
    <w:rsid w:val="001F2759"/>
    <w:rsid w:val="001F34A7"/>
    <w:rsid w:val="001F3AAB"/>
    <w:rsid w:val="001F4977"/>
    <w:rsid w:val="001F49D2"/>
    <w:rsid w:val="001F4CA0"/>
    <w:rsid w:val="001F4DAC"/>
    <w:rsid w:val="001F596A"/>
    <w:rsid w:val="001F6DAB"/>
    <w:rsid w:val="001F76A9"/>
    <w:rsid w:val="001F7CB5"/>
    <w:rsid w:val="001F7E6D"/>
    <w:rsid w:val="00200836"/>
    <w:rsid w:val="002016E6"/>
    <w:rsid w:val="00203043"/>
    <w:rsid w:val="002054A4"/>
    <w:rsid w:val="00206FCE"/>
    <w:rsid w:val="002075F8"/>
    <w:rsid w:val="00210CA1"/>
    <w:rsid w:val="00210E4D"/>
    <w:rsid w:val="00211BF0"/>
    <w:rsid w:val="0021283A"/>
    <w:rsid w:val="00212DE3"/>
    <w:rsid w:val="00212E18"/>
    <w:rsid w:val="0021375C"/>
    <w:rsid w:val="00214959"/>
    <w:rsid w:val="002156E3"/>
    <w:rsid w:val="00215A7B"/>
    <w:rsid w:val="00215D7A"/>
    <w:rsid w:val="00217073"/>
    <w:rsid w:val="00217A76"/>
    <w:rsid w:val="00217B71"/>
    <w:rsid w:val="0022123E"/>
    <w:rsid w:val="00221BA1"/>
    <w:rsid w:val="00222540"/>
    <w:rsid w:val="00222A18"/>
    <w:rsid w:val="00222FF0"/>
    <w:rsid w:val="00223C2D"/>
    <w:rsid w:val="0022408A"/>
    <w:rsid w:val="002241EC"/>
    <w:rsid w:val="0022429E"/>
    <w:rsid w:val="0022495D"/>
    <w:rsid w:val="00225C9A"/>
    <w:rsid w:val="002260E3"/>
    <w:rsid w:val="00227423"/>
    <w:rsid w:val="00227788"/>
    <w:rsid w:val="00227B80"/>
    <w:rsid w:val="0023087C"/>
    <w:rsid w:val="002310B9"/>
    <w:rsid w:val="00231197"/>
    <w:rsid w:val="00232695"/>
    <w:rsid w:val="00234192"/>
    <w:rsid w:val="00234C94"/>
    <w:rsid w:val="00235226"/>
    <w:rsid w:val="002379E3"/>
    <w:rsid w:val="00241587"/>
    <w:rsid w:val="002434F6"/>
    <w:rsid w:val="00243C29"/>
    <w:rsid w:val="00244EAA"/>
    <w:rsid w:val="002451E0"/>
    <w:rsid w:val="00245289"/>
    <w:rsid w:val="00245966"/>
    <w:rsid w:val="00246330"/>
    <w:rsid w:val="0024717E"/>
    <w:rsid w:val="0024728C"/>
    <w:rsid w:val="00250175"/>
    <w:rsid w:val="00250BC6"/>
    <w:rsid w:val="00250F0A"/>
    <w:rsid w:val="00251B94"/>
    <w:rsid w:val="002522E5"/>
    <w:rsid w:val="00252699"/>
    <w:rsid w:val="00253561"/>
    <w:rsid w:val="002537F3"/>
    <w:rsid w:val="00254526"/>
    <w:rsid w:val="002548B6"/>
    <w:rsid w:val="00255679"/>
    <w:rsid w:val="00256A6E"/>
    <w:rsid w:val="00260513"/>
    <w:rsid w:val="00261026"/>
    <w:rsid w:val="00261106"/>
    <w:rsid w:val="002619ED"/>
    <w:rsid w:val="00261AD5"/>
    <w:rsid w:val="00261CB7"/>
    <w:rsid w:val="00262780"/>
    <w:rsid w:val="00263C30"/>
    <w:rsid w:val="00264E8D"/>
    <w:rsid w:val="0026540A"/>
    <w:rsid w:val="00265BC5"/>
    <w:rsid w:val="0027018F"/>
    <w:rsid w:val="002702A0"/>
    <w:rsid w:val="002704CA"/>
    <w:rsid w:val="00270794"/>
    <w:rsid w:val="00270F4E"/>
    <w:rsid w:val="00270F55"/>
    <w:rsid w:val="00271659"/>
    <w:rsid w:val="00271F23"/>
    <w:rsid w:val="00272FFE"/>
    <w:rsid w:val="002733BE"/>
    <w:rsid w:val="002743E8"/>
    <w:rsid w:val="00274C37"/>
    <w:rsid w:val="002758FC"/>
    <w:rsid w:val="0027593D"/>
    <w:rsid w:val="0027698F"/>
    <w:rsid w:val="00276B74"/>
    <w:rsid w:val="00280598"/>
    <w:rsid w:val="00280D88"/>
    <w:rsid w:val="0028152D"/>
    <w:rsid w:val="0028214F"/>
    <w:rsid w:val="00282254"/>
    <w:rsid w:val="00282A66"/>
    <w:rsid w:val="00284534"/>
    <w:rsid w:val="002846B4"/>
    <w:rsid w:val="00284706"/>
    <w:rsid w:val="0028512E"/>
    <w:rsid w:val="002852C7"/>
    <w:rsid w:val="002853E6"/>
    <w:rsid w:val="00285708"/>
    <w:rsid w:val="002857B0"/>
    <w:rsid w:val="00286604"/>
    <w:rsid w:val="00286AE2"/>
    <w:rsid w:val="00287FDD"/>
    <w:rsid w:val="002906CA"/>
    <w:rsid w:val="002906D0"/>
    <w:rsid w:val="00290737"/>
    <w:rsid w:val="00291121"/>
    <w:rsid w:val="00291388"/>
    <w:rsid w:val="002914CA"/>
    <w:rsid w:val="002918DB"/>
    <w:rsid w:val="00292691"/>
    <w:rsid w:val="002926BD"/>
    <w:rsid w:val="00293035"/>
    <w:rsid w:val="002946DE"/>
    <w:rsid w:val="00294855"/>
    <w:rsid w:val="00295011"/>
    <w:rsid w:val="00295251"/>
    <w:rsid w:val="00295BD4"/>
    <w:rsid w:val="002966D5"/>
    <w:rsid w:val="00297277"/>
    <w:rsid w:val="00297C06"/>
    <w:rsid w:val="002A0037"/>
    <w:rsid w:val="002A0FD5"/>
    <w:rsid w:val="002A1D82"/>
    <w:rsid w:val="002A1E94"/>
    <w:rsid w:val="002A2639"/>
    <w:rsid w:val="002A3B29"/>
    <w:rsid w:val="002A4028"/>
    <w:rsid w:val="002A4853"/>
    <w:rsid w:val="002A4FAE"/>
    <w:rsid w:val="002A5197"/>
    <w:rsid w:val="002A5975"/>
    <w:rsid w:val="002A5C41"/>
    <w:rsid w:val="002A6D56"/>
    <w:rsid w:val="002B0A1C"/>
    <w:rsid w:val="002B1480"/>
    <w:rsid w:val="002B20A9"/>
    <w:rsid w:val="002B221F"/>
    <w:rsid w:val="002B27F9"/>
    <w:rsid w:val="002B28E8"/>
    <w:rsid w:val="002B31AB"/>
    <w:rsid w:val="002B42F9"/>
    <w:rsid w:val="002B4465"/>
    <w:rsid w:val="002B4A96"/>
    <w:rsid w:val="002B4C57"/>
    <w:rsid w:val="002B4EA4"/>
    <w:rsid w:val="002B5A4D"/>
    <w:rsid w:val="002B62B5"/>
    <w:rsid w:val="002B650D"/>
    <w:rsid w:val="002C0672"/>
    <w:rsid w:val="002C140E"/>
    <w:rsid w:val="002C2887"/>
    <w:rsid w:val="002C4F3F"/>
    <w:rsid w:val="002C637D"/>
    <w:rsid w:val="002C6B2B"/>
    <w:rsid w:val="002C6B46"/>
    <w:rsid w:val="002C736B"/>
    <w:rsid w:val="002C789A"/>
    <w:rsid w:val="002C7CBB"/>
    <w:rsid w:val="002C7FCC"/>
    <w:rsid w:val="002D01D4"/>
    <w:rsid w:val="002D06A5"/>
    <w:rsid w:val="002D10BA"/>
    <w:rsid w:val="002D1756"/>
    <w:rsid w:val="002D178D"/>
    <w:rsid w:val="002D1A6F"/>
    <w:rsid w:val="002D2AE3"/>
    <w:rsid w:val="002D2C7F"/>
    <w:rsid w:val="002D3865"/>
    <w:rsid w:val="002D38F5"/>
    <w:rsid w:val="002D3B52"/>
    <w:rsid w:val="002D3CC0"/>
    <w:rsid w:val="002D3DDE"/>
    <w:rsid w:val="002D44E9"/>
    <w:rsid w:val="002D4CC4"/>
    <w:rsid w:val="002D6C26"/>
    <w:rsid w:val="002D757A"/>
    <w:rsid w:val="002E04FA"/>
    <w:rsid w:val="002E09B6"/>
    <w:rsid w:val="002E10A3"/>
    <w:rsid w:val="002E12D1"/>
    <w:rsid w:val="002E2EFA"/>
    <w:rsid w:val="002E39DD"/>
    <w:rsid w:val="002E3CB1"/>
    <w:rsid w:val="002E570B"/>
    <w:rsid w:val="002E6ACA"/>
    <w:rsid w:val="002E6C3B"/>
    <w:rsid w:val="002F0023"/>
    <w:rsid w:val="002F11A2"/>
    <w:rsid w:val="002F1300"/>
    <w:rsid w:val="002F136D"/>
    <w:rsid w:val="002F14A8"/>
    <w:rsid w:val="002F294F"/>
    <w:rsid w:val="002F3BDC"/>
    <w:rsid w:val="002F3EB2"/>
    <w:rsid w:val="002F410F"/>
    <w:rsid w:val="002F47B6"/>
    <w:rsid w:val="002F4A06"/>
    <w:rsid w:val="002F4A3C"/>
    <w:rsid w:val="002F6070"/>
    <w:rsid w:val="002F7E5D"/>
    <w:rsid w:val="003003B2"/>
    <w:rsid w:val="00300C79"/>
    <w:rsid w:val="003021B9"/>
    <w:rsid w:val="00304358"/>
    <w:rsid w:val="00304789"/>
    <w:rsid w:val="00305B93"/>
    <w:rsid w:val="00307637"/>
    <w:rsid w:val="00307806"/>
    <w:rsid w:val="00307DFE"/>
    <w:rsid w:val="00310125"/>
    <w:rsid w:val="00310F62"/>
    <w:rsid w:val="0031316C"/>
    <w:rsid w:val="00313B7A"/>
    <w:rsid w:val="00313E2F"/>
    <w:rsid w:val="00314B40"/>
    <w:rsid w:val="00314DCA"/>
    <w:rsid w:val="0031596C"/>
    <w:rsid w:val="00315A27"/>
    <w:rsid w:val="00315C59"/>
    <w:rsid w:val="003165C2"/>
    <w:rsid w:val="00317495"/>
    <w:rsid w:val="0032007C"/>
    <w:rsid w:val="00320331"/>
    <w:rsid w:val="00320408"/>
    <w:rsid w:val="00320BDE"/>
    <w:rsid w:val="00321223"/>
    <w:rsid w:val="00321AE6"/>
    <w:rsid w:val="00323B43"/>
    <w:rsid w:val="00323C51"/>
    <w:rsid w:val="00324BFB"/>
    <w:rsid w:val="00324CDD"/>
    <w:rsid w:val="00325F66"/>
    <w:rsid w:val="00325F99"/>
    <w:rsid w:val="003262CC"/>
    <w:rsid w:val="0032685E"/>
    <w:rsid w:val="003268AB"/>
    <w:rsid w:val="00326ECC"/>
    <w:rsid w:val="0033054A"/>
    <w:rsid w:val="0033118F"/>
    <w:rsid w:val="00332770"/>
    <w:rsid w:val="003327A0"/>
    <w:rsid w:val="00332C7A"/>
    <w:rsid w:val="00332D2D"/>
    <w:rsid w:val="003330CE"/>
    <w:rsid w:val="003339CF"/>
    <w:rsid w:val="00335F0E"/>
    <w:rsid w:val="00342C70"/>
    <w:rsid w:val="00343772"/>
    <w:rsid w:val="00343D4D"/>
    <w:rsid w:val="00344604"/>
    <w:rsid w:val="00344916"/>
    <w:rsid w:val="00344963"/>
    <w:rsid w:val="00345551"/>
    <w:rsid w:val="0034620A"/>
    <w:rsid w:val="00346345"/>
    <w:rsid w:val="00346BB6"/>
    <w:rsid w:val="00347123"/>
    <w:rsid w:val="0034783E"/>
    <w:rsid w:val="00350520"/>
    <w:rsid w:val="00351457"/>
    <w:rsid w:val="00351F1B"/>
    <w:rsid w:val="00352107"/>
    <w:rsid w:val="00352629"/>
    <w:rsid w:val="003532AC"/>
    <w:rsid w:val="003532E7"/>
    <w:rsid w:val="00353513"/>
    <w:rsid w:val="0035396E"/>
    <w:rsid w:val="003545A0"/>
    <w:rsid w:val="00354CA7"/>
    <w:rsid w:val="00354FCB"/>
    <w:rsid w:val="00355864"/>
    <w:rsid w:val="00355AA0"/>
    <w:rsid w:val="00356520"/>
    <w:rsid w:val="003565AC"/>
    <w:rsid w:val="003569F7"/>
    <w:rsid w:val="00357743"/>
    <w:rsid w:val="00357AEE"/>
    <w:rsid w:val="00357BCD"/>
    <w:rsid w:val="00360CB7"/>
    <w:rsid w:val="00360EDC"/>
    <w:rsid w:val="00361A99"/>
    <w:rsid w:val="00362237"/>
    <w:rsid w:val="00362FFE"/>
    <w:rsid w:val="00363A16"/>
    <w:rsid w:val="00364F16"/>
    <w:rsid w:val="00364F2C"/>
    <w:rsid w:val="003650DB"/>
    <w:rsid w:val="00365622"/>
    <w:rsid w:val="00366033"/>
    <w:rsid w:val="00366A12"/>
    <w:rsid w:val="00367947"/>
    <w:rsid w:val="00367F75"/>
    <w:rsid w:val="00371F51"/>
    <w:rsid w:val="0037217C"/>
    <w:rsid w:val="0037248F"/>
    <w:rsid w:val="00372E22"/>
    <w:rsid w:val="00373F30"/>
    <w:rsid w:val="00375A26"/>
    <w:rsid w:val="00375ED2"/>
    <w:rsid w:val="00377C15"/>
    <w:rsid w:val="00377D13"/>
    <w:rsid w:val="003806A0"/>
    <w:rsid w:val="00380919"/>
    <w:rsid w:val="003815E5"/>
    <w:rsid w:val="00381952"/>
    <w:rsid w:val="003827B0"/>
    <w:rsid w:val="00384741"/>
    <w:rsid w:val="00384820"/>
    <w:rsid w:val="00384E04"/>
    <w:rsid w:val="00385602"/>
    <w:rsid w:val="00386058"/>
    <w:rsid w:val="00386149"/>
    <w:rsid w:val="00386684"/>
    <w:rsid w:val="00386E88"/>
    <w:rsid w:val="0038700D"/>
    <w:rsid w:val="00387072"/>
    <w:rsid w:val="00390036"/>
    <w:rsid w:val="003911F1"/>
    <w:rsid w:val="00392C86"/>
    <w:rsid w:val="00393D1F"/>
    <w:rsid w:val="003944CF"/>
    <w:rsid w:val="00394AE0"/>
    <w:rsid w:val="003952F8"/>
    <w:rsid w:val="00395C17"/>
    <w:rsid w:val="00395CA4"/>
    <w:rsid w:val="00397D6D"/>
    <w:rsid w:val="00397E5B"/>
    <w:rsid w:val="003A22FF"/>
    <w:rsid w:val="003A3750"/>
    <w:rsid w:val="003A383A"/>
    <w:rsid w:val="003A48F6"/>
    <w:rsid w:val="003A48F7"/>
    <w:rsid w:val="003A51CE"/>
    <w:rsid w:val="003A598A"/>
    <w:rsid w:val="003A6773"/>
    <w:rsid w:val="003B0B5A"/>
    <w:rsid w:val="003B12B6"/>
    <w:rsid w:val="003B14EF"/>
    <w:rsid w:val="003B1B9A"/>
    <w:rsid w:val="003B493A"/>
    <w:rsid w:val="003B6B0D"/>
    <w:rsid w:val="003C144B"/>
    <w:rsid w:val="003C1CB6"/>
    <w:rsid w:val="003C2813"/>
    <w:rsid w:val="003C297B"/>
    <w:rsid w:val="003C3437"/>
    <w:rsid w:val="003C3889"/>
    <w:rsid w:val="003C42F6"/>
    <w:rsid w:val="003C51E3"/>
    <w:rsid w:val="003C52FD"/>
    <w:rsid w:val="003C54D7"/>
    <w:rsid w:val="003C5AFB"/>
    <w:rsid w:val="003C70A7"/>
    <w:rsid w:val="003C7614"/>
    <w:rsid w:val="003C7AE8"/>
    <w:rsid w:val="003D10AF"/>
    <w:rsid w:val="003D19CD"/>
    <w:rsid w:val="003D3216"/>
    <w:rsid w:val="003D34D1"/>
    <w:rsid w:val="003D358F"/>
    <w:rsid w:val="003D3752"/>
    <w:rsid w:val="003D37D8"/>
    <w:rsid w:val="003D4BD4"/>
    <w:rsid w:val="003D4E4F"/>
    <w:rsid w:val="003D506A"/>
    <w:rsid w:val="003D542B"/>
    <w:rsid w:val="003D5923"/>
    <w:rsid w:val="003D705F"/>
    <w:rsid w:val="003D7641"/>
    <w:rsid w:val="003D77FC"/>
    <w:rsid w:val="003D7AEA"/>
    <w:rsid w:val="003E0476"/>
    <w:rsid w:val="003E0F57"/>
    <w:rsid w:val="003E1403"/>
    <w:rsid w:val="003E1413"/>
    <w:rsid w:val="003E1DB2"/>
    <w:rsid w:val="003E2778"/>
    <w:rsid w:val="003E28FA"/>
    <w:rsid w:val="003E30FE"/>
    <w:rsid w:val="003E49E1"/>
    <w:rsid w:val="003E4AE8"/>
    <w:rsid w:val="003E6256"/>
    <w:rsid w:val="003E646E"/>
    <w:rsid w:val="003E6B73"/>
    <w:rsid w:val="003E7336"/>
    <w:rsid w:val="003E760B"/>
    <w:rsid w:val="003E776C"/>
    <w:rsid w:val="003E7ED3"/>
    <w:rsid w:val="003E7EFC"/>
    <w:rsid w:val="003F01DD"/>
    <w:rsid w:val="003F0CF1"/>
    <w:rsid w:val="003F1097"/>
    <w:rsid w:val="003F11EB"/>
    <w:rsid w:val="003F1623"/>
    <w:rsid w:val="003F1D0F"/>
    <w:rsid w:val="003F2931"/>
    <w:rsid w:val="003F2E1E"/>
    <w:rsid w:val="003F3C7E"/>
    <w:rsid w:val="003F40CB"/>
    <w:rsid w:val="003F482B"/>
    <w:rsid w:val="003F52F1"/>
    <w:rsid w:val="003F5596"/>
    <w:rsid w:val="003F6CA9"/>
    <w:rsid w:val="003F6E04"/>
    <w:rsid w:val="004004F9"/>
    <w:rsid w:val="00400E0E"/>
    <w:rsid w:val="00401A04"/>
    <w:rsid w:val="00402310"/>
    <w:rsid w:val="00402598"/>
    <w:rsid w:val="004030EC"/>
    <w:rsid w:val="00403648"/>
    <w:rsid w:val="00403D73"/>
    <w:rsid w:val="0040409D"/>
    <w:rsid w:val="004047DC"/>
    <w:rsid w:val="00405238"/>
    <w:rsid w:val="00405CB7"/>
    <w:rsid w:val="00405D57"/>
    <w:rsid w:val="004063C8"/>
    <w:rsid w:val="0040683F"/>
    <w:rsid w:val="00407767"/>
    <w:rsid w:val="0040795E"/>
    <w:rsid w:val="004079F1"/>
    <w:rsid w:val="00407EC5"/>
    <w:rsid w:val="00410281"/>
    <w:rsid w:val="00410E93"/>
    <w:rsid w:val="00412157"/>
    <w:rsid w:val="00412924"/>
    <w:rsid w:val="00412E72"/>
    <w:rsid w:val="00414011"/>
    <w:rsid w:val="0041447F"/>
    <w:rsid w:val="00414B5E"/>
    <w:rsid w:val="0041552A"/>
    <w:rsid w:val="00415B9D"/>
    <w:rsid w:val="00417194"/>
    <w:rsid w:val="00417C25"/>
    <w:rsid w:val="00420429"/>
    <w:rsid w:val="00420788"/>
    <w:rsid w:val="00420DAB"/>
    <w:rsid w:val="00421023"/>
    <w:rsid w:val="0042119E"/>
    <w:rsid w:val="004211E6"/>
    <w:rsid w:val="00421245"/>
    <w:rsid w:val="00421ADD"/>
    <w:rsid w:val="00421ED2"/>
    <w:rsid w:val="004220F5"/>
    <w:rsid w:val="004225CF"/>
    <w:rsid w:val="00423328"/>
    <w:rsid w:val="00423501"/>
    <w:rsid w:val="00423929"/>
    <w:rsid w:val="00424949"/>
    <w:rsid w:val="0042579A"/>
    <w:rsid w:val="00425AC2"/>
    <w:rsid w:val="00425AC6"/>
    <w:rsid w:val="00426133"/>
    <w:rsid w:val="0042681E"/>
    <w:rsid w:val="00426C5B"/>
    <w:rsid w:val="00426E21"/>
    <w:rsid w:val="00427629"/>
    <w:rsid w:val="00427D95"/>
    <w:rsid w:val="00430550"/>
    <w:rsid w:val="00432AFC"/>
    <w:rsid w:val="00432EC5"/>
    <w:rsid w:val="0043318F"/>
    <w:rsid w:val="0043380B"/>
    <w:rsid w:val="004338CD"/>
    <w:rsid w:val="00433A77"/>
    <w:rsid w:val="00433D66"/>
    <w:rsid w:val="00434C21"/>
    <w:rsid w:val="00434E99"/>
    <w:rsid w:val="004358AB"/>
    <w:rsid w:val="00436268"/>
    <w:rsid w:val="0043655E"/>
    <w:rsid w:val="004367E3"/>
    <w:rsid w:val="00437CDF"/>
    <w:rsid w:val="00440091"/>
    <w:rsid w:val="0044038E"/>
    <w:rsid w:val="004409EB"/>
    <w:rsid w:val="0044115B"/>
    <w:rsid w:val="0044181B"/>
    <w:rsid w:val="0044193E"/>
    <w:rsid w:val="0044219E"/>
    <w:rsid w:val="004423BA"/>
    <w:rsid w:val="00442A5E"/>
    <w:rsid w:val="00442D12"/>
    <w:rsid w:val="004430A0"/>
    <w:rsid w:val="004433D5"/>
    <w:rsid w:val="00443A80"/>
    <w:rsid w:val="00444194"/>
    <w:rsid w:val="00444670"/>
    <w:rsid w:val="004447F6"/>
    <w:rsid w:val="00444AE8"/>
    <w:rsid w:val="00445A37"/>
    <w:rsid w:val="00445CDD"/>
    <w:rsid w:val="00445F9A"/>
    <w:rsid w:val="004467B2"/>
    <w:rsid w:val="00446A27"/>
    <w:rsid w:val="00446C02"/>
    <w:rsid w:val="00446CC5"/>
    <w:rsid w:val="00446D26"/>
    <w:rsid w:val="00447092"/>
    <w:rsid w:val="00447741"/>
    <w:rsid w:val="00447848"/>
    <w:rsid w:val="00447867"/>
    <w:rsid w:val="00447882"/>
    <w:rsid w:val="00447FB1"/>
    <w:rsid w:val="00450C42"/>
    <w:rsid w:val="00450F80"/>
    <w:rsid w:val="00451C83"/>
    <w:rsid w:val="0045212D"/>
    <w:rsid w:val="004528F8"/>
    <w:rsid w:val="00452CCE"/>
    <w:rsid w:val="00453F58"/>
    <w:rsid w:val="0045412C"/>
    <w:rsid w:val="00454E16"/>
    <w:rsid w:val="004565BA"/>
    <w:rsid w:val="00456776"/>
    <w:rsid w:val="00456839"/>
    <w:rsid w:val="00457036"/>
    <w:rsid w:val="0045779F"/>
    <w:rsid w:val="0046061D"/>
    <w:rsid w:val="004607B7"/>
    <w:rsid w:val="00461546"/>
    <w:rsid w:val="004619D3"/>
    <w:rsid w:val="00461B87"/>
    <w:rsid w:val="00461FDA"/>
    <w:rsid w:val="00464F81"/>
    <w:rsid w:val="00465917"/>
    <w:rsid w:val="004661B5"/>
    <w:rsid w:val="00466477"/>
    <w:rsid w:val="00466996"/>
    <w:rsid w:val="00466A1C"/>
    <w:rsid w:val="00466AB6"/>
    <w:rsid w:val="00466B5F"/>
    <w:rsid w:val="00467413"/>
    <w:rsid w:val="00471931"/>
    <w:rsid w:val="00472347"/>
    <w:rsid w:val="00472608"/>
    <w:rsid w:val="00472ADC"/>
    <w:rsid w:val="004767D8"/>
    <w:rsid w:val="004810C8"/>
    <w:rsid w:val="00481605"/>
    <w:rsid w:val="00481893"/>
    <w:rsid w:val="00481C02"/>
    <w:rsid w:val="00483A19"/>
    <w:rsid w:val="00483C93"/>
    <w:rsid w:val="00484531"/>
    <w:rsid w:val="00484F2D"/>
    <w:rsid w:val="00486316"/>
    <w:rsid w:val="00486C9E"/>
    <w:rsid w:val="00487439"/>
    <w:rsid w:val="004874A9"/>
    <w:rsid w:val="00487BFC"/>
    <w:rsid w:val="00490189"/>
    <w:rsid w:val="00490B36"/>
    <w:rsid w:val="00492245"/>
    <w:rsid w:val="00492B01"/>
    <w:rsid w:val="00493084"/>
    <w:rsid w:val="004956A6"/>
    <w:rsid w:val="0049684C"/>
    <w:rsid w:val="00497539"/>
    <w:rsid w:val="0049797D"/>
    <w:rsid w:val="004A02A7"/>
    <w:rsid w:val="004A058E"/>
    <w:rsid w:val="004A05D9"/>
    <w:rsid w:val="004A33A9"/>
    <w:rsid w:val="004A3AB7"/>
    <w:rsid w:val="004A3EB5"/>
    <w:rsid w:val="004A536A"/>
    <w:rsid w:val="004A5B5E"/>
    <w:rsid w:val="004A6750"/>
    <w:rsid w:val="004A76F6"/>
    <w:rsid w:val="004A77CF"/>
    <w:rsid w:val="004A7C08"/>
    <w:rsid w:val="004B074D"/>
    <w:rsid w:val="004B0BC5"/>
    <w:rsid w:val="004B0C19"/>
    <w:rsid w:val="004B1556"/>
    <w:rsid w:val="004B1FCC"/>
    <w:rsid w:val="004B3926"/>
    <w:rsid w:val="004B3D4F"/>
    <w:rsid w:val="004B3FCD"/>
    <w:rsid w:val="004B45E1"/>
    <w:rsid w:val="004B4BA4"/>
    <w:rsid w:val="004B4C56"/>
    <w:rsid w:val="004B5147"/>
    <w:rsid w:val="004B5201"/>
    <w:rsid w:val="004B60F1"/>
    <w:rsid w:val="004C047E"/>
    <w:rsid w:val="004C0FDC"/>
    <w:rsid w:val="004C11F5"/>
    <w:rsid w:val="004C13F3"/>
    <w:rsid w:val="004C191B"/>
    <w:rsid w:val="004C1CF9"/>
    <w:rsid w:val="004C3AD4"/>
    <w:rsid w:val="004C3D80"/>
    <w:rsid w:val="004C3F56"/>
    <w:rsid w:val="004C4217"/>
    <w:rsid w:val="004C4DC9"/>
    <w:rsid w:val="004C4F76"/>
    <w:rsid w:val="004C5F5B"/>
    <w:rsid w:val="004D0399"/>
    <w:rsid w:val="004D15C0"/>
    <w:rsid w:val="004D163A"/>
    <w:rsid w:val="004D1852"/>
    <w:rsid w:val="004D221D"/>
    <w:rsid w:val="004D4C51"/>
    <w:rsid w:val="004D4CAB"/>
    <w:rsid w:val="004D4CDB"/>
    <w:rsid w:val="004D528E"/>
    <w:rsid w:val="004D67DB"/>
    <w:rsid w:val="004D7564"/>
    <w:rsid w:val="004D7AE2"/>
    <w:rsid w:val="004D7FF5"/>
    <w:rsid w:val="004E0F89"/>
    <w:rsid w:val="004E191A"/>
    <w:rsid w:val="004E32C3"/>
    <w:rsid w:val="004E385D"/>
    <w:rsid w:val="004E3A36"/>
    <w:rsid w:val="004E3BA8"/>
    <w:rsid w:val="004E4493"/>
    <w:rsid w:val="004E4C3A"/>
    <w:rsid w:val="004E5019"/>
    <w:rsid w:val="004E56C5"/>
    <w:rsid w:val="004E5AA3"/>
    <w:rsid w:val="004E5CFD"/>
    <w:rsid w:val="004E650F"/>
    <w:rsid w:val="004E6725"/>
    <w:rsid w:val="004E70E7"/>
    <w:rsid w:val="004E7473"/>
    <w:rsid w:val="004F053B"/>
    <w:rsid w:val="004F0A79"/>
    <w:rsid w:val="004F125F"/>
    <w:rsid w:val="004F1E7E"/>
    <w:rsid w:val="004F20B4"/>
    <w:rsid w:val="004F22A4"/>
    <w:rsid w:val="004F45C8"/>
    <w:rsid w:val="004F49CA"/>
    <w:rsid w:val="004F508C"/>
    <w:rsid w:val="004F639D"/>
    <w:rsid w:val="004F686C"/>
    <w:rsid w:val="004F6AAB"/>
    <w:rsid w:val="004F6E1E"/>
    <w:rsid w:val="004F7211"/>
    <w:rsid w:val="004F78CD"/>
    <w:rsid w:val="004F798A"/>
    <w:rsid w:val="004F799D"/>
    <w:rsid w:val="004F7A5B"/>
    <w:rsid w:val="004F7D32"/>
    <w:rsid w:val="00500483"/>
    <w:rsid w:val="005018CD"/>
    <w:rsid w:val="00501B2D"/>
    <w:rsid w:val="00501E77"/>
    <w:rsid w:val="00502069"/>
    <w:rsid w:val="00502407"/>
    <w:rsid w:val="005028DF"/>
    <w:rsid w:val="005040D2"/>
    <w:rsid w:val="00504CF3"/>
    <w:rsid w:val="00504F5B"/>
    <w:rsid w:val="00506899"/>
    <w:rsid w:val="00506F15"/>
    <w:rsid w:val="00507070"/>
    <w:rsid w:val="00507280"/>
    <w:rsid w:val="00507A3B"/>
    <w:rsid w:val="00510101"/>
    <w:rsid w:val="00510B14"/>
    <w:rsid w:val="00510B34"/>
    <w:rsid w:val="00511953"/>
    <w:rsid w:val="005125B5"/>
    <w:rsid w:val="00512EF1"/>
    <w:rsid w:val="005139BB"/>
    <w:rsid w:val="005147F5"/>
    <w:rsid w:val="00514987"/>
    <w:rsid w:val="00515337"/>
    <w:rsid w:val="005159FC"/>
    <w:rsid w:val="00515A8F"/>
    <w:rsid w:val="00516600"/>
    <w:rsid w:val="00520A51"/>
    <w:rsid w:val="00521E71"/>
    <w:rsid w:val="00522A5F"/>
    <w:rsid w:val="00522F21"/>
    <w:rsid w:val="00523F11"/>
    <w:rsid w:val="005242B4"/>
    <w:rsid w:val="005243D2"/>
    <w:rsid w:val="0052453D"/>
    <w:rsid w:val="00524AB4"/>
    <w:rsid w:val="00524DBE"/>
    <w:rsid w:val="00526133"/>
    <w:rsid w:val="00526610"/>
    <w:rsid w:val="005275FB"/>
    <w:rsid w:val="005303C7"/>
    <w:rsid w:val="00530864"/>
    <w:rsid w:val="00530DE5"/>
    <w:rsid w:val="00532948"/>
    <w:rsid w:val="00533084"/>
    <w:rsid w:val="00533762"/>
    <w:rsid w:val="00533AE6"/>
    <w:rsid w:val="005349EE"/>
    <w:rsid w:val="005351DE"/>
    <w:rsid w:val="005356EE"/>
    <w:rsid w:val="00535BB4"/>
    <w:rsid w:val="00536A77"/>
    <w:rsid w:val="00536D3F"/>
    <w:rsid w:val="005409D2"/>
    <w:rsid w:val="0054323D"/>
    <w:rsid w:val="0054347C"/>
    <w:rsid w:val="00543A2E"/>
    <w:rsid w:val="00543C96"/>
    <w:rsid w:val="00544738"/>
    <w:rsid w:val="00544B3A"/>
    <w:rsid w:val="00545BF6"/>
    <w:rsid w:val="0054600C"/>
    <w:rsid w:val="00546FE6"/>
    <w:rsid w:val="005472E3"/>
    <w:rsid w:val="00547636"/>
    <w:rsid w:val="00550BDF"/>
    <w:rsid w:val="00551468"/>
    <w:rsid w:val="0055184A"/>
    <w:rsid w:val="005525F4"/>
    <w:rsid w:val="00552B31"/>
    <w:rsid w:val="00553EF1"/>
    <w:rsid w:val="0055497A"/>
    <w:rsid w:val="0055740B"/>
    <w:rsid w:val="00557549"/>
    <w:rsid w:val="00560E7F"/>
    <w:rsid w:val="0056139D"/>
    <w:rsid w:val="00561894"/>
    <w:rsid w:val="00561916"/>
    <w:rsid w:val="0056240A"/>
    <w:rsid w:val="005628EB"/>
    <w:rsid w:val="00563592"/>
    <w:rsid w:val="005636F6"/>
    <w:rsid w:val="005641F3"/>
    <w:rsid w:val="00564755"/>
    <w:rsid w:val="005657DA"/>
    <w:rsid w:val="00565A4C"/>
    <w:rsid w:val="00565AC5"/>
    <w:rsid w:val="00565E92"/>
    <w:rsid w:val="005673C3"/>
    <w:rsid w:val="00570C95"/>
    <w:rsid w:val="005710F1"/>
    <w:rsid w:val="00571C2C"/>
    <w:rsid w:val="005720B1"/>
    <w:rsid w:val="00572B31"/>
    <w:rsid w:val="0057303F"/>
    <w:rsid w:val="0057315B"/>
    <w:rsid w:val="005742AC"/>
    <w:rsid w:val="005742D4"/>
    <w:rsid w:val="00574D79"/>
    <w:rsid w:val="00574FFD"/>
    <w:rsid w:val="005757A2"/>
    <w:rsid w:val="0057593B"/>
    <w:rsid w:val="0057705F"/>
    <w:rsid w:val="00577395"/>
    <w:rsid w:val="00577673"/>
    <w:rsid w:val="00577780"/>
    <w:rsid w:val="005779A2"/>
    <w:rsid w:val="00577C79"/>
    <w:rsid w:val="00580D49"/>
    <w:rsid w:val="005817BF"/>
    <w:rsid w:val="00581D07"/>
    <w:rsid w:val="00582739"/>
    <w:rsid w:val="0058354C"/>
    <w:rsid w:val="0058357B"/>
    <w:rsid w:val="00583E8E"/>
    <w:rsid w:val="00584AF8"/>
    <w:rsid w:val="00585512"/>
    <w:rsid w:val="00585AD1"/>
    <w:rsid w:val="005860E3"/>
    <w:rsid w:val="00586D40"/>
    <w:rsid w:val="00587D3B"/>
    <w:rsid w:val="00590340"/>
    <w:rsid w:val="005908D1"/>
    <w:rsid w:val="00590A9F"/>
    <w:rsid w:val="005915D2"/>
    <w:rsid w:val="0059198F"/>
    <w:rsid w:val="005922EE"/>
    <w:rsid w:val="005927D5"/>
    <w:rsid w:val="00592F1D"/>
    <w:rsid w:val="00593376"/>
    <w:rsid w:val="00593707"/>
    <w:rsid w:val="00593BE6"/>
    <w:rsid w:val="00594273"/>
    <w:rsid w:val="005942EB"/>
    <w:rsid w:val="0059448A"/>
    <w:rsid w:val="0059517F"/>
    <w:rsid w:val="005952E6"/>
    <w:rsid w:val="00595B95"/>
    <w:rsid w:val="00595E43"/>
    <w:rsid w:val="00595FEC"/>
    <w:rsid w:val="005960B6"/>
    <w:rsid w:val="005969BE"/>
    <w:rsid w:val="0059711D"/>
    <w:rsid w:val="005A0025"/>
    <w:rsid w:val="005A071E"/>
    <w:rsid w:val="005A14FC"/>
    <w:rsid w:val="005A2B08"/>
    <w:rsid w:val="005A4014"/>
    <w:rsid w:val="005A52CA"/>
    <w:rsid w:val="005A578B"/>
    <w:rsid w:val="005A5BB7"/>
    <w:rsid w:val="005A686C"/>
    <w:rsid w:val="005A7A34"/>
    <w:rsid w:val="005B0C3C"/>
    <w:rsid w:val="005B0E05"/>
    <w:rsid w:val="005B16DF"/>
    <w:rsid w:val="005B1F02"/>
    <w:rsid w:val="005B2554"/>
    <w:rsid w:val="005B314A"/>
    <w:rsid w:val="005B3D96"/>
    <w:rsid w:val="005B4546"/>
    <w:rsid w:val="005B4B9E"/>
    <w:rsid w:val="005B5BC2"/>
    <w:rsid w:val="005B6549"/>
    <w:rsid w:val="005B684D"/>
    <w:rsid w:val="005B76A3"/>
    <w:rsid w:val="005B795C"/>
    <w:rsid w:val="005C27DB"/>
    <w:rsid w:val="005D0AE9"/>
    <w:rsid w:val="005D31D7"/>
    <w:rsid w:val="005D3488"/>
    <w:rsid w:val="005D363D"/>
    <w:rsid w:val="005D38CA"/>
    <w:rsid w:val="005D3F66"/>
    <w:rsid w:val="005D5B58"/>
    <w:rsid w:val="005D6719"/>
    <w:rsid w:val="005D69FF"/>
    <w:rsid w:val="005D707C"/>
    <w:rsid w:val="005E1084"/>
    <w:rsid w:val="005E16E9"/>
    <w:rsid w:val="005E1784"/>
    <w:rsid w:val="005E1902"/>
    <w:rsid w:val="005E1E0C"/>
    <w:rsid w:val="005E2AEC"/>
    <w:rsid w:val="005E3306"/>
    <w:rsid w:val="005E34C1"/>
    <w:rsid w:val="005E386E"/>
    <w:rsid w:val="005E3F6F"/>
    <w:rsid w:val="005E439E"/>
    <w:rsid w:val="005E456E"/>
    <w:rsid w:val="005E45A0"/>
    <w:rsid w:val="005E48EB"/>
    <w:rsid w:val="005E5254"/>
    <w:rsid w:val="005E6E3B"/>
    <w:rsid w:val="005F0EA1"/>
    <w:rsid w:val="005F113A"/>
    <w:rsid w:val="005F1F12"/>
    <w:rsid w:val="005F1FBC"/>
    <w:rsid w:val="005F3321"/>
    <w:rsid w:val="005F3482"/>
    <w:rsid w:val="005F3C88"/>
    <w:rsid w:val="005F3FFB"/>
    <w:rsid w:val="005F4227"/>
    <w:rsid w:val="005F7E55"/>
    <w:rsid w:val="006000CF"/>
    <w:rsid w:val="0060029F"/>
    <w:rsid w:val="00601053"/>
    <w:rsid w:val="00601333"/>
    <w:rsid w:val="006016ED"/>
    <w:rsid w:val="006019A5"/>
    <w:rsid w:val="00601C2B"/>
    <w:rsid w:val="00602C78"/>
    <w:rsid w:val="00604DB9"/>
    <w:rsid w:val="00605BB5"/>
    <w:rsid w:val="00607590"/>
    <w:rsid w:val="006076C7"/>
    <w:rsid w:val="00607786"/>
    <w:rsid w:val="006077E1"/>
    <w:rsid w:val="00607935"/>
    <w:rsid w:val="00607A73"/>
    <w:rsid w:val="00610B68"/>
    <w:rsid w:val="00610F3F"/>
    <w:rsid w:val="00612813"/>
    <w:rsid w:val="00612FCA"/>
    <w:rsid w:val="00615891"/>
    <w:rsid w:val="00615C74"/>
    <w:rsid w:val="00616C40"/>
    <w:rsid w:val="006177A1"/>
    <w:rsid w:val="00617CD1"/>
    <w:rsid w:val="00620F65"/>
    <w:rsid w:val="00621B6A"/>
    <w:rsid w:val="006226B7"/>
    <w:rsid w:val="00623958"/>
    <w:rsid w:val="00624F7D"/>
    <w:rsid w:val="00624FDE"/>
    <w:rsid w:val="006250EB"/>
    <w:rsid w:val="00625BFA"/>
    <w:rsid w:val="00626FF0"/>
    <w:rsid w:val="00627244"/>
    <w:rsid w:val="00627AE9"/>
    <w:rsid w:val="00627B9B"/>
    <w:rsid w:val="00627DDF"/>
    <w:rsid w:val="00630C1D"/>
    <w:rsid w:val="00630E82"/>
    <w:rsid w:val="00631899"/>
    <w:rsid w:val="00631C92"/>
    <w:rsid w:val="0063238A"/>
    <w:rsid w:val="00632597"/>
    <w:rsid w:val="00632927"/>
    <w:rsid w:val="006329B7"/>
    <w:rsid w:val="00633AFB"/>
    <w:rsid w:val="00633DE5"/>
    <w:rsid w:val="00634969"/>
    <w:rsid w:val="00634C77"/>
    <w:rsid w:val="00635E7C"/>
    <w:rsid w:val="00635FA2"/>
    <w:rsid w:val="00635FA3"/>
    <w:rsid w:val="006365E3"/>
    <w:rsid w:val="00636AE3"/>
    <w:rsid w:val="00636BEF"/>
    <w:rsid w:val="00636E33"/>
    <w:rsid w:val="006371B2"/>
    <w:rsid w:val="00640678"/>
    <w:rsid w:val="006410D2"/>
    <w:rsid w:val="006425D6"/>
    <w:rsid w:val="00642F52"/>
    <w:rsid w:val="00642F77"/>
    <w:rsid w:val="00643244"/>
    <w:rsid w:val="006437D3"/>
    <w:rsid w:val="00644556"/>
    <w:rsid w:val="00645479"/>
    <w:rsid w:val="006454BA"/>
    <w:rsid w:val="006458DD"/>
    <w:rsid w:val="00646D2B"/>
    <w:rsid w:val="00647528"/>
    <w:rsid w:val="00650075"/>
    <w:rsid w:val="006508EA"/>
    <w:rsid w:val="00651CE0"/>
    <w:rsid w:val="00652351"/>
    <w:rsid w:val="00652535"/>
    <w:rsid w:val="006525EB"/>
    <w:rsid w:val="00652E6D"/>
    <w:rsid w:val="00653417"/>
    <w:rsid w:val="00653ED7"/>
    <w:rsid w:val="00653FAB"/>
    <w:rsid w:val="006545CB"/>
    <w:rsid w:val="0065510F"/>
    <w:rsid w:val="0065524A"/>
    <w:rsid w:val="00655473"/>
    <w:rsid w:val="006557BC"/>
    <w:rsid w:val="00655E9A"/>
    <w:rsid w:val="00655EC5"/>
    <w:rsid w:val="006563DD"/>
    <w:rsid w:val="00656D23"/>
    <w:rsid w:val="00656E8C"/>
    <w:rsid w:val="006573E8"/>
    <w:rsid w:val="00657F41"/>
    <w:rsid w:val="0066032C"/>
    <w:rsid w:val="00660BF5"/>
    <w:rsid w:val="00660D3C"/>
    <w:rsid w:val="00660FAF"/>
    <w:rsid w:val="0066184A"/>
    <w:rsid w:val="0066184E"/>
    <w:rsid w:val="00661E6F"/>
    <w:rsid w:val="0066295E"/>
    <w:rsid w:val="0066323B"/>
    <w:rsid w:val="00663A94"/>
    <w:rsid w:val="00665748"/>
    <w:rsid w:val="0066587C"/>
    <w:rsid w:val="006659B0"/>
    <w:rsid w:val="00665F62"/>
    <w:rsid w:val="006666B1"/>
    <w:rsid w:val="0066688D"/>
    <w:rsid w:val="006704FD"/>
    <w:rsid w:val="0067063B"/>
    <w:rsid w:val="00670A59"/>
    <w:rsid w:val="00672905"/>
    <w:rsid w:val="00672920"/>
    <w:rsid w:val="00672ACC"/>
    <w:rsid w:val="00672FD1"/>
    <w:rsid w:val="00673205"/>
    <w:rsid w:val="00673876"/>
    <w:rsid w:val="00676169"/>
    <w:rsid w:val="006763C7"/>
    <w:rsid w:val="0067700C"/>
    <w:rsid w:val="006771C5"/>
    <w:rsid w:val="006774E9"/>
    <w:rsid w:val="00677C5D"/>
    <w:rsid w:val="00677FA4"/>
    <w:rsid w:val="006809EC"/>
    <w:rsid w:val="00681B32"/>
    <w:rsid w:val="00681D69"/>
    <w:rsid w:val="00682CF8"/>
    <w:rsid w:val="00683511"/>
    <w:rsid w:val="00683BFC"/>
    <w:rsid w:val="00683CBE"/>
    <w:rsid w:val="006844B9"/>
    <w:rsid w:val="006847B7"/>
    <w:rsid w:val="00684F5B"/>
    <w:rsid w:val="006853FE"/>
    <w:rsid w:val="00685484"/>
    <w:rsid w:val="0068585F"/>
    <w:rsid w:val="006860F2"/>
    <w:rsid w:val="006866FA"/>
    <w:rsid w:val="00686B71"/>
    <w:rsid w:val="00686B7E"/>
    <w:rsid w:val="00690A74"/>
    <w:rsid w:val="00691E85"/>
    <w:rsid w:val="0069220B"/>
    <w:rsid w:val="00693214"/>
    <w:rsid w:val="00693FBD"/>
    <w:rsid w:val="00694998"/>
    <w:rsid w:val="00695378"/>
    <w:rsid w:val="00695DB7"/>
    <w:rsid w:val="0069665D"/>
    <w:rsid w:val="00696DC0"/>
    <w:rsid w:val="00697020"/>
    <w:rsid w:val="00697818"/>
    <w:rsid w:val="0069794C"/>
    <w:rsid w:val="00697DCA"/>
    <w:rsid w:val="006A04DD"/>
    <w:rsid w:val="006A0607"/>
    <w:rsid w:val="006A19F7"/>
    <w:rsid w:val="006A34DA"/>
    <w:rsid w:val="006A52D7"/>
    <w:rsid w:val="006A5501"/>
    <w:rsid w:val="006A5971"/>
    <w:rsid w:val="006A5D34"/>
    <w:rsid w:val="006A7AF7"/>
    <w:rsid w:val="006B01B6"/>
    <w:rsid w:val="006B048D"/>
    <w:rsid w:val="006B0C15"/>
    <w:rsid w:val="006B0DE7"/>
    <w:rsid w:val="006B2B8B"/>
    <w:rsid w:val="006B312A"/>
    <w:rsid w:val="006B38CA"/>
    <w:rsid w:val="006B3DDC"/>
    <w:rsid w:val="006B3EED"/>
    <w:rsid w:val="006B5AEF"/>
    <w:rsid w:val="006B71C4"/>
    <w:rsid w:val="006B76AB"/>
    <w:rsid w:val="006B7A9F"/>
    <w:rsid w:val="006C12A0"/>
    <w:rsid w:val="006C1CEA"/>
    <w:rsid w:val="006C2190"/>
    <w:rsid w:val="006C329B"/>
    <w:rsid w:val="006C3BC0"/>
    <w:rsid w:val="006C41D3"/>
    <w:rsid w:val="006C4382"/>
    <w:rsid w:val="006C460D"/>
    <w:rsid w:val="006C5962"/>
    <w:rsid w:val="006C5A10"/>
    <w:rsid w:val="006C61BD"/>
    <w:rsid w:val="006C67E4"/>
    <w:rsid w:val="006C681C"/>
    <w:rsid w:val="006C6881"/>
    <w:rsid w:val="006C7B7F"/>
    <w:rsid w:val="006D1096"/>
    <w:rsid w:val="006D1116"/>
    <w:rsid w:val="006D150C"/>
    <w:rsid w:val="006D1B9E"/>
    <w:rsid w:val="006D1FC7"/>
    <w:rsid w:val="006D3F26"/>
    <w:rsid w:val="006D41AD"/>
    <w:rsid w:val="006D4AE7"/>
    <w:rsid w:val="006D4D7C"/>
    <w:rsid w:val="006D4E1B"/>
    <w:rsid w:val="006D4E44"/>
    <w:rsid w:val="006D5616"/>
    <w:rsid w:val="006D569F"/>
    <w:rsid w:val="006D5F30"/>
    <w:rsid w:val="006D631A"/>
    <w:rsid w:val="006D6894"/>
    <w:rsid w:val="006D68F2"/>
    <w:rsid w:val="006D73D3"/>
    <w:rsid w:val="006D74D4"/>
    <w:rsid w:val="006D7607"/>
    <w:rsid w:val="006E034D"/>
    <w:rsid w:val="006E0DB4"/>
    <w:rsid w:val="006E1136"/>
    <w:rsid w:val="006E1B58"/>
    <w:rsid w:val="006E242D"/>
    <w:rsid w:val="006E28D5"/>
    <w:rsid w:val="006E4ED0"/>
    <w:rsid w:val="006E6643"/>
    <w:rsid w:val="006E68CF"/>
    <w:rsid w:val="006F0644"/>
    <w:rsid w:val="006F08E9"/>
    <w:rsid w:val="006F0D1B"/>
    <w:rsid w:val="006F0E78"/>
    <w:rsid w:val="006F12D4"/>
    <w:rsid w:val="006F27AB"/>
    <w:rsid w:val="006F33D6"/>
    <w:rsid w:val="006F364C"/>
    <w:rsid w:val="006F42BD"/>
    <w:rsid w:val="006F47A5"/>
    <w:rsid w:val="006F5072"/>
    <w:rsid w:val="006F7A40"/>
    <w:rsid w:val="00700368"/>
    <w:rsid w:val="00700BDD"/>
    <w:rsid w:val="007027FE"/>
    <w:rsid w:val="007032DA"/>
    <w:rsid w:val="00703324"/>
    <w:rsid w:val="00703A19"/>
    <w:rsid w:val="00704392"/>
    <w:rsid w:val="007043C1"/>
    <w:rsid w:val="00705361"/>
    <w:rsid w:val="00706F9B"/>
    <w:rsid w:val="007072DD"/>
    <w:rsid w:val="00710B09"/>
    <w:rsid w:val="00710C09"/>
    <w:rsid w:val="00710FBD"/>
    <w:rsid w:val="00711B25"/>
    <w:rsid w:val="00713054"/>
    <w:rsid w:val="00714E02"/>
    <w:rsid w:val="00715184"/>
    <w:rsid w:val="00715F49"/>
    <w:rsid w:val="00715FBA"/>
    <w:rsid w:val="007163F0"/>
    <w:rsid w:val="007167E0"/>
    <w:rsid w:val="00717FFC"/>
    <w:rsid w:val="007207D5"/>
    <w:rsid w:val="00720D1C"/>
    <w:rsid w:val="007212CA"/>
    <w:rsid w:val="007219B7"/>
    <w:rsid w:val="00721B2D"/>
    <w:rsid w:val="007223AA"/>
    <w:rsid w:val="00722405"/>
    <w:rsid w:val="00722ADA"/>
    <w:rsid w:val="00723461"/>
    <w:rsid w:val="00723CA3"/>
    <w:rsid w:val="00724954"/>
    <w:rsid w:val="00724A84"/>
    <w:rsid w:val="00725A29"/>
    <w:rsid w:val="00725C6B"/>
    <w:rsid w:val="0072687F"/>
    <w:rsid w:val="007270CE"/>
    <w:rsid w:val="00727143"/>
    <w:rsid w:val="007303A4"/>
    <w:rsid w:val="00730C45"/>
    <w:rsid w:val="00730DED"/>
    <w:rsid w:val="00730EC0"/>
    <w:rsid w:val="007314AE"/>
    <w:rsid w:val="00731B33"/>
    <w:rsid w:val="00731D8E"/>
    <w:rsid w:val="007320B6"/>
    <w:rsid w:val="00733013"/>
    <w:rsid w:val="007336A3"/>
    <w:rsid w:val="0073396B"/>
    <w:rsid w:val="00733C56"/>
    <w:rsid w:val="00734665"/>
    <w:rsid w:val="00734D0F"/>
    <w:rsid w:val="007407E5"/>
    <w:rsid w:val="00740FE1"/>
    <w:rsid w:val="00741419"/>
    <w:rsid w:val="007416EE"/>
    <w:rsid w:val="00741D60"/>
    <w:rsid w:val="00741E40"/>
    <w:rsid w:val="00742588"/>
    <w:rsid w:val="007432B6"/>
    <w:rsid w:val="0074356A"/>
    <w:rsid w:val="0074615E"/>
    <w:rsid w:val="00746267"/>
    <w:rsid w:val="007467D5"/>
    <w:rsid w:val="00747211"/>
    <w:rsid w:val="00750663"/>
    <w:rsid w:val="007511AC"/>
    <w:rsid w:val="00751376"/>
    <w:rsid w:val="00751AD4"/>
    <w:rsid w:val="00751EE6"/>
    <w:rsid w:val="00752EDC"/>
    <w:rsid w:val="00753B0E"/>
    <w:rsid w:val="00754978"/>
    <w:rsid w:val="00755424"/>
    <w:rsid w:val="00756E59"/>
    <w:rsid w:val="0075792F"/>
    <w:rsid w:val="00757E4F"/>
    <w:rsid w:val="0076065D"/>
    <w:rsid w:val="00760A0E"/>
    <w:rsid w:val="00760EA8"/>
    <w:rsid w:val="0076139F"/>
    <w:rsid w:val="00761B07"/>
    <w:rsid w:val="00762C5A"/>
    <w:rsid w:val="007637B7"/>
    <w:rsid w:val="00763D94"/>
    <w:rsid w:val="00763F88"/>
    <w:rsid w:val="007648E8"/>
    <w:rsid w:val="0076567B"/>
    <w:rsid w:val="00766C26"/>
    <w:rsid w:val="007717B1"/>
    <w:rsid w:val="00771ED8"/>
    <w:rsid w:val="007722F7"/>
    <w:rsid w:val="00772690"/>
    <w:rsid w:val="007726D8"/>
    <w:rsid w:val="00772D5D"/>
    <w:rsid w:val="007732EF"/>
    <w:rsid w:val="007738DF"/>
    <w:rsid w:val="007740DE"/>
    <w:rsid w:val="00774952"/>
    <w:rsid w:val="00775F44"/>
    <w:rsid w:val="00777355"/>
    <w:rsid w:val="00777AE5"/>
    <w:rsid w:val="007816A1"/>
    <w:rsid w:val="007817D4"/>
    <w:rsid w:val="007823E3"/>
    <w:rsid w:val="00782960"/>
    <w:rsid w:val="007829C0"/>
    <w:rsid w:val="00782D3D"/>
    <w:rsid w:val="0078358E"/>
    <w:rsid w:val="00784BCC"/>
    <w:rsid w:val="00784E0B"/>
    <w:rsid w:val="0078511F"/>
    <w:rsid w:val="007855F8"/>
    <w:rsid w:val="007857D3"/>
    <w:rsid w:val="0078771A"/>
    <w:rsid w:val="00790193"/>
    <w:rsid w:val="00790BA5"/>
    <w:rsid w:val="00791109"/>
    <w:rsid w:val="00791BE4"/>
    <w:rsid w:val="00792144"/>
    <w:rsid w:val="00792C1D"/>
    <w:rsid w:val="00793125"/>
    <w:rsid w:val="00793177"/>
    <w:rsid w:val="0079402E"/>
    <w:rsid w:val="00794095"/>
    <w:rsid w:val="007944D4"/>
    <w:rsid w:val="00795A63"/>
    <w:rsid w:val="007970D5"/>
    <w:rsid w:val="007972A0"/>
    <w:rsid w:val="00797919"/>
    <w:rsid w:val="00797A16"/>
    <w:rsid w:val="00797AF8"/>
    <w:rsid w:val="007A00B5"/>
    <w:rsid w:val="007A030E"/>
    <w:rsid w:val="007A0DB0"/>
    <w:rsid w:val="007A28E5"/>
    <w:rsid w:val="007A2D40"/>
    <w:rsid w:val="007A2E87"/>
    <w:rsid w:val="007A3B57"/>
    <w:rsid w:val="007A4227"/>
    <w:rsid w:val="007A5A22"/>
    <w:rsid w:val="007A5B24"/>
    <w:rsid w:val="007A62C6"/>
    <w:rsid w:val="007A72C4"/>
    <w:rsid w:val="007B05C9"/>
    <w:rsid w:val="007B2C0C"/>
    <w:rsid w:val="007B3395"/>
    <w:rsid w:val="007B422E"/>
    <w:rsid w:val="007B52B0"/>
    <w:rsid w:val="007B5849"/>
    <w:rsid w:val="007B5DFA"/>
    <w:rsid w:val="007B656F"/>
    <w:rsid w:val="007B664E"/>
    <w:rsid w:val="007B72E3"/>
    <w:rsid w:val="007B73CF"/>
    <w:rsid w:val="007B7795"/>
    <w:rsid w:val="007B7B49"/>
    <w:rsid w:val="007C036B"/>
    <w:rsid w:val="007C08B0"/>
    <w:rsid w:val="007C321B"/>
    <w:rsid w:val="007C32E0"/>
    <w:rsid w:val="007C4B8D"/>
    <w:rsid w:val="007C4D34"/>
    <w:rsid w:val="007C4E67"/>
    <w:rsid w:val="007C53FD"/>
    <w:rsid w:val="007C5FCF"/>
    <w:rsid w:val="007C61D6"/>
    <w:rsid w:val="007C66A0"/>
    <w:rsid w:val="007C6D60"/>
    <w:rsid w:val="007C6E23"/>
    <w:rsid w:val="007C718D"/>
    <w:rsid w:val="007D0491"/>
    <w:rsid w:val="007D04A5"/>
    <w:rsid w:val="007D05F1"/>
    <w:rsid w:val="007D07D2"/>
    <w:rsid w:val="007D0B26"/>
    <w:rsid w:val="007D1980"/>
    <w:rsid w:val="007D1A41"/>
    <w:rsid w:val="007D2A48"/>
    <w:rsid w:val="007D2E2A"/>
    <w:rsid w:val="007D3B26"/>
    <w:rsid w:val="007D44D3"/>
    <w:rsid w:val="007D4B61"/>
    <w:rsid w:val="007D5676"/>
    <w:rsid w:val="007D5D7B"/>
    <w:rsid w:val="007D681B"/>
    <w:rsid w:val="007D7DF3"/>
    <w:rsid w:val="007E03E9"/>
    <w:rsid w:val="007E0704"/>
    <w:rsid w:val="007E079A"/>
    <w:rsid w:val="007E15BA"/>
    <w:rsid w:val="007E174D"/>
    <w:rsid w:val="007E1F88"/>
    <w:rsid w:val="007E274D"/>
    <w:rsid w:val="007E280E"/>
    <w:rsid w:val="007E2E45"/>
    <w:rsid w:val="007E2F8A"/>
    <w:rsid w:val="007E3874"/>
    <w:rsid w:val="007E3A69"/>
    <w:rsid w:val="007E4E22"/>
    <w:rsid w:val="007E4F9A"/>
    <w:rsid w:val="007E617F"/>
    <w:rsid w:val="007E690E"/>
    <w:rsid w:val="007E758D"/>
    <w:rsid w:val="007E79FF"/>
    <w:rsid w:val="007E7E95"/>
    <w:rsid w:val="007F02CF"/>
    <w:rsid w:val="007F067E"/>
    <w:rsid w:val="007F0A76"/>
    <w:rsid w:val="007F0D11"/>
    <w:rsid w:val="007F0E5A"/>
    <w:rsid w:val="007F1E51"/>
    <w:rsid w:val="007F2F87"/>
    <w:rsid w:val="007F3571"/>
    <w:rsid w:val="007F3A78"/>
    <w:rsid w:val="007F550B"/>
    <w:rsid w:val="007F674B"/>
    <w:rsid w:val="007F6898"/>
    <w:rsid w:val="007F7896"/>
    <w:rsid w:val="007F79AC"/>
    <w:rsid w:val="007F7F8A"/>
    <w:rsid w:val="0080031C"/>
    <w:rsid w:val="00800FE0"/>
    <w:rsid w:val="0080175C"/>
    <w:rsid w:val="008026D6"/>
    <w:rsid w:val="00803493"/>
    <w:rsid w:val="00804CC4"/>
    <w:rsid w:val="00805BEF"/>
    <w:rsid w:val="008061A1"/>
    <w:rsid w:val="00806867"/>
    <w:rsid w:val="008109A7"/>
    <w:rsid w:val="008109B6"/>
    <w:rsid w:val="0081189D"/>
    <w:rsid w:val="0081446E"/>
    <w:rsid w:val="00815209"/>
    <w:rsid w:val="008154BF"/>
    <w:rsid w:val="0081649F"/>
    <w:rsid w:val="00816D1B"/>
    <w:rsid w:val="008171D5"/>
    <w:rsid w:val="008178EF"/>
    <w:rsid w:val="00817D63"/>
    <w:rsid w:val="0082093E"/>
    <w:rsid w:val="00820FBF"/>
    <w:rsid w:val="008210D9"/>
    <w:rsid w:val="008218AB"/>
    <w:rsid w:val="00821F91"/>
    <w:rsid w:val="008232B8"/>
    <w:rsid w:val="008249F8"/>
    <w:rsid w:val="008253FF"/>
    <w:rsid w:val="00825456"/>
    <w:rsid w:val="008259A2"/>
    <w:rsid w:val="008260C5"/>
    <w:rsid w:val="00826EFF"/>
    <w:rsid w:val="008300DC"/>
    <w:rsid w:val="00830653"/>
    <w:rsid w:val="00830A16"/>
    <w:rsid w:val="00830C61"/>
    <w:rsid w:val="00831C80"/>
    <w:rsid w:val="008327D2"/>
    <w:rsid w:val="00833031"/>
    <w:rsid w:val="00833509"/>
    <w:rsid w:val="0083363F"/>
    <w:rsid w:val="00833DA2"/>
    <w:rsid w:val="00834FB0"/>
    <w:rsid w:val="008350F0"/>
    <w:rsid w:val="008353D3"/>
    <w:rsid w:val="008353F4"/>
    <w:rsid w:val="00836685"/>
    <w:rsid w:val="00837705"/>
    <w:rsid w:val="008402B9"/>
    <w:rsid w:val="00840E57"/>
    <w:rsid w:val="008427D5"/>
    <w:rsid w:val="00843ACE"/>
    <w:rsid w:val="00844A3F"/>
    <w:rsid w:val="00844D9E"/>
    <w:rsid w:val="00844DF7"/>
    <w:rsid w:val="00850779"/>
    <w:rsid w:val="008517C7"/>
    <w:rsid w:val="00851B4B"/>
    <w:rsid w:val="00852AAA"/>
    <w:rsid w:val="008536EF"/>
    <w:rsid w:val="0085388B"/>
    <w:rsid w:val="00854416"/>
    <w:rsid w:val="00855E2D"/>
    <w:rsid w:val="00856656"/>
    <w:rsid w:val="008569DE"/>
    <w:rsid w:val="0085716C"/>
    <w:rsid w:val="008577E0"/>
    <w:rsid w:val="00857B13"/>
    <w:rsid w:val="00860C22"/>
    <w:rsid w:val="00860CE8"/>
    <w:rsid w:val="00861C5F"/>
    <w:rsid w:val="008635EB"/>
    <w:rsid w:val="008647A5"/>
    <w:rsid w:val="00864A04"/>
    <w:rsid w:val="0086652F"/>
    <w:rsid w:val="008676ED"/>
    <w:rsid w:val="00867766"/>
    <w:rsid w:val="0087002A"/>
    <w:rsid w:val="00870FCE"/>
    <w:rsid w:val="0087161C"/>
    <w:rsid w:val="0087166D"/>
    <w:rsid w:val="00872689"/>
    <w:rsid w:val="0087273F"/>
    <w:rsid w:val="008734C5"/>
    <w:rsid w:val="00874259"/>
    <w:rsid w:val="008745D9"/>
    <w:rsid w:val="00874677"/>
    <w:rsid w:val="00874AAA"/>
    <w:rsid w:val="008761E0"/>
    <w:rsid w:val="008764AE"/>
    <w:rsid w:val="008768BE"/>
    <w:rsid w:val="00877730"/>
    <w:rsid w:val="008807BA"/>
    <w:rsid w:val="008810D9"/>
    <w:rsid w:val="0088110D"/>
    <w:rsid w:val="00881779"/>
    <w:rsid w:val="00882563"/>
    <w:rsid w:val="0088270E"/>
    <w:rsid w:val="00882F61"/>
    <w:rsid w:val="008833DF"/>
    <w:rsid w:val="008846DD"/>
    <w:rsid w:val="00884EE6"/>
    <w:rsid w:val="0088528C"/>
    <w:rsid w:val="00886D6B"/>
    <w:rsid w:val="008876E0"/>
    <w:rsid w:val="00891E8D"/>
    <w:rsid w:val="008929CC"/>
    <w:rsid w:val="008932B5"/>
    <w:rsid w:val="008932EB"/>
    <w:rsid w:val="0089404D"/>
    <w:rsid w:val="00894155"/>
    <w:rsid w:val="00896213"/>
    <w:rsid w:val="00896519"/>
    <w:rsid w:val="00896845"/>
    <w:rsid w:val="00896B3B"/>
    <w:rsid w:val="008971E9"/>
    <w:rsid w:val="00897A87"/>
    <w:rsid w:val="00897A90"/>
    <w:rsid w:val="008A0198"/>
    <w:rsid w:val="008A0431"/>
    <w:rsid w:val="008A0E88"/>
    <w:rsid w:val="008A14BB"/>
    <w:rsid w:val="008A191C"/>
    <w:rsid w:val="008A2DAA"/>
    <w:rsid w:val="008A2EDC"/>
    <w:rsid w:val="008A345F"/>
    <w:rsid w:val="008A369F"/>
    <w:rsid w:val="008A3992"/>
    <w:rsid w:val="008A57E5"/>
    <w:rsid w:val="008A68A3"/>
    <w:rsid w:val="008A6EEF"/>
    <w:rsid w:val="008A7C3B"/>
    <w:rsid w:val="008B09F6"/>
    <w:rsid w:val="008B19F4"/>
    <w:rsid w:val="008B2018"/>
    <w:rsid w:val="008B590D"/>
    <w:rsid w:val="008B73B5"/>
    <w:rsid w:val="008B73DD"/>
    <w:rsid w:val="008B7726"/>
    <w:rsid w:val="008B78D7"/>
    <w:rsid w:val="008B7D8F"/>
    <w:rsid w:val="008C0802"/>
    <w:rsid w:val="008C0A4E"/>
    <w:rsid w:val="008C1143"/>
    <w:rsid w:val="008C11FB"/>
    <w:rsid w:val="008C1249"/>
    <w:rsid w:val="008C1352"/>
    <w:rsid w:val="008C1928"/>
    <w:rsid w:val="008C1C98"/>
    <w:rsid w:val="008C1F10"/>
    <w:rsid w:val="008C1F16"/>
    <w:rsid w:val="008C20CD"/>
    <w:rsid w:val="008C2723"/>
    <w:rsid w:val="008C2CA4"/>
    <w:rsid w:val="008C3BD5"/>
    <w:rsid w:val="008C43E8"/>
    <w:rsid w:val="008C461E"/>
    <w:rsid w:val="008C4DAA"/>
    <w:rsid w:val="008C573B"/>
    <w:rsid w:val="008C58F3"/>
    <w:rsid w:val="008C5EAC"/>
    <w:rsid w:val="008C7E8E"/>
    <w:rsid w:val="008D03ED"/>
    <w:rsid w:val="008D1AF4"/>
    <w:rsid w:val="008D1E9F"/>
    <w:rsid w:val="008D216A"/>
    <w:rsid w:val="008D2233"/>
    <w:rsid w:val="008D233E"/>
    <w:rsid w:val="008D2AC9"/>
    <w:rsid w:val="008D2B07"/>
    <w:rsid w:val="008D311F"/>
    <w:rsid w:val="008D419D"/>
    <w:rsid w:val="008D6419"/>
    <w:rsid w:val="008D672E"/>
    <w:rsid w:val="008D697D"/>
    <w:rsid w:val="008D6CD4"/>
    <w:rsid w:val="008D72CB"/>
    <w:rsid w:val="008D7D5E"/>
    <w:rsid w:val="008E05BD"/>
    <w:rsid w:val="008E0F3C"/>
    <w:rsid w:val="008E16FF"/>
    <w:rsid w:val="008E19D6"/>
    <w:rsid w:val="008E322B"/>
    <w:rsid w:val="008E3A65"/>
    <w:rsid w:val="008E45EF"/>
    <w:rsid w:val="008E45FC"/>
    <w:rsid w:val="008E48B6"/>
    <w:rsid w:val="008E515E"/>
    <w:rsid w:val="008E565A"/>
    <w:rsid w:val="008E58DC"/>
    <w:rsid w:val="008E5E34"/>
    <w:rsid w:val="008E6812"/>
    <w:rsid w:val="008E759A"/>
    <w:rsid w:val="008E7967"/>
    <w:rsid w:val="008E7972"/>
    <w:rsid w:val="008E7D47"/>
    <w:rsid w:val="008F16B4"/>
    <w:rsid w:val="008F1D11"/>
    <w:rsid w:val="008F1DF6"/>
    <w:rsid w:val="008F240A"/>
    <w:rsid w:val="008F2CEB"/>
    <w:rsid w:val="008F31C5"/>
    <w:rsid w:val="008F3290"/>
    <w:rsid w:val="008F330E"/>
    <w:rsid w:val="008F3784"/>
    <w:rsid w:val="008F3C3A"/>
    <w:rsid w:val="008F4186"/>
    <w:rsid w:val="008F474B"/>
    <w:rsid w:val="008F59FD"/>
    <w:rsid w:val="008F615C"/>
    <w:rsid w:val="008F69D8"/>
    <w:rsid w:val="008F7070"/>
    <w:rsid w:val="008F7A1C"/>
    <w:rsid w:val="009008B6"/>
    <w:rsid w:val="00901C0B"/>
    <w:rsid w:val="009024B7"/>
    <w:rsid w:val="0090378B"/>
    <w:rsid w:val="00904E11"/>
    <w:rsid w:val="009064A3"/>
    <w:rsid w:val="00910466"/>
    <w:rsid w:val="009106F6"/>
    <w:rsid w:val="0091146D"/>
    <w:rsid w:val="00911AFF"/>
    <w:rsid w:val="009121E2"/>
    <w:rsid w:val="00912375"/>
    <w:rsid w:val="00913230"/>
    <w:rsid w:val="0091329F"/>
    <w:rsid w:val="009138AB"/>
    <w:rsid w:val="00913968"/>
    <w:rsid w:val="00913A59"/>
    <w:rsid w:val="0091574D"/>
    <w:rsid w:val="0091575A"/>
    <w:rsid w:val="00915BDD"/>
    <w:rsid w:val="00916729"/>
    <w:rsid w:val="009177AC"/>
    <w:rsid w:val="00920409"/>
    <w:rsid w:val="0092065F"/>
    <w:rsid w:val="00920AB0"/>
    <w:rsid w:val="00921730"/>
    <w:rsid w:val="00921880"/>
    <w:rsid w:val="009227DA"/>
    <w:rsid w:val="00922C29"/>
    <w:rsid w:val="00923321"/>
    <w:rsid w:val="009238B2"/>
    <w:rsid w:val="00923F30"/>
    <w:rsid w:val="0092551E"/>
    <w:rsid w:val="00927B50"/>
    <w:rsid w:val="00930744"/>
    <w:rsid w:val="00930BA9"/>
    <w:rsid w:val="00931405"/>
    <w:rsid w:val="00931D30"/>
    <w:rsid w:val="00931DCC"/>
    <w:rsid w:val="00932B86"/>
    <w:rsid w:val="00933C4B"/>
    <w:rsid w:val="00933F9F"/>
    <w:rsid w:val="0093417A"/>
    <w:rsid w:val="009352EE"/>
    <w:rsid w:val="009355E5"/>
    <w:rsid w:val="00935947"/>
    <w:rsid w:val="00936A27"/>
    <w:rsid w:val="00936A42"/>
    <w:rsid w:val="00936EDE"/>
    <w:rsid w:val="00937036"/>
    <w:rsid w:val="00937069"/>
    <w:rsid w:val="0093771C"/>
    <w:rsid w:val="00937976"/>
    <w:rsid w:val="00940252"/>
    <w:rsid w:val="00940F23"/>
    <w:rsid w:val="009410AC"/>
    <w:rsid w:val="00941202"/>
    <w:rsid w:val="0094182E"/>
    <w:rsid w:val="009419EC"/>
    <w:rsid w:val="00941CEA"/>
    <w:rsid w:val="00942A62"/>
    <w:rsid w:val="00943581"/>
    <w:rsid w:val="00943698"/>
    <w:rsid w:val="009439A6"/>
    <w:rsid w:val="00943BE3"/>
    <w:rsid w:val="00944811"/>
    <w:rsid w:val="00944E14"/>
    <w:rsid w:val="00945EE4"/>
    <w:rsid w:val="00945F8A"/>
    <w:rsid w:val="00946BAB"/>
    <w:rsid w:val="0094771E"/>
    <w:rsid w:val="0095020E"/>
    <w:rsid w:val="009503E2"/>
    <w:rsid w:val="00950949"/>
    <w:rsid w:val="009513B6"/>
    <w:rsid w:val="00951409"/>
    <w:rsid w:val="009531C9"/>
    <w:rsid w:val="0095368B"/>
    <w:rsid w:val="00953794"/>
    <w:rsid w:val="00955143"/>
    <w:rsid w:val="0095599C"/>
    <w:rsid w:val="009562A0"/>
    <w:rsid w:val="00956710"/>
    <w:rsid w:val="009567E4"/>
    <w:rsid w:val="00956FAC"/>
    <w:rsid w:val="00960BF5"/>
    <w:rsid w:val="009628F8"/>
    <w:rsid w:val="00962BF2"/>
    <w:rsid w:val="00964465"/>
    <w:rsid w:val="0096480E"/>
    <w:rsid w:val="00964B8E"/>
    <w:rsid w:val="00965A90"/>
    <w:rsid w:val="00965B26"/>
    <w:rsid w:val="00965E13"/>
    <w:rsid w:val="0096601A"/>
    <w:rsid w:val="00966DA2"/>
    <w:rsid w:val="009678AB"/>
    <w:rsid w:val="009678FB"/>
    <w:rsid w:val="00971968"/>
    <w:rsid w:val="00972684"/>
    <w:rsid w:val="0097476E"/>
    <w:rsid w:val="009749A9"/>
    <w:rsid w:val="00975379"/>
    <w:rsid w:val="00975D12"/>
    <w:rsid w:val="00975FA4"/>
    <w:rsid w:val="00975FC4"/>
    <w:rsid w:val="00976002"/>
    <w:rsid w:val="009769BE"/>
    <w:rsid w:val="00977353"/>
    <w:rsid w:val="009778D6"/>
    <w:rsid w:val="009805FF"/>
    <w:rsid w:val="00980B6F"/>
    <w:rsid w:val="009814E7"/>
    <w:rsid w:val="009829EC"/>
    <w:rsid w:val="00982A31"/>
    <w:rsid w:val="0098309B"/>
    <w:rsid w:val="00983953"/>
    <w:rsid w:val="009846B8"/>
    <w:rsid w:val="009849D2"/>
    <w:rsid w:val="00984A8A"/>
    <w:rsid w:val="00984AF0"/>
    <w:rsid w:val="009858A3"/>
    <w:rsid w:val="00986068"/>
    <w:rsid w:val="009863DF"/>
    <w:rsid w:val="00986C84"/>
    <w:rsid w:val="00986D39"/>
    <w:rsid w:val="009873D2"/>
    <w:rsid w:val="009879CE"/>
    <w:rsid w:val="00990884"/>
    <w:rsid w:val="009913BA"/>
    <w:rsid w:val="00991855"/>
    <w:rsid w:val="00991BA9"/>
    <w:rsid w:val="009923A8"/>
    <w:rsid w:val="009938C6"/>
    <w:rsid w:val="00993AB0"/>
    <w:rsid w:val="0099432C"/>
    <w:rsid w:val="00994D2B"/>
    <w:rsid w:val="00995317"/>
    <w:rsid w:val="009956DE"/>
    <w:rsid w:val="00995929"/>
    <w:rsid w:val="009965CB"/>
    <w:rsid w:val="00996AE1"/>
    <w:rsid w:val="00997B27"/>
    <w:rsid w:val="00997C37"/>
    <w:rsid w:val="00997D35"/>
    <w:rsid w:val="00997E94"/>
    <w:rsid w:val="009A0595"/>
    <w:rsid w:val="009A0674"/>
    <w:rsid w:val="009A07A4"/>
    <w:rsid w:val="009A1005"/>
    <w:rsid w:val="009A1620"/>
    <w:rsid w:val="009A195A"/>
    <w:rsid w:val="009A2C85"/>
    <w:rsid w:val="009A3D00"/>
    <w:rsid w:val="009A3DDD"/>
    <w:rsid w:val="009A4721"/>
    <w:rsid w:val="009A4745"/>
    <w:rsid w:val="009A48D0"/>
    <w:rsid w:val="009A4EE3"/>
    <w:rsid w:val="009A7CA1"/>
    <w:rsid w:val="009A7D94"/>
    <w:rsid w:val="009A7E7E"/>
    <w:rsid w:val="009B106E"/>
    <w:rsid w:val="009B2EA4"/>
    <w:rsid w:val="009B34FD"/>
    <w:rsid w:val="009B38C1"/>
    <w:rsid w:val="009B664C"/>
    <w:rsid w:val="009B6FB4"/>
    <w:rsid w:val="009C1D24"/>
    <w:rsid w:val="009C3923"/>
    <w:rsid w:val="009C4564"/>
    <w:rsid w:val="009C5480"/>
    <w:rsid w:val="009C6027"/>
    <w:rsid w:val="009C66BB"/>
    <w:rsid w:val="009C6AFC"/>
    <w:rsid w:val="009C6C8D"/>
    <w:rsid w:val="009C7743"/>
    <w:rsid w:val="009C7D7F"/>
    <w:rsid w:val="009D0011"/>
    <w:rsid w:val="009D0BBA"/>
    <w:rsid w:val="009D1320"/>
    <w:rsid w:val="009D2EA2"/>
    <w:rsid w:val="009D2F09"/>
    <w:rsid w:val="009D3372"/>
    <w:rsid w:val="009D3544"/>
    <w:rsid w:val="009D4646"/>
    <w:rsid w:val="009D61A1"/>
    <w:rsid w:val="009D672D"/>
    <w:rsid w:val="009D7555"/>
    <w:rsid w:val="009D775C"/>
    <w:rsid w:val="009D7F68"/>
    <w:rsid w:val="009D7F90"/>
    <w:rsid w:val="009E0CCB"/>
    <w:rsid w:val="009E106A"/>
    <w:rsid w:val="009E2CD4"/>
    <w:rsid w:val="009E55C4"/>
    <w:rsid w:val="009E638E"/>
    <w:rsid w:val="009E748B"/>
    <w:rsid w:val="009E778D"/>
    <w:rsid w:val="009F01F5"/>
    <w:rsid w:val="009F2559"/>
    <w:rsid w:val="009F3C82"/>
    <w:rsid w:val="009F3E6A"/>
    <w:rsid w:val="009F3E7C"/>
    <w:rsid w:val="009F45A0"/>
    <w:rsid w:val="009F4840"/>
    <w:rsid w:val="009F4D55"/>
    <w:rsid w:val="009F56AF"/>
    <w:rsid w:val="009F5CD8"/>
    <w:rsid w:val="009F5CE8"/>
    <w:rsid w:val="009F6290"/>
    <w:rsid w:val="009F72DC"/>
    <w:rsid w:val="00A025E2"/>
    <w:rsid w:val="00A027EF"/>
    <w:rsid w:val="00A03278"/>
    <w:rsid w:val="00A048E8"/>
    <w:rsid w:val="00A05F6C"/>
    <w:rsid w:val="00A06949"/>
    <w:rsid w:val="00A06FCD"/>
    <w:rsid w:val="00A1064F"/>
    <w:rsid w:val="00A1084B"/>
    <w:rsid w:val="00A10D76"/>
    <w:rsid w:val="00A10E20"/>
    <w:rsid w:val="00A12723"/>
    <w:rsid w:val="00A13C08"/>
    <w:rsid w:val="00A142FB"/>
    <w:rsid w:val="00A14EA9"/>
    <w:rsid w:val="00A15A59"/>
    <w:rsid w:val="00A16A90"/>
    <w:rsid w:val="00A16E6E"/>
    <w:rsid w:val="00A16FC3"/>
    <w:rsid w:val="00A172B3"/>
    <w:rsid w:val="00A20999"/>
    <w:rsid w:val="00A20A50"/>
    <w:rsid w:val="00A210E4"/>
    <w:rsid w:val="00A21652"/>
    <w:rsid w:val="00A21D96"/>
    <w:rsid w:val="00A225AA"/>
    <w:rsid w:val="00A22C0E"/>
    <w:rsid w:val="00A23914"/>
    <w:rsid w:val="00A24288"/>
    <w:rsid w:val="00A26678"/>
    <w:rsid w:val="00A266B8"/>
    <w:rsid w:val="00A26A42"/>
    <w:rsid w:val="00A30176"/>
    <w:rsid w:val="00A305FC"/>
    <w:rsid w:val="00A32C4A"/>
    <w:rsid w:val="00A3350F"/>
    <w:rsid w:val="00A34379"/>
    <w:rsid w:val="00A345D4"/>
    <w:rsid w:val="00A34C67"/>
    <w:rsid w:val="00A35BA4"/>
    <w:rsid w:val="00A36335"/>
    <w:rsid w:val="00A364AA"/>
    <w:rsid w:val="00A36608"/>
    <w:rsid w:val="00A3686A"/>
    <w:rsid w:val="00A375BA"/>
    <w:rsid w:val="00A37655"/>
    <w:rsid w:val="00A37E5F"/>
    <w:rsid w:val="00A4140D"/>
    <w:rsid w:val="00A4147C"/>
    <w:rsid w:val="00A41BA2"/>
    <w:rsid w:val="00A43F44"/>
    <w:rsid w:val="00A44130"/>
    <w:rsid w:val="00A4498A"/>
    <w:rsid w:val="00A463A3"/>
    <w:rsid w:val="00A46464"/>
    <w:rsid w:val="00A466EF"/>
    <w:rsid w:val="00A47757"/>
    <w:rsid w:val="00A505B1"/>
    <w:rsid w:val="00A50B45"/>
    <w:rsid w:val="00A50D08"/>
    <w:rsid w:val="00A54655"/>
    <w:rsid w:val="00A54C40"/>
    <w:rsid w:val="00A54FA9"/>
    <w:rsid w:val="00A55436"/>
    <w:rsid w:val="00A55856"/>
    <w:rsid w:val="00A562CD"/>
    <w:rsid w:val="00A562D0"/>
    <w:rsid w:val="00A5660F"/>
    <w:rsid w:val="00A56AD5"/>
    <w:rsid w:val="00A5721D"/>
    <w:rsid w:val="00A576FF"/>
    <w:rsid w:val="00A57A19"/>
    <w:rsid w:val="00A57B98"/>
    <w:rsid w:val="00A611AE"/>
    <w:rsid w:val="00A6127D"/>
    <w:rsid w:val="00A61302"/>
    <w:rsid w:val="00A61F17"/>
    <w:rsid w:val="00A6213C"/>
    <w:rsid w:val="00A62B76"/>
    <w:rsid w:val="00A63075"/>
    <w:rsid w:val="00A63956"/>
    <w:rsid w:val="00A6498F"/>
    <w:rsid w:val="00A64B73"/>
    <w:rsid w:val="00A64E2A"/>
    <w:rsid w:val="00A64F0C"/>
    <w:rsid w:val="00A658A3"/>
    <w:rsid w:val="00A65C3F"/>
    <w:rsid w:val="00A66BEA"/>
    <w:rsid w:val="00A6741E"/>
    <w:rsid w:val="00A67F6E"/>
    <w:rsid w:val="00A70CBB"/>
    <w:rsid w:val="00A712EC"/>
    <w:rsid w:val="00A72D81"/>
    <w:rsid w:val="00A73B69"/>
    <w:rsid w:val="00A73C2E"/>
    <w:rsid w:val="00A747FD"/>
    <w:rsid w:val="00A74EFD"/>
    <w:rsid w:val="00A750D5"/>
    <w:rsid w:val="00A760BF"/>
    <w:rsid w:val="00A76D50"/>
    <w:rsid w:val="00A77AE0"/>
    <w:rsid w:val="00A77B10"/>
    <w:rsid w:val="00A77F31"/>
    <w:rsid w:val="00A801F2"/>
    <w:rsid w:val="00A80C78"/>
    <w:rsid w:val="00A80E62"/>
    <w:rsid w:val="00A81280"/>
    <w:rsid w:val="00A81960"/>
    <w:rsid w:val="00A81E1C"/>
    <w:rsid w:val="00A82475"/>
    <w:rsid w:val="00A828FB"/>
    <w:rsid w:val="00A82A8C"/>
    <w:rsid w:val="00A832F3"/>
    <w:rsid w:val="00A84C31"/>
    <w:rsid w:val="00A85D43"/>
    <w:rsid w:val="00A86CD3"/>
    <w:rsid w:val="00A86F5B"/>
    <w:rsid w:val="00A8764C"/>
    <w:rsid w:val="00A87760"/>
    <w:rsid w:val="00A87D03"/>
    <w:rsid w:val="00A900CE"/>
    <w:rsid w:val="00A911F6"/>
    <w:rsid w:val="00A918A8"/>
    <w:rsid w:val="00A9282E"/>
    <w:rsid w:val="00A94411"/>
    <w:rsid w:val="00A94B79"/>
    <w:rsid w:val="00A94BEA"/>
    <w:rsid w:val="00A95232"/>
    <w:rsid w:val="00A9568F"/>
    <w:rsid w:val="00A96C96"/>
    <w:rsid w:val="00A96E49"/>
    <w:rsid w:val="00A96F43"/>
    <w:rsid w:val="00A97F4B"/>
    <w:rsid w:val="00AA04B0"/>
    <w:rsid w:val="00AA0DBB"/>
    <w:rsid w:val="00AA1CCB"/>
    <w:rsid w:val="00AA2130"/>
    <w:rsid w:val="00AA2458"/>
    <w:rsid w:val="00AA2C1B"/>
    <w:rsid w:val="00AA2E76"/>
    <w:rsid w:val="00AA3905"/>
    <w:rsid w:val="00AA3A5A"/>
    <w:rsid w:val="00AA45AB"/>
    <w:rsid w:val="00AA51A4"/>
    <w:rsid w:val="00AA6684"/>
    <w:rsid w:val="00AA66C8"/>
    <w:rsid w:val="00AA695C"/>
    <w:rsid w:val="00AA6B6C"/>
    <w:rsid w:val="00AA6E95"/>
    <w:rsid w:val="00AA7097"/>
    <w:rsid w:val="00AA7C92"/>
    <w:rsid w:val="00AB020C"/>
    <w:rsid w:val="00AB0AF0"/>
    <w:rsid w:val="00AB0E60"/>
    <w:rsid w:val="00AB0F01"/>
    <w:rsid w:val="00AB3A9A"/>
    <w:rsid w:val="00AB4936"/>
    <w:rsid w:val="00AB6D77"/>
    <w:rsid w:val="00AB6E5F"/>
    <w:rsid w:val="00AC01C4"/>
    <w:rsid w:val="00AC04F4"/>
    <w:rsid w:val="00AC0C40"/>
    <w:rsid w:val="00AC1A72"/>
    <w:rsid w:val="00AC1BE8"/>
    <w:rsid w:val="00AC1BEA"/>
    <w:rsid w:val="00AC20B1"/>
    <w:rsid w:val="00AC2767"/>
    <w:rsid w:val="00AC2BAE"/>
    <w:rsid w:val="00AC2C2F"/>
    <w:rsid w:val="00AC2C62"/>
    <w:rsid w:val="00AC435F"/>
    <w:rsid w:val="00AC4845"/>
    <w:rsid w:val="00AC5779"/>
    <w:rsid w:val="00AC5905"/>
    <w:rsid w:val="00AC6DC3"/>
    <w:rsid w:val="00AC79CB"/>
    <w:rsid w:val="00AC7FD5"/>
    <w:rsid w:val="00AD190F"/>
    <w:rsid w:val="00AD33D2"/>
    <w:rsid w:val="00AD39ED"/>
    <w:rsid w:val="00AD3F4B"/>
    <w:rsid w:val="00AD45B0"/>
    <w:rsid w:val="00AD4B17"/>
    <w:rsid w:val="00AD4C04"/>
    <w:rsid w:val="00AD591E"/>
    <w:rsid w:val="00AD5B9E"/>
    <w:rsid w:val="00AD6256"/>
    <w:rsid w:val="00AD6D5F"/>
    <w:rsid w:val="00AD6E56"/>
    <w:rsid w:val="00AD78AB"/>
    <w:rsid w:val="00AE1226"/>
    <w:rsid w:val="00AE16BD"/>
    <w:rsid w:val="00AE2148"/>
    <w:rsid w:val="00AE2289"/>
    <w:rsid w:val="00AE2EAA"/>
    <w:rsid w:val="00AE3335"/>
    <w:rsid w:val="00AE41FF"/>
    <w:rsid w:val="00AE4AA2"/>
    <w:rsid w:val="00AE5747"/>
    <w:rsid w:val="00AE63A3"/>
    <w:rsid w:val="00AE63B5"/>
    <w:rsid w:val="00AE6BF9"/>
    <w:rsid w:val="00AE765A"/>
    <w:rsid w:val="00AF059D"/>
    <w:rsid w:val="00AF0D5C"/>
    <w:rsid w:val="00AF1724"/>
    <w:rsid w:val="00AF18A4"/>
    <w:rsid w:val="00AF1AB1"/>
    <w:rsid w:val="00AF2827"/>
    <w:rsid w:val="00AF29F1"/>
    <w:rsid w:val="00AF2F43"/>
    <w:rsid w:val="00AF3B2D"/>
    <w:rsid w:val="00AF3F77"/>
    <w:rsid w:val="00AF4458"/>
    <w:rsid w:val="00AF5168"/>
    <w:rsid w:val="00AF564F"/>
    <w:rsid w:val="00AF594E"/>
    <w:rsid w:val="00AF6BA5"/>
    <w:rsid w:val="00AF728A"/>
    <w:rsid w:val="00B00B67"/>
    <w:rsid w:val="00B012CA"/>
    <w:rsid w:val="00B04F5D"/>
    <w:rsid w:val="00B0522C"/>
    <w:rsid w:val="00B056F1"/>
    <w:rsid w:val="00B07A77"/>
    <w:rsid w:val="00B07EB4"/>
    <w:rsid w:val="00B07F11"/>
    <w:rsid w:val="00B10A64"/>
    <w:rsid w:val="00B1104B"/>
    <w:rsid w:val="00B116D6"/>
    <w:rsid w:val="00B11A65"/>
    <w:rsid w:val="00B11D0F"/>
    <w:rsid w:val="00B1202D"/>
    <w:rsid w:val="00B137AB"/>
    <w:rsid w:val="00B13B34"/>
    <w:rsid w:val="00B14F2D"/>
    <w:rsid w:val="00B15205"/>
    <w:rsid w:val="00B15E0F"/>
    <w:rsid w:val="00B16FC1"/>
    <w:rsid w:val="00B17CC4"/>
    <w:rsid w:val="00B20246"/>
    <w:rsid w:val="00B21202"/>
    <w:rsid w:val="00B22A4B"/>
    <w:rsid w:val="00B23628"/>
    <w:rsid w:val="00B23BC4"/>
    <w:rsid w:val="00B24C29"/>
    <w:rsid w:val="00B24ED2"/>
    <w:rsid w:val="00B25580"/>
    <w:rsid w:val="00B25C13"/>
    <w:rsid w:val="00B30B8E"/>
    <w:rsid w:val="00B317AF"/>
    <w:rsid w:val="00B32192"/>
    <w:rsid w:val="00B32851"/>
    <w:rsid w:val="00B33E32"/>
    <w:rsid w:val="00B33E69"/>
    <w:rsid w:val="00B34B07"/>
    <w:rsid w:val="00B35A9F"/>
    <w:rsid w:val="00B36211"/>
    <w:rsid w:val="00B36573"/>
    <w:rsid w:val="00B366B6"/>
    <w:rsid w:val="00B36911"/>
    <w:rsid w:val="00B36B40"/>
    <w:rsid w:val="00B37035"/>
    <w:rsid w:val="00B376D5"/>
    <w:rsid w:val="00B40290"/>
    <w:rsid w:val="00B40ED9"/>
    <w:rsid w:val="00B416E6"/>
    <w:rsid w:val="00B41700"/>
    <w:rsid w:val="00B4241C"/>
    <w:rsid w:val="00B42F5A"/>
    <w:rsid w:val="00B44706"/>
    <w:rsid w:val="00B44F9D"/>
    <w:rsid w:val="00B453BD"/>
    <w:rsid w:val="00B4687E"/>
    <w:rsid w:val="00B46CE6"/>
    <w:rsid w:val="00B50479"/>
    <w:rsid w:val="00B512B5"/>
    <w:rsid w:val="00B51837"/>
    <w:rsid w:val="00B52323"/>
    <w:rsid w:val="00B52389"/>
    <w:rsid w:val="00B52470"/>
    <w:rsid w:val="00B5394B"/>
    <w:rsid w:val="00B53A4C"/>
    <w:rsid w:val="00B545EF"/>
    <w:rsid w:val="00B55C3C"/>
    <w:rsid w:val="00B564AF"/>
    <w:rsid w:val="00B56501"/>
    <w:rsid w:val="00B56D5A"/>
    <w:rsid w:val="00B570DE"/>
    <w:rsid w:val="00B57B5A"/>
    <w:rsid w:val="00B57FEF"/>
    <w:rsid w:val="00B60AC8"/>
    <w:rsid w:val="00B61158"/>
    <w:rsid w:val="00B61F17"/>
    <w:rsid w:val="00B62168"/>
    <w:rsid w:val="00B62306"/>
    <w:rsid w:val="00B62F5E"/>
    <w:rsid w:val="00B6324F"/>
    <w:rsid w:val="00B636D6"/>
    <w:rsid w:val="00B6403E"/>
    <w:rsid w:val="00B64929"/>
    <w:rsid w:val="00B65B4C"/>
    <w:rsid w:val="00B66296"/>
    <w:rsid w:val="00B6688F"/>
    <w:rsid w:val="00B6748F"/>
    <w:rsid w:val="00B67A1B"/>
    <w:rsid w:val="00B67F34"/>
    <w:rsid w:val="00B71883"/>
    <w:rsid w:val="00B71AC2"/>
    <w:rsid w:val="00B73509"/>
    <w:rsid w:val="00B737E6"/>
    <w:rsid w:val="00B74F17"/>
    <w:rsid w:val="00B755CD"/>
    <w:rsid w:val="00B75CAC"/>
    <w:rsid w:val="00B762A5"/>
    <w:rsid w:val="00B76AE4"/>
    <w:rsid w:val="00B77717"/>
    <w:rsid w:val="00B77F7D"/>
    <w:rsid w:val="00B80E95"/>
    <w:rsid w:val="00B817E6"/>
    <w:rsid w:val="00B81AE5"/>
    <w:rsid w:val="00B82E12"/>
    <w:rsid w:val="00B82E1A"/>
    <w:rsid w:val="00B82FCA"/>
    <w:rsid w:val="00B830B4"/>
    <w:rsid w:val="00B837B4"/>
    <w:rsid w:val="00B845D3"/>
    <w:rsid w:val="00B85B8E"/>
    <w:rsid w:val="00B865E3"/>
    <w:rsid w:val="00B901DB"/>
    <w:rsid w:val="00B90B10"/>
    <w:rsid w:val="00B90CEE"/>
    <w:rsid w:val="00B932F3"/>
    <w:rsid w:val="00B9337F"/>
    <w:rsid w:val="00B9518B"/>
    <w:rsid w:val="00B95291"/>
    <w:rsid w:val="00B95670"/>
    <w:rsid w:val="00B970E8"/>
    <w:rsid w:val="00B97280"/>
    <w:rsid w:val="00B97DFE"/>
    <w:rsid w:val="00BA15E1"/>
    <w:rsid w:val="00BA1A21"/>
    <w:rsid w:val="00BA2F12"/>
    <w:rsid w:val="00BA3016"/>
    <w:rsid w:val="00BA34A8"/>
    <w:rsid w:val="00BA42C9"/>
    <w:rsid w:val="00BA43F4"/>
    <w:rsid w:val="00BA4AE9"/>
    <w:rsid w:val="00BA57EA"/>
    <w:rsid w:val="00BA5D86"/>
    <w:rsid w:val="00BA6554"/>
    <w:rsid w:val="00BA6624"/>
    <w:rsid w:val="00BB0908"/>
    <w:rsid w:val="00BB3586"/>
    <w:rsid w:val="00BB3FCA"/>
    <w:rsid w:val="00BB555E"/>
    <w:rsid w:val="00BB5B86"/>
    <w:rsid w:val="00BB5D67"/>
    <w:rsid w:val="00BB67F0"/>
    <w:rsid w:val="00BB73B1"/>
    <w:rsid w:val="00BC0371"/>
    <w:rsid w:val="00BC0614"/>
    <w:rsid w:val="00BC0BEA"/>
    <w:rsid w:val="00BC3866"/>
    <w:rsid w:val="00BC3A17"/>
    <w:rsid w:val="00BC4447"/>
    <w:rsid w:val="00BC4887"/>
    <w:rsid w:val="00BC4F60"/>
    <w:rsid w:val="00BC5210"/>
    <w:rsid w:val="00BC740C"/>
    <w:rsid w:val="00BC7853"/>
    <w:rsid w:val="00BC7999"/>
    <w:rsid w:val="00BC79D5"/>
    <w:rsid w:val="00BC7DF6"/>
    <w:rsid w:val="00BD0B5D"/>
    <w:rsid w:val="00BD0D8A"/>
    <w:rsid w:val="00BD0F38"/>
    <w:rsid w:val="00BD1429"/>
    <w:rsid w:val="00BD1A0C"/>
    <w:rsid w:val="00BD23C4"/>
    <w:rsid w:val="00BD2A34"/>
    <w:rsid w:val="00BD34C1"/>
    <w:rsid w:val="00BD4025"/>
    <w:rsid w:val="00BD4967"/>
    <w:rsid w:val="00BD57EA"/>
    <w:rsid w:val="00BD5965"/>
    <w:rsid w:val="00BD5E6D"/>
    <w:rsid w:val="00BD72CC"/>
    <w:rsid w:val="00BD78A4"/>
    <w:rsid w:val="00BE0023"/>
    <w:rsid w:val="00BE006C"/>
    <w:rsid w:val="00BE0B9E"/>
    <w:rsid w:val="00BE0FE0"/>
    <w:rsid w:val="00BE1E84"/>
    <w:rsid w:val="00BE2053"/>
    <w:rsid w:val="00BE262F"/>
    <w:rsid w:val="00BE2D9B"/>
    <w:rsid w:val="00BE2DBA"/>
    <w:rsid w:val="00BE30AB"/>
    <w:rsid w:val="00BE34BD"/>
    <w:rsid w:val="00BE386E"/>
    <w:rsid w:val="00BE3F71"/>
    <w:rsid w:val="00BE4EB1"/>
    <w:rsid w:val="00BE5644"/>
    <w:rsid w:val="00BE6EC9"/>
    <w:rsid w:val="00BF054B"/>
    <w:rsid w:val="00BF0A75"/>
    <w:rsid w:val="00BF11C0"/>
    <w:rsid w:val="00BF1519"/>
    <w:rsid w:val="00BF1AAD"/>
    <w:rsid w:val="00BF1B22"/>
    <w:rsid w:val="00BF1B8D"/>
    <w:rsid w:val="00BF25F9"/>
    <w:rsid w:val="00BF2706"/>
    <w:rsid w:val="00BF29D2"/>
    <w:rsid w:val="00BF333A"/>
    <w:rsid w:val="00BF362E"/>
    <w:rsid w:val="00BF3B10"/>
    <w:rsid w:val="00BF4357"/>
    <w:rsid w:val="00BF4467"/>
    <w:rsid w:val="00BF52E6"/>
    <w:rsid w:val="00BF5B6E"/>
    <w:rsid w:val="00BF6222"/>
    <w:rsid w:val="00BF6431"/>
    <w:rsid w:val="00BF719F"/>
    <w:rsid w:val="00C00FF7"/>
    <w:rsid w:val="00C01964"/>
    <w:rsid w:val="00C024E8"/>
    <w:rsid w:val="00C02642"/>
    <w:rsid w:val="00C02677"/>
    <w:rsid w:val="00C031DE"/>
    <w:rsid w:val="00C03689"/>
    <w:rsid w:val="00C040E2"/>
    <w:rsid w:val="00C07D88"/>
    <w:rsid w:val="00C10AF3"/>
    <w:rsid w:val="00C10B3B"/>
    <w:rsid w:val="00C11741"/>
    <w:rsid w:val="00C11EB1"/>
    <w:rsid w:val="00C11EFC"/>
    <w:rsid w:val="00C123E3"/>
    <w:rsid w:val="00C13007"/>
    <w:rsid w:val="00C13B36"/>
    <w:rsid w:val="00C1441D"/>
    <w:rsid w:val="00C149B4"/>
    <w:rsid w:val="00C15879"/>
    <w:rsid w:val="00C16053"/>
    <w:rsid w:val="00C16D32"/>
    <w:rsid w:val="00C17BF4"/>
    <w:rsid w:val="00C20732"/>
    <w:rsid w:val="00C20CEE"/>
    <w:rsid w:val="00C216C1"/>
    <w:rsid w:val="00C22BB3"/>
    <w:rsid w:val="00C2357E"/>
    <w:rsid w:val="00C23616"/>
    <w:rsid w:val="00C23921"/>
    <w:rsid w:val="00C246AC"/>
    <w:rsid w:val="00C25845"/>
    <w:rsid w:val="00C25EE3"/>
    <w:rsid w:val="00C267B8"/>
    <w:rsid w:val="00C270EB"/>
    <w:rsid w:val="00C271FB"/>
    <w:rsid w:val="00C308FA"/>
    <w:rsid w:val="00C312D9"/>
    <w:rsid w:val="00C31BAA"/>
    <w:rsid w:val="00C326C0"/>
    <w:rsid w:val="00C3351F"/>
    <w:rsid w:val="00C33956"/>
    <w:rsid w:val="00C33A5B"/>
    <w:rsid w:val="00C34EB8"/>
    <w:rsid w:val="00C351D1"/>
    <w:rsid w:val="00C35318"/>
    <w:rsid w:val="00C35A48"/>
    <w:rsid w:val="00C368AE"/>
    <w:rsid w:val="00C37231"/>
    <w:rsid w:val="00C4050F"/>
    <w:rsid w:val="00C42720"/>
    <w:rsid w:val="00C43003"/>
    <w:rsid w:val="00C43E71"/>
    <w:rsid w:val="00C4534D"/>
    <w:rsid w:val="00C45BA4"/>
    <w:rsid w:val="00C46465"/>
    <w:rsid w:val="00C50C8C"/>
    <w:rsid w:val="00C50FC8"/>
    <w:rsid w:val="00C511A6"/>
    <w:rsid w:val="00C51778"/>
    <w:rsid w:val="00C51857"/>
    <w:rsid w:val="00C520C0"/>
    <w:rsid w:val="00C53140"/>
    <w:rsid w:val="00C533FA"/>
    <w:rsid w:val="00C54049"/>
    <w:rsid w:val="00C544C0"/>
    <w:rsid w:val="00C5465A"/>
    <w:rsid w:val="00C54A41"/>
    <w:rsid w:val="00C558ED"/>
    <w:rsid w:val="00C55FA7"/>
    <w:rsid w:val="00C56650"/>
    <w:rsid w:val="00C56C4B"/>
    <w:rsid w:val="00C607F6"/>
    <w:rsid w:val="00C62111"/>
    <w:rsid w:val="00C629B9"/>
    <w:rsid w:val="00C6345C"/>
    <w:rsid w:val="00C637CB"/>
    <w:rsid w:val="00C64DCC"/>
    <w:rsid w:val="00C6521A"/>
    <w:rsid w:val="00C66C92"/>
    <w:rsid w:val="00C67292"/>
    <w:rsid w:val="00C67470"/>
    <w:rsid w:val="00C70F02"/>
    <w:rsid w:val="00C7194F"/>
    <w:rsid w:val="00C71BAF"/>
    <w:rsid w:val="00C71F18"/>
    <w:rsid w:val="00C72CED"/>
    <w:rsid w:val="00C72E9A"/>
    <w:rsid w:val="00C73402"/>
    <w:rsid w:val="00C7383A"/>
    <w:rsid w:val="00C73A59"/>
    <w:rsid w:val="00C74281"/>
    <w:rsid w:val="00C742CF"/>
    <w:rsid w:val="00C74C72"/>
    <w:rsid w:val="00C76E1D"/>
    <w:rsid w:val="00C77094"/>
    <w:rsid w:val="00C7725D"/>
    <w:rsid w:val="00C80E43"/>
    <w:rsid w:val="00C81318"/>
    <w:rsid w:val="00C819DF"/>
    <w:rsid w:val="00C85F38"/>
    <w:rsid w:val="00C866F4"/>
    <w:rsid w:val="00C86F82"/>
    <w:rsid w:val="00C87A99"/>
    <w:rsid w:val="00C87FC0"/>
    <w:rsid w:val="00C90E28"/>
    <w:rsid w:val="00C91121"/>
    <w:rsid w:val="00C9184E"/>
    <w:rsid w:val="00C918B9"/>
    <w:rsid w:val="00C91B46"/>
    <w:rsid w:val="00C933B2"/>
    <w:rsid w:val="00C9498E"/>
    <w:rsid w:val="00C94F51"/>
    <w:rsid w:val="00C95009"/>
    <w:rsid w:val="00C95C26"/>
    <w:rsid w:val="00C96031"/>
    <w:rsid w:val="00C96ACE"/>
    <w:rsid w:val="00C96EF8"/>
    <w:rsid w:val="00C97C1E"/>
    <w:rsid w:val="00CA06BF"/>
    <w:rsid w:val="00CA0D32"/>
    <w:rsid w:val="00CA0F2F"/>
    <w:rsid w:val="00CA1182"/>
    <w:rsid w:val="00CA16A9"/>
    <w:rsid w:val="00CA17B5"/>
    <w:rsid w:val="00CA273C"/>
    <w:rsid w:val="00CA32BD"/>
    <w:rsid w:val="00CA3BE3"/>
    <w:rsid w:val="00CA4F32"/>
    <w:rsid w:val="00CA571A"/>
    <w:rsid w:val="00CA5E24"/>
    <w:rsid w:val="00CB0060"/>
    <w:rsid w:val="00CB0A88"/>
    <w:rsid w:val="00CB12C4"/>
    <w:rsid w:val="00CB1938"/>
    <w:rsid w:val="00CB1E17"/>
    <w:rsid w:val="00CB2876"/>
    <w:rsid w:val="00CB41B7"/>
    <w:rsid w:val="00CB44D4"/>
    <w:rsid w:val="00CB513F"/>
    <w:rsid w:val="00CB5419"/>
    <w:rsid w:val="00CB56A0"/>
    <w:rsid w:val="00CB56C2"/>
    <w:rsid w:val="00CB5A23"/>
    <w:rsid w:val="00CB6126"/>
    <w:rsid w:val="00CB62D7"/>
    <w:rsid w:val="00CB6920"/>
    <w:rsid w:val="00CB6DA9"/>
    <w:rsid w:val="00CB6E78"/>
    <w:rsid w:val="00CB7259"/>
    <w:rsid w:val="00CB7283"/>
    <w:rsid w:val="00CB76E4"/>
    <w:rsid w:val="00CC026C"/>
    <w:rsid w:val="00CC0301"/>
    <w:rsid w:val="00CC145E"/>
    <w:rsid w:val="00CC3134"/>
    <w:rsid w:val="00CC373D"/>
    <w:rsid w:val="00CC531C"/>
    <w:rsid w:val="00CC5AA5"/>
    <w:rsid w:val="00CC6D23"/>
    <w:rsid w:val="00CD11BF"/>
    <w:rsid w:val="00CD1684"/>
    <w:rsid w:val="00CD1A1B"/>
    <w:rsid w:val="00CD1C41"/>
    <w:rsid w:val="00CD31B7"/>
    <w:rsid w:val="00CD38D6"/>
    <w:rsid w:val="00CD4E2F"/>
    <w:rsid w:val="00CD656B"/>
    <w:rsid w:val="00CD6633"/>
    <w:rsid w:val="00CD6CAC"/>
    <w:rsid w:val="00CD6F03"/>
    <w:rsid w:val="00CE03B5"/>
    <w:rsid w:val="00CE0E51"/>
    <w:rsid w:val="00CE0FF8"/>
    <w:rsid w:val="00CE10B3"/>
    <w:rsid w:val="00CE14CB"/>
    <w:rsid w:val="00CE1A74"/>
    <w:rsid w:val="00CE3209"/>
    <w:rsid w:val="00CE478D"/>
    <w:rsid w:val="00CE4F64"/>
    <w:rsid w:val="00CE509E"/>
    <w:rsid w:val="00CE54B6"/>
    <w:rsid w:val="00CE5B5E"/>
    <w:rsid w:val="00CE607A"/>
    <w:rsid w:val="00CE6366"/>
    <w:rsid w:val="00CE77FA"/>
    <w:rsid w:val="00CF077F"/>
    <w:rsid w:val="00CF2798"/>
    <w:rsid w:val="00CF298A"/>
    <w:rsid w:val="00CF4426"/>
    <w:rsid w:val="00CF517F"/>
    <w:rsid w:val="00CF5CC4"/>
    <w:rsid w:val="00CF649A"/>
    <w:rsid w:val="00CF6847"/>
    <w:rsid w:val="00CF68BC"/>
    <w:rsid w:val="00CF738C"/>
    <w:rsid w:val="00CF74D3"/>
    <w:rsid w:val="00CF7B71"/>
    <w:rsid w:val="00D0002C"/>
    <w:rsid w:val="00D00A5A"/>
    <w:rsid w:val="00D00DA3"/>
    <w:rsid w:val="00D01624"/>
    <w:rsid w:val="00D01DC7"/>
    <w:rsid w:val="00D02047"/>
    <w:rsid w:val="00D02A5F"/>
    <w:rsid w:val="00D03181"/>
    <w:rsid w:val="00D032AC"/>
    <w:rsid w:val="00D03F36"/>
    <w:rsid w:val="00D046E9"/>
    <w:rsid w:val="00D047D7"/>
    <w:rsid w:val="00D061F0"/>
    <w:rsid w:val="00D067B1"/>
    <w:rsid w:val="00D068D9"/>
    <w:rsid w:val="00D071DA"/>
    <w:rsid w:val="00D076A5"/>
    <w:rsid w:val="00D10847"/>
    <w:rsid w:val="00D10E48"/>
    <w:rsid w:val="00D11536"/>
    <w:rsid w:val="00D11A11"/>
    <w:rsid w:val="00D121FC"/>
    <w:rsid w:val="00D12EF9"/>
    <w:rsid w:val="00D141A9"/>
    <w:rsid w:val="00D14EF3"/>
    <w:rsid w:val="00D14F51"/>
    <w:rsid w:val="00D156D5"/>
    <w:rsid w:val="00D15836"/>
    <w:rsid w:val="00D15D9F"/>
    <w:rsid w:val="00D15E69"/>
    <w:rsid w:val="00D1743F"/>
    <w:rsid w:val="00D17988"/>
    <w:rsid w:val="00D2079E"/>
    <w:rsid w:val="00D21604"/>
    <w:rsid w:val="00D21AB8"/>
    <w:rsid w:val="00D21B0C"/>
    <w:rsid w:val="00D22D4F"/>
    <w:rsid w:val="00D22D7E"/>
    <w:rsid w:val="00D2309F"/>
    <w:rsid w:val="00D2424F"/>
    <w:rsid w:val="00D243AF"/>
    <w:rsid w:val="00D244C4"/>
    <w:rsid w:val="00D24B87"/>
    <w:rsid w:val="00D2772C"/>
    <w:rsid w:val="00D27A82"/>
    <w:rsid w:val="00D30130"/>
    <w:rsid w:val="00D30B81"/>
    <w:rsid w:val="00D319AA"/>
    <w:rsid w:val="00D31D50"/>
    <w:rsid w:val="00D325D3"/>
    <w:rsid w:val="00D33B93"/>
    <w:rsid w:val="00D3450B"/>
    <w:rsid w:val="00D3458E"/>
    <w:rsid w:val="00D34944"/>
    <w:rsid w:val="00D3498D"/>
    <w:rsid w:val="00D35F56"/>
    <w:rsid w:val="00D363B0"/>
    <w:rsid w:val="00D36F66"/>
    <w:rsid w:val="00D3795B"/>
    <w:rsid w:val="00D37F0B"/>
    <w:rsid w:val="00D40EB7"/>
    <w:rsid w:val="00D42349"/>
    <w:rsid w:val="00D4369A"/>
    <w:rsid w:val="00D43810"/>
    <w:rsid w:val="00D43B35"/>
    <w:rsid w:val="00D442AC"/>
    <w:rsid w:val="00D44857"/>
    <w:rsid w:val="00D45608"/>
    <w:rsid w:val="00D46B97"/>
    <w:rsid w:val="00D46D7A"/>
    <w:rsid w:val="00D47923"/>
    <w:rsid w:val="00D47A60"/>
    <w:rsid w:val="00D47F8E"/>
    <w:rsid w:val="00D5148A"/>
    <w:rsid w:val="00D526F7"/>
    <w:rsid w:val="00D52CC2"/>
    <w:rsid w:val="00D53969"/>
    <w:rsid w:val="00D539FF"/>
    <w:rsid w:val="00D53DF7"/>
    <w:rsid w:val="00D54AC3"/>
    <w:rsid w:val="00D54D65"/>
    <w:rsid w:val="00D554B7"/>
    <w:rsid w:val="00D5552D"/>
    <w:rsid w:val="00D55941"/>
    <w:rsid w:val="00D55973"/>
    <w:rsid w:val="00D57584"/>
    <w:rsid w:val="00D633CE"/>
    <w:rsid w:val="00D63F15"/>
    <w:rsid w:val="00D644ED"/>
    <w:rsid w:val="00D64B6D"/>
    <w:rsid w:val="00D64EC5"/>
    <w:rsid w:val="00D6541D"/>
    <w:rsid w:val="00D67D47"/>
    <w:rsid w:val="00D67F1D"/>
    <w:rsid w:val="00D70391"/>
    <w:rsid w:val="00D70505"/>
    <w:rsid w:val="00D70873"/>
    <w:rsid w:val="00D7127A"/>
    <w:rsid w:val="00D713A4"/>
    <w:rsid w:val="00D713F2"/>
    <w:rsid w:val="00D71ACE"/>
    <w:rsid w:val="00D71E8B"/>
    <w:rsid w:val="00D72A92"/>
    <w:rsid w:val="00D741E5"/>
    <w:rsid w:val="00D75A22"/>
    <w:rsid w:val="00D76580"/>
    <w:rsid w:val="00D7733E"/>
    <w:rsid w:val="00D773BF"/>
    <w:rsid w:val="00D7741C"/>
    <w:rsid w:val="00D77476"/>
    <w:rsid w:val="00D776AE"/>
    <w:rsid w:val="00D77741"/>
    <w:rsid w:val="00D81627"/>
    <w:rsid w:val="00D81AF4"/>
    <w:rsid w:val="00D81B2F"/>
    <w:rsid w:val="00D82027"/>
    <w:rsid w:val="00D82157"/>
    <w:rsid w:val="00D82723"/>
    <w:rsid w:val="00D82C63"/>
    <w:rsid w:val="00D82EEF"/>
    <w:rsid w:val="00D84140"/>
    <w:rsid w:val="00D844A4"/>
    <w:rsid w:val="00D84B1F"/>
    <w:rsid w:val="00D8503E"/>
    <w:rsid w:val="00D85EA0"/>
    <w:rsid w:val="00D863EC"/>
    <w:rsid w:val="00D869E8"/>
    <w:rsid w:val="00D872BC"/>
    <w:rsid w:val="00D877DF"/>
    <w:rsid w:val="00D87A77"/>
    <w:rsid w:val="00D9001D"/>
    <w:rsid w:val="00D90639"/>
    <w:rsid w:val="00D924F1"/>
    <w:rsid w:val="00D926F6"/>
    <w:rsid w:val="00D93916"/>
    <w:rsid w:val="00D94200"/>
    <w:rsid w:val="00D94D1B"/>
    <w:rsid w:val="00D95357"/>
    <w:rsid w:val="00D96881"/>
    <w:rsid w:val="00D9694F"/>
    <w:rsid w:val="00D97C5E"/>
    <w:rsid w:val="00DA0888"/>
    <w:rsid w:val="00DA1334"/>
    <w:rsid w:val="00DA2813"/>
    <w:rsid w:val="00DA32F0"/>
    <w:rsid w:val="00DA34CF"/>
    <w:rsid w:val="00DA423C"/>
    <w:rsid w:val="00DA4FF1"/>
    <w:rsid w:val="00DA5660"/>
    <w:rsid w:val="00DA5E14"/>
    <w:rsid w:val="00DA5F1A"/>
    <w:rsid w:val="00DA5FC9"/>
    <w:rsid w:val="00DA6E4A"/>
    <w:rsid w:val="00DB0067"/>
    <w:rsid w:val="00DB16C0"/>
    <w:rsid w:val="00DB2032"/>
    <w:rsid w:val="00DB2AFF"/>
    <w:rsid w:val="00DB2E0A"/>
    <w:rsid w:val="00DB3350"/>
    <w:rsid w:val="00DB41CD"/>
    <w:rsid w:val="00DB4A14"/>
    <w:rsid w:val="00DB57D7"/>
    <w:rsid w:val="00DB70FC"/>
    <w:rsid w:val="00DB7187"/>
    <w:rsid w:val="00DB763D"/>
    <w:rsid w:val="00DB7874"/>
    <w:rsid w:val="00DB78FD"/>
    <w:rsid w:val="00DB7FA8"/>
    <w:rsid w:val="00DC0107"/>
    <w:rsid w:val="00DC02EA"/>
    <w:rsid w:val="00DC0313"/>
    <w:rsid w:val="00DC053C"/>
    <w:rsid w:val="00DC16AC"/>
    <w:rsid w:val="00DC18A1"/>
    <w:rsid w:val="00DC1A6D"/>
    <w:rsid w:val="00DC302F"/>
    <w:rsid w:val="00DC32EB"/>
    <w:rsid w:val="00DC3799"/>
    <w:rsid w:val="00DC44F2"/>
    <w:rsid w:val="00DC4652"/>
    <w:rsid w:val="00DC489B"/>
    <w:rsid w:val="00DC5350"/>
    <w:rsid w:val="00DC5483"/>
    <w:rsid w:val="00DC6043"/>
    <w:rsid w:val="00DC64AE"/>
    <w:rsid w:val="00DD0E8B"/>
    <w:rsid w:val="00DD0F4F"/>
    <w:rsid w:val="00DD0F9E"/>
    <w:rsid w:val="00DD1780"/>
    <w:rsid w:val="00DD1AC8"/>
    <w:rsid w:val="00DD3098"/>
    <w:rsid w:val="00DD383F"/>
    <w:rsid w:val="00DD4706"/>
    <w:rsid w:val="00DD484C"/>
    <w:rsid w:val="00DD491D"/>
    <w:rsid w:val="00DD4C22"/>
    <w:rsid w:val="00DD55B3"/>
    <w:rsid w:val="00DD5CBA"/>
    <w:rsid w:val="00DD5EA2"/>
    <w:rsid w:val="00DD627C"/>
    <w:rsid w:val="00DD69B2"/>
    <w:rsid w:val="00DD6D1E"/>
    <w:rsid w:val="00DE1289"/>
    <w:rsid w:val="00DE20EA"/>
    <w:rsid w:val="00DE3394"/>
    <w:rsid w:val="00DE3798"/>
    <w:rsid w:val="00DE3E12"/>
    <w:rsid w:val="00DE3F30"/>
    <w:rsid w:val="00DE5194"/>
    <w:rsid w:val="00DE5D49"/>
    <w:rsid w:val="00DE77D3"/>
    <w:rsid w:val="00DF0150"/>
    <w:rsid w:val="00DF18C1"/>
    <w:rsid w:val="00DF1C61"/>
    <w:rsid w:val="00DF288D"/>
    <w:rsid w:val="00DF3934"/>
    <w:rsid w:val="00DF4009"/>
    <w:rsid w:val="00DF440D"/>
    <w:rsid w:val="00DF4A34"/>
    <w:rsid w:val="00DF4BD4"/>
    <w:rsid w:val="00DF544A"/>
    <w:rsid w:val="00DF65D3"/>
    <w:rsid w:val="00DF69DF"/>
    <w:rsid w:val="00DF777C"/>
    <w:rsid w:val="00DF7AE9"/>
    <w:rsid w:val="00E00199"/>
    <w:rsid w:val="00E00917"/>
    <w:rsid w:val="00E00B7B"/>
    <w:rsid w:val="00E00F8A"/>
    <w:rsid w:val="00E02564"/>
    <w:rsid w:val="00E0346E"/>
    <w:rsid w:val="00E0368F"/>
    <w:rsid w:val="00E04395"/>
    <w:rsid w:val="00E04DCF"/>
    <w:rsid w:val="00E04F2D"/>
    <w:rsid w:val="00E05362"/>
    <w:rsid w:val="00E05E69"/>
    <w:rsid w:val="00E05ED6"/>
    <w:rsid w:val="00E060D7"/>
    <w:rsid w:val="00E06EAA"/>
    <w:rsid w:val="00E114ED"/>
    <w:rsid w:val="00E12220"/>
    <w:rsid w:val="00E12965"/>
    <w:rsid w:val="00E133AF"/>
    <w:rsid w:val="00E167B8"/>
    <w:rsid w:val="00E17944"/>
    <w:rsid w:val="00E20657"/>
    <w:rsid w:val="00E20D0E"/>
    <w:rsid w:val="00E21A50"/>
    <w:rsid w:val="00E221A9"/>
    <w:rsid w:val="00E2224D"/>
    <w:rsid w:val="00E22A7D"/>
    <w:rsid w:val="00E236BC"/>
    <w:rsid w:val="00E2376E"/>
    <w:rsid w:val="00E245F1"/>
    <w:rsid w:val="00E246B3"/>
    <w:rsid w:val="00E25192"/>
    <w:rsid w:val="00E261F1"/>
    <w:rsid w:val="00E2661E"/>
    <w:rsid w:val="00E26632"/>
    <w:rsid w:val="00E26B5D"/>
    <w:rsid w:val="00E26C1F"/>
    <w:rsid w:val="00E26D58"/>
    <w:rsid w:val="00E275EF"/>
    <w:rsid w:val="00E2782E"/>
    <w:rsid w:val="00E2784D"/>
    <w:rsid w:val="00E27CAC"/>
    <w:rsid w:val="00E30922"/>
    <w:rsid w:val="00E31828"/>
    <w:rsid w:val="00E31EE3"/>
    <w:rsid w:val="00E3212B"/>
    <w:rsid w:val="00E35EA3"/>
    <w:rsid w:val="00E3691B"/>
    <w:rsid w:val="00E369C2"/>
    <w:rsid w:val="00E37451"/>
    <w:rsid w:val="00E374F4"/>
    <w:rsid w:val="00E40464"/>
    <w:rsid w:val="00E4067E"/>
    <w:rsid w:val="00E41FC2"/>
    <w:rsid w:val="00E420BF"/>
    <w:rsid w:val="00E422DB"/>
    <w:rsid w:val="00E44747"/>
    <w:rsid w:val="00E44998"/>
    <w:rsid w:val="00E45183"/>
    <w:rsid w:val="00E45453"/>
    <w:rsid w:val="00E45A52"/>
    <w:rsid w:val="00E45EA7"/>
    <w:rsid w:val="00E46664"/>
    <w:rsid w:val="00E46C2B"/>
    <w:rsid w:val="00E479F3"/>
    <w:rsid w:val="00E506A2"/>
    <w:rsid w:val="00E50F26"/>
    <w:rsid w:val="00E51E65"/>
    <w:rsid w:val="00E51F21"/>
    <w:rsid w:val="00E520BB"/>
    <w:rsid w:val="00E52C02"/>
    <w:rsid w:val="00E531B8"/>
    <w:rsid w:val="00E5488D"/>
    <w:rsid w:val="00E55ED6"/>
    <w:rsid w:val="00E56234"/>
    <w:rsid w:val="00E56283"/>
    <w:rsid w:val="00E56B00"/>
    <w:rsid w:val="00E57FD1"/>
    <w:rsid w:val="00E60057"/>
    <w:rsid w:val="00E601D3"/>
    <w:rsid w:val="00E605E2"/>
    <w:rsid w:val="00E60807"/>
    <w:rsid w:val="00E60975"/>
    <w:rsid w:val="00E60C12"/>
    <w:rsid w:val="00E60F0E"/>
    <w:rsid w:val="00E61264"/>
    <w:rsid w:val="00E612F0"/>
    <w:rsid w:val="00E62FDA"/>
    <w:rsid w:val="00E639FB"/>
    <w:rsid w:val="00E64E65"/>
    <w:rsid w:val="00E64FC6"/>
    <w:rsid w:val="00E652F8"/>
    <w:rsid w:val="00E6598D"/>
    <w:rsid w:val="00E65C8F"/>
    <w:rsid w:val="00E66406"/>
    <w:rsid w:val="00E665AA"/>
    <w:rsid w:val="00E666D1"/>
    <w:rsid w:val="00E6727A"/>
    <w:rsid w:val="00E67758"/>
    <w:rsid w:val="00E70504"/>
    <w:rsid w:val="00E71A89"/>
    <w:rsid w:val="00E730FC"/>
    <w:rsid w:val="00E73120"/>
    <w:rsid w:val="00E73A9B"/>
    <w:rsid w:val="00E7408B"/>
    <w:rsid w:val="00E742EA"/>
    <w:rsid w:val="00E7524F"/>
    <w:rsid w:val="00E75F33"/>
    <w:rsid w:val="00E765FB"/>
    <w:rsid w:val="00E76A06"/>
    <w:rsid w:val="00E76A15"/>
    <w:rsid w:val="00E77451"/>
    <w:rsid w:val="00E778C6"/>
    <w:rsid w:val="00E81C04"/>
    <w:rsid w:val="00E8269A"/>
    <w:rsid w:val="00E839EB"/>
    <w:rsid w:val="00E8425C"/>
    <w:rsid w:val="00E84A84"/>
    <w:rsid w:val="00E8523B"/>
    <w:rsid w:val="00E85A61"/>
    <w:rsid w:val="00E8674C"/>
    <w:rsid w:val="00E86B64"/>
    <w:rsid w:val="00E86D0B"/>
    <w:rsid w:val="00E8730B"/>
    <w:rsid w:val="00E87662"/>
    <w:rsid w:val="00E90803"/>
    <w:rsid w:val="00E90D45"/>
    <w:rsid w:val="00E910E6"/>
    <w:rsid w:val="00E917AD"/>
    <w:rsid w:val="00E91FDD"/>
    <w:rsid w:val="00E923CE"/>
    <w:rsid w:val="00E93489"/>
    <w:rsid w:val="00E95020"/>
    <w:rsid w:val="00E95605"/>
    <w:rsid w:val="00E97CE4"/>
    <w:rsid w:val="00EA0768"/>
    <w:rsid w:val="00EA0A1E"/>
    <w:rsid w:val="00EA1196"/>
    <w:rsid w:val="00EA1B91"/>
    <w:rsid w:val="00EA26E8"/>
    <w:rsid w:val="00EA4162"/>
    <w:rsid w:val="00EA41B1"/>
    <w:rsid w:val="00EA53D9"/>
    <w:rsid w:val="00EA56EA"/>
    <w:rsid w:val="00EA5877"/>
    <w:rsid w:val="00EA63EA"/>
    <w:rsid w:val="00EA63F3"/>
    <w:rsid w:val="00EA696D"/>
    <w:rsid w:val="00EA7032"/>
    <w:rsid w:val="00EA72D2"/>
    <w:rsid w:val="00EA7AB2"/>
    <w:rsid w:val="00EB0002"/>
    <w:rsid w:val="00EB0A2F"/>
    <w:rsid w:val="00EB1FDB"/>
    <w:rsid w:val="00EB22DE"/>
    <w:rsid w:val="00EB2347"/>
    <w:rsid w:val="00EB304F"/>
    <w:rsid w:val="00EB315C"/>
    <w:rsid w:val="00EB37D9"/>
    <w:rsid w:val="00EB37F3"/>
    <w:rsid w:val="00EB3979"/>
    <w:rsid w:val="00EB4019"/>
    <w:rsid w:val="00EB509A"/>
    <w:rsid w:val="00EB7C8F"/>
    <w:rsid w:val="00EC06FD"/>
    <w:rsid w:val="00EC13C5"/>
    <w:rsid w:val="00EC1DB9"/>
    <w:rsid w:val="00EC1EAB"/>
    <w:rsid w:val="00EC21FB"/>
    <w:rsid w:val="00EC2A9A"/>
    <w:rsid w:val="00EC34A9"/>
    <w:rsid w:val="00EC36A0"/>
    <w:rsid w:val="00EC40ED"/>
    <w:rsid w:val="00EC4526"/>
    <w:rsid w:val="00EC4F41"/>
    <w:rsid w:val="00EC5B3B"/>
    <w:rsid w:val="00EC6268"/>
    <w:rsid w:val="00EC6528"/>
    <w:rsid w:val="00EC7EC9"/>
    <w:rsid w:val="00ED0D02"/>
    <w:rsid w:val="00ED13A1"/>
    <w:rsid w:val="00ED1CD1"/>
    <w:rsid w:val="00ED202D"/>
    <w:rsid w:val="00ED3B5F"/>
    <w:rsid w:val="00ED5DFA"/>
    <w:rsid w:val="00ED6227"/>
    <w:rsid w:val="00ED6CF0"/>
    <w:rsid w:val="00ED7693"/>
    <w:rsid w:val="00ED775D"/>
    <w:rsid w:val="00ED787E"/>
    <w:rsid w:val="00ED79B1"/>
    <w:rsid w:val="00ED7F43"/>
    <w:rsid w:val="00EE0379"/>
    <w:rsid w:val="00EE3B9B"/>
    <w:rsid w:val="00EE3C36"/>
    <w:rsid w:val="00EE4756"/>
    <w:rsid w:val="00EE600D"/>
    <w:rsid w:val="00EE6495"/>
    <w:rsid w:val="00EE77EB"/>
    <w:rsid w:val="00EF05BD"/>
    <w:rsid w:val="00EF1D39"/>
    <w:rsid w:val="00EF1EDB"/>
    <w:rsid w:val="00EF231A"/>
    <w:rsid w:val="00EF3B31"/>
    <w:rsid w:val="00EF3F6E"/>
    <w:rsid w:val="00EF4E5F"/>
    <w:rsid w:val="00EF5E3F"/>
    <w:rsid w:val="00EF6FCA"/>
    <w:rsid w:val="00EF73E5"/>
    <w:rsid w:val="00F009F7"/>
    <w:rsid w:val="00F0134F"/>
    <w:rsid w:val="00F029A6"/>
    <w:rsid w:val="00F03234"/>
    <w:rsid w:val="00F03A57"/>
    <w:rsid w:val="00F03E41"/>
    <w:rsid w:val="00F03EC0"/>
    <w:rsid w:val="00F0437A"/>
    <w:rsid w:val="00F0480E"/>
    <w:rsid w:val="00F04BC4"/>
    <w:rsid w:val="00F05116"/>
    <w:rsid w:val="00F053CC"/>
    <w:rsid w:val="00F0608D"/>
    <w:rsid w:val="00F07501"/>
    <w:rsid w:val="00F112FC"/>
    <w:rsid w:val="00F116D0"/>
    <w:rsid w:val="00F11DF3"/>
    <w:rsid w:val="00F12392"/>
    <w:rsid w:val="00F1260E"/>
    <w:rsid w:val="00F1311A"/>
    <w:rsid w:val="00F133CC"/>
    <w:rsid w:val="00F135CD"/>
    <w:rsid w:val="00F13D0F"/>
    <w:rsid w:val="00F13D95"/>
    <w:rsid w:val="00F1460D"/>
    <w:rsid w:val="00F151AC"/>
    <w:rsid w:val="00F15CE3"/>
    <w:rsid w:val="00F15FCC"/>
    <w:rsid w:val="00F160E9"/>
    <w:rsid w:val="00F16118"/>
    <w:rsid w:val="00F1657C"/>
    <w:rsid w:val="00F16A3B"/>
    <w:rsid w:val="00F17313"/>
    <w:rsid w:val="00F176D3"/>
    <w:rsid w:val="00F17A57"/>
    <w:rsid w:val="00F2145A"/>
    <w:rsid w:val="00F2284B"/>
    <w:rsid w:val="00F22EF8"/>
    <w:rsid w:val="00F23192"/>
    <w:rsid w:val="00F23EBC"/>
    <w:rsid w:val="00F24008"/>
    <w:rsid w:val="00F25FF8"/>
    <w:rsid w:val="00F26D8C"/>
    <w:rsid w:val="00F27112"/>
    <w:rsid w:val="00F277EF"/>
    <w:rsid w:val="00F27C29"/>
    <w:rsid w:val="00F30159"/>
    <w:rsid w:val="00F321C8"/>
    <w:rsid w:val="00F32353"/>
    <w:rsid w:val="00F332DC"/>
    <w:rsid w:val="00F33A2D"/>
    <w:rsid w:val="00F33BB6"/>
    <w:rsid w:val="00F3409D"/>
    <w:rsid w:val="00F3571C"/>
    <w:rsid w:val="00F3631D"/>
    <w:rsid w:val="00F36433"/>
    <w:rsid w:val="00F3696C"/>
    <w:rsid w:val="00F36EC2"/>
    <w:rsid w:val="00F377C9"/>
    <w:rsid w:val="00F37BB1"/>
    <w:rsid w:val="00F400C3"/>
    <w:rsid w:val="00F4027A"/>
    <w:rsid w:val="00F40542"/>
    <w:rsid w:val="00F40662"/>
    <w:rsid w:val="00F41EED"/>
    <w:rsid w:val="00F41F29"/>
    <w:rsid w:val="00F421F7"/>
    <w:rsid w:val="00F423D5"/>
    <w:rsid w:val="00F423F2"/>
    <w:rsid w:val="00F42554"/>
    <w:rsid w:val="00F4387C"/>
    <w:rsid w:val="00F43C37"/>
    <w:rsid w:val="00F4580C"/>
    <w:rsid w:val="00F50505"/>
    <w:rsid w:val="00F50834"/>
    <w:rsid w:val="00F50993"/>
    <w:rsid w:val="00F50CFC"/>
    <w:rsid w:val="00F52899"/>
    <w:rsid w:val="00F52FF4"/>
    <w:rsid w:val="00F53751"/>
    <w:rsid w:val="00F53C8E"/>
    <w:rsid w:val="00F54030"/>
    <w:rsid w:val="00F54EC0"/>
    <w:rsid w:val="00F55D56"/>
    <w:rsid w:val="00F55ED0"/>
    <w:rsid w:val="00F56C3C"/>
    <w:rsid w:val="00F56DE5"/>
    <w:rsid w:val="00F56FBC"/>
    <w:rsid w:val="00F57489"/>
    <w:rsid w:val="00F5759D"/>
    <w:rsid w:val="00F6109C"/>
    <w:rsid w:val="00F61864"/>
    <w:rsid w:val="00F62966"/>
    <w:rsid w:val="00F649CC"/>
    <w:rsid w:val="00F64BD3"/>
    <w:rsid w:val="00F64D46"/>
    <w:rsid w:val="00F65592"/>
    <w:rsid w:val="00F65893"/>
    <w:rsid w:val="00F66B19"/>
    <w:rsid w:val="00F66B8A"/>
    <w:rsid w:val="00F71530"/>
    <w:rsid w:val="00F729F4"/>
    <w:rsid w:val="00F72D0D"/>
    <w:rsid w:val="00F739DB"/>
    <w:rsid w:val="00F744CA"/>
    <w:rsid w:val="00F74BED"/>
    <w:rsid w:val="00F76693"/>
    <w:rsid w:val="00F76987"/>
    <w:rsid w:val="00F77059"/>
    <w:rsid w:val="00F771FA"/>
    <w:rsid w:val="00F7728F"/>
    <w:rsid w:val="00F77EEE"/>
    <w:rsid w:val="00F800CE"/>
    <w:rsid w:val="00F80E00"/>
    <w:rsid w:val="00F80FDC"/>
    <w:rsid w:val="00F8129A"/>
    <w:rsid w:val="00F82C62"/>
    <w:rsid w:val="00F83023"/>
    <w:rsid w:val="00F853A5"/>
    <w:rsid w:val="00F85629"/>
    <w:rsid w:val="00F85C36"/>
    <w:rsid w:val="00F86434"/>
    <w:rsid w:val="00F903F5"/>
    <w:rsid w:val="00F9045D"/>
    <w:rsid w:val="00F90F61"/>
    <w:rsid w:val="00F91DB4"/>
    <w:rsid w:val="00F9277B"/>
    <w:rsid w:val="00F940BA"/>
    <w:rsid w:val="00F94C65"/>
    <w:rsid w:val="00F95399"/>
    <w:rsid w:val="00F95508"/>
    <w:rsid w:val="00F95A94"/>
    <w:rsid w:val="00F95DE5"/>
    <w:rsid w:val="00FA0757"/>
    <w:rsid w:val="00FA0941"/>
    <w:rsid w:val="00FA12F2"/>
    <w:rsid w:val="00FA231C"/>
    <w:rsid w:val="00FA32E6"/>
    <w:rsid w:val="00FA3434"/>
    <w:rsid w:val="00FA3FD4"/>
    <w:rsid w:val="00FA49DD"/>
    <w:rsid w:val="00FA6137"/>
    <w:rsid w:val="00FA624A"/>
    <w:rsid w:val="00FB07DC"/>
    <w:rsid w:val="00FB086D"/>
    <w:rsid w:val="00FB0930"/>
    <w:rsid w:val="00FB0A3E"/>
    <w:rsid w:val="00FB0AFE"/>
    <w:rsid w:val="00FB0E09"/>
    <w:rsid w:val="00FB1A90"/>
    <w:rsid w:val="00FB24BE"/>
    <w:rsid w:val="00FB2EA3"/>
    <w:rsid w:val="00FB2FBD"/>
    <w:rsid w:val="00FB3E6C"/>
    <w:rsid w:val="00FB3F94"/>
    <w:rsid w:val="00FB4233"/>
    <w:rsid w:val="00FB5A9B"/>
    <w:rsid w:val="00FB5ADE"/>
    <w:rsid w:val="00FB5E25"/>
    <w:rsid w:val="00FB5FCA"/>
    <w:rsid w:val="00FB643B"/>
    <w:rsid w:val="00FB64C5"/>
    <w:rsid w:val="00FB6E36"/>
    <w:rsid w:val="00FB7F56"/>
    <w:rsid w:val="00FC0072"/>
    <w:rsid w:val="00FC01FF"/>
    <w:rsid w:val="00FC07FE"/>
    <w:rsid w:val="00FC1624"/>
    <w:rsid w:val="00FC1BF4"/>
    <w:rsid w:val="00FC2B76"/>
    <w:rsid w:val="00FC2C23"/>
    <w:rsid w:val="00FC2F3A"/>
    <w:rsid w:val="00FC2F87"/>
    <w:rsid w:val="00FC403A"/>
    <w:rsid w:val="00FC47CC"/>
    <w:rsid w:val="00FC4931"/>
    <w:rsid w:val="00FC5841"/>
    <w:rsid w:val="00FC5A0A"/>
    <w:rsid w:val="00FC6039"/>
    <w:rsid w:val="00FC6B8F"/>
    <w:rsid w:val="00FC70EE"/>
    <w:rsid w:val="00FC7B5E"/>
    <w:rsid w:val="00FC7E2F"/>
    <w:rsid w:val="00FD017F"/>
    <w:rsid w:val="00FD01F3"/>
    <w:rsid w:val="00FD081F"/>
    <w:rsid w:val="00FD0F1D"/>
    <w:rsid w:val="00FD3976"/>
    <w:rsid w:val="00FD49A7"/>
    <w:rsid w:val="00FD6011"/>
    <w:rsid w:val="00FE0339"/>
    <w:rsid w:val="00FE0989"/>
    <w:rsid w:val="00FE15B7"/>
    <w:rsid w:val="00FE20AF"/>
    <w:rsid w:val="00FE20F0"/>
    <w:rsid w:val="00FE2387"/>
    <w:rsid w:val="00FE2834"/>
    <w:rsid w:val="00FE2D93"/>
    <w:rsid w:val="00FE3B89"/>
    <w:rsid w:val="00FE403E"/>
    <w:rsid w:val="00FE5DE0"/>
    <w:rsid w:val="00FE6424"/>
    <w:rsid w:val="00FE6888"/>
    <w:rsid w:val="00FE720B"/>
    <w:rsid w:val="00FE751D"/>
    <w:rsid w:val="00FF0195"/>
    <w:rsid w:val="00FF04AE"/>
    <w:rsid w:val="00FF0AD4"/>
    <w:rsid w:val="00FF144B"/>
    <w:rsid w:val="00FF287C"/>
    <w:rsid w:val="00FF2FBE"/>
    <w:rsid w:val="00FF385E"/>
    <w:rsid w:val="00FF386A"/>
    <w:rsid w:val="00FF39C4"/>
    <w:rsid w:val="00FF3B5D"/>
    <w:rsid w:val="00FF3BE8"/>
    <w:rsid w:val="00FF4765"/>
    <w:rsid w:val="00FF5699"/>
    <w:rsid w:val="00FF598E"/>
    <w:rsid w:val="00FF77E6"/>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57835"/>
  <w15:docId w15:val="{B4FFCFE1-445F-4079-86A1-17C9AB5E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413"/>
    <w:pPr>
      <w:adjustRightInd w:val="0"/>
      <w:snapToGrid w:val="0"/>
      <w:spacing w:line="240" w:lineRule="auto"/>
    </w:pPr>
    <w:rPr>
      <w:rFonts w:ascii="Tahoma" w:hAnsi="Tahoma"/>
    </w:rPr>
  </w:style>
  <w:style w:type="paragraph" w:styleId="1">
    <w:name w:val="heading 1"/>
    <w:basedOn w:val="a"/>
    <w:next w:val="a"/>
    <w:link w:val="1Char"/>
    <w:uiPriority w:val="9"/>
    <w:qFormat/>
    <w:rsid w:val="00D820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008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5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82027"/>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82027"/>
    <w:rPr>
      <w:rFonts w:asciiTheme="majorHAnsi" w:eastAsia="宋体" w:hAnsiTheme="majorHAnsi" w:cstheme="majorBidi"/>
      <w:b/>
      <w:bCs/>
      <w:sz w:val="32"/>
      <w:szCs w:val="32"/>
    </w:rPr>
  </w:style>
  <w:style w:type="character" w:customStyle="1" w:styleId="1Char">
    <w:name w:val="标题 1 Char"/>
    <w:basedOn w:val="a0"/>
    <w:link w:val="1"/>
    <w:uiPriority w:val="9"/>
    <w:rsid w:val="00D82027"/>
    <w:rPr>
      <w:rFonts w:ascii="Tahoma" w:hAnsi="Tahoma"/>
      <w:b/>
      <w:bCs/>
      <w:kern w:val="44"/>
      <w:sz w:val="44"/>
      <w:szCs w:val="44"/>
    </w:rPr>
  </w:style>
  <w:style w:type="character" w:customStyle="1" w:styleId="2Char">
    <w:name w:val="标题 2 Char"/>
    <w:basedOn w:val="a0"/>
    <w:link w:val="2"/>
    <w:uiPriority w:val="9"/>
    <w:rsid w:val="009008B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5E3"/>
    <w:rPr>
      <w:rFonts w:ascii="Tahoma" w:hAnsi="Tahoma"/>
      <w:b/>
      <w:bCs/>
      <w:sz w:val="32"/>
      <w:szCs w:val="32"/>
    </w:rPr>
  </w:style>
  <w:style w:type="paragraph" w:styleId="10">
    <w:name w:val="toc 1"/>
    <w:basedOn w:val="a"/>
    <w:next w:val="a"/>
    <w:autoRedefine/>
    <w:uiPriority w:val="39"/>
    <w:unhideWhenUsed/>
    <w:rsid w:val="00B865E3"/>
  </w:style>
  <w:style w:type="paragraph" w:styleId="20">
    <w:name w:val="toc 2"/>
    <w:basedOn w:val="a"/>
    <w:next w:val="a"/>
    <w:autoRedefine/>
    <w:uiPriority w:val="39"/>
    <w:unhideWhenUsed/>
    <w:rsid w:val="00B865E3"/>
    <w:pPr>
      <w:ind w:leftChars="200" w:left="420"/>
    </w:pPr>
  </w:style>
  <w:style w:type="paragraph" w:styleId="30">
    <w:name w:val="toc 3"/>
    <w:basedOn w:val="a"/>
    <w:next w:val="a"/>
    <w:autoRedefine/>
    <w:uiPriority w:val="39"/>
    <w:unhideWhenUsed/>
    <w:rsid w:val="00B865E3"/>
    <w:pPr>
      <w:ind w:leftChars="400" w:left="840"/>
    </w:pPr>
  </w:style>
  <w:style w:type="character" w:styleId="a4">
    <w:name w:val="Hyperlink"/>
    <w:basedOn w:val="a0"/>
    <w:uiPriority w:val="99"/>
    <w:unhideWhenUsed/>
    <w:rsid w:val="00B865E3"/>
    <w:rPr>
      <w:color w:val="0000FF" w:themeColor="hyperlink"/>
      <w:u w:val="single"/>
    </w:rPr>
  </w:style>
  <w:style w:type="paragraph" w:styleId="a5">
    <w:name w:val="header"/>
    <w:basedOn w:val="a"/>
    <w:link w:val="Char0"/>
    <w:uiPriority w:val="99"/>
    <w:unhideWhenUsed/>
    <w:rsid w:val="00B865E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rsid w:val="00B865E3"/>
    <w:rPr>
      <w:rFonts w:ascii="Tahoma" w:hAnsi="Tahoma"/>
      <w:sz w:val="18"/>
      <w:szCs w:val="18"/>
    </w:rPr>
  </w:style>
  <w:style w:type="paragraph" w:styleId="a6">
    <w:name w:val="footer"/>
    <w:basedOn w:val="a"/>
    <w:link w:val="Char1"/>
    <w:uiPriority w:val="99"/>
    <w:unhideWhenUsed/>
    <w:rsid w:val="00B865E3"/>
    <w:pPr>
      <w:tabs>
        <w:tab w:val="center" w:pos="4153"/>
        <w:tab w:val="right" w:pos="8306"/>
      </w:tabs>
    </w:pPr>
    <w:rPr>
      <w:sz w:val="18"/>
      <w:szCs w:val="18"/>
    </w:rPr>
  </w:style>
  <w:style w:type="character" w:customStyle="1" w:styleId="Char1">
    <w:name w:val="页脚 Char"/>
    <w:basedOn w:val="a0"/>
    <w:link w:val="a6"/>
    <w:uiPriority w:val="99"/>
    <w:rsid w:val="00B865E3"/>
    <w:rPr>
      <w:rFonts w:ascii="Tahoma" w:hAnsi="Tahoma"/>
      <w:sz w:val="18"/>
      <w:szCs w:val="18"/>
    </w:rPr>
  </w:style>
  <w:style w:type="table" w:styleId="a7">
    <w:name w:val="Table Grid"/>
    <w:basedOn w:val="a1"/>
    <w:qFormat/>
    <w:rsid w:val="004E3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33084"/>
    <w:pPr>
      <w:ind w:firstLineChars="200" w:firstLine="420"/>
    </w:pPr>
  </w:style>
  <w:style w:type="paragraph" w:styleId="TOC">
    <w:name w:val="TOC Heading"/>
    <w:basedOn w:val="1"/>
    <w:next w:val="a"/>
    <w:uiPriority w:val="39"/>
    <w:unhideWhenUsed/>
    <w:qFormat/>
    <w:rsid w:val="00DA32F0"/>
    <w:pPr>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a9">
    <w:name w:val="Strong"/>
    <w:basedOn w:val="a0"/>
    <w:uiPriority w:val="22"/>
    <w:qFormat/>
    <w:rsid w:val="006D5616"/>
    <w:rPr>
      <w:b/>
      <w:bCs/>
    </w:rPr>
  </w:style>
  <w:style w:type="paragraph" w:styleId="aa">
    <w:name w:val="Normal (Web)"/>
    <w:basedOn w:val="a"/>
    <w:qFormat/>
    <w:rsid w:val="00F55D56"/>
    <w:pPr>
      <w:widowControl w:val="0"/>
      <w:adjustRightInd/>
      <w:snapToGrid/>
      <w:spacing w:beforeAutospacing="1" w:after="0" w:afterAutospacing="1"/>
    </w:pPr>
    <w:rPr>
      <w:rFonts w:asciiTheme="minorHAnsi" w:eastAsiaTheme="minorEastAsia" w:hAnsiTheme="minorHAnsi" w:cs="Times New Roman"/>
      <w:sz w:val="24"/>
      <w:szCs w:val="24"/>
    </w:rPr>
  </w:style>
  <w:style w:type="paragraph" w:styleId="ab">
    <w:name w:val="Date"/>
    <w:basedOn w:val="a"/>
    <w:next w:val="a"/>
    <w:link w:val="Char2"/>
    <w:uiPriority w:val="99"/>
    <w:semiHidden/>
    <w:unhideWhenUsed/>
    <w:rsid w:val="00261CB7"/>
    <w:pPr>
      <w:ind w:leftChars="2500" w:left="100"/>
    </w:pPr>
  </w:style>
  <w:style w:type="character" w:customStyle="1" w:styleId="Char2">
    <w:name w:val="日期 Char"/>
    <w:basedOn w:val="a0"/>
    <w:link w:val="ab"/>
    <w:uiPriority w:val="99"/>
    <w:semiHidden/>
    <w:rsid w:val="00261CB7"/>
    <w:rPr>
      <w:rFonts w:ascii="Tahoma" w:hAnsi="Tahoma"/>
    </w:rPr>
  </w:style>
  <w:style w:type="paragraph" w:styleId="ac">
    <w:name w:val="Balloon Text"/>
    <w:basedOn w:val="a"/>
    <w:link w:val="Char3"/>
    <w:uiPriority w:val="99"/>
    <w:semiHidden/>
    <w:unhideWhenUsed/>
    <w:rsid w:val="00705361"/>
    <w:pPr>
      <w:spacing w:after="0"/>
    </w:pPr>
    <w:rPr>
      <w:sz w:val="18"/>
      <w:szCs w:val="18"/>
    </w:rPr>
  </w:style>
  <w:style w:type="character" w:customStyle="1" w:styleId="Char3">
    <w:name w:val="批注框文本 Char"/>
    <w:basedOn w:val="a0"/>
    <w:link w:val="ac"/>
    <w:uiPriority w:val="99"/>
    <w:semiHidden/>
    <w:rsid w:val="00705361"/>
    <w:rPr>
      <w:rFonts w:ascii="Tahoma" w:hAnsi="Tahoma"/>
      <w:sz w:val="18"/>
      <w:szCs w:val="18"/>
    </w:rPr>
  </w:style>
  <w:style w:type="paragraph" w:styleId="ad">
    <w:name w:val="annotation text"/>
    <w:basedOn w:val="a"/>
    <w:link w:val="Char4"/>
    <w:uiPriority w:val="99"/>
    <w:semiHidden/>
    <w:unhideWhenUsed/>
    <w:qFormat/>
    <w:rsid w:val="00754978"/>
    <w:pPr>
      <w:widowControl w:val="0"/>
      <w:adjustRightInd/>
      <w:snapToGrid/>
      <w:spacing w:after="0"/>
    </w:pPr>
    <w:rPr>
      <w:rFonts w:asciiTheme="minorHAnsi" w:eastAsiaTheme="minorEastAsia" w:hAnsiTheme="minorHAnsi"/>
      <w:kern w:val="2"/>
      <w:sz w:val="21"/>
    </w:rPr>
  </w:style>
  <w:style w:type="character" w:customStyle="1" w:styleId="Char4">
    <w:name w:val="批注文字 Char"/>
    <w:basedOn w:val="a0"/>
    <w:link w:val="ad"/>
    <w:uiPriority w:val="99"/>
    <w:semiHidden/>
    <w:rsid w:val="00754978"/>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1862">
      <w:bodyDiv w:val="1"/>
      <w:marLeft w:val="0"/>
      <w:marRight w:val="0"/>
      <w:marTop w:val="0"/>
      <w:marBottom w:val="0"/>
      <w:divBdr>
        <w:top w:val="none" w:sz="0" w:space="0" w:color="auto"/>
        <w:left w:val="none" w:sz="0" w:space="0" w:color="auto"/>
        <w:bottom w:val="none" w:sz="0" w:space="0" w:color="auto"/>
        <w:right w:val="none" w:sz="0" w:space="0" w:color="auto"/>
      </w:divBdr>
    </w:div>
    <w:div w:id="256255191">
      <w:bodyDiv w:val="1"/>
      <w:marLeft w:val="0"/>
      <w:marRight w:val="0"/>
      <w:marTop w:val="0"/>
      <w:marBottom w:val="0"/>
      <w:divBdr>
        <w:top w:val="none" w:sz="0" w:space="0" w:color="auto"/>
        <w:left w:val="none" w:sz="0" w:space="0" w:color="auto"/>
        <w:bottom w:val="none" w:sz="0" w:space="0" w:color="auto"/>
        <w:right w:val="none" w:sz="0" w:space="0" w:color="auto"/>
      </w:divBdr>
    </w:div>
    <w:div w:id="364911707">
      <w:bodyDiv w:val="1"/>
      <w:marLeft w:val="0"/>
      <w:marRight w:val="0"/>
      <w:marTop w:val="0"/>
      <w:marBottom w:val="0"/>
      <w:divBdr>
        <w:top w:val="none" w:sz="0" w:space="0" w:color="auto"/>
        <w:left w:val="none" w:sz="0" w:space="0" w:color="auto"/>
        <w:bottom w:val="none" w:sz="0" w:space="0" w:color="auto"/>
        <w:right w:val="none" w:sz="0" w:space="0" w:color="auto"/>
      </w:divBdr>
    </w:div>
    <w:div w:id="378014909">
      <w:bodyDiv w:val="1"/>
      <w:marLeft w:val="0"/>
      <w:marRight w:val="0"/>
      <w:marTop w:val="0"/>
      <w:marBottom w:val="0"/>
      <w:divBdr>
        <w:top w:val="none" w:sz="0" w:space="0" w:color="auto"/>
        <w:left w:val="none" w:sz="0" w:space="0" w:color="auto"/>
        <w:bottom w:val="none" w:sz="0" w:space="0" w:color="auto"/>
        <w:right w:val="none" w:sz="0" w:space="0" w:color="auto"/>
      </w:divBdr>
    </w:div>
    <w:div w:id="739402559">
      <w:bodyDiv w:val="1"/>
      <w:marLeft w:val="0"/>
      <w:marRight w:val="0"/>
      <w:marTop w:val="0"/>
      <w:marBottom w:val="0"/>
      <w:divBdr>
        <w:top w:val="none" w:sz="0" w:space="0" w:color="auto"/>
        <w:left w:val="none" w:sz="0" w:space="0" w:color="auto"/>
        <w:bottom w:val="none" w:sz="0" w:space="0" w:color="auto"/>
        <w:right w:val="none" w:sz="0" w:space="0" w:color="auto"/>
      </w:divBdr>
    </w:div>
    <w:div w:id="906233466">
      <w:bodyDiv w:val="1"/>
      <w:marLeft w:val="0"/>
      <w:marRight w:val="0"/>
      <w:marTop w:val="0"/>
      <w:marBottom w:val="0"/>
      <w:divBdr>
        <w:top w:val="none" w:sz="0" w:space="0" w:color="auto"/>
        <w:left w:val="none" w:sz="0" w:space="0" w:color="auto"/>
        <w:bottom w:val="none" w:sz="0" w:space="0" w:color="auto"/>
        <w:right w:val="none" w:sz="0" w:space="0" w:color="auto"/>
      </w:divBdr>
    </w:div>
    <w:div w:id="1016812630">
      <w:bodyDiv w:val="1"/>
      <w:marLeft w:val="0"/>
      <w:marRight w:val="0"/>
      <w:marTop w:val="0"/>
      <w:marBottom w:val="0"/>
      <w:divBdr>
        <w:top w:val="none" w:sz="0" w:space="0" w:color="auto"/>
        <w:left w:val="none" w:sz="0" w:space="0" w:color="auto"/>
        <w:bottom w:val="none" w:sz="0" w:space="0" w:color="auto"/>
        <w:right w:val="none" w:sz="0" w:space="0" w:color="auto"/>
      </w:divBdr>
    </w:div>
    <w:div w:id="1041708403">
      <w:bodyDiv w:val="1"/>
      <w:marLeft w:val="0"/>
      <w:marRight w:val="0"/>
      <w:marTop w:val="0"/>
      <w:marBottom w:val="0"/>
      <w:divBdr>
        <w:top w:val="none" w:sz="0" w:space="0" w:color="auto"/>
        <w:left w:val="none" w:sz="0" w:space="0" w:color="auto"/>
        <w:bottom w:val="none" w:sz="0" w:space="0" w:color="auto"/>
        <w:right w:val="none" w:sz="0" w:space="0" w:color="auto"/>
      </w:divBdr>
    </w:div>
    <w:div w:id="1044328874">
      <w:bodyDiv w:val="1"/>
      <w:marLeft w:val="0"/>
      <w:marRight w:val="0"/>
      <w:marTop w:val="0"/>
      <w:marBottom w:val="0"/>
      <w:divBdr>
        <w:top w:val="none" w:sz="0" w:space="0" w:color="auto"/>
        <w:left w:val="none" w:sz="0" w:space="0" w:color="auto"/>
        <w:bottom w:val="none" w:sz="0" w:space="0" w:color="auto"/>
        <w:right w:val="none" w:sz="0" w:space="0" w:color="auto"/>
      </w:divBdr>
    </w:div>
    <w:div w:id="1701734541">
      <w:bodyDiv w:val="1"/>
      <w:marLeft w:val="0"/>
      <w:marRight w:val="0"/>
      <w:marTop w:val="0"/>
      <w:marBottom w:val="0"/>
      <w:divBdr>
        <w:top w:val="none" w:sz="0" w:space="0" w:color="auto"/>
        <w:left w:val="none" w:sz="0" w:space="0" w:color="auto"/>
        <w:bottom w:val="none" w:sz="0" w:space="0" w:color="auto"/>
        <w:right w:val="none" w:sz="0" w:space="0" w:color="auto"/>
      </w:divBdr>
    </w:div>
    <w:div w:id="1790196339">
      <w:bodyDiv w:val="1"/>
      <w:marLeft w:val="0"/>
      <w:marRight w:val="0"/>
      <w:marTop w:val="0"/>
      <w:marBottom w:val="0"/>
      <w:divBdr>
        <w:top w:val="none" w:sz="0" w:space="0" w:color="auto"/>
        <w:left w:val="none" w:sz="0" w:space="0" w:color="auto"/>
        <w:bottom w:val="none" w:sz="0" w:space="0" w:color="auto"/>
        <w:right w:val="none" w:sz="0" w:space="0" w:color="auto"/>
      </w:divBdr>
    </w:div>
    <w:div w:id="1992975276">
      <w:bodyDiv w:val="1"/>
      <w:marLeft w:val="0"/>
      <w:marRight w:val="0"/>
      <w:marTop w:val="0"/>
      <w:marBottom w:val="0"/>
      <w:divBdr>
        <w:top w:val="none" w:sz="0" w:space="0" w:color="auto"/>
        <w:left w:val="none" w:sz="0" w:space="0" w:color="auto"/>
        <w:bottom w:val="none" w:sz="0" w:space="0" w:color="auto"/>
        <w:right w:val="none" w:sz="0" w:space="0" w:color="auto"/>
      </w:divBdr>
    </w:div>
    <w:div w:id="21417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E9C5072-434C-4399-8BAD-7383924E0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4368</Words>
  <Characters>24899</Characters>
  <Application>Microsoft Office Word</Application>
  <DocSecurity>0</DocSecurity>
  <Lines>207</Lines>
  <Paragraphs>58</Paragraphs>
  <ScaleCrop>false</ScaleCrop>
  <Company/>
  <LinksUpToDate>false</LinksUpToDate>
  <CharactersWithSpaces>29209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4</cp:revision>
  <dcterms:created xsi:type="dcterms:W3CDTF">2023-02-11T16:02:00Z</dcterms:created>
  <dcterms:modified xsi:type="dcterms:W3CDTF">2023-03-13T03:33:00Z</dcterms:modified>
</cp:coreProperties>
</file>