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乌鲁木齐市第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76小学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2017年部门预算及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三公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”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经费公开报告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根据自治区财政厅《关于进一步做好自治区预决算信息公开工作的通知》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的要求，现将我单位预算情况公示如下：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（一）主要职责：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592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学校由乌鲁木齐市水磨沟区人民政府举办，主管部门是乌鲁木齐市水磨沟区教育局。学校是非营利性教育事业单位，具有独立法人资格。实施小学义务教育，促进基础教育发展。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截止至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2016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月，我校有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个教学班，学生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764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人，其中少数民族学生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88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人。学校领导班子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人，均是党员，分工明确、团结向上，一心一意谋学校发展，全心全意为师生服务，在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2011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——2015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年度连续五年获得了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群众满意好班子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shd w:val="clear" w:fill="FFFFFF"/>
        </w:rPr>
        <w:t>乌鲁木齐市第七十六小学编制人数40人，全额拨款事业单位人员编制40人。乌鲁木齐市第七十六小学实有在职人数40人，其中：全额拨款事业单位人员编制40人。内设机构：行政办公室、教务处、教研室、德育处、保卫科、工会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年我单位一般公共预算收入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673.74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万元，较上年减少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11.72 %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（二）一般公共预算支出情况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673.74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万元，较上年减少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11.72%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；主要原因是退休人员进入社保统筹。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、工资福利支出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353.41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、商品服务支出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142.79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、对个人和家庭补助支出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177.54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三、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（一）无因国公出国（境）经费预算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（二）公务接待经费预算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0.44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万元，比上年多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0.05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（三）无公务用车购置及运行维护费。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shd w:val="clear" w:fill="FFFFFF"/>
        </w:rPr>
        <w:t>                    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76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                                                  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shd w:val="clear" w:fill="FFFFFF"/>
        </w:rPr>
        <w:t>13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C5020"/>
    <w:rsid w:val="B93F31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lenovo1</cp:lastModifiedBy>
  <dcterms:modified xsi:type="dcterms:W3CDTF">2025-02-11T20:41:47Z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