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8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年乌鲁木齐市逸夫小学预算及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三公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经费公开</w:t>
      </w:r>
    </w:p>
    <w:p w14:paraId="02E24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50BF7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步做好自治区预决算信息公开工作的通知》等文件要求，现将我单位预算情况公示如下：</w:t>
      </w:r>
    </w:p>
    <w:p w14:paraId="082DE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一、部门基本情况</w:t>
      </w:r>
    </w:p>
    <w:p w14:paraId="36954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我单位执行中小学会计制度，属财政预算全额拨款事业单位。</w:t>
      </w:r>
    </w:p>
    <w:p w14:paraId="5D56C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（一）主要职责</w:t>
      </w:r>
    </w:p>
    <w:p w14:paraId="12A6D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主要实施小学义务教育，促进基础教育发展。</w:t>
      </w:r>
    </w:p>
    <w:p w14:paraId="538D3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</w:t>
      </w:r>
    </w:p>
    <w:p w14:paraId="5E608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根据上述职责，我校共设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个内设机构，其中有党支部、行政办公室、德育处、教务处、教科研室、保卫科、工会、团支部、少先大队。</w:t>
      </w:r>
    </w:p>
    <w:p w14:paraId="6A9D9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textAlignment w:val="top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</w:t>
      </w:r>
    </w:p>
    <w:p w14:paraId="71CC0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乌鲁木齐市逸夫小学编制人数72人，其中：全额拨款事业单位人员编制72人。乌鲁木齐市逸夫小学实有在职人数70人，其中：全额拨款事业单位在职人员70人。</w:t>
      </w:r>
    </w:p>
    <w:p w14:paraId="3AC381F6">
      <w:pPr>
        <w:keepNext w:val="0"/>
        <w:keepLines w:val="0"/>
        <w:widowControl/>
        <w:suppressLineNumbers w:val="0"/>
        <w:jc w:val="left"/>
      </w:pPr>
    </w:p>
    <w:p w14:paraId="0367E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</w:p>
    <w:p w14:paraId="08D012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二、部门年度预算收支情况</w:t>
      </w:r>
    </w:p>
    <w:p w14:paraId="22E5F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 w14:paraId="14AAA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1100.21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1231.17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万元下降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10.64%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；主要原因是：退休教师工资由社保发放，此款无需财政拨付。</w:t>
      </w:r>
    </w:p>
    <w:p w14:paraId="32BCA1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（二）一般预算支出情况</w:t>
      </w:r>
    </w:p>
    <w:p w14:paraId="3E1C9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1100.21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1231.17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下降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10.64%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；主要原因是：退休教师工资由社保发放，此款无需财政拨付。</w:t>
      </w:r>
    </w:p>
    <w:p w14:paraId="5237F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 w14:paraId="5B487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657.37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75CC5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183.6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577EC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259.24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47CF6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 w14:paraId="44FC3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 w14:paraId="2ABB76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（一）无因国公出国（境）经费预算。</w:t>
      </w:r>
    </w:p>
    <w:p w14:paraId="3A152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0.61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 w14:paraId="3D963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（三）无公务用车购置及运行维护费预算。</w:t>
      </w:r>
    </w:p>
    <w:p w14:paraId="26AA7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7BA4"/>
    <w:rsid w:val="4B65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606</Characters>
  <Lines>0</Lines>
  <Paragraphs>0</Paragraphs>
  <TotalTime>0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ʕ•ﻌ•ʔ</cp:lastModifiedBy>
  <dcterms:modified xsi:type="dcterms:W3CDTF">2025-03-06T10:02:12Z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eyJoZGlkIjoiZTkxMjcyMzRmMzAyOGEyMmViMWVhYjRlZmNmYWE3ZmQiLCJ1c2VySWQiOiIyNDQ3NDQ1MTQifQ==</vt:lpwstr>
  </property>
  <property fmtid="{D5CDD505-2E9C-101B-9397-08002B2CF9AE}" pid="4" name="ICV">
    <vt:lpwstr>F66D614A9EAE40D08B59E6906768A3E4_12</vt:lpwstr>
  </property>
</Properties>
</file>