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乌鲁木齐市水磨沟区石人子沟街道办事处</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乌鲁木齐市水磨沟区石人子沟街道办事处</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安效新</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绩效评价要求，选取资金支出占比超过20%项目，按全口径部门支出决算金额计算，消化2022年暂付款项目资金占支出81.94%，因此选择该项目做绩效评价。该项目包含10个子项目，均于2022年完成，资金支付做往来账处理，2023年按区财政局《关于消化2022年新增暂付性款项的通知》要求，将该款项做账务处理列入当年收支，项目明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项目的主要实施内容：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消化2022暂付款项目，包含2022年10个区本级项目，资金均在以暂付款支付完毕。本年根据财政局消化新增暂付款工作要求，将暂付款转为本年支出，已对该项目完成调帐工作。具体包括：1.2022年临聘人员经费，通过按时发放临聘人员工资及缴纳社保，可以激励临聘人员更好地投入工作，提高其工作效率。2.2022年临聘人员经费（第三次）。3.2022年临时聘用人员经费。4.便民服务站人员伙食费，主要用于支付街道为便民服务站工作人员每天早中晚三餐米面肉菜调料等食材，从而提高他们的工作效率和生活质量。5.便民服务站运行经费，通过资金保障，有利于提高服务站工作效率，提升服务质量。6.工作经费，通过工作经费的合理分配和使用，更好地提升了街道办事处的办公效率。7.村级工作经费，合理的经费使用不仅能够提升村级组织的办公效率，促进农村公益事业的发展，同时也提高了农民群众的获得感和满意度。8.社区经费，通过经费保障社区活动的组织、基础设施的维护以及社区环境的改善，给社区居民提供高质量的服务，满足居民日益增长的物质文化需求。9.社区食堂补助经费，用于支付社区食堂米面肉菜调料等食材，支付伙食费不仅解决了工作人员的伙食问题，提高了工作效率，也让他们感受到了政府的关心关爱。10.司机工资费用，按照人事局工资标准，提高A照司机工资待遇，通过按时发放工资及缴纳社保，可以激励司机更好地投入工作，提高其工作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包括10个子项目。涉及人员经费项目共6个包括2022年临聘人员经费（第三次）、2022年临聘人员经费、便民服务站人员伙食费、社区食堂补助经费、2022年临时聘用人员经费、司机工资费用。涉及公用经费项目共4个，包括工作经费、社区经费、便民服务站工作经费、村级工作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2023年当年完成情况，实际完成情况为：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①2023年2月按照区财政局要求完成2022年新增消化暂付款调账工作，包括10个子项目共支出1311.837435万元，执行率100%。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新增消化暂付款项目在人员经费方面支付了1144.653808万元，占该项目支出的87.26%。具体包含：2022年临聘人员经费，2022年临聘人员经费（第三次），2022年临时聘用人员经费，司机工资费用，合计1061.95439万元，主要用于发放转聘人员、临时聘用人员及保洁人员、A照司机工资，缴纳社医保等；便民服务站人员伙食费34.321689万元，主要用于支付街道为便民服务站工作人员每天早中晚三餐米面肉菜调料等食材；社区食堂补助经费48.377729万元，用于支付社区食堂米面肉菜调料等食材。通过按时支付人员经费，可以顺利保障工作人员的正常生活需求，有效地提高工作积极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新增消化暂付款项目在公用经费方面支付了167.183627万元，占该项目支出的12.74%。具体包含：便民服务站运行经费59.900218万元，主要用于3个便民服务站办公费、车辆经费、水电暖等正常运转支出；工作经费28.43862万元，主要用于街道办事处在城运平台、核酸检测等工作经费支出；村级工作经费36万元，主要保障辖区三个村在办公运转及服务村民方面各项支出顺利进行；社区经费42.844789万元，通过经费保障社区活动的组织、基础设施的维护以及社区环境的改善，通过资金保障，有利于提高街道、社区、便民服务站工作效率，提升服务质量，满足居民日益增长的物质文化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④该项目具体支付账务处理其他工资福利支出82.699418万元，办公费167.183627万元，劳务费1061.95439万元。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根据2023年水磨沟区第十七届人民代表大会第三次会议审议通过2023年预算以及《关于下达2023年水磨沟区部门预算的通知》（水财发【2023】45号）批准，下达该预算项目。项目系2023年本级资金，共安排预算1311.837435万元，于2023年年初部分预算批复项目，年中资金未进行调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项目系2023年本级资金，共安排预算1311.837435万元，资金到位1311.837435万元。本年支付1311.837435万元，执行率100%。项目包含2022年10个区本级项目，资金均在2022年以暂付款支付完毕。本年根据财政局消化新增暂付款工作要求，将暂付款转为本年支出，具体包括：1、2022年临聘人员经费，年初预算375.86万元，执行金额375.86万元，执行率100%；2、2022年临聘人员经费（第三次），年初预算256.797103万元，执行金额256.797103万元，执行率100%；3、2022年临时聘用人员经费，年初预算424.04万元，执行金额424.04万元，执行率100%；4、便民服务站人员伙食费，年初预算34.321689万元，执行金额34.321689万元，执行率100%；5、便民服务站运行经费，年初预算59.900218万元，执行金额59.900218万元，执行率100%；6、村级工作经费，年初预算36万元，执行金额36万元，执行率100%；7、工作经费，年初预算28.43862万元，执行金额28.43862万元，执行率100%；8、社区经费，年初预算42.844789万元，执行金额42.844789万元，执行率100%；9、社区食堂补助经费，年初预算48.377729万元，执行金额48.377729万元，执行率100%；10、司机工资费用，年初预算5.257287万元，执行金额5.257287万元，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消化2022暂付款项，该项目资金1311.837435万元，包括10个子项目资金为：1.2022年临聘人员经费，通过按时发放临聘人员工资及缴纳社保，可以激励临聘人员更好地投入工作，提高其工作效率。2.2022年临聘人员经费（第三次）。3.2022年临时聘用人员经费。4.便民服务站人员伙食费，主要用于支付街道为便民服务站工作人员每天早中晚三餐米面肉菜调料等食材，从而提高他们的工作效率和生活质量。5.便民服务站运行经费，通过资金保障，有利于提高服务站工作效率，提升服务质量。6.工作经费，通过工作经费的合理分配和使用，更好地提升了街道办事处的办公效率。7.村级工作经费，合理的经费使用不仅能够提升村级组织的办公效率，促进农村公益事业的发展，同时也提高了农民群众的获得感和满意度。8.社区经费，通过经费保障社区活动的组织、基础设施的维护以及社区环境的改善，给社区居民提供高质量的服务，满足居民日益增长的物质文化需求。9.社区食堂补助经费，用于支付社区食堂米面肉菜调料等食材，支付伙食费不仅解决了工作人员的伙食问题，提高了工作效率，也让他们感受到了政府的关心关爱。10.司机工资费用，按照人事局工资标准，提高A照司机工资待遇，通过按时发放工资及缴纳社保，可以激励司机更好地投入工作，提高其工作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通过加强财政暂付款管理，首先可以起到消化存量的作用。其次切实增强预算约束性，起到严控增量的作用。再次，可以规范基层财政制度建设，加大财政资源统筹力度，提升财政资金使用效率。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涉及社区村个数：4个；发放临聘人员工资人数：303人；涉及便民服务站数量：3个；工资、社保发放准确率：100%；社区工作正常运转率：100%；便民服务站工作正常运转率：100%；公用经费支付及时率：100%；社区经费：42.84万元；村级工作经费：36万元；2022年临聘人员经费：1056.70万元；工作经费：28.44万元；便民服务站人员伙食费：34.32万元；便民服务站运行经费：59.90万元；社区食堂补助经费：48.38万元；司机工作费用：5.26万元；保障辖区内各项工作正常开展，更好的为辖区居民提供服务，营造优秀的村级文化环境：有效保障；辖区居民满意度：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对于项目的目标、范围和要求，我们需要通过绩效评价指标体系将其完整地体现出来。这意味着，我们需要明确项目的核心目标，主要为及时消化2022年新增暂付款项，评价指标通过上年10个新增暂付款项目资金使用的实际用途，按照具体指标分类，如人员类指标包括发放临聘人员工资人数，工资、社保发放准确率,工资社保发放及时率等完整体现该类项目所需，进行目标设定；通过公用经费类指标，如工作正常运转率、保障辖区内各项工作正常开展、辖区居民满意度等相关指标，反映该类项目目标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其次，分析项目的计划和执行过程，是确保体现项目的进展情况和完成度的重要步骤。我们按照暂付款项目的具体用途和资金实际使用涉及的相关科目，逐条进行消化，以便对项目的整体情况有一个清晰的了解。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评价数据资料来源于项目档案中项目立项、合同、招投标等项目资料；从会计档案中收集资金支付相关凭证；从辖区居民收集调查问卷等资料，评价数据的来源、采集方式合法合规，确保了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（1）绩效评价的对象：消化2022年暂付款项项目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消化2022暂付款项，该项目资金1311.837435万元，包括10个子项目资金为：1.2022年临聘人员经费，通过按时发放临聘人员工资及缴纳社保，可以激励临聘人员更好地投入工作，提高其工作效率。2.2022年临聘人员经费（第三次）。3.2022年临时聘用人员经费。4.便民服务站人员伙食费，主要用于支付街道为便民服务站工作人员每天早中晚三餐米面肉菜调料等食材，从而提高他们的工作效率和生活质量。5.便民服务站运行经费，通过资金保障，有利于提高服务站工作效率，提升服务质量。6.工作经费，通过工作经费的合理分配和使用，更好地提升了街道办事处的办公效率。7.村级工作经费，合理的经费使用不仅能够提升村级组织的办公效率，促进农村公益事业的发展，同时也提高了农民群众的获得感和满意度。8.社区经费，通过经费保障社区活动的组织、基础设施的维护以及社区环境的改善，给社区居民提供高质量的服务，满足居民日益增长的物质文化需求。9.社区食堂补助经费，用于支付社区食堂米面肉菜调料等食材，支付伙食费不仅解决了工作人员的伙食问题，提高了工作效率，也让他们感受到了政府的关心关爱。10.司机工资费用，按照人事局工资标准，提高A照司机工资待遇，通过按时发放工资及缴纳社保，可以激励司机更好地投入工作，提高其工作效率。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主要经验：按照年初预算资金项目组织并实施，加强年初预算项目的管理，提高项目资金预算的准确性。榆树沟片区管委会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存在的主要问题：消化2022年暂付款项主要以区级财政投入为主，当前全区重点工作和建设任务较多，区级财政资金压力日益增大。还需要完善内部控制体系建设，建立项目的绩效跟踪机制，对项目执行进情况行督促落实，确保财政资金发挥最大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该项目已执行完毕。绩效目标已顺利完成，总体完成情况较好。全年执行率：100% ,总体完成率：100%。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发放临聘人员工资人数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工作经费类别</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工资、社保发放准确率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社区工作正常运转率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便民警务站工作正常运转率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公用经费支付及时率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建设工程完工及时率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社区经费</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村级工作经费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2022年临聘人员经费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工作经费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便民服务站人员伙食费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便民服务站运行经费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社区食堂补助经费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司机工作费用</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保障辖区内各项工作正常开展，更好的为辖区居民提供服务，营造优秀的村级文化环境</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辖区居民满意度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根据本项目消化2022年暂付款项的特点，本次评价主要采用比较法和公众评判法，对项目总预算和明细预算的内容、标准、计划是否经济合理进行深入分析，以考察实际产出和效益是否达到预期。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·《关于消化2022年新增暂付性款项的通知》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·《关于下达2023年水磨沟区部门预算的通知》（水财发【2023】45号）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《乌鲁木齐市社区工作经费管理使用办法（暂行）》（乌党组办字【2012】31号）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.《乌鲁木齐市社区工作经费管理使用办法（暂行）》的补充通知（乌党组办字【2015】6号）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消化2022年暂付款项目进行客观评价，最终评分结果为：总分为100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发放临聘人员工资人数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工作经费类别</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工资、社保发放准确率</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社区工作正常运转率</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便民警务站工作正常运转率</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公用经费支付及时率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社区经费</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村级工作经费</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2022年临聘人员经费</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工作经费</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便民服务站人员伙食费</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便民服务站运行经费</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社区食堂补助经费</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司机工作费用</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保障辖区内各项工作正常开展，更好的为辖区居民提供服务，营造优秀的村级文化环境</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辖区居民满意度</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涉及社区村个数：4个；发放临聘人员工资人数：303人；涉及便民服务站数量：3个；工资、社保发放准确率：100%；社区工作正常运转率：100%；便民服务站工作正常运转率：100%；公用经费支付及时率：100%；社区经费：42.84万元；村级工作经费：36万元；2022年临聘人员经费：1056.70万元；工作经费：28.44万元；便民服务站人员伙食费：34.32万元；便民服务站运行经费：59.90万元；社区食堂补助经费：48.38万元；司机工作费用：5.26万元；保障辖区内各项工作正常开展，更好的为辖区居民提供服务，营造优秀的村级文化环境：有效保障；辖区居民满意度：100%。保障辖区内街道、社区、村、警务站日常开展工作办公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年初预算资金项目组织并实施，加强年初预算项目的管理，提高项目资金预算的准确性。石人子沟街道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消化2022年暂付款项主要以区级财政投入为主，当前全区重点工作和建设任务较多，区级财政资金压力日益增大。还需要完善内部控制体系建设，建立项目的绩效跟踪机制，对项目执行进情况行督促落实，确保财政资金发挥最大效益。</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乌鲁木齐市社区工作经费管理使用办法（暂行）》（乌党组办字【2012】31号）、《乌鲁木齐市社区工作经费管理使用办法（暂行）》的补充通知（乌党组办字【2015】6号）、《乌鲁木齐市第七次全国人口普查领导小组办公室、乌鲁木齐市财政局、乌鲁木齐市人力资源和社会保障局、乌鲁木齐市统计局转发新人普办字【2020】10号文的通知》等相关文件要求。同时，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根据2023年水磨沟区第十七届人民代表大会第三次会议审议通过2023年预算以及《关于下达2023年水磨沟区部门预算的通知》，经水财发【2023】1号文件，下达该预算项目。项目按照规定的程序申请设立，审批文件、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本项目绩效目标与实际工作内容具有相关性，预期产出效益和效果符合正常的业绩水平，项目与预算确定的项目投资额或资金量相匹配，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本项目实施能够通过经费保障街道、社区、便民服务站在活动的组织、基础设施的维护以及辖区环境的改善，给居民提供高质量的服务，满足居民日益增长的物质文化需求；保障工作人员的正常生活需求，激励临聘人员更好地投入工作。其中，所有目标已细化为具体的绩效指标，例如临聘人员经费、社区经费项目、便民服务站运行经费等项目，均可通过数量指标、质量指标、时效指标和成本指标予以量化，并具有确切的评价标准，且指标设定均与目标相关。各项指标均能在现实条件下收集到相关数据进行佐证，例如从本单位社区、科室报账员收集上会报告、采购、合同等项目资料；从社保所收集临聘人员考勤、资金支付相关凭证；从辖区居民收集调查问卷等资料，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项目资金预算科学，项目预算编制经过科学论证，预算内容与项目内容匹配，预算额度测算依据充分，按照标准编制，预算确定的项目投资额或资金量与工作任务相匹配；预算资金分配依据充分，资金分配额度合理。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资金预算内容与项目内容匹配，预算额度测算依据充分，按照标准编制，预算确定的项目投资额或资金量与工作任务相匹配；预算资金分配依据充分，资金分配额度合理资金分配合理。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经水财发〔2023〕45号《关于下达2023年水磨沟区部门预算的通知》文件批准，于2023年年初部分预算批复，消化2022年暂付款项项目预算安排总额为1311.837435万元，其中财政拨款1311.837435万元，其他资金0万元，资金到位率100%。。本项目内所有子项目资金均于2022年支付完成，资金支付做往来账处理，2023年按区财政局《关于消化2022年新增暂付性款项的通知》要求，2023年将该款项做账务处理列入当年收支，且年中无资金调整情况。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2023年年初部分预算批复，共安排预算1311.837435万元，资金执行率1311.837435万元，资金执行率100%。本项目内所有子项目资金均于2022年支付完成，资金支付做往来账处理，2023年按区财政局《关于消化2022年新增暂付性款项的通知》要求，于2023年2月将该款项做账务处理列入当年收支。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市委组织部、市财政局关于《乌鲁木齐市社区工作经费管理使用办法（暂行）》（乌党组办字【2012】31号）、《乌鲁木齐市社区工作经费管理使用办法（暂行）》的补充通知（乌党组办字【2015】6号）以及《石人子沟街道内部控制管理制度汇编》 、《石人子沟街道经费管理使用办法》有关专项资金管理办法的规定。同时，资金的拨付有完整的街道财务上会审批程序，需要报账的相关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石人子沟街道办事处已制定相应的财务管理制度，包括内部控制管理制度、经费管理制度及办法，其中内部控制管理制度包含预算管理制度、决算管理制度、支出管理办法、采购管理、预算绩效管理（含预算绩效评价管理）、监督检查等多项管理制度。整体来说，石人子沟街道办事处的财务管理制度涵盖了预算管理、资金审批、监督管理等多个方面，规范了项目资金申请、审批、复核、支付整个资金环节，保证资金使用的合规性。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石人子沟街道办事处严格遵守相关法律法规和相关管理规定，项目调整及支出调整手续完备，整体管理合理有序，项目完成后，及时将会计凭证、合同、采购单、验收单、劳务派遣公司考勤表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项目产出指标由4个二级指标和15个三级指标构成，权重为40分，实际得分40分。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数量指标“发放临聘人员工资人数”的目标值为303人，我单位实际完成303人，实际完成100%。实际得分为5分。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工作经费类别”的目标值为9个，2023年度我单位实际完成9个，具体包括其他工资福利其他、办公费、邮电费、取暖费、维修护费、租赁费、劳务费、其他交通费、其他商品服务支付其他。实际完成100%。实际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工资、社保发放准确率”的目标值为100%，实际完成值100%。我单位按照财务制度和财政部门规定的支付手续，根据合同约定，及时向主管单位和财政局申请相关款项，并于2022年12月31日前将资金支付给临聘人员，得分为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质量指标“社区工作正常运转率”的目标值为100%，实际完成值100%。我单位在项目完工后，根据合同约定，及时向主管单位和财政局申请相关款项，并于2022年12月31日前将资金支付给各供货商，得分为3分。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质量指标“便民警务站工作正常运转率”的目标值为100%，实际完成值100%。我单位在项目完工后，根据合同约定，及时向主管单位和财政局申请相关款项，并于2022年12月31日前将资金支付给各供货商。得分为3分。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质量达标率100%，得分为10分。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公用经费支付及时率”的目标值为=100%，实际完成值100%。该项目为支付街道、社区（村）、便民服务站等日常开展工作办公经费，由街道综合办、社区（村）、便民服务站工作人员按照报账流程进行报账，街道审核后完成支付，所有公用经费支付均在规定时限内完成支付。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故完成及时性100%，得分为10分。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社区经费：本项目实际支出42.84万元，无超支情况，项目资金全部完成，得分为1分。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村级工作经费：本项目实际支出36万元，无超支情况，项目资金全部完成，得分为1分。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2022年临聘人员经费：本项目实际支出1056.70万元，无超支情况，项目资金全部完成，得分为3分。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工作经费：本项目实际支出28.44万元，无超支情况，项目资金全部完成，得分为1分。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便民服务站人员伙食费：本项目实际支出34.32万元，无超支情况，项目资金全部完成，得分为1分。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便民服务站运行经费：本项目实际支出59.90万元，无超支情况，项目资金全部完成，得分为1分。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社区食堂补助经费：本项目实际支出48.38万元，无超支情况，项目资金全部完成，得分为1分。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司机工作费用：本项目实际支出5.26万元，无超支情况，项目资金全部完成，得分为1分。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本项目实际合计支出1311.84万元，无超支情况，项目资金全部完成。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综上，该项指标下设8个三级指标，项目资金全部完成，得分10分。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项目效益指标由1个二级指标和1个三级指标构成，权重为15分，实际得分15分。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保障辖区内各项工作正常开展，更好的为辖区居民提供服务，营造优秀的村级文化环境”，指标值：有效保障，实际完成值：完全达到预期。本项目的实施保障了街道、1个社区、3个村及3个便民服务站日常工作的正常运转，保障人员伙食，确保公岗工资及时、准确发放到位，充分调动职工的工作积极性，加大对日常工作经费的管理力度，进一步提升了社会服务能力，给社区居民提供高质量的服务，满足居民日益增长的物质文化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满意度指标由1个二级指标和1个三级指标构成，权重为5分，实际得分5分。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群众满意度：评价指标“辖区居民满意度”，指标值：=100%，实际完成值： 100%。通过设置问卷调查的方式进行考评评价，共计调查样本总量为20个样本，有效调查问卷20份。其中，统计“辖区居民满意度”的平均值为100%。故满意度指标得分为5分。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按照年初预算资金项目组织并实施，加强年初预算项目的管理，提高项目资金预算的准确性。石人子沟街道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视项目支出绩效评价管理工作，随着财政投资项目支出规模逐年增加，财政投资项目效益评估备受关注，加强财政投资项目资金使用的监督管理，提高财政资金使用规范性、安全性和有效性尤为重要。乌鲁木齐市水磨沟区石人子沟街道办事处积极响应乌鲁木齐市水磨沟区财政局的号召，重视项目支出绩效评价工作。按照相关规定认真填写项目绩效目标，灵活设置包括项目产出数量、质量、时效、成本，以及社会效益、生态效益、可持续影响、服务对象满意度为主体的绩效目标，以准确反映项目的产出和效益，有效地提高了绩效评价工作质量。该预算项目资金包括10个子项目资金，主要用于发放2022年临聘人员工资、社保、公积金、管理费、绩效；保障辖区内街道、社区、村、警务站日常开展工作办公经费；保障人员2022年伙食费。有效地维持本单位工作正常运转，实现既定目标、完成预算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领导高度重视专项资金的使用，严格资金的审批，提高资金的使用效率；管理规范，能按照项目资金管理办法来严格执行，强化监督检查，有效规范和加强专项资金的管理；专款专用，严格按照资金管理办法，做到专项核算，专项专用，没有截留，挤占挪用现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化2022年暂付款项主要以区级财政投入为主，当前全区重点工作和建设任务较多，区级财政资金压力日益增大。还需要完善内部控制体系建设，建立项目的绩效跟踪机制，对项目执行情况进行督促落实，确保财政资金发挥最大效益。但有些部门职能不明确，个别工作分工不清晰，且临聘人员绩效考核制度不够完善，考核部分内容和人员名单更新滞后。已制定由详细的内部控制制度，且本项目已有相关的项目采购管理、项目时间管理、项目风险管理等制度。整个项目执行过程中严格按照制度要求进行，但缺少必要的与本项目相结合的质量管理制度。上述制度的缺乏不利于相关业务质量管理、验收及评价等工作的有效开展，业务管理制度不够完善，仍需加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进一步建立项目的质量管理制度乌鲁木齐市水磨沟区石人子沟街道办事处应建立健全业务质量管理制度。同时，由于不同项目之间的质量管理要求具有差异性，建议在总体业务质量管理制度的基础上，进一步结合每个项目的不同特点，建立与该项目相关且具体的质量管理要求，从而对每个子项目都达到更可行的监督和管理，增强全员的质量意识，营造人人关注质量的良好氛围，促进财政项目的高质量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全面落实经费管理制度，加强对资金使用的监管，要严格遵循街道办事处的经费管理制度，尤其是支付金额达到上会要求的，要严格遵循先报街道财经会研究同意，再根据列支事由拟定经费使用审批单，最后由经办人2人、科室长、分管领导、街道财务分管领导、主管领导、财经领导小组组长填写意见签字后，最终给予支付的经费支付审批流程。通过加大对资金使用的监管力度，全面加强各类经费的管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84259E4"/>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2024-09-18T06:30:04Z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FE0C38346CC84974988D1BB6F149B4C7_13</vt:lpwstr>
  </property>
</Properties>
</file>