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乌鲁木齐市第十二幼儿园2024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349B541">
      <w:r>
        <w:br w:type="page"/>
      </w:r>
    </w:p>
    <w:p w14:paraId="10D70F04">
      <w:pPr>
        <w:spacing w:line="640" w:lineRule="exact"/>
        <w:jc w:val="center"/>
        <w:outlineLvl w:val="1"/>
      </w:pPr>
      <w:r>
        <w:rPr>
          <w:rFonts w:ascii="黑体" w:hAnsi="黑体" w:eastAsia="黑体"/>
          <w:sz w:val="32"/>
        </w:rPr>
        <w:t>第一部分 单位概况</w:t>
      </w:r>
    </w:p>
    <w:p w14:paraId="195E053D">
      <w:pPr>
        <w:spacing w:line="640" w:lineRule="exact"/>
        <w:ind w:firstLine="640"/>
        <w:jc w:val="both"/>
        <w:outlineLvl w:val="2"/>
      </w:pPr>
      <w:r>
        <w:rPr>
          <w:rFonts w:ascii="黑体" w:hAnsi="黑体" w:eastAsia="黑体"/>
          <w:sz w:val="32"/>
        </w:rPr>
        <w:t>一、主要职能</w:t>
      </w:r>
    </w:p>
    <w:p w14:paraId="0DB4F302">
      <w:pPr>
        <w:spacing w:line="580" w:lineRule="exact"/>
        <w:ind w:firstLine="640"/>
        <w:jc w:val="both"/>
      </w:pPr>
      <w:r>
        <w:rPr>
          <w:rFonts w:ascii="仿宋_GB2312" w:hAnsi="仿宋_GB2312" w:eastAsia="仿宋_GB2312"/>
          <w:sz w:val="32"/>
        </w:rPr>
        <w:t>（一）实施幼儿教育，幼儿保育，促进幼儿全方面身心发展。</w:t>
      </w:r>
    </w:p>
    <w:p w14:paraId="35C8A378">
      <w:pPr>
        <w:spacing w:line="580" w:lineRule="exact"/>
        <w:ind w:firstLine="640"/>
        <w:jc w:val="both"/>
      </w:pPr>
      <w:r>
        <w:rPr>
          <w:rFonts w:ascii="仿宋_GB2312" w:hAnsi="仿宋_GB2312" w:eastAsia="仿宋_GB2312"/>
          <w:sz w:val="32"/>
        </w:rPr>
        <w:t>（二）贯彻党的教育方针，按照保育和教育结合的原则，对幼儿实施德、智、体、美诸方面全面发展的教育，促进其身心和谐发展。</w:t>
      </w:r>
    </w:p>
    <w:p w14:paraId="08B8B2BE">
      <w:pPr>
        <w:spacing w:line="580" w:lineRule="exact"/>
        <w:ind w:firstLine="640"/>
        <w:jc w:val="both"/>
      </w:pPr>
      <w:r>
        <w:rPr>
          <w:rFonts w:ascii="仿宋_GB2312" w:hAnsi="仿宋_GB2312" w:eastAsia="仿宋_GB2312"/>
          <w:sz w:val="32"/>
        </w:rPr>
        <w:t>（三）围绕家庭及家庭教育开展活动，面向幼儿家长提供科学育儿宣传指导。</w:t>
      </w:r>
    </w:p>
    <w:p w14:paraId="6E4417B1">
      <w:pPr>
        <w:spacing w:line="580" w:lineRule="exact"/>
        <w:ind w:firstLine="640"/>
        <w:jc w:val="both"/>
      </w:pPr>
      <w:r>
        <w:rPr>
          <w:rFonts w:ascii="仿宋_GB2312" w:hAnsi="仿宋_GB2312" w:eastAsia="仿宋_GB2312"/>
          <w:sz w:val="32"/>
        </w:rPr>
        <w:t>（四）坚持四项基本原则，认真贯彻执行党的路线、方针和政策，坚持正确的办学方向。</w:t>
      </w:r>
    </w:p>
    <w:p w14:paraId="37520027">
      <w:pPr>
        <w:spacing w:line="580" w:lineRule="exact"/>
        <w:ind w:firstLine="640"/>
        <w:jc w:val="both"/>
      </w:pPr>
      <w:r>
        <w:rPr>
          <w:rFonts w:ascii="仿宋_GB2312" w:hAnsi="仿宋_GB2312" w:eastAsia="仿宋_GB2312"/>
          <w:sz w:val="32"/>
        </w:rPr>
        <w:t>（五）组织、指导、协调国家通用语言教学推进工作。</w:t>
      </w:r>
    </w:p>
    <w:p w14:paraId="5DE12437">
      <w:pPr>
        <w:spacing w:line="580" w:lineRule="exact"/>
        <w:ind w:firstLine="640"/>
        <w:jc w:val="both"/>
      </w:pPr>
      <w:r>
        <w:rPr>
          <w:rFonts w:ascii="仿宋_GB2312" w:hAnsi="仿宋_GB2312" w:eastAsia="仿宋_GB2312"/>
          <w:sz w:val="32"/>
        </w:rPr>
        <w:t>（六）开展安全教育，落实安全、保卫、消防管理工作。规范办学行为、依法治校和内部管理工作。</w:t>
      </w:r>
    </w:p>
    <w:p w14:paraId="23F2A2EC">
      <w:pPr>
        <w:spacing w:line="580" w:lineRule="exact"/>
        <w:ind w:firstLine="640"/>
        <w:jc w:val="both"/>
      </w:pPr>
      <w:r>
        <w:rPr>
          <w:rFonts w:ascii="仿宋_GB2312" w:hAnsi="仿宋_GB2312" w:eastAsia="仿宋_GB2312"/>
          <w:sz w:val="32"/>
        </w:rPr>
        <w:t>（七）组织实施教育信息化工作；统计、分析和发布教育基本信息。</w:t>
      </w:r>
    </w:p>
    <w:p w14:paraId="252D559C">
      <w:pPr>
        <w:spacing w:line="580" w:lineRule="exact"/>
        <w:ind w:firstLine="640"/>
        <w:jc w:val="both"/>
      </w:pPr>
      <w:r>
        <w:rPr>
          <w:rFonts w:ascii="仿宋_GB2312" w:hAnsi="仿宋_GB2312" w:eastAsia="仿宋_GB2312"/>
          <w:sz w:val="32"/>
        </w:rPr>
        <w:t>（八）党建和教职工队伍建设工作，负责教师继续教育工作。负责对本单位教育教学业务的具体管理，负责教育教学管理及教研教改工作。</w:t>
      </w:r>
    </w:p>
    <w:p w14:paraId="2348A0D4">
      <w:pPr>
        <w:spacing w:line="580" w:lineRule="exact"/>
        <w:ind w:firstLine="640"/>
        <w:jc w:val="both"/>
      </w:pPr>
      <w:r>
        <w:rPr>
          <w:rFonts w:ascii="仿宋_GB2312" w:hAnsi="仿宋_GB2312" w:eastAsia="仿宋_GB2312"/>
          <w:sz w:val="32"/>
        </w:rPr>
        <w:t>（九）认真完成普及学前教育的任务，严格执行学前教育教学大纲，保证完成学前教育、教学计划。</w:t>
      </w:r>
    </w:p>
    <w:p w14:paraId="14DDC691">
      <w:pPr>
        <w:spacing w:line="580" w:lineRule="exact"/>
        <w:ind w:firstLine="640"/>
        <w:jc w:val="both"/>
      </w:pPr>
      <w:r>
        <w:rPr>
          <w:rFonts w:ascii="仿宋_GB2312" w:hAnsi="仿宋_GB2312" w:eastAsia="仿宋_GB2312"/>
          <w:sz w:val="32"/>
        </w:rPr>
        <w:t>（十）开展以预防为主、防治结合的卫生保健工作，做好常见病、多发病的预防和矫治。</w:t>
      </w:r>
    </w:p>
    <w:p w14:paraId="37BD2271">
      <w:pPr>
        <w:spacing w:line="580" w:lineRule="exact"/>
        <w:ind w:firstLine="640"/>
        <w:jc w:val="both"/>
      </w:pPr>
      <w:r>
        <w:rPr>
          <w:rFonts w:ascii="仿宋_GB2312" w:hAnsi="仿宋_GB2312" w:eastAsia="仿宋_GB2312"/>
          <w:sz w:val="32"/>
        </w:rPr>
        <w:t>（十一）积极、有步骤地创造条件改善园舍和教学、体育、卫生、生活等方面</w:t>
      </w:r>
      <w:r>
        <w:rPr>
          <w:rFonts w:hint="eastAsia" w:ascii="仿宋_GB2312" w:hAnsi="仿宋_GB2312" w:eastAsia="仿宋_GB2312"/>
          <w:sz w:val="32"/>
          <w:lang w:val="en-US" w:eastAsia="zh-CN"/>
        </w:rPr>
        <w:t>的</w:t>
      </w:r>
      <w:r>
        <w:rPr>
          <w:rFonts w:ascii="仿宋_GB2312" w:hAnsi="仿宋_GB2312" w:eastAsia="仿宋_GB2312"/>
          <w:sz w:val="32"/>
        </w:rPr>
        <w:t>设备，切实加强幼儿园管理工作。</w:t>
      </w:r>
    </w:p>
    <w:p w14:paraId="14F187D3">
      <w:pPr>
        <w:spacing w:line="580" w:lineRule="exact"/>
        <w:ind w:firstLine="640"/>
        <w:jc w:val="both"/>
      </w:pPr>
      <w:r>
        <w:rPr>
          <w:rFonts w:ascii="仿宋_GB2312" w:hAnsi="仿宋_GB2312" w:eastAsia="仿宋_GB2312"/>
          <w:sz w:val="32"/>
        </w:rPr>
        <w:t>（十二）组织教育教学、科学研究活动，保证教育教学质量。维护教职工利益，保障教职工合法权益，以教职工和幼儿的人生幸福和生命质量</w:t>
      </w:r>
      <w:r>
        <w:rPr>
          <w:rFonts w:hint="eastAsia" w:ascii="仿宋_GB2312" w:hAnsi="仿宋_GB2312" w:eastAsia="仿宋_GB2312"/>
          <w:sz w:val="32"/>
          <w:lang w:eastAsia="zh-CN"/>
        </w:rPr>
        <w:t>为</w:t>
      </w:r>
      <w:r>
        <w:rPr>
          <w:rFonts w:ascii="仿宋_GB2312" w:hAnsi="仿宋_GB2312" w:eastAsia="仿宋_GB2312"/>
          <w:sz w:val="32"/>
        </w:rPr>
        <w:t>重点。</w:t>
      </w:r>
    </w:p>
    <w:p w14:paraId="6C14060F">
      <w:pPr>
        <w:spacing w:line="580" w:lineRule="exact"/>
        <w:ind w:firstLine="640"/>
        <w:jc w:val="both"/>
      </w:pPr>
      <w:r>
        <w:rPr>
          <w:rFonts w:ascii="仿宋_GB2312" w:hAnsi="仿宋_GB2312" w:eastAsia="仿宋_GB2312"/>
          <w:sz w:val="32"/>
        </w:rPr>
        <w:t>（十三）承办区委、区人民政府、区教育局交办的其他事项。</w:t>
      </w:r>
    </w:p>
    <w:p w14:paraId="73E7B28D">
      <w:pPr>
        <w:spacing w:line="640" w:lineRule="exact"/>
        <w:ind w:firstLine="640"/>
        <w:jc w:val="both"/>
        <w:outlineLvl w:val="2"/>
      </w:pPr>
      <w:r>
        <w:rPr>
          <w:rFonts w:ascii="黑体" w:hAnsi="黑体" w:eastAsia="黑体"/>
          <w:sz w:val="32"/>
        </w:rPr>
        <w:t>二、机构设置及人员情况</w:t>
      </w:r>
    </w:p>
    <w:p w14:paraId="1EBC0E18">
      <w:pPr>
        <w:spacing w:line="580" w:lineRule="exact"/>
        <w:ind w:firstLine="640"/>
        <w:jc w:val="both"/>
      </w:pPr>
      <w:r>
        <w:rPr>
          <w:rFonts w:ascii="仿宋_GB2312" w:hAnsi="仿宋_GB2312" w:eastAsia="仿宋_GB2312"/>
          <w:sz w:val="32"/>
        </w:rPr>
        <w:t>乌鲁木齐市第十二幼儿园2024年度，实有人数12人，其中：在职人员12人，增加12人；离休人员0人，增加0人；退休人员0人,增加0人。</w:t>
      </w:r>
    </w:p>
    <w:p w14:paraId="1AD7829D">
      <w:pPr>
        <w:spacing w:line="580" w:lineRule="exact"/>
        <w:ind w:firstLine="640"/>
        <w:jc w:val="both"/>
      </w:pPr>
      <w:r>
        <w:rPr>
          <w:rFonts w:ascii="仿宋_GB2312" w:hAnsi="仿宋_GB2312" w:eastAsia="仿宋_GB2312"/>
          <w:sz w:val="32"/>
        </w:rPr>
        <w:t>乌鲁木齐市第十二幼儿园无下属预算单位，下设4个科室，分别是：财务室、保健室、后勤室、教学室。</w:t>
      </w:r>
    </w:p>
    <w:p w14:paraId="09DB83C6">
      <w:r>
        <w:br w:type="page"/>
      </w:r>
    </w:p>
    <w:p w14:paraId="0CE13479">
      <w:pPr>
        <w:spacing w:line="240" w:lineRule="auto"/>
        <w:jc w:val="center"/>
        <w:outlineLvl w:val="1"/>
      </w:pPr>
      <w:r>
        <w:rPr>
          <w:rFonts w:ascii="黑体" w:hAnsi="黑体" w:eastAsia="黑体"/>
          <w:sz w:val="32"/>
        </w:rPr>
        <w:t>第二部分 部门决算情况说明</w:t>
      </w:r>
    </w:p>
    <w:p w14:paraId="49F17B2F">
      <w:pPr>
        <w:spacing w:line="640" w:lineRule="exact"/>
        <w:ind w:firstLine="640"/>
        <w:jc w:val="both"/>
        <w:outlineLvl w:val="2"/>
      </w:pPr>
      <w:r>
        <w:rPr>
          <w:rFonts w:ascii="黑体" w:hAnsi="黑体" w:eastAsia="黑体"/>
          <w:sz w:val="32"/>
        </w:rPr>
        <w:t>一、收入支出决算总体情况说明</w:t>
      </w:r>
    </w:p>
    <w:p w14:paraId="75EBC0A4">
      <w:pPr>
        <w:spacing w:line="580" w:lineRule="exact"/>
        <w:ind w:firstLine="640"/>
        <w:jc w:val="both"/>
      </w:pPr>
      <w:r>
        <w:rPr>
          <w:rFonts w:ascii="仿宋_GB2312" w:hAnsi="仿宋_GB2312" w:eastAsia="仿宋_GB2312"/>
          <w:b/>
          <w:sz w:val="32"/>
        </w:rPr>
        <w:t>2024年度收入总计169.40万元，</w:t>
      </w:r>
      <w:r>
        <w:rPr>
          <w:rFonts w:ascii="仿宋_GB2312" w:hAnsi="仿宋_GB2312" w:eastAsia="仿宋_GB2312"/>
          <w:b w:val="0"/>
          <w:sz w:val="32"/>
        </w:rPr>
        <w:t>其中：本年收入合计169.40万元，使用非财政拨款结余（含专用结余）0.00万元，年初结转和结余0.00万元。</w:t>
      </w:r>
    </w:p>
    <w:p w14:paraId="34068B9F">
      <w:pPr>
        <w:spacing w:line="580" w:lineRule="exact"/>
        <w:ind w:firstLine="640"/>
        <w:jc w:val="both"/>
      </w:pPr>
      <w:r>
        <w:rPr>
          <w:rFonts w:ascii="仿宋_GB2312" w:hAnsi="仿宋_GB2312" w:eastAsia="仿宋_GB2312"/>
          <w:b/>
          <w:sz w:val="32"/>
        </w:rPr>
        <w:t>2024年度支出总计169.40万元，</w:t>
      </w:r>
      <w:r>
        <w:rPr>
          <w:rFonts w:ascii="仿宋_GB2312" w:hAnsi="仿宋_GB2312" w:eastAsia="仿宋_GB2312"/>
          <w:b w:val="0"/>
          <w:sz w:val="32"/>
        </w:rPr>
        <w:t>其中：本年支出合计167.27万元，结余分配0.00万元，年末结转和结余2.13万元。</w:t>
      </w:r>
    </w:p>
    <w:p w14:paraId="599D8E7B">
      <w:pPr>
        <w:spacing w:line="580" w:lineRule="exact"/>
        <w:ind w:firstLine="640"/>
        <w:jc w:val="both"/>
      </w:pPr>
      <w:r>
        <w:rPr>
          <w:rFonts w:ascii="仿宋_GB2312" w:hAnsi="仿宋_GB2312" w:eastAsia="仿宋_GB2312"/>
          <w:b w:val="0"/>
          <w:sz w:val="32"/>
        </w:rPr>
        <w:t>收入支出总体与上年相比，增加169.40万元，增长100.00%，主要原因是：本单位为2024年新增单位，无上年</w:t>
      </w:r>
      <w:r>
        <w:rPr>
          <w:rFonts w:hint="eastAsia" w:ascii="仿宋_GB2312" w:hAnsi="仿宋_GB2312" w:eastAsia="仿宋_GB2312"/>
          <w:b w:val="0"/>
          <w:sz w:val="32"/>
          <w:lang w:val="en-US" w:eastAsia="zh-CN"/>
        </w:rPr>
        <w:t>对比数据</w:t>
      </w:r>
      <w:r>
        <w:rPr>
          <w:rFonts w:ascii="仿宋_GB2312" w:hAnsi="仿宋_GB2312" w:eastAsia="仿宋_GB2312"/>
          <w:b w:val="0"/>
          <w:sz w:val="32"/>
        </w:rPr>
        <w:t>。</w:t>
      </w:r>
    </w:p>
    <w:p w14:paraId="18FE6E98">
      <w:pPr>
        <w:spacing w:line="640" w:lineRule="exact"/>
        <w:ind w:firstLine="640"/>
        <w:jc w:val="both"/>
        <w:outlineLvl w:val="2"/>
      </w:pPr>
      <w:r>
        <w:rPr>
          <w:rFonts w:ascii="黑体" w:hAnsi="黑体" w:eastAsia="黑体"/>
          <w:sz w:val="32"/>
        </w:rPr>
        <w:t>二、收入决算情况说明</w:t>
      </w:r>
    </w:p>
    <w:p w14:paraId="54C7AD39">
      <w:pPr>
        <w:spacing w:line="580" w:lineRule="exact"/>
        <w:ind w:firstLine="640"/>
        <w:jc w:val="both"/>
      </w:pPr>
      <w:r>
        <w:rPr>
          <w:rFonts w:ascii="仿宋_GB2312" w:hAnsi="仿宋_GB2312" w:eastAsia="仿宋_GB2312"/>
          <w:b/>
          <w:sz w:val="32"/>
        </w:rPr>
        <w:t>本年收入169.40万元，</w:t>
      </w:r>
      <w:r>
        <w:rPr>
          <w:rFonts w:ascii="仿宋_GB2312" w:hAnsi="仿宋_GB2312" w:eastAsia="仿宋_GB2312"/>
          <w:b w:val="0"/>
          <w:sz w:val="32"/>
        </w:rPr>
        <w:t>其中：财政拨款收入169.40万元，占100.00%；上级补助收入0.00万元，占0.00%；事业收入0.00万元，占0.00%；经营收入0.00万元，占0.00%；附属单位上缴收入0.00万元，占0.00%；其他收入0.00万元，占0.00%。</w:t>
      </w:r>
    </w:p>
    <w:p w14:paraId="73893148">
      <w:pPr>
        <w:spacing w:line="640" w:lineRule="exact"/>
        <w:ind w:firstLine="640"/>
        <w:jc w:val="both"/>
        <w:outlineLvl w:val="2"/>
      </w:pPr>
      <w:r>
        <w:rPr>
          <w:rFonts w:ascii="黑体" w:hAnsi="黑体" w:eastAsia="黑体"/>
          <w:sz w:val="32"/>
        </w:rPr>
        <w:t>三、支出决算情况说明</w:t>
      </w:r>
    </w:p>
    <w:p w14:paraId="3EBF736D">
      <w:pPr>
        <w:spacing w:line="580" w:lineRule="exact"/>
        <w:ind w:firstLine="640"/>
        <w:jc w:val="both"/>
      </w:pPr>
      <w:r>
        <w:rPr>
          <w:rFonts w:ascii="仿宋_GB2312" w:hAnsi="仿宋_GB2312" w:eastAsia="仿宋_GB2312"/>
          <w:b/>
          <w:sz w:val="32"/>
        </w:rPr>
        <w:t>本年支出167.27万元，</w:t>
      </w:r>
      <w:r>
        <w:rPr>
          <w:rFonts w:ascii="仿宋_GB2312" w:hAnsi="仿宋_GB2312" w:eastAsia="仿宋_GB2312"/>
          <w:b w:val="0"/>
          <w:sz w:val="32"/>
        </w:rPr>
        <w:t>其中：基本支出158.76万元，占94.91%；项目支出8.52万元，占5.09%；上缴上级支出0.00万元，占0.00%；经营支出0.00万元，占0.00%；对附属单位补助支出0.00万元，占0.00%。</w:t>
      </w:r>
    </w:p>
    <w:p w14:paraId="4178471F">
      <w:pPr>
        <w:spacing w:line="640" w:lineRule="exact"/>
        <w:ind w:firstLine="640"/>
        <w:jc w:val="both"/>
        <w:outlineLvl w:val="2"/>
      </w:pPr>
      <w:r>
        <w:rPr>
          <w:rFonts w:ascii="黑体" w:hAnsi="黑体" w:eastAsia="黑体"/>
          <w:sz w:val="32"/>
        </w:rPr>
        <w:t>四、财政拨款收入支出决算总体情况说明</w:t>
      </w:r>
    </w:p>
    <w:p w14:paraId="474AB5FF">
      <w:pPr>
        <w:spacing w:line="580" w:lineRule="exact"/>
        <w:ind w:firstLine="640"/>
        <w:jc w:val="both"/>
      </w:pPr>
      <w:r>
        <w:rPr>
          <w:rFonts w:ascii="仿宋_GB2312" w:hAnsi="仿宋_GB2312" w:eastAsia="仿宋_GB2312"/>
          <w:b/>
          <w:sz w:val="32"/>
        </w:rPr>
        <w:t>2024年度财政拨款收入总计169.40万元，</w:t>
      </w:r>
      <w:r>
        <w:rPr>
          <w:rFonts w:ascii="仿宋_GB2312" w:hAnsi="仿宋_GB2312" w:eastAsia="仿宋_GB2312"/>
          <w:b w:val="0"/>
          <w:sz w:val="32"/>
        </w:rPr>
        <w:t>其中：年初财政拨款结转和结余0.00万元，本年财政拨款收入169.40万元。</w:t>
      </w:r>
      <w:r>
        <w:rPr>
          <w:rFonts w:ascii="仿宋_GB2312" w:hAnsi="仿宋_GB2312" w:eastAsia="仿宋_GB2312"/>
          <w:b/>
          <w:sz w:val="32"/>
        </w:rPr>
        <w:t>财政拨款支出总计169.40万元，</w:t>
      </w:r>
      <w:r>
        <w:rPr>
          <w:rFonts w:ascii="仿宋_GB2312" w:hAnsi="仿宋_GB2312" w:eastAsia="仿宋_GB2312"/>
          <w:b w:val="0"/>
          <w:sz w:val="32"/>
        </w:rPr>
        <w:t>其中：年末财政拨款结转和结余2.13万元，本年财政拨款支出167.27万元。</w:t>
      </w:r>
    </w:p>
    <w:p w14:paraId="069C5CC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增加169.40万元，增长100.00%，主要原因是：本单位为2024年新增单位，无上年</w:t>
      </w:r>
      <w:r>
        <w:rPr>
          <w:rFonts w:hint="eastAsia" w:ascii="仿宋_GB2312" w:hAnsi="仿宋_GB2312" w:eastAsia="仿宋_GB2312"/>
          <w:b w:val="0"/>
          <w:sz w:val="32"/>
          <w:lang w:val="en-US" w:eastAsia="zh-CN"/>
        </w:rPr>
        <w:t>对比数据</w:t>
      </w:r>
      <w:r>
        <w:rPr>
          <w:rFonts w:ascii="仿宋_GB2312" w:hAnsi="仿宋_GB2312" w:eastAsia="仿宋_GB2312"/>
          <w:b w:val="0"/>
          <w:sz w:val="32"/>
        </w:rPr>
        <w:t>。</w:t>
      </w:r>
      <w:r>
        <w:rPr>
          <w:rFonts w:ascii="仿宋_GB2312" w:hAnsi="仿宋_GB2312" w:eastAsia="仿宋_GB2312"/>
          <w:b/>
          <w:sz w:val="32"/>
        </w:rPr>
        <w:t>与年初预算相比，</w:t>
      </w:r>
      <w:r>
        <w:rPr>
          <w:rFonts w:ascii="仿宋_GB2312" w:hAnsi="仿宋_GB2312" w:eastAsia="仿宋_GB2312"/>
          <w:b w:val="0"/>
          <w:sz w:val="32"/>
        </w:rPr>
        <w:t>年初预算数154.60万元，决算数169.40万元，预决算差异率9.57%，主要原因是：年中追加人员工资、社保、公积金基数调增部分资金，导致预决算存在差异。</w:t>
      </w:r>
    </w:p>
    <w:p w14:paraId="1013B4AE">
      <w:pPr>
        <w:spacing w:line="640" w:lineRule="exact"/>
        <w:ind w:firstLine="640"/>
        <w:jc w:val="both"/>
        <w:outlineLvl w:val="2"/>
      </w:pPr>
      <w:r>
        <w:rPr>
          <w:rFonts w:ascii="黑体" w:hAnsi="黑体" w:eastAsia="黑体"/>
          <w:sz w:val="32"/>
        </w:rPr>
        <w:t>五、一般公共预算财政拨款支出决算情况说明</w:t>
      </w:r>
    </w:p>
    <w:p w14:paraId="42CB79F3">
      <w:pPr>
        <w:spacing w:line="640" w:lineRule="exact"/>
        <w:ind w:firstLine="640"/>
        <w:jc w:val="both"/>
        <w:outlineLvl w:val="3"/>
      </w:pPr>
      <w:r>
        <w:rPr>
          <w:rFonts w:ascii="楷体_GB2312" w:hAnsi="楷体_GB2312" w:eastAsia="楷体_GB2312"/>
          <w:b/>
          <w:sz w:val="32"/>
        </w:rPr>
        <w:t>（一）一般公共预算财政拨款支出决算总体情况</w:t>
      </w:r>
    </w:p>
    <w:p w14:paraId="7CC1D4F7">
      <w:pPr>
        <w:spacing w:line="580" w:lineRule="exact"/>
        <w:ind w:firstLine="640"/>
        <w:jc w:val="both"/>
      </w:pPr>
      <w:r>
        <w:rPr>
          <w:rFonts w:ascii="仿宋_GB2312" w:hAnsi="仿宋_GB2312" w:eastAsia="仿宋_GB2312"/>
          <w:b/>
          <w:sz w:val="32"/>
        </w:rPr>
        <w:t>2024年度一般公共预算财政拨款支出167.27万元，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增加167.27万元，增长100.00%，主要原因是：本单位为2024年新增单位，无上年</w:t>
      </w:r>
      <w:r>
        <w:rPr>
          <w:rFonts w:hint="eastAsia" w:ascii="仿宋_GB2312" w:hAnsi="仿宋_GB2312" w:eastAsia="仿宋_GB2312"/>
          <w:b w:val="0"/>
          <w:sz w:val="32"/>
          <w:lang w:val="en-US" w:eastAsia="zh-CN"/>
        </w:rPr>
        <w:t>对比数据</w:t>
      </w:r>
      <w:r>
        <w:rPr>
          <w:rFonts w:ascii="仿宋_GB2312" w:hAnsi="仿宋_GB2312" w:eastAsia="仿宋_GB2312"/>
          <w:b w:val="0"/>
          <w:sz w:val="32"/>
        </w:rPr>
        <w:t>。</w:t>
      </w:r>
      <w:r>
        <w:rPr>
          <w:rFonts w:ascii="仿宋_GB2312" w:hAnsi="仿宋_GB2312" w:eastAsia="仿宋_GB2312"/>
          <w:b/>
          <w:sz w:val="32"/>
        </w:rPr>
        <w:t>与年初预算相比,</w:t>
      </w:r>
      <w:r>
        <w:rPr>
          <w:rFonts w:ascii="仿宋_GB2312" w:hAnsi="仿宋_GB2312" w:eastAsia="仿宋_GB2312"/>
          <w:b w:val="0"/>
          <w:sz w:val="32"/>
        </w:rPr>
        <w:t>年初预算数154.60万元，决算数167.27万元，预决算差异率8.20%，主要原因是：年中追加人员工资、社保、公积金基数调增部分资金，导致预决算存在差异。</w:t>
      </w:r>
    </w:p>
    <w:p w14:paraId="4E1FB117">
      <w:pPr>
        <w:spacing w:line="640" w:lineRule="exact"/>
        <w:ind w:firstLine="640"/>
        <w:jc w:val="both"/>
        <w:outlineLvl w:val="3"/>
      </w:pPr>
      <w:r>
        <w:rPr>
          <w:rFonts w:ascii="楷体_GB2312" w:hAnsi="楷体_GB2312" w:eastAsia="楷体_GB2312"/>
          <w:b/>
          <w:sz w:val="32"/>
        </w:rPr>
        <w:t>（二）一般公共预算财政拨款支出决算结构情况</w:t>
      </w:r>
    </w:p>
    <w:p w14:paraId="429EA81B">
      <w:pPr>
        <w:spacing w:line="580" w:lineRule="exact"/>
        <w:ind w:firstLine="640"/>
        <w:jc w:val="both"/>
      </w:pPr>
      <w:r>
        <w:rPr>
          <w:rFonts w:ascii="仿宋_GB2312" w:hAnsi="仿宋_GB2312" w:eastAsia="仿宋_GB2312"/>
          <w:b w:val="0"/>
          <w:sz w:val="32"/>
        </w:rPr>
        <w:t>1.教育支出(类)167.27万元,占100.00%。</w:t>
      </w:r>
    </w:p>
    <w:p w14:paraId="4A009AF4">
      <w:pPr>
        <w:spacing w:line="640" w:lineRule="exact"/>
        <w:ind w:firstLine="640"/>
        <w:jc w:val="both"/>
        <w:outlineLvl w:val="3"/>
      </w:pPr>
      <w:r>
        <w:rPr>
          <w:rFonts w:ascii="楷体_GB2312" w:hAnsi="楷体_GB2312" w:eastAsia="楷体_GB2312"/>
          <w:b/>
          <w:sz w:val="32"/>
        </w:rPr>
        <w:t>（三）一般公共预算财政拨款支出决算具体情况</w:t>
      </w:r>
    </w:p>
    <w:p w14:paraId="36F4F58F">
      <w:pPr>
        <w:spacing w:line="580" w:lineRule="exact"/>
        <w:ind w:firstLine="640"/>
        <w:jc w:val="both"/>
      </w:pPr>
      <w:r>
        <w:rPr>
          <w:rFonts w:ascii="仿宋_GB2312" w:hAnsi="仿宋_GB2312" w:eastAsia="仿宋_GB2312"/>
          <w:b w:val="0"/>
          <w:sz w:val="32"/>
        </w:rPr>
        <w:t>1.教育支出(类)普通教育(款)学前教育(项):支出决算数为167.27万元，比上年决算增加167.27万元，增长100.00%,主要原因是：本单位为2024年新增单位，无上年</w:t>
      </w:r>
      <w:r>
        <w:rPr>
          <w:rFonts w:hint="eastAsia" w:ascii="仿宋_GB2312" w:hAnsi="仿宋_GB2312" w:eastAsia="仿宋_GB2312"/>
          <w:b w:val="0"/>
          <w:sz w:val="32"/>
          <w:lang w:val="en-US" w:eastAsia="zh-CN"/>
        </w:rPr>
        <w:t>对比数据</w:t>
      </w:r>
      <w:r>
        <w:rPr>
          <w:rFonts w:ascii="仿宋_GB2312" w:hAnsi="仿宋_GB2312" w:eastAsia="仿宋_GB2312"/>
          <w:b w:val="0"/>
          <w:sz w:val="32"/>
        </w:rPr>
        <w:t>。</w:t>
      </w:r>
    </w:p>
    <w:p w14:paraId="656C5D41">
      <w:pPr>
        <w:spacing w:line="640" w:lineRule="exact"/>
        <w:ind w:firstLine="640"/>
        <w:jc w:val="both"/>
        <w:outlineLvl w:val="2"/>
      </w:pPr>
      <w:r>
        <w:rPr>
          <w:rFonts w:ascii="黑体" w:hAnsi="黑体" w:eastAsia="黑体"/>
          <w:sz w:val="32"/>
        </w:rPr>
        <w:t>六、一般公共预算财政拨款基本支出决算情况说明</w:t>
      </w:r>
    </w:p>
    <w:p w14:paraId="402D335B">
      <w:pPr>
        <w:spacing w:line="580" w:lineRule="exact"/>
        <w:ind w:firstLine="640"/>
        <w:jc w:val="both"/>
      </w:pPr>
      <w:r>
        <w:rPr>
          <w:rFonts w:ascii="仿宋_GB2312" w:hAnsi="仿宋_GB2312" w:eastAsia="仿宋_GB2312"/>
          <w:b w:val="0"/>
          <w:sz w:val="32"/>
        </w:rPr>
        <w:t>2024年度一般公共预算财政拨款基本支出158.76万元，其中：</w:t>
      </w:r>
      <w:r>
        <w:rPr>
          <w:rFonts w:ascii="仿宋_GB2312" w:hAnsi="仿宋_GB2312" w:eastAsia="仿宋_GB2312"/>
          <w:b/>
          <w:sz w:val="32"/>
        </w:rPr>
        <w:t>人员经费158.27万元，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w:t>
      </w:r>
    </w:p>
    <w:p w14:paraId="2820237E">
      <w:pPr>
        <w:spacing w:line="580" w:lineRule="exact"/>
        <w:ind w:firstLine="640"/>
        <w:jc w:val="both"/>
      </w:pPr>
      <w:r>
        <w:rPr>
          <w:rFonts w:ascii="仿宋_GB2312" w:hAnsi="仿宋_GB2312" w:eastAsia="仿宋_GB2312"/>
          <w:b/>
          <w:sz w:val="32"/>
        </w:rPr>
        <w:t>公用经费0.49万元，</w:t>
      </w:r>
      <w:r>
        <w:rPr>
          <w:rFonts w:ascii="仿宋_GB2312" w:hAnsi="仿宋_GB2312" w:eastAsia="仿宋_GB2312"/>
          <w:b w:val="0"/>
          <w:sz w:val="32"/>
        </w:rPr>
        <w:t>包括：邮电费、培训费。</w:t>
      </w:r>
    </w:p>
    <w:p w14:paraId="2A08DC86">
      <w:pPr>
        <w:spacing w:line="640" w:lineRule="exact"/>
        <w:ind w:firstLine="640"/>
        <w:jc w:val="both"/>
        <w:outlineLvl w:val="2"/>
      </w:pPr>
      <w:r>
        <w:rPr>
          <w:rFonts w:ascii="黑体" w:hAnsi="黑体" w:eastAsia="黑体"/>
          <w:sz w:val="32"/>
        </w:rPr>
        <w:t>七、政府性基金预算财政拨款收入支出决算情况说明</w:t>
      </w:r>
    </w:p>
    <w:p w14:paraId="4FD1D558">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5161FA4">
      <w:pPr>
        <w:spacing w:line="640" w:lineRule="exact"/>
        <w:ind w:firstLine="640"/>
        <w:jc w:val="both"/>
        <w:outlineLvl w:val="2"/>
      </w:pPr>
      <w:r>
        <w:rPr>
          <w:rFonts w:ascii="黑体" w:hAnsi="黑体" w:eastAsia="黑体"/>
          <w:sz w:val="32"/>
        </w:rPr>
        <w:t>八、国有资本经营预算财政拨款收入支出决算情况说明</w:t>
      </w:r>
    </w:p>
    <w:p w14:paraId="02817DA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94C4251">
      <w:pPr>
        <w:spacing w:line="640" w:lineRule="exact"/>
        <w:ind w:firstLine="640"/>
        <w:jc w:val="both"/>
        <w:outlineLvl w:val="2"/>
      </w:pPr>
      <w:r>
        <w:rPr>
          <w:rFonts w:ascii="黑体" w:hAnsi="黑体" w:eastAsia="黑体"/>
          <w:sz w:val="32"/>
        </w:rPr>
        <w:t>九、财政拨款“三公”经费支出决算情况说明</w:t>
      </w:r>
    </w:p>
    <w:p w14:paraId="06893393">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2024年未安排财政拨款“三公”经费支出。其中：因公出国（境）费支出0.00万元，占0.00%，比上年增加0.00万元，增长0.00%，主要原因是：2024年未安排因公出国（境）费支出。公务用车购置及运行维护费支出0.00万元，占0.00%，比上年增加0.00万元，增长0.00%，主要原因是：2024年未安排公务用车购置及运行维护费支出。公务接待费支出0.00万元，占0.00%，比上年增加0.00万元，增长0.00%，主要原因是：2024年未安排公务接待费支出。</w:t>
      </w:r>
    </w:p>
    <w:p w14:paraId="3526CBD1">
      <w:pPr>
        <w:spacing w:line="580" w:lineRule="exact"/>
        <w:ind w:firstLine="640"/>
        <w:jc w:val="both"/>
      </w:pPr>
      <w:r>
        <w:rPr>
          <w:rFonts w:ascii="仿宋_GB2312" w:hAnsi="仿宋_GB2312" w:eastAsia="仿宋_GB2312"/>
          <w:b/>
          <w:sz w:val="32"/>
        </w:rPr>
        <w:t>具体情况如下：</w:t>
      </w:r>
    </w:p>
    <w:p w14:paraId="137A257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2180EB7">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2E53183F">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DE8EF5E">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4EF6439">
      <w:pPr>
        <w:spacing w:line="640" w:lineRule="exact"/>
        <w:ind w:firstLine="640"/>
        <w:jc w:val="both"/>
        <w:outlineLvl w:val="2"/>
      </w:pPr>
      <w:r>
        <w:rPr>
          <w:rFonts w:ascii="黑体" w:hAnsi="黑体" w:eastAsia="黑体"/>
          <w:sz w:val="32"/>
        </w:rPr>
        <w:t>十、其他重要事项的情况说明</w:t>
      </w:r>
    </w:p>
    <w:p w14:paraId="73C092AF">
      <w:pPr>
        <w:spacing w:line="640" w:lineRule="exact"/>
        <w:ind w:firstLine="640"/>
        <w:jc w:val="both"/>
        <w:outlineLvl w:val="3"/>
      </w:pPr>
      <w:r>
        <w:rPr>
          <w:rFonts w:ascii="楷体_GB2312" w:hAnsi="楷体_GB2312" w:eastAsia="楷体_GB2312"/>
          <w:b/>
          <w:sz w:val="32"/>
        </w:rPr>
        <w:t>（一）机关运行经费及公用经费支出情况</w:t>
      </w:r>
    </w:p>
    <w:p w14:paraId="090C8C36">
      <w:pPr>
        <w:spacing w:line="580" w:lineRule="exact"/>
        <w:ind w:firstLine="640"/>
        <w:jc w:val="both"/>
      </w:pPr>
      <w:r>
        <w:rPr>
          <w:rFonts w:ascii="仿宋_GB2312" w:hAnsi="仿宋_GB2312" w:eastAsia="仿宋_GB2312"/>
          <w:b w:val="0"/>
          <w:sz w:val="32"/>
        </w:rPr>
        <w:t>2024年度乌鲁木齐市第十二幼儿园（事业单位）公用经费支出0.49万元，比上年增加0.49万元，增长100.00%，主要原因是：本单位为2024年新增单位，无上年</w:t>
      </w:r>
      <w:r>
        <w:rPr>
          <w:rFonts w:hint="eastAsia" w:ascii="仿宋_GB2312" w:hAnsi="仿宋_GB2312" w:eastAsia="仿宋_GB2312"/>
          <w:b w:val="0"/>
          <w:sz w:val="32"/>
          <w:lang w:val="en-US" w:eastAsia="zh-CN"/>
        </w:rPr>
        <w:t>对比数据</w:t>
      </w:r>
      <w:r>
        <w:rPr>
          <w:rFonts w:ascii="仿宋_GB2312" w:hAnsi="仿宋_GB2312" w:eastAsia="仿宋_GB2312"/>
          <w:b w:val="0"/>
          <w:sz w:val="32"/>
        </w:rPr>
        <w:t>。</w:t>
      </w:r>
    </w:p>
    <w:p w14:paraId="57CEA6AC">
      <w:pPr>
        <w:spacing w:line="640" w:lineRule="exact"/>
        <w:ind w:firstLine="640"/>
        <w:jc w:val="both"/>
        <w:outlineLvl w:val="3"/>
      </w:pPr>
      <w:r>
        <w:rPr>
          <w:rFonts w:ascii="楷体_GB2312" w:hAnsi="楷体_GB2312" w:eastAsia="楷体_GB2312"/>
          <w:b/>
          <w:sz w:val="32"/>
        </w:rPr>
        <w:t>（二）政府采购情况</w:t>
      </w:r>
    </w:p>
    <w:p w14:paraId="3EF64D80">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3E43D184">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6BA5C7E6">
      <w:pPr>
        <w:spacing w:line="640" w:lineRule="exact"/>
        <w:ind w:firstLine="640"/>
        <w:jc w:val="both"/>
        <w:outlineLvl w:val="3"/>
      </w:pPr>
      <w:r>
        <w:rPr>
          <w:rFonts w:ascii="楷体_GB2312" w:hAnsi="楷体_GB2312" w:eastAsia="楷体_GB2312"/>
          <w:b/>
          <w:sz w:val="32"/>
        </w:rPr>
        <w:t>（三）国有资产占用情况说明</w:t>
      </w:r>
    </w:p>
    <w:p w14:paraId="0CCF235D">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3D60B720">
      <w:pPr>
        <w:spacing w:line="640" w:lineRule="exact"/>
        <w:ind w:firstLine="640"/>
        <w:jc w:val="both"/>
        <w:outlineLvl w:val="2"/>
      </w:pPr>
      <w:r>
        <w:rPr>
          <w:rFonts w:ascii="黑体" w:hAnsi="黑体" w:eastAsia="黑体"/>
          <w:sz w:val="32"/>
        </w:rPr>
        <w:t>十一、预算绩效的情况说明</w:t>
      </w:r>
    </w:p>
    <w:p w14:paraId="16A2E0A8">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169.40万元，实际执行总额167.27万元；预算绩效评价项目2个，全年预算数19.70万元，全年执行数8.52万元。预算绩效管理取得的成效：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发现的问题及原因：一是项目实施及完成情况：部分项目资金执行率较低，主要原因为资金申请不够及时，计划的部分费用未能及时支付。</w:t>
      </w:r>
      <w:r>
        <w:rPr>
          <w:rFonts w:hint="eastAsia" w:ascii="仿宋_GB2312" w:hAnsi="仿宋_GB2312" w:eastAsia="仿宋_GB2312"/>
          <w:b w:val="0"/>
          <w:sz w:val="32"/>
          <w:lang w:val="en-US" w:eastAsia="zh-CN"/>
        </w:rPr>
        <w:t>二</w:t>
      </w:r>
      <w:r>
        <w:rPr>
          <w:rFonts w:ascii="仿宋_GB2312" w:hAnsi="仿宋_GB2312" w:eastAsia="仿宋_GB2312"/>
          <w:b w:val="0"/>
          <w:sz w:val="32"/>
        </w:rPr>
        <w:t>是预算绩效管理情况：部分目标设定不够合理，绩效监控不够完善，主要原因为预算绩效管理体系需健全，操作细则需完善，各部门需加强协同配合。下一步改进措施：一是预算要更加切合单位实际需要，追加预算要细化，加大对项目绩效支出的绩效考核。要有合理化、科学化、规范化的预算编制，采用动态化预算编制方法，缩短预算执行周期，建立专门的专项经费管理小组，最大限度提升对专项经费的管理与使用。建立联动机制，密切配合，分工责任，各司其职，树立正确的预算执行意识，加强单位领导者与管理者的预算执行意识，以身作则</w:t>
      </w:r>
      <w:r>
        <w:rPr>
          <w:rFonts w:hint="eastAsia" w:ascii="仿宋_GB2312" w:hAnsi="仿宋_GB2312" w:eastAsia="仿宋_GB2312"/>
          <w:b w:val="0"/>
          <w:sz w:val="32"/>
          <w:lang w:eastAsia="zh-CN"/>
        </w:rPr>
        <w:t>地</w:t>
      </w:r>
      <w:r>
        <w:rPr>
          <w:rFonts w:ascii="仿宋_GB2312" w:hAnsi="仿宋_GB2312" w:eastAsia="仿宋_GB2312"/>
          <w:b w:val="0"/>
          <w:sz w:val="32"/>
        </w:rPr>
        <w:t>带动下属工作人员及组织、严肃对待预算执行这一问题，同时要加强预算执行过程中的方法学习和技巧掌握，学习如何实现经费的合理化分配与实用。二是我单位将及时跟紧财政的步伐，及时支付该项目的相关费用，做到资金金额发放准确；合理规划资金使用，优先使用相同项目资金，优化绩效进度。三是更科学、合理</w:t>
      </w:r>
      <w:r>
        <w:rPr>
          <w:rFonts w:hint="eastAsia" w:ascii="仿宋_GB2312" w:hAnsi="仿宋_GB2312" w:eastAsia="仿宋_GB2312"/>
          <w:b w:val="0"/>
          <w:sz w:val="32"/>
          <w:lang w:eastAsia="zh-CN"/>
        </w:rPr>
        <w:t>地</w:t>
      </w:r>
      <w:r>
        <w:rPr>
          <w:rFonts w:ascii="仿宋_GB2312" w:hAnsi="仿宋_GB2312" w:eastAsia="仿宋_GB2312"/>
          <w:b w:val="0"/>
          <w:sz w:val="32"/>
        </w:rPr>
        <w:t>设定绩效目标；推进绩效管理标准化；优化评价指标体系；加强绩效管理队伍建设，加强各部</w:t>
      </w:r>
      <w:r>
        <w:rPr>
          <w:rFonts w:hint="eastAsia" w:ascii="仿宋_GB2312" w:hAnsi="仿宋_GB2312" w:eastAsia="仿宋_GB2312"/>
          <w:b w:val="0"/>
          <w:sz w:val="32"/>
          <w:lang w:eastAsia="zh-CN"/>
        </w:rPr>
        <w:t>门之</w:t>
      </w:r>
      <w:r>
        <w:rPr>
          <w:rFonts w:ascii="仿宋_GB2312" w:hAnsi="仿宋_GB2312" w:eastAsia="仿宋_GB2312"/>
          <w:b w:val="0"/>
          <w:sz w:val="32"/>
        </w:rPr>
        <w:t>间的沟通与协作。具体附整体支出绩效自评表，项目支出绩效自评表和评价报告。</w:t>
      </w:r>
    </w:p>
    <w:p w14:paraId="348CE249">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6276C619">
        <w:tblPrEx>
          <w:tblCellMar>
            <w:top w:w="0" w:type="dxa"/>
            <w:left w:w="108" w:type="dxa"/>
            <w:bottom w:w="0" w:type="dxa"/>
            <w:right w:w="108" w:type="dxa"/>
          </w:tblCellMar>
        </w:tblPrEx>
        <w:tc>
          <w:tcPr>
            <w:tcW w:w="8840" w:type="dxa"/>
            <w:gridSpan w:val="8"/>
            <w:vAlign w:val="center"/>
          </w:tcPr>
          <w:p w14:paraId="43D0875C">
            <w:pPr>
              <w:jc w:val="center"/>
            </w:pPr>
            <w:r>
              <w:rPr>
                <w:rFonts w:ascii="宋体" w:hAnsi="宋体" w:eastAsia="宋体"/>
                <w:sz w:val="24"/>
              </w:rPr>
              <w:t>单位整体支出绩效自评表</w:t>
            </w:r>
          </w:p>
        </w:tc>
      </w:tr>
      <w:tr w14:paraId="19A2F36E">
        <w:tblPrEx>
          <w:tblCellMar>
            <w:top w:w="0" w:type="dxa"/>
            <w:left w:w="108" w:type="dxa"/>
            <w:bottom w:w="0" w:type="dxa"/>
            <w:right w:w="108" w:type="dxa"/>
          </w:tblCellMar>
        </w:tblPrEx>
        <w:tc>
          <w:tcPr>
            <w:tcW w:w="8840" w:type="dxa"/>
            <w:gridSpan w:val="8"/>
            <w:vAlign w:val="center"/>
          </w:tcPr>
          <w:p w14:paraId="0E9A0D81">
            <w:pPr>
              <w:jc w:val="center"/>
            </w:pPr>
            <w:r>
              <w:rPr>
                <w:rFonts w:ascii="宋体" w:hAnsi="宋体" w:eastAsia="宋体"/>
                <w:sz w:val="24"/>
              </w:rPr>
              <w:t>（2024年度）</w:t>
            </w:r>
          </w:p>
        </w:tc>
      </w:tr>
      <w:tr w14:paraId="044C94D7">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E4619E">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0087D1">
            <w:pPr>
              <w:jc w:val="center"/>
            </w:pPr>
            <w:r>
              <w:rPr>
                <w:rFonts w:ascii="宋体" w:hAnsi="宋体" w:eastAsia="宋体"/>
                <w:sz w:val="16"/>
              </w:rPr>
              <w:t>乌鲁木齐市第十二幼儿园</w:t>
            </w:r>
          </w:p>
        </w:tc>
      </w:tr>
      <w:tr w14:paraId="4141743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31FE6D">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27376F">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5D40F0">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935CB3">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9FB9AE">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82175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F38633">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087BF7">
            <w:pPr>
              <w:jc w:val="center"/>
            </w:pPr>
            <w:r>
              <w:rPr>
                <w:rFonts w:ascii="宋体" w:hAnsi="宋体" w:eastAsia="宋体"/>
                <w:sz w:val="16"/>
              </w:rPr>
              <w:t>得分</w:t>
            </w:r>
          </w:p>
        </w:tc>
      </w:tr>
      <w:tr w14:paraId="30D1770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A9A539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14D61A">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39330F">
            <w:pPr>
              <w:jc w:val="center"/>
            </w:pPr>
            <w:r>
              <w:rPr>
                <w:rFonts w:ascii="宋体" w:hAnsi="宋体" w:eastAsia="宋体"/>
                <w:sz w:val="16"/>
              </w:rPr>
              <w:t>154.60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25E85D">
            <w:pPr>
              <w:jc w:val="center"/>
            </w:pPr>
            <w:r>
              <w:rPr>
                <w:rFonts w:ascii="宋体" w:hAnsi="宋体" w:eastAsia="宋体"/>
                <w:sz w:val="16"/>
              </w:rPr>
              <w:t>169.40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655EB3">
            <w:pPr>
              <w:jc w:val="center"/>
            </w:pPr>
            <w:r>
              <w:rPr>
                <w:rFonts w:ascii="宋体" w:hAnsi="宋体" w:eastAsia="宋体"/>
                <w:sz w:val="16"/>
              </w:rPr>
              <w:t>167.27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5BA994">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A43D28">
            <w:pPr>
              <w:jc w:val="center"/>
            </w:pPr>
            <w:r>
              <w:rPr>
                <w:rFonts w:ascii="宋体" w:hAnsi="宋体" w:eastAsia="宋体"/>
                <w:sz w:val="16"/>
              </w:rPr>
              <w:t>98.74%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1AEAD4">
            <w:pPr>
              <w:jc w:val="center"/>
            </w:pPr>
            <w:r>
              <w:rPr>
                <w:rFonts w:ascii="宋体" w:hAnsi="宋体" w:eastAsia="宋体"/>
                <w:sz w:val="16"/>
              </w:rPr>
              <w:t>9.87</w:t>
            </w:r>
          </w:p>
        </w:tc>
      </w:tr>
      <w:tr w14:paraId="62C8FF2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955280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50A3CF">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483864">
            <w:pPr>
              <w:jc w:val="center"/>
            </w:pPr>
            <w:r>
              <w:rPr>
                <w:rFonts w:ascii="宋体" w:hAnsi="宋体" w:eastAsia="宋体"/>
                <w:sz w:val="16"/>
              </w:rPr>
              <w:t>4.86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F44195">
            <w:pPr>
              <w:jc w:val="center"/>
            </w:pPr>
            <w:r>
              <w:rPr>
                <w:rFonts w:ascii="宋体" w:hAnsi="宋体" w:eastAsia="宋体"/>
                <w:sz w:val="16"/>
              </w:rPr>
              <w:t>3.20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3CAA5E">
            <w:pPr>
              <w:jc w:val="center"/>
            </w:pPr>
            <w:r>
              <w:rPr>
                <w:rFonts w:ascii="宋体" w:hAnsi="宋体" w:eastAsia="宋体"/>
                <w:sz w:val="16"/>
              </w:rPr>
              <w:t>3.20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A53B2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4324F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C71F8D">
            <w:pPr>
              <w:jc w:val="center"/>
            </w:pPr>
            <w:r>
              <w:rPr>
                <w:rFonts w:ascii="宋体" w:hAnsi="宋体" w:eastAsia="宋体"/>
                <w:sz w:val="16"/>
              </w:rPr>
              <w:t>-</w:t>
            </w:r>
          </w:p>
        </w:tc>
      </w:tr>
      <w:tr w14:paraId="095DD42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518BC9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B3F0ED">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7127A6">
            <w:pPr>
              <w:jc w:val="center"/>
            </w:pPr>
            <w:r>
              <w:rPr>
                <w:rFonts w:ascii="宋体" w:hAnsi="宋体" w:eastAsia="宋体"/>
                <w:sz w:val="16"/>
              </w:rPr>
              <w:t>149.74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E399CD">
            <w:pPr>
              <w:jc w:val="center"/>
            </w:pPr>
            <w:r>
              <w:rPr>
                <w:rFonts w:ascii="宋体" w:hAnsi="宋体" w:eastAsia="宋体"/>
                <w:sz w:val="16"/>
              </w:rPr>
              <w:t>166.20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AD25C8">
            <w:pPr>
              <w:jc w:val="center"/>
            </w:pPr>
            <w:r>
              <w:rPr>
                <w:rFonts w:ascii="宋体" w:hAnsi="宋体" w:eastAsia="宋体"/>
                <w:sz w:val="16"/>
              </w:rPr>
              <w:t>164.07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1CA82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C3282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82A3E5">
            <w:pPr>
              <w:jc w:val="center"/>
            </w:pPr>
            <w:r>
              <w:rPr>
                <w:rFonts w:ascii="宋体" w:hAnsi="宋体" w:eastAsia="宋体"/>
                <w:sz w:val="16"/>
              </w:rPr>
              <w:t>-</w:t>
            </w:r>
          </w:p>
        </w:tc>
      </w:tr>
      <w:tr w14:paraId="47A0B82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9A31BC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7C54EB">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EE8A1A">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CEE140">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647D22">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FB5C7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711E9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191EEC">
            <w:pPr>
              <w:jc w:val="center"/>
            </w:pPr>
            <w:r>
              <w:rPr>
                <w:rFonts w:ascii="宋体" w:hAnsi="宋体" w:eastAsia="宋体"/>
                <w:sz w:val="16"/>
              </w:rPr>
              <w:t>-</w:t>
            </w:r>
          </w:p>
        </w:tc>
      </w:tr>
      <w:tr w14:paraId="4B2C2952">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DD8B5D">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45F981D">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BD45C54">
            <w:pPr>
              <w:jc w:val="center"/>
            </w:pPr>
            <w:r>
              <w:rPr>
                <w:rFonts w:ascii="宋体" w:hAnsi="宋体" w:eastAsia="宋体"/>
                <w:sz w:val="16"/>
              </w:rPr>
              <w:t>实际完成情况</w:t>
            </w:r>
          </w:p>
        </w:tc>
      </w:tr>
      <w:tr w14:paraId="761EDC6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3B8F480"/>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C0F5E74">
            <w:pPr>
              <w:jc w:val="both"/>
            </w:pPr>
            <w:r>
              <w:rPr>
                <w:rFonts w:ascii="宋体" w:hAnsi="宋体" w:eastAsia="宋体"/>
                <w:sz w:val="16"/>
              </w:rPr>
              <w:t>一、加强党的建设方面：①全面加强党的建设加强高素质专业化教师队伍建设；②贯彻民主集中制情况，落实幼儿园党组织领导的园长负责制工作要求、加强领导班子和干部人才队伍建设。</w:t>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围绕教育高质量发展，深化教育领域综合改革情况方面：①完成学前教育，鼓励幼儿教育发展，普及学前教育；②推动国家学前教育政策，强化教育措施，开展学前教育服务，推进学前教育发展；③完成深化教育评价改革、学前教育评价工作；④深入实施教育质量提升工程，大力发展学前教育，做优做强服务区域发展战略的学前教育，加强高素质专业化教师队伍建设，</w:t>
            </w:r>
            <w:r>
              <w:rPr>
                <w:rFonts w:hint="eastAsia" w:ascii="宋体" w:hAnsi="宋体"/>
                <w:sz w:val="16"/>
                <w:lang w:eastAsia="zh-CN"/>
              </w:rPr>
              <w:t>办好人民满意的教育</w:t>
            </w:r>
            <w:r>
              <w:rPr>
                <w:rFonts w:ascii="宋体" w:hAnsi="宋体" w:eastAsia="宋体"/>
                <w:sz w:val="16"/>
              </w:rPr>
              <w:t>。</w:t>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教育教学环境管理方面：①开展精神文明建设，加强学生素质修养教育，创建文明校园；②统筹发展和安全，落实安全生产工作责任，加强校园防电信诈骗宣传教育，保障学校师生工作学习环境安全和生命财产安全。③环境是重要的教育资源，开展环创工作。④严格财务管理工作，进一步完善财务管理制度，完善财务室资源配备，保障教育教学工作正常运转。四、保健与健康方面：①按幼儿园规范要求，落实每年一次全园教职工体检</w:t>
            </w:r>
            <w:r>
              <w:rPr>
                <w:rFonts w:hint="eastAsia" w:ascii="宋体" w:hAnsi="宋体"/>
                <w:sz w:val="16"/>
                <w:lang w:eastAsia="zh-CN"/>
              </w:rPr>
              <w:t>办理</w:t>
            </w:r>
            <w:r>
              <w:rPr>
                <w:rFonts w:ascii="宋体" w:hAnsi="宋体" w:eastAsia="宋体"/>
                <w:sz w:val="16"/>
              </w:rPr>
              <w:t>健康证的工作②保证卫生保健物品配备完善等</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E69FAC">
            <w:pPr>
              <w:jc w:val="both"/>
            </w:pPr>
            <w:r>
              <w:rPr>
                <w:rFonts w:ascii="宋体" w:hAnsi="宋体" w:eastAsia="宋体"/>
                <w:sz w:val="16"/>
              </w:rPr>
              <w:t>一、加强党的建设方面：①全面加强党的建设加强高素质专业化教师队伍建设；②贯彻民主集中制情况，落实幼儿园党组织领导的园长负责制工作要求、加强领导班子和干部人才队伍建设。</w:t>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围绕教育高质量发展，深化教育领域综合改革情况方面：①完成学前教育，鼓励幼儿教育发展，普及学前教育；②推动国家学前教育政策，强化教育措施，开展学前教育服务，推进学前教育发展；③完成深化教育评价改革、学前教育评价工作；④深入实施教育质量提升工程，大力发展学前教育，做优做强服务区域发展战略的学前教育，加强高素质专业化教师队伍建设，</w:t>
            </w:r>
            <w:r>
              <w:rPr>
                <w:rFonts w:hint="eastAsia" w:ascii="宋体" w:hAnsi="宋体"/>
                <w:sz w:val="16"/>
                <w:lang w:eastAsia="zh-CN"/>
              </w:rPr>
              <w:t>办好人民满意的教育</w:t>
            </w:r>
            <w:r>
              <w:rPr>
                <w:rFonts w:ascii="宋体" w:hAnsi="宋体" w:eastAsia="宋体"/>
                <w:sz w:val="16"/>
              </w:rPr>
              <w:t>。</w:t>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tab/>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教育教学环境管理方面：①开展精神文明建设，加强学生素质修养教育，创建文明校园；②统筹发展和安全，落实安全生产工作责任，加强校园防电信诈骗宣传教育，保障学校师生工作学习环境安全和生命财产安全。③环境是重要的教育资源，开展环创工作。④严格财务管理工作，进一步完善财务管理制度，完善财务室资源配备，保障教育教学工作正常运转。四、保健与健康方面：①按幼儿园规范要求，落实每年一次全园教职工体检</w:t>
            </w:r>
            <w:r>
              <w:rPr>
                <w:rFonts w:hint="eastAsia" w:ascii="宋体" w:hAnsi="宋体"/>
                <w:sz w:val="16"/>
                <w:lang w:eastAsia="zh-CN"/>
              </w:rPr>
              <w:t>办理</w:t>
            </w:r>
            <w:r>
              <w:rPr>
                <w:rFonts w:ascii="宋体" w:hAnsi="宋体" w:eastAsia="宋体"/>
                <w:sz w:val="16"/>
              </w:rPr>
              <w:t>健康证的工作②保证卫生保健物品配备完善等</w:t>
            </w:r>
          </w:p>
        </w:tc>
      </w:tr>
      <w:tr w14:paraId="09576E2C">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D02380">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C0E92E">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2DEB1E">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C43CF3">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B7F45D">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29FA16">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848B3C">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7B3BB5">
            <w:pPr>
              <w:jc w:val="center"/>
            </w:pPr>
            <w:r>
              <w:rPr>
                <w:rFonts w:ascii="宋体" w:hAnsi="宋体" w:eastAsia="宋体"/>
                <w:sz w:val="16"/>
              </w:rPr>
              <w:t>得分</w:t>
            </w:r>
          </w:p>
        </w:tc>
      </w:tr>
      <w:tr w14:paraId="69ED699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D2A0FB">
            <w:pPr>
              <w:jc w:val="center"/>
            </w:pPr>
            <w:r>
              <w:rPr>
                <w:rFonts w:ascii="宋体" w:hAnsi="宋体" w:eastAsia="宋体"/>
                <w:sz w:val="16"/>
              </w:rPr>
              <w:t>履职效能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E0C42B">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0069A1">
            <w:pPr>
              <w:jc w:val="center"/>
            </w:pPr>
            <w:r>
              <w:rPr>
                <w:rFonts w:ascii="宋体" w:hAnsi="宋体" w:eastAsia="宋体"/>
                <w:sz w:val="16"/>
              </w:rPr>
              <w:t>区级教研活动参与次数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D1B8F1">
            <w:pPr>
              <w:jc w:val="center"/>
            </w:pPr>
            <w:r>
              <w:rPr>
                <w:rFonts w:ascii="宋体" w:hAnsi="宋体" w:eastAsia="宋体"/>
                <w:sz w:val="16"/>
              </w:rPr>
              <w:t>&gt;=3次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86F740">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94384D">
            <w:pPr>
              <w:jc w:val="center"/>
            </w:pPr>
            <w:r>
              <w:rPr>
                <w:rFonts w:ascii="宋体" w:hAnsi="宋体" w:eastAsia="宋体"/>
                <w:sz w:val="16"/>
              </w:rPr>
              <w:t>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9B87CD">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941135">
            <w:pPr>
              <w:jc w:val="center"/>
            </w:pPr>
            <w:r>
              <w:rPr>
                <w:rFonts w:ascii="宋体" w:hAnsi="宋体" w:eastAsia="宋体"/>
                <w:sz w:val="16"/>
              </w:rPr>
              <w:t>30</w:t>
            </w:r>
          </w:p>
        </w:tc>
      </w:tr>
      <w:tr w14:paraId="61954D0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C836D1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08D9AB">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D41A15">
            <w:pPr>
              <w:jc w:val="center"/>
            </w:pPr>
            <w:r>
              <w:rPr>
                <w:rFonts w:ascii="宋体" w:hAnsi="宋体" w:eastAsia="宋体"/>
                <w:sz w:val="16"/>
              </w:rPr>
              <w:t>学籍管理、教育管理合规率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E1BBE7">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C0B9E0">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86D461">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FDD077">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77BEAA">
            <w:pPr>
              <w:jc w:val="center"/>
            </w:pPr>
            <w:r>
              <w:rPr>
                <w:rFonts w:ascii="宋体" w:hAnsi="宋体" w:eastAsia="宋体"/>
                <w:sz w:val="16"/>
              </w:rPr>
              <w:t>30</w:t>
            </w:r>
          </w:p>
        </w:tc>
      </w:tr>
      <w:tr w14:paraId="39BD387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420E19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6015C7">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130F5A">
            <w:pPr>
              <w:jc w:val="center"/>
            </w:pPr>
            <w:r>
              <w:rPr>
                <w:rFonts w:ascii="宋体" w:hAnsi="宋体" w:eastAsia="宋体"/>
                <w:sz w:val="16"/>
              </w:rPr>
              <w:t>重大紧急信息报送及时率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6833E7">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182B4C">
            <w:pPr>
              <w:jc w:val="center"/>
            </w:pPr>
            <w:r>
              <w:rPr>
                <w:rFonts w:ascii="宋体" w:hAnsi="宋体" w:eastAsia="宋体"/>
                <w:sz w:val="16"/>
              </w:rPr>
              <w:t>水磨沟区教育系统绩效考核方案</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5DF173">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4D232A">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FCA23B">
            <w:pPr>
              <w:jc w:val="center"/>
            </w:pPr>
            <w:r>
              <w:rPr>
                <w:rFonts w:ascii="宋体" w:hAnsi="宋体" w:eastAsia="宋体"/>
                <w:sz w:val="16"/>
              </w:rPr>
              <w:t>30</w:t>
            </w:r>
          </w:p>
        </w:tc>
      </w:tr>
    </w:tbl>
    <w:p w14:paraId="71674C4B">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3"/>
        <w:gridCol w:w="631"/>
        <w:gridCol w:w="623"/>
        <w:gridCol w:w="623"/>
        <w:gridCol w:w="626"/>
        <w:gridCol w:w="623"/>
        <w:gridCol w:w="626"/>
        <w:gridCol w:w="777"/>
        <w:gridCol w:w="777"/>
        <w:gridCol w:w="624"/>
        <w:gridCol w:w="632"/>
      </w:tblGrid>
      <w:tr w14:paraId="188D8516">
        <w:tblPrEx>
          <w:tblCellMar>
            <w:top w:w="0" w:type="dxa"/>
            <w:left w:w="108" w:type="dxa"/>
            <w:bottom w:w="0" w:type="dxa"/>
            <w:right w:w="108" w:type="dxa"/>
          </w:tblCellMar>
        </w:tblPrEx>
        <w:tc>
          <w:tcPr>
            <w:tcW w:w="8848" w:type="dxa"/>
            <w:gridSpan w:val="14"/>
            <w:vAlign w:val="center"/>
          </w:tcPr>
          <w:p w14:paraId="55A49757">
            <w:pPr>
              <w:jc w:val="center"/>
            </w:pPr>
            <w:r>
              <w:rPr>
                <w:rFonts w:ascii="宋体" w:hAnsi="宋体" w:eastAsia="宋体"/>
                <w:sz w:val="24"/>
              </w:rPr>
              <w:t>项目支出绩效自评表</w:t>
            </w:r>
          </w:p>
        </w:tc>
      </w:tr>
      <w:tr w14:paraId="78307864">
        <w:tblPrEx>
          <w:tblCellMar>
            <w:top w:w="0" w:type="dxa"/>
            <w:left w:w="108" w:type="dxa"/>
            <w:bottom w:w="0" w:type="dxa"/>
            <w:right w:w="108" w:type="dxa"/>
          </w:tblCellMar>
        </w:tblPrEx>
        <w:tc>
          <w:tcPr>
            <w:tcW w:w="8848" w:type="dxa"/>
            <w:gridSpan w:val="14"/>
            <w:vAlign w:val="center"/>
          </w:tcPr>
          <w:p w14:paraId="5D20D040">
            <w:pPr>
              <w:jc w:val="center"/>
            </w:pPr>
            <w:r>
              <w:rPr>
                <w:rFonts w:ascii="宋体" w:hAnsi="宋体" w:eastAsia="宋体"/>
                <w:sz w:val="24"/>
              </w:rPr>
              <w:t>(2024年度)</w:t>
            </w:r>
          </w:p>
        </w:tc>
      </w:tr>
      <w:tr w14:paraId="6E2DF6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D2F7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51D2388">
            <w:pPr>
              <w:jc w:val="center"/>
            </w:pPr>
            <w:r>
              <w:rPr>
                <w:rFonts w:ascii="宋体" w:hAnsi="宋体" w:eastAsia="宋体"/>
                <w:sz w:val="16"/>
              </w:rPr>
              <w:t>乌财科教</w:t>
            </w:r>
            <w:r>
              <w:rPr>
                <w:rFonts w:hint="eastAsia" w:ascii="宋体" w:hAnsi="宋体"/>
                <w:sz w:val="16"/>
                <w:lang w:eastAsia="zh-CN"/>
              </w:rPr>
              <w:t>〔2023〕170号</w:t>
            </w:r>
            <w:r>
              <w:rPr>
                <w:rFonts w:ascii="宋体" w:hAnsi="宋体" w:eastAsia="宋体"/>
                <w:sz w:val="16"/>
              </w:rPr>
              <w:t>关于提前下达2024年自治区教育项目经费预算的通知</w:t>
            </w:r>
          </w:p>
        </w:tc>
      </w:tr>
      <w:tr w14:paraId="3EBA587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AB17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612689">
            <w:pPr>
              <w:jc w:val="center"/>
            </w:pPr>
            <w:r>
              <w:rPr>
                <w:rFonts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12A9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E17D2A">
            <w:pPr>
              <w:jc w:val="center"/>
            </w:pPr>
            <w:r>
              <w:rPr>
                <w:rFonts w:ascii="宋体" w:hAnsi="宋体" w:eastAsia="宋体"/>
                <w:sz w:val="16"/>
              </w:rPr>
              <w:t>乌鲁木齐市第十二幼儿园</w:t>
            </w:r>
          </w:p>
        </w:tc>
      </w:tr>
      <w:tr w14:paraId="35BC6E9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AF2A1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B40C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F79F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5DF1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2B5BB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5013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0B74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1C3BD">
            <w:pPr>
              <w:jc w:val="center"/>
            </w:pPr>
            <w:r>
              <w:rPr>
                <w:rFonts w:ascii="宋体" w:hAnsi="宋体" w:eastAsia="宋体"/>
                <w:sz w:val="16"/>
              </w:rPr>
              <w:t>得分</w:t>
            </w:r>
          </w:p>
        </w:tc>
      </w:tr>
      <w:tr w14:paraId="27CD0A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C0345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83CE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0B58B">
            <w:pPr>
              <w:jc w:val="center"/>
            </w:pPr>
            <w:r>
              <w:rPr>
                <w:rFonts w:ascii="宋体" w:hAnsi="宋体" w:eastAsia="宋体"/>
                <w:sz w:val="16"/>
              </w:rPr>
              <w:t>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BDEDFA">
            <w:pPr>
              <w:jc w:val="center"/>
            </w:pPr>
            <w:r>
              <w:rPr>
                <w:rFonts w:ascii="宋体" w:hAnsi="宋体" w:eastAsia="宋体"/>
                <w:sz w:val="16"/>
              </w:rPr>
              <w:t>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6EBFE">
            <w:pPr>
              <w:jc w:val="center"/>
            </w:pPr>
            <w:r>
              <w:rPr>
                <w:rFonts w:ascii="宋体" w:hAnsi="宋体" w:eastAsia="宋体"/>
                <w:sz w:val="16"/>
              </w:rPr>
              <w:t>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B683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CA8172">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80520">
            <w:pPr>
              <w:jc w:val="center"/>
            </w:pPr>
            <w:r>
              <w:rPr>
                <w:rFonts w:ascii="宋体" w:hAnsi="宋体" w:eastAsia="宋体"/>
                <w:sz w:val="16"/>
              </w:rPr>
              <w:t>10.00分</w:t>
            </w:r>
          </w:p>
        </w:tc>
      </w:tr>
      <w:tr w14:paraId="23292B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397E7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0842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323AC">
            <w:pPr>
              <w:jc w:val="center"/>
            </w:pPr>
            <w:r>
              <w:rPr>
                <w:rFonts w:ascii="宋体" w:hAnsi="宋体" w:eastAsia="宋体"/>
                <w:sz w:val="16"/>
              </w:rPr>
              <w:t>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0407D1">
            <w:pPr>
              <w:jc w:val="center"/>
            </w:pPr>
            <w:r>
              <w:rPr>
                <w:rFonts w:ascii="宋体" w:hAnsi="宋体" w:eastAsia="宋体"/>
                <w:sz w:val="16"/>
              </w:rPr>
              <w:t>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6B184">
            <w:pPr>
              <w:jc w:val="center"/>
            </w:pPr>
            <w:r>
              <w:rPr>
                <w:rFonts w:ascii="宋体" w:hAnsi="宋体" w:eastAsia="宋体"/>
                <w:sz w:val="16"/>
              </w:rPr>
              <w:t>3.20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1003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308E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27964">
            <w:pPr>
              <w:jc w:val="center"/>
            </w:pPr>
            <w:r>
              <w:rPr>
                <w:rFonts w:ascii="宋体" w:hAnsi="宋体" w:eastAsia="宋体"/>
                <w:sz w:val="16"/>
              </w:rPr>
              <w:t>-</w:t>
            </w:r>
          </w:p>
        </w:tc>
      </w:tr>
      <w:tr w14:paraId="449E33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4DA6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ACF4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104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A01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DB5D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94B3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826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1A4DE">
            <w:pPr>
              <w:jc w:val="center"/>
            </w:pPr>
            <w:r>
              <w:rPr>
                <w:rFonts w:ascii="宋体" w:hAnsi="宋体" w:eastAsia="宋体"/>
                <w:sz w:val="16"/>
              </w:rPr>
              <w:t>-</w:t>
            </w:r>
          </w:p>
        </w:tc>
      </w:tr>
      <w:tr w14:paraId="5CB9259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1E3A2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CD2FB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250A17">
            <w:pPr>
              <w:jc w:val="center"/>
            </w:pPr>
            <w:r>
              <w:rPr>
                <w:rFonts w:ascii="宋体" w:hAnsi="宋体" w:eastAsia="宋体"/>
                <w:sz w:val="16"/>
              </w:rPr>
              <w:t>总体目标完成情况</w:t>
            </w:r>
          </w:p>
        </w:tc>
      </w:tr>
      <w:tr w14:paraId="464EE8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757B1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3ADB61">
            <w:pPr>
              <w:jc w:val="both"/>
            </w:pPr>
            <w:r>
              <w:rPr>
                <w:rFonts w:ascii="宋体" w:hAnsi="宋体" w:eastAsia="宋体"/>
                <w:sz w:val="16"/>
              </w:rPr>
              <w:t>本项目由人事局核定我园临聘教师人数，财政局根据人数补充自聘教师经费。该项目发放人数16人，本年度发放一次，每人每次发放补助金约2000元。该项目具体用于提高临聘教师的工资待遇从而提高临聘教师的工资积极性，促进教育公平。保障临聘教师的基本生活需求，促进教育事业的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0FCD71">
            <w:pPr>
              <w:jc w:val="both"/>
            </w:pPr>
            <w:r>
              <w:rPr>
                <w:rFonts w:ascii="宋体" w:hAnsi="宋体" w:eastAsia="宋体"/>
                <w:sz w:val="16"/>
              </w:rPr>
              <w:t>截至评价期，该项目已落实发放单位自聘代课教师工资，发放资金为3.2万元，项目共计3.2万元，全额发放到代课教师手中。通过发放代课教师共计18人的1个月工资和社保，提高了临聘教师的工资待遇从而提高临聘教师的工资积极性，促进教育公平。保障临聘教师的基本生活需求，促进教育事业的发展。</w:t>
            </w:r>
          </w:p>
        </w:tc>
      </w:tr>
      <w:tr w14:paraId="247C890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393B3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51EC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66DF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1CC0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CE33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A4E0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DE14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9E97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A3F6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3A49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7D96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0AFB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8647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73BBE">
            <w:pPr>
              <w:jc w:val="center"/>
            </w:pPr>
            <w:r>
              <w:rPr>
                <w:rFonts w:ascii="宋体" w:hAnsi="宋体" w:eastAsia="宋体"/>
                <w:sz w:val="16"/>
              </w:rPr>
              <w:t>偏差原因分析及改进措施</w:t>
            </w:r>
          </w:p>
        </w:tc>
      </w:tr>
      <w:tr w14:paraId="097B84A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5122F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9140E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E00E1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7B4A5">
            <w:pPr>
              <w:jc w:val="center"/>
            </w:pPr>
            <w:r>
              <w:rPr>
                <w:rFonts w:ascii="宋体" w:hAnsi="宋体" w:eastAsia="宋体"/>
                <w:sz w:val="16"/>
              </w:rPr>
              <w:t>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BB5D7">
            <w:pPr>
              <w:jc w:val="center"/>
            </w:pPr>
            <w:r>
              <w:rPr>
                <w:rFonts w:ascii="宋体" w:hAnsi="宋体" w:eastAsia="宋体"/>
                <w:sz w:val="16"/>
              </w:rPr>
              <w:t>&gt;=16人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E4D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7DB7E">
            <w:pPr>
              <w:jc w:val="center"/>
            </w:pPr>
            <w:r>
              <w:rPr>
                <w:rFonts w:ascii="宋体" w:hAnsi="宋体" w:eastAsia="宋体"/>
                <w:sz w:val="16"/>
              </w:rPr>
              <w:t>当年项目无上年情况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FA8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EB8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37F5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A16CE">
            <w:pPr>
              <w:jc w:val="center"/>
            </w:pPr>
            <w:r>
              <w:rPr>
                <w:rFonts w:ascii="宋体" w:hAnsi="宋体" w:eastAsia="宋体"/>
                <w:sz w:val="16"/>
              </w:rPr>
              <w:t>=18人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92564">
            <w:pPr>
              <w:jc w:val="center"/>
            </w:pPr>
            <w:r>
              <w:rPr>
                <w:rFonts w:ascii="宋体" w:hAnsi="宋体" w:eastAsia="宋体"/>
                <w:sz w:val="16"/>
              </w:rPr>
              <w:t>112.5%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253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078CC">
            <w:pPr>
              <w:jc w:val="center"/>
            </w:pPr>
            <w:r>
              <w:rPr>
                <w:rFonts w:ascii="宋体" w:hAnsi="宋体" w:eastAsia="宋体"/>
                <w:sz w:val="16"/>
              </w:rPr>
              <w:t>新入职代课教师2人，导致偏差形成。</w:t>
            </w:r>
          </w:p>
        </w:tc>
      </w:tr>
      <w:tr w14:paraId="52D972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FB82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E033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C48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0695B">
            <w:pPr>
              <w:jc w:val="center"/>
            </w:pPr>
            <w:r>
              <w:rPr>
                <w:rFonts w:ascii="宋体" w:hAnsi="宋体" w:eastAsia="宋体"/>
                <w:sz w:val="16"/>
              </w:rPr>
              <w:t>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8A4E9">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23C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16EF1">
            <w:pPr>
              <w:jc w:val="center"/>
            </w:pPr>
            <w:r>
              <w:rPr>
                <w:rFonts w:ascii="宋体" w:hAnsi="宋体" w:eastAsia="宋体"/>
                <w:sz w:val="16"/>
              </w:rPr>
              <w:t>当年项目无上年情况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1A3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E86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9FFB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A731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E74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7E4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3A45E">
            <w:pPr>
              <w:jc w:val="center"/>
            </w:pPr>
          </w:p>
        </w:tc>
      </w:tr>
      <w:tr w14:paraId="0E98F2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ED2A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0460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F328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B2C03">
            <w:pPr>
              <w:jc w:val="center"/>
            </w:pPr>
            <w:r>
              <w:rPr>
                <w:rFonts w:ascii="宋体" w:hAnsi="宋体" w:eastAsia="宋体"/>
                <w:sz w:val="16"/>
              </w:rPr>
              <w:t>符合补助政策教师覆盖率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26298">
            <w:pPr>
              <w:jc w:val="center"/>
            </w:pPr>
            <w:bookmarkStart w:id="0" w:name="_GoBack"/>
            <w:r>
              <w:rPr>
                <w:rFonts w:hint="eastAsia" w:ascii="宋体" w:hAnsi="宋体"/>
                <w:sz w:val="16"/>
                <w:lang w:eastAsia="zh-CN"/>
              </w:rPr>
              <w:t>=</w:t>
            </w:r>
            <w:bookmarkEnd w:id="0"/>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850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C7287">
            <w:pPr>
              <w:jc w:val="center"/>
            </w:pPr>
            <w:r>
              <w:rPr>
                <w:rFonts w:ascii="宋体" w:hAnsi="宋体" w:eastAsia="宋体"/>
                <w:sz w:val="16"/>
              </w:rPr>
              <w:t>当年项目无上年情况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D0B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932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4BD4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A94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883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B5F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B1552">
            <w:pPr>
              <w:jc w:val="center"/>
            </w:pPr>
          </w:p>
        </w:tc>
      </w:tr>
      <w:tr w14:paraId="23A9B1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AE56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84F1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8AD6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59536">
            <w:pPr>
              <w:jc w:val="center"/>
            </w:pPr>
            <w:r>
              <w:rPr>
                <w:rFonts w:ascii="宋体" w:hAnsi="宋体" w:eastAsia="宋体"/>
                <w:sz w:val="16"/>
              </w:rPr>
              <w:t>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BA7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4FD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54C4D">
            <w:pPr>
              <w:jc w:val="center"/>
            </w:pPr>
            <w:r>
              <w:rPr>
                <w:rFonts w:ascii="宋体" w:hAnsi="宋体" w:eastAsia="宋体"/>
                <w:sz w:val="16"/>
              </w:rPr>
              <w:t>当年项目无上年指标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BB2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36E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EE8EA">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C66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760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6F2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39F8B">
            <w:pPr>
              <w:jc w:val="center"/>
            </w:pPr>
          </w:p>
        </w:tc>
      </w:tr>
      <w:tr w14:paraId="5452B3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A1DC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B528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07E9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55257">
            <w:pPr>
              <w:jc w:val="center"/>
            </w:pPr>
            <w:r>
              <w:rPr>
                <w:rFonts w:ascii="宋体" w:hAnsi="宋体" w:eastAsia="宋体"/>
                <w:sz w:val="16"/>
              </w:rPr>
              <w:t>发放临聘教师补助资金标准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5302F">
            <w:pPr>
              <w:jc w:val="center"/>
            </w:pPr>
            <w:r>
              <w:rPr>
                <w:rFonts w:ascii="宋体" w:hAnsi="宋体" w:eastAsia="宋体"/>
                <w:sz w:val="16"/>
              </w:rPr>
              <w:t>&lt;=0.2万元/人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81A3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4F485">
            <w:pPr>
              <w:jc w:val="center"/>
            </w:pPr>
            <w:r>
              <w:rPr>
                <w:rFonts w:ascii="宋体" w:hAnsi="宋体" w:eastAsia="宋体"/>
                <w:sz w:val="16"/>
              </w:rPr>
              <w:t>当年项目无上年指标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1E53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DA7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A2DC0">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B9B43">
            <w:pPr>
              <w:jc w:val="center"/>
            </w:pPr>
            <w:r>
              <w:rPr>
                <w:rFonts w:ascii="宋体" w:hAnsi="宋体" w:eastAsia="宋体"/>
                <w:sz w:val="16"/>
              </w:rPr>
              <w:t>=0.18万元/人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2568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CB34D">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ABE86">
            <w:pPr>
              <w:jc w:val="center"/>
            </w:pPr>
            <w:r>
              <w:rPr>
                <w:rFonts w:ascii="宋体" w:hAnsi="宋体" w:eastAsia="宋体"/>
                <w:sz w:val="16"/>
              </w:rPr>
              <w:t>新入职代课教师2人，人均补助金额降低，导致偏差形成。</w:t>
            </w:r>
          </w:p>
        </w:tc>
      </w:tr>
      <w:tr w14:paraId="4F5DEB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AEBC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C568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CA6C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3A4CD">
            <w:pPr>
              <w:jc w:val="center"/>
            </w:pPr>
            <w:r>
              <w:rPr>
                <w:rFonts w:ascii="宋体" w:hAnsi="宋体" w:eastAsia="宋体"/>
                <w:sz w:val="16"/>
              </w:rPr>
              <w:t>保障临聘教师相关权益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D7EC4">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D16A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639F0">
            <w:pPr>
              <w:jc w:val="center"/>
            </w:pPr>
            <w:r>
              <w:rPr>
                <w:rFonts w:ascii="宋体" w:hAnsi="宋体" w:eastAsia="宋体"/>
                <w:sz w:val="16"/>
              </w:rPr>
              <w:t>当年项目无上年指标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DB9F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7A6F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181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BD31F">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525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4BC1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0EDA1">
            <w:pPr>
              <w:jc w:val="center"/>
            </w:pPr>
          </w:p>
        </w:tc>
      </w:tr>
      <w:tr w14:paraId="762B48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54F6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AE4C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DE69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EC616">
            <w:pPr>
              <w:jc w:val="center"/>
            </w:pPr>
            <w:r>
              <w:rPr>
                <w:rFonts w:ascii="宋体" w:hAnsi="宋体" w:eastAsia="宋体"/>
                <w:sz w:val="16"/>
              </w:rPr>
              <w:t>临聘教师满意度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AF0D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DCA1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46384">
            <w:pPr>
              <w:jc w:val="center"/>
            </w:pPr>
            <w:r>
              <w:rPr>
                <w:rFonts w:ascii="宋体" w:hAnsi="宋体" w:eastAsia="宋体"/>
                <w:sz w:val="16"/>
              </w:rPr>
              <w:t>当年项目无上年指标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05E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1D3E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F95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9B5D6">
            <w:pPr>
              <w:jc w:val="center"/>
            </w:pPr>
            <w:r>
              <w:rPr>
                <w:rFonts w:ascii="宋体" w:hAnsi="宋体" w:eastAsia="宋体"/>
                <w:sz w:val="16"/>
              </w:rPr>
              <w:t>=99.07%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1E2A8">
            <w:pPr>
              <w:jc w:val="center"/>
            </w:pPr>
            <w:r>
              <w:rPr>
                <w:rFonts w:ascii="宋体" w:hAnsi="宋体" w:eastAsia="宋体"/>
                <w:sz w:val="16"/>
              </w:rPr>
              <w:t>110.08%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6D8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A9FF8">
            <w:pPr>
              <w:jc w:val="center"/>
            </w:pPr>
            <w:r>
              <w:rPr>
                <w:rFonts w:ascii="宋体" w:hAnsi="宋体" w:eastAsia="宋体"/>
                <w:sz w:val="16"/>
              </w:rPr>
              <w:t>临聘教师满意度较高</w:t>
            </w:r>
          </w:p>
        </w:tc>
      </w:tr>
      <w:tr w14:paraId="5696C53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CB1768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01BF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2BC6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4060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C1B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D224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3F24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56BF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004B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89C2C">
            <w:pPr>
              <w:jc w:val="center"/>
            </w:pPr>
            <w:r>
              <w:rPr>
                <w:rFonts w:ascii="宋体" w:hAnsi="宋体" w:eastAsia="宋体"/>
                <w:sz w:val="16"/>
              </w:rPr>
              <w:t>98分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E807AB"/>
        </w:tc>
      </w:tr>
    </w:tbl>
    <w:p w14:paraId="7E752501">
      <w:r>
        <w:br w:type="page"/>
      </w:r>
    </w:p>
    <w:tbl>
      <w:tblPr>
        <w:tblStyle w:val="9"/>
        <w:tblW w:w="9155" w:type="dxa"/>
        <w:tblInd w:w="0" w:type="dxa"/>
        <w:tblLayout w:type="autofit"/>
        <w:tblCellMar>
          <w:top w:w="0" w:type="dxa"/>
          <w:left w:w="108" w:type="dxa"/>
          <w:bottom w:w="0" w:type="dxa"/>
          <w:right w:w="108" w:type="dxa"/>
        </w:tblCellMar>
      </w:tblPr>
      <w:tblGrid>
        <w:gridCol w:w="624"/>
        <w:gridCol w:w="612"/>
        <w:gridCol w:w="612"/>
        <w:gridCol w:w="624"/>
        <w:gridCol w:w="696"/>
        <w:gridCol w:w="612"/>
        <w:gridCol w:w="624"/>
        <w:gridCol w:w="618"/>
        <w:gridCol w:w="612"/>
        <w:gridCol w:w="618"/>
        <w:gridCol w:w="776"/>
        <w:gridCol w:w="776"/>
        <w:gridCol w:w="631"/>
        <w:gridCol w:w="625"/>
        <w:gridCol w:w="95"/>
      </w:tblGrid>
      <w:tr w14:paraId="1DAEEA39">
        <w:tblPrEx>
          <w:tblCellMar>
            <w:top w:w="0" w:type="dxa"/>
            <w:left w:w="108" w:type="dxa"/>
            <w:bottom w:w="0" w:type="dxa"/>
            <w:right w:w="108" w:type="dxa"/>
          </w:tblCellMar>
        </w:tblPrEx>
        <w:trPr>
          <w:gridAfter w:val="1"/>
          <w:wAfter w:w="95" w:type="dxa"/>
        </w:trPr>
        <w:tc>
          <w:tcPr>
            <w:tcW w:w="9060" w:type="dxa"/>
            <w:gridSpan w:val="14"/>
            <w:vAlign w:val="center"/>
          </w:tcPr>
          <w:p w14:paraId="4FD14792">
            <w:pPr>
              <w:jc w:val="center"/>
            </w:pPr>
            <w:r>
              <w:rPr>
                <w:rFonts w:ascii="宋体" w:hAnsi="宋体" w:eastAsia="宋体"/>
                <w:sz w:val="24"/>
              </w:rPr>
              <w:t>项目支出绩效自评表</w:t>
            </w:r>
          </w:p>
        </w:tc>
      </w:tr>
      <w:tr w14:paraId="74A9D475">
        <w:tblPrEx>
          <w:tblCellMar>
            <w:top w:w="0" w:type="dxa"/>
            <w:left w:w="108" w:type="dxa"/>
            <w:bottom w:w="0" w:type="dxa"/>
            <w:right w:w="108" w:type="dxa"/>
          </w:tblCellMar>
        </w:tblPrEx>
        <w:trPr>
          <w:gridAfter w:val="1"/>
          <w:wAfter w:w="95" w:type="dxa"/>
        </w:trPr>
        <w:tc>
          <w:tcPr>
            <w:tcW w:w="9060" w:type="dxa"/>
            <w:gridSpan w:val="14"/>
            <w:vAlign w:val="center"/>
          </w:tcPr>
          <w:p w14:paraId="68A7AD62">
            <w:pPr>
              <w:jc w:val="center"/>
            </w:pPr>
            <w:r>
              <w:rPr>
                <w:rFonts w:ascii="宋体" w:hAnsi="宋体" w:eastAsia="宋体"/>
                <w:sz w:val="24"/>
              </w:rPr>
              <w:t>(2024年度)</w:t>
            </w:r>
          </w:p>
        </w:tc>
      </w:tr>
      <w:tr w14:paraId="3671B728">
        <w:tblPrEx>
          <w:tblCellMar>
            <w:top w:w="0" w:type="dxa"/>
            <w:left w:w="108" w:type="dxa"/>
            <w:bottom w:w="0" w:type="dxa"/>
            <w:right w:w="108" w:type="dxa"/>
          </w:tblCellMar>
        </w:tblPrEx>
        <w:trPr>
          <w:gridAfter w:val="1"/>
          <w:wAfter w:w="95" w:type="dxa"/>
        </w:trPr>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28CDD5C">
            <w:pPr>
              <w:jc w:val="center"/>
            </w:pPr>
            <w:r>
              <w:rPr>
                <w:rFonts w:ascii="宋体" w:hAnsi="宋体" w:eastAsia="宋体"/>
                <w:sz w:val="16"/>
              </w:rPr>
              <w:t>项目名称</w:t>
            </w:r>
          </w:p>
        </w:tc>
        <w:tc>
          <w:tcPr>
            <w:tcW w:w="843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E2DF5D1">
            <w:pPr>
              <w:jc w:val="center"/>
            </w:pPr>
            <w:r>
              <w:rPr>
                <w:rFonts w:ascii="宋体" w:hAnsi="宋体" w:eastAsia="宋体"/>
                <w:sz w:val="16"/>
              </w:rPr>
              <w:t>学前免费教育经费</w:t>
            </w:r>
          </w:p>
        </w:tc>
      </w:tr>
      <w:tr w14:paraId="624D249B">
        <w:tblPrEx>
          <w:tblCellMar>
            <w:top w:w="0" w:type="dxa"/>
            <w:left w:w="108" w:type="dxa"/>
            <w:bottom w:w="0" w:type="dxa"/>
            <w:right w:w="108" w:type="dxa"/>
          </w:tblCellMar>
        </w:tblPrEx>
        <w:trPr>
          <w:gridAfter w:val="1"/>
          <w:wAfter w:w="95" w:type="dxa"/>
        </w:trPr>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AC548E7">
            <w:pPr>
              <w:jc w:val="center"/>
            </w:pPr>
            <w:r>
              <w:rPr>
                <w:rFonts w:ascii="宋体" w:hAnsi="宋体" w:eastAsia="宋体"/>
                <w:sz w:val="16"/>
              </w:rPr>
              <w:t>主管部门</w:t>
            </w:r>
          </w:p>
        </w:tc>
        <w:tc>
          <w:tcPr>
            <w:tcW w:w="439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FB3C2B">
            <w:pPr>
              <w:jc w:val="center"/>
            </w:pPr>
            <w:r>
              <w:rPr>
                <w:rFonts w:ascii="宋体" w:hAnsi="宋体" w:eastAsia="宋体"/>
                <w:sz w:val="16"/>
              </w:rPr>
              <w:t>乌鲁木齐市水磨沟区教育局</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8FEC7F6">
            <w:pPr>
              <w:jc w:val="center"/>
            </w:pPr>
            <w:r>
              <w:rPr>
                <w:rFonts w:ascii="宋体" w:hAnsi="宋体" w:eastAsia="宋体"/>
                <w:sz w:val="16"/>
              </w:rPr>
              <w:t>实施单位</w:t>
            </w:r>
          </w:p>
        </w:tc>
        <w:tc>
          <w:tcPr>
            <w:tcW w:w="3426"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763E13E">
            <w:pPr>
              <w:jc w:val="center"/>
            </w:pPr>
            <w:r>
              <w:rPr>
                <w:rFonts w:ascii="宋体" w:hAnsi="宋体" w:eastAsia="宋体"/>
                <w:sz w:val="16"/>
              </w:rPr>
              <w:t>乌鲁木齐市第十二幼儿园</w:t>
            </w:r>
          </w:p>
        </w:tc>
      </w:tr>
      <w:tr w14:paraId="7CB59C91">
        <w:tblPrEx>
          <w:tblCellMar>
            <w:top w:w="0" w:type="dxa"/>
            <w:left w:w="108" w:type="dxa"/>
            <w:bottom w:w="0" w:type="dxa"/>
            <w:right w:w="108" w:type="dxa"/>
          </w:tblCellMar>
        </w:tblPrEx>
        <w:trPr>
          <w:gridAfter w:val="1"/>
          <w:wAfter w:w="95" w:type="dxa"/>
        </w:trPr>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DF79FA">
            <w:pPr>
              <w:jc w:val="center"/>
            </w:pPr>
            <w:r>
              <w:rPr>
                <w:rFonts w:ascii="宋体" w:hAnsi="宋体" w:eastAsia="宋体"/>
                <w:sz w:val="16"/>
              </w:rPr>
              <w:t>项目资金 （万元）</w:t>
            </w:r>
          </w:p>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BEA63">
            <w:pPr>
              <w:jc w:val="center"/>
            </w:pPr>
            <w:r>
              <w:rPr>
                <w:rFonts w:ascii="宋体" w:hAnsi="宋体" w:eastAsia="宋体"/>
                <w:sz w:val="16"/>
              </w:rPr>
              <w:t>资金来源</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89AF8">
            <w:pPr>
              <w:jc w:val="center"/>
            </w:pPr>
            <w:r>
              <w:rPr>
                <w:rFonts w:ascii="宋体" w:hAnsi="宋体" w:eastAsia="宋体"/>
                <w:sz w:val="16"/>
              </w:rPr>
              <w:t>年初预算数</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C0353">
            <w:pPr>
              <w:jc w:val="center"/>
            </w:pPr>
            <w:r>
              <w:rPr>
                <w:rFonts w:ascii="宋体" w:hAnsi="宋体" w:eastAsia="宋体"/>
                <w:sz w:val="16"/>
              </w:rPr>
              <w:t>全年预算数</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040F9">
            <w:pPr>
              <w:jc w:val="center"/>
            </w:pPr>
            <w:r>
              <w:rPr>
                <w:rFonts w:ascii="宋体" w:hAnsi="宋体" w:eastAsia="宋体"/>
                <w:sz w:val="16"/>
              </w:rPr>
              <w:t>全年执行数</w:t>
            </w:r>
          </w:p>
        </w:tc>
        <w:tc>
          <w:tcPr>
            <w:tcW w:w="13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8AA0F">
            <w:pPr>
              <w:jc w:val="center"/>
            </w:pPr>
            <w:r>
              <w:rPr>
                <w:rFonts w:ascii="宋体" w:hAnsi="宋体" w:eastAsia="宋体"/>
                <w:sz w:val="16"/>
              </w:rPr>
              <w:t>分值权重</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800B3">
            <w:pPr>
              <w:jc w:val="center"/>
            </w:pPr>
            <w:r>
              <w:rPr>
                <w:rFonts w:ascii="宋体" w:hAnsi="宋体" w:eastAsia="宋体"/>
                <w:sz w:val="16"/>
              </w:rPr>
              <w:t>执行率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F1AAD38">
            <w:pPr>
              <w:jc w:val="center"/>
            </w:pPr>
            <w:r>
              <w:rPr>
                <w:rFonts w:ascii="宋体" w:hAnsi="宋体" w:eastAsia="宋体"/>
                <w:sz w:val="16"/>
              </w:rPr>
              <w:t>得分</w:t>
            </w:r>
          </w:p>
        </w:tc>
      </w:tr>
      <w:tr w14:paraId="3A1D91FE">
        <w:tblPrEx>
          <w:tblCellMar>
            <w:top w:w="0" w:type="dxa"/>
            <w:left w:w="108" w:type="dxa"/>
            <w:bottom w:w="0" w:type="dxa"/>
            <w:right w:w="108" w:type="dxa"/>
          </w:tblCellMar>
        </w:tblPrEx>
        <w:trPr>
          <w:gridAfter w:val="1"/>
          <w:wAfter w:w="95" w:type="dxa"/>
        </w:trPr>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F510D63"/>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09FC0">
            <w:pPr>
              <w:jc w:val="center"/>
            </w:pPr>
            <w:r>
              <w:rPr>
                <w:rFonts w:ascii="宋体" w:hAnsi="宋体" w:eastAsia="宋体"/>
                <w:sz w:val="16"/>
              </w:rPr>
              <w:t>年度资金总额</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6AF0B">
            <w:pPr>
              <w:jc w:val="center"/>
            </w:pPr>
            <w:r>
              <w:rPr>
                <w:rFonts w:ascii="宋体" w:hAnsi="宋体" w:eastAsia="宋体"/>
                <w:sz w:val="16"/>
              </w:rPr>
              <w:t>16.50</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FEA24">
            <w:pPr>
              <w:jc w:val="center"/>
            </w:pPr>
            <w:r>
              <w:rPr>
                <w:rFonts w:ascii="宋体" w:hAnsi="宋体" w:eastAsia="宋体"/>
                <w:sz w:val="16"/>
              </w:rPr>
              <w:t>16.50</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596DA">
            <w:pPr>
              <w:jc w:val="center"/>
            </w:pPr>
            <w:r>
              <w:rPr>
                <w:rFonts w:ascii="宋体" w:hAnsi="宋体" w:eastAsia="宋体"/>
                <w:sz w:val="16"/>
              </w:rPr>
              <w:t>5.32</w:t>
            </w:r>
          </w:p>
        </w:tc>
        <w:tc>
          <w:tcPr>
            <w:tcW w:w="13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495B0">
            <w:pPr>
              <w:jc w:val="center"/>
            </w:pPr>
            <w:r>
              <w:rPr>
                <w:rFonts w:ascii="宋体" w:hAnsi="宋体" w:eastAsia="宋体"/>
                <w:sz w:val="16"/>
              </w:rPr>
              <w:t>10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F5D84">
            <w:pPr>
              <w:jc w:val="center"/>
            </w:pPr>
            <w:r>
              <w:rPr>
                <w:rFonts w:ascii="宋体" w:hAnsi="宋体" w:eastAsia="宋体"/>
                <w:sz w:val="16"/>
              </w:rPr>
              <w:t>32.2%</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498E943">
            <w:pPr>
              <w:jc w:val="center"/>
            </w:pPr>
            <w:r>
              <w:rPr>
                <w:rFonts w:ascii="宋体" w:hAnsi="宋体" w:eastAsia="宋体"/>
                <w:sz w:val="16"/>
              </w:rPr>
              <w:t>3.22分</w:t>
            </w:r>
          </w:p>
        </w:tc>
      </w:tr>
      <w:tr w14:paraId="7DC5E479">
        <w:tblPrEx>
          <w:tblCellMar>
            <w:top w:w="0" w:type="dxa"/>
            <w:left w:w="108" w:type="dxa"/>
            <w:bottom w:w="0" w:type="dxa"/>
            <w:right w:w="108" w:type="dxa"/>
          </w:tblCellMar>
        </w:tblPrEx>
        <w:trPr>
          <w:gridAfter w:val="1"/>
          <w:wAfter w:w="95" w:type="dxa"/>
        </w:trPr>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9D55B64"/>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3A89A">
            <w:pPr>
              <w:jc w:val="center"/>
            </w:pPr>
            <w:r>
              <w:rPr>
                <w:rFonts w:ascii="宋体" w:hAnsi="宋体" w:eastAsia="宋体"/>
                <w:sz w:val="16"/>
              </w:rPr>
              <w:t>其中：当年财政拨款</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D4D73">
            <w:pPr>
              <w:jc w:val="center"/>
            </w:pPr>
            <w:r>
              <w:rPr>
                <w:rFonts w:ascii="宋体" w:hAnsi="宋体" w:eastAsia="宋体"/>
                <w:sz w:val="16"/>
              </w:rPr>
              <w:t>16.50</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8B43CD">
            <w:pPr>
              <w:jc w:val="center"/>
            </w:pPr>
            <w:r>
              <w:rPr>
                <w:rFonts w:ascii="宋体" w:hAnsi="宋体" w:eastAsia="宋体"/>
                <w:sz w:val="16"/>
              </w:rPr>
              <w:t>16.50</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096E8">
            <w:pPr>
              <w:jc w:val="center"/>
            </w:pPr>
            <w:r>
              <w:rPr>
                <w:rFonts w:ascii="宋体" w:hAnsi="宋体" w:eastAsia="宋体"/>
                <w:sz w:val="16"/>
              </w:rPr>
              <w:t>5.32</w:t>
            </w:r>
          </w:p>
        </w:tc>
        <w:tc>
          <w:tcPr>
            <w:tcW w:w="13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60475">
            <w:pPr>
              <w:jc w:val="center"/>
            </w:pPr>
            <w:r>
              <w:rPr>
                <w:rFonts w:ascii="宋体" w:hAnsi="宋体" w:eastAsia="宋体"/>
                <w:sz w:val="16"/>
              </w:rPr>
              <w:t>-</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6B9BE">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2D90F90">
            <w:pPr>
              <w:jc w:val="center"/>
            </w:pPr>
            <w:r>
              <w:rPr>
                <w:rFonts w:ascii="宋体" w:hAnsi="宋体" w:eastAsia="宋体"/>
                <w:sz w:val="16"/>
              </w:rPr>
              <w:t>-</w:t>
            </w:r>
          </w:p>
        </w:tc>
      </w:tr>
      <w:tr w14:paraId="1E6481B9">
        <w:tblPrEx>
          <w:tblCellMar>
            <w:top w:w="0" w:type="dxa"/>
            <w:left w:w="108" w:type="dxa"/>
            <w:bottom w:w="0" w:type="dxa"/>
            <w:right w:w="108" w:type="dxa"/>
          </w:tblCellMar>
        </w:tblPrEx>
        <w:trPr>
          <w:gridAfter w:val="1"/>
          <w:wAfter w:w="95" w:type="dxa"/>
        </w:trPr>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306FA00"/>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5443E">
            <w:pPr>
              <w:jc w:val="center"/>
            </w:pPr>
            <w:r>
              <w:rPr>
                <w:rFonts w:ascii="宋体" w:hAnsi="宋体" w:eastAsia="宋体"/>
                <w:sz w:val="16"/>
              </w:rPr>
              <w:t>其他资金</w:t>
            </w:r>
          </w:p>
        </w:tc>
        <w:tc>
          <w:tcPr>
            <w:tcW w:w="13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5B436">
            <w:pPr>
              <w:jc w:val="center"/>
            </w:pPr>
            <w:r>
              <w:rPr>
                <w:rFonts w:ascii="宋体" w:hAnsi="宋体" w:eastAsia="宋体"/>
                <w:sz w:val="16"/>
              </w:rPr>
              <w:t>0.00</w:t>
            </w:r>
          </w:p>
        </w:tc>
        <w:tc>
          <w:tcPr>
            <w:tcW w:w="12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55415">
            <w:pPr>
              <w:jc w:val="center"/>
            </w:pPr>
            <w:r>
              <w:rPr>
                <w:rFonts w:ascii="宋体" w:hAnsi="宋体" w:eastAsia="宋体"/>
                <w:sz w:val="16"/>
              </w:rPr>
              <w:t>0.00</w:t>
            </w:r>
          </w:p>
        </w:tc>
        <w:tc>
          <w:tcPr>
            <w:tcW w:w="12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5AC15">
            <w:pPr>
              <w:jc w:val="center"/>
            </w:pPr>
            <w:r>
              <w:rPr>
                <w:rFonts w:ascii="宋体" w:hAnsi="宋体" w:eastAsia="宋体"/>
                <w:sz w:val="16"/>
              </w:rPr>
              <w:t>0.00</w:t>
            </w:r>
          </w:p>
        </w:tc>
        <w:tc>
          <w:tcPr>
            <w:tcW w:w="139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7874C">
            <w:pPr>
              <w:jc w:val="center"/>
            </w:pPr>
            <w:r>
              <w:rPr>
                <w:rFonts w:ascii="宋体" w:hAnsi="宋体" w:eastAsia="宋体"/>
                <w:sz w:val="16"/>
              </w:rPr>
              <w:t>-</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47A1A">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C5744D5">
            <w:pPr>
              <w:jc w:val="center"/>
            </w:pPr>
            <w:r>
              <w:rPr>
                <w:rFonts w:ascii="宋体" w:hAnsi="宋体" w:eastAsia="宋体"/>
                <w:sz w:val="16"/>
              </w:rPr>
              <w:t>-</w:t>
            </w:r>
          </w:p>
        </w:tc>
      </w:tr>
      <w:tr w14:paraId="1816AA8C">
        <w:tblPrEx>
          <w:tblCellMar>
            <w:top w:w="0" w:type="dxa"/>
            <w:left w:w="108" w:type="dxa"/>
            <w:bottom w:w="0" w:type="dxa"/>
            <w:right w:w="108" w:type="dxa"/>
          </w:tblCellMar>
        </w:tblPrEx>
        <w:trPr>
          <w:gridAfter w:val="1"/>
          <w:wAfter w:w="95" w:type="dxa"/>
        </w:trPr>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6B1A36">
            <w:pPr>
              <w:jc w:val="center"/>
            </w:pPr>
            <w:r>
              <w:rPr>
                <w:rFonts w:ascii="宋体" w:hAnsi="宋体" w:eastAsia="宋体"/>
                <w:sz w:val="16"/>
              </w:rPr>
              <w:t>年度总体目标</w:t>
            </w:r>
          </w:p>
        </w:tc>
        <w:tc>
          <w:tcPr>
            <w:tcW w:w="439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209313">
            <w:pPr>
              <w:jc w:val="center"/>
            </w:pPr>
            <w:r>
              <w:rPr>
                <w:rFonts w:ascii="宋体" w:hAnsi="宋体" w:eastAsia="宋体"/>
                <w:sz w:val="16"/>
              </w:rPr>
              <w:t>总体目标</w:t>
            </w:r>
          </w:p>
        </w:tc>
        <w:tc>
          <w:tcPr>
            <w:tcW w:w="403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B185B0">
            <w:pPr>
              <w:jc w:val="center"/>
            </w:pPr>
            <w:r>
              <w:rPr>
                <w:rFonts w:ascii="宋体" w:hAnsi="宋体" w:eastAsia="宋体"/>
                <w:sz w:val="16"/>
              </w:rPr>
              <w:t>总体目标完成情况</w:t>
            </w:r>
          </w:p>
        </w:tc>
      </w:tr>
      <w:tr w14:paraId="5AED9A18">
        <w:tblPrEx>
          <w:tblCellMar>
            <w:top w:w="0" w:type="dxa"/>
            <w:left w:w="108" w:type="dxa"/>
            <w:bottom w:w="0" w:type="dxa"/>
            <w:right w:w="108" w:type="dxa"/>
          </w:tblCellMar>
        </w:tblPrEx>
        <w:trPr>
          <w:gridAfter w:val="1"/>
          <w:wAfter w:w="95" w:type="dxa"/>
        </w:trPr>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D1B3D15"/>
        </w:tc>
        <w:tc>
          <w:tcPr>
            <w:tcW w:w="439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4991B1">
            <w:pPr>
              <w:jc w:val="both"/>
            </w:pPr>
            <w:r>
              <w:rPr>
                <w:rFonts w:ascii="宋体" w:hAnsi="宋体" w:eastAsia="宋体"/>
                <w:sz w:val="16"/>
              </w:rPr>
              <w:t>用于项目资金用于保障人员工资及公用，园内维修及文化建设改造项目使用；全面帮助幼儿园提升教育教学质量，改善幼儿园办学管理水平，切实推进新疆学前教育事业发展，促进教育公平。保障学前教育需求，促进教育事业的发展。</w:t>
            </w:r>
          </w:p>
        </w:tc>
        <w:tc>
          <w:tcPr>
            <w:tcW w:w="403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F31F21">
            <w:pPr>
              <w:jc w:val="both"/>
            </w:pPr>
            <w:r>
              <w:rPr>
                <w:rFonts w:ascii="宋体" w:hAnsi="宋体" w:eastAsia="宋体"/>
                <w:sz w:val="16"/>
              </w:rPr>
              <w:t>截至评价期，该项目实际使用资金为5.32万元，项目共计16.5万元，该项目用于项目资金用于保障日常公用，园内维修及文化建设改造项目使用；全面帮助幼儿园提升教育教学质量，改善幼儿园办学管理水平，切实推进新疆学前教育事业发展，促进教育公平。保障学前教育需求，促进教育事业的发展。</w:t>
            </w:r>
          </w:p>
        </w:tc>
      </w:tr>
      <w:tr w14:paraId="650C2A51">
        <w:tblPrEx>
          <w:tblCellMar>
            <w:top w:w="0" w:type="dxa"/>
            <w:left w:w="108" w:type="dxa"/>
            <w:bottom w:w="0" w:type="dxa"/>
            <w:right w:w="108" w:type="dxa"/>
          </w:tblCellMar>
        </w:tblPrEx>
        <w:trPr>
          <w:gridAfter w:val="1"/>
          <w:wAfter w:w="95" w:type="dxa"/>
        </w:trPr>
        <w:tc>
          <w:tcPr>
            <w:tcW w:w="624" w:type="dxa"/>
            <w:tcBorders>
              <w:top w:val="single" w:color="auto" w:sz="10" w:space="0"/>
              <w:left w:val="single" w:color="auto" w:sz="10" w:space="0"/>
              <w:bottom w:val="single" w:color="auto" w:sz="10" w:space="0"/>
              <w:right w:val="single" w:color="auto" w:sz="10" w:space="0"/>
              <w:insideV w:val="single" w:sz="10" w:space="0"/>
            </w:tcBorders>
          </w:tcPr>
          <w:p w14:paraId="756ED81C"/>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7791642">
            <w:pPr>
              <w:jc w:val="center"/>
            </w:pPr>
            <w:r>
              <w:rPr>
                <w:rFonts w:ascii="宋体" w:hAnsi="宋体" w:eastAsia="宋体"/>
                <w:sz w:val="16"/>
              </w:rPr>
              <w:t>一级指标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18D3649">
            <w:pPr>
              <w:jc w:val="center"/>
            </w:pPr>
            <w:r>
              <w:rPr>
                <w:rFonts w:ascii="宋体" w:hAnsi="宋体" w:eastAsia="宋体"/>
                <w:sz w:val="16"/>
              </w:rPr>
              <w:t>二级指标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B00F71F">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80576C6">
            <w:pPr>
              <w:jc w:val="center"/>
            </w:pPr>
            <w:r>
              <w:rPr>
                <w:rFonts w:ascii="宋体" w:hAnsi="宋体" w:eastAsia="宋体"/>
                <w:sz w:val="16"/>
              </w:rPr>
              <w:t>指标值</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5E5463C">
            <w:pPr>
              <w:jc w:val="center"/>
            </w:pPr>
            <w:r>
              <w:rPr>
                <w:rFonts w:ascii="宋体" w:hAnsi="宋体" w:eastAsia="宋体"/>
                <w:sz w:val="16"/>
              </w:rPr>
              <w:t>指标值设置依据</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4CDB742">
            <w:pPr>
              <w:jc w:val="center"/>
            </w:pPr>
            <w:r>
              <w:rPr>
                <w:rFonts w:ascii="宋体" w:hAnsi="宋体" w:eastAsia="宋体"/>
                <w:sz w:val="16"/>
              </w:rPr>
              <w:t>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079D0A6F">
            <w:pPr>
              <w:jc w:val="center"/>
            </w:pPr>
            <w:r>
              <w:rPr>
                <w:rFonts w:ascii="宋体" w:hAnsi="宋体" w:eastAsia="宋体"/>
                <w:sz w:val="16"/>
              </w:rPr>
              <w:t>指标分值权重</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AA50099">
            <w:pPr>
              <w:jc w:val="center"/>
            </w:pPr>
            <w:r>
              <w:rPr>
                <w:rFonts w:ascii="宋体" w:hAnsi="宋体" w:eastAsia="宋体"/>
                <w:sz w:val="16"/>
              </w:rPr>
              <w:t>指标赋分规则</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06EEB42C">
            <w:pPr>
              <w:jc w:val="center"/>
            </w:pPr>
            <w:r>
              <w:rPr>
                <w:rFonts w:ascii="宋体" w:hAnsi="宋体" w:eastAsia="宋体"/>
                <w:sz w:val="16"/>
              </w:rPr>
              <w:t>佐证资料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E4E2D91">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DC16E56">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D2D9AAC">
            <w:pPr>
              <w:jc w:val="center"/>
            </w:pPr>
            <w:r>
              <w:rPr>
                <w:rFonts w:ascii="宋体" w:hAnsi="宋体" w:eastAsia="宋体"/>
                <w:sz w:val="16"/>
              </w:rPr>
              <w:t>指标得分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564FCDF">
            <w:pPr>
              <w:jc w:val="center"/>
            </w:pPr>
            <w:r>
              <w:rPr>
                <w:rFonts w:ascii="宋体" w:hAnsi="宋体" w:eastAsia="宋体"/>
                <w:sz w:val="16"/>
              </w:rPr>
              <w:t>偏差原因分析及改进措施</w:t>
            </w:r>
          </w:p>
        </w:tc>
      </w:tr>
      <w:tr w14:paraId="11D1CFA2">
        <w:tblPrEx>
          <w:tblCellMar>
            <w:top w:w="0" w:type="dxa"/>
            <w:left w:w="108" w:type="dxa"/>
            <w:bottom w:w="0" w:type="dxa"/>
            <w:right w:w="108" w:type="dxa"/>
          </w:tblCellMar>
        </w:tblPrEx>
        <w:trPr>
          <w:gridAfter w:val="1"/>
          <w:wAfter w:w="95" w:type="dxa"/>
        </w:trPr>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CBA0F7">
            <w:pPr>
              <w:jc w:val="center"/>
            </w:pPr>
            <w:r>
              <w:rPr>
                <w:rFonts w:ascii="宋体" w:hAnsi="宋体" w:eastAsia="宋体"/>
                <w:sz w:val="16"/>
              </w:rPr>
              <w:t>年度绩效指标完成情况</w:t>
            </w:r>
          </w:p>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81698C">
            <w:pPr>
              <w:jc w:val="center"/>
            </w:pPr>
            <w:r>
              <w:rPr>
                <w:rFonts w:ascii="宋体" w:hAnsi="宋体" w:eastAsia="宋体"/>
                <w:sz w:val="16"/>
              </w:rPr>
              <w:t>产出指标</w:t>
            </w:r>
          </w:p>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3CA773">
            <w:pPr>
              <w:jc w:val="center"/>
            </w:pPr>
            <w:r>
              <w:rPr>
                <w:rFonts w:ascii="宋体" w:hAnsi="宋体" w:eastAsia="宋体"/>
                <w:sz w:val="16"/>
              </w:rPr>
              <w:t>数量指标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BB7B2D3">
            <w:pPr>
              <w:jc w:val="center"/>
            </w:pPr>
            <w:r>
              <w:rPr>
                <w:rFonts w:ascii="宋体" w:hAnsi="宋体" w:eastAsia="宋体"/>
                <w:sz w:val="16"/>
              </w:rPr>
              <w:t>弥补</w:t>
            </w:r>
            <w:r>
              <w:rPr>
                <w:rFonts w:hint="eastAsia" w:ascii="宋体" w:hAnsi="宋体"/>
                <w:sz w:val="16"/>
                <w:lang w:eastAsia="zh-CN"/>
              </w:rPr>
              <w:t>供用水</w:t>
            </w:r>
            <w:r>
              <w:rPr>
                <w:rFonts w:ascii="宋体" w:hAnsi="宋体" w:eastAsia="宋体"/>
                <w:sz w:val="16"/>
              </w:rPr>
              <w:t>、电费开支次数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839CB7">
            <w:pPr>
              <w:jc w:val="center"/>
            </w:pPr>
            <w:r>
              <w:rPr>
                <w:rFonts w:ascii="宋体" w:hAnsi="宋体" w:eastAsia="宋体"/>
                <w:sz w:val="16"/>
              </w:rPr>
              <w:t>&gt;=4次</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4A04042">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DE056F1">
            <w:pPr>
              <w:jc w:val="center"/>
            </w:pPr>
            <w:r>
              <w:rPr>
                <w:rFonts w:ascii="宋体" w:hAnsi="宋体" w:eastAsia="宋体"/>
                <w:sz w:val="16"/>
              </w:rPr>
              <w:t>新增单位，无上年完成值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7F8392EB">
            <w:pPr>
              <w:jc w:val="center"/>
            </w:pPr>
            <w:r>
              <w:rPr>
                <w:rFonts w:ascii="宋体" w:hAnsi="宋体" w:eastAsia="宋体"/>
                <w:sz w:val="16"/>
              </w:rPr>
              <w:t>6</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5F8C9A2">
            <w:pPr>
              <w:jc w:val="center"/>
            </w:pPr>
            <w:r>
              <w:rPr>
                <w:rFonts w:ascii="宋体" w:hAnsi="宋体" w:eastAsia="宋体"/>
                <w:sz w:val="16"/>
              </w:rPr>
              <w:t>按照完成比例赋分</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0DB97A31">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167E44B">
            <w:pPr>
              <w:jc w:val="center"/>
            </w:pPr>
            <w:r>
              <w:rPr>
                <w:rFonts w:ascii="宋体" w:hAnsi="宋体" w:eastAsia="宋体"/>
                <w:sz w:val="16"/>
              </w:rPr>
              <w:t>=6次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68A7A38">
            <w:pPr>
              <w:jc w:val="center"/>
            </w:pPr>
            <w:r>
              <w:rPr>
                <w:rFonts w:ascii="宋体" w:hAnsi="宋体" w:eastAsia="宋体"/>
                <w:sz w:val="16"/>
              </w:rPr>
              <w:t>150%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B85B36B">
            <w:pPr>
              <w:jc w:val="center"/>
            </w:pPr>
            <w:r>
              <w:rPr>
                <w:rFonts w:ascii="宋体" w:hAnsi="宋体" w:eastAsia="宋体"/>
                <w:sz w:val="16"/>
              </w:rPr>
              <w:t>6</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41C0228">
            <w:pPr>
              <w:jc w:val="center"/>
            </w:pPr>
            <w:r>
              <w:rPr>
                <w:rFonts w:ascii="宋体" w:hAnsi="宋体" w:eastAsia="宋体"/>
                <w:sz w:val="16"/>
              </w:rPr>
              <w:t>对目标值预估不当，日常运转支付次数多</w:t>
            </w:r>
          </w:p>
        </w:tc>
      </w:tr>
      <w:tr w14:paraId="63972155">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EED101B"/>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0E040B7F"/>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65EBF5D8"/>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9B39AE7">
            <w:pPr>
              <w:jc w:val="center"/>
            </w:pPr>
            <w:r>
              <w:rPr>
                <w:rFonts w:ascii="宋体" w:hAnsi="宋体" w:eastAsia="宋体"/>
                <w:sz w:val="16"/>
              </w:rPr>
              <w:t>弥补共用电话费开支次数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BBE4EB">
            <w:pPr>
              <w:jc w:val="center"/>
            </w:pPr>
            <w:r>
              <w:rPr>
                <w:rFonts w:ascii="宋体" w:hAnsi="宋体" w:eastAsia="宋体"/>
                <w:sz w:val="16"/>
              </w:rPr>
              <w:t>&gt;=4次</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A67EF36">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167C8B6">
            <w:pPr>
              <w:jc w:val="center"/>
            </w:pPr>
            <w:r>
              <w:rPr>
                <w:rFonts w:ascii="宋体" w:hAnsi="宋体" w:eastAsia="宋体"/>
                <w:sz w:val="16"/>
              </w:rPr>
              <w:t>新增单位，无上年完成值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5E9F69C1">
            <w:pPr>
              <w:jc w:val="center"/>
            </w:pPr>
            <w:r>
              <w:rPr>
                <w:rFonts w:ascii="宋体" w:hAnsi="宋体" w:eastAsia="宋体"/>
                <w:sz w:val="16"/>
              </w:rPr>
              <w:t>6</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4CEBB12">
            <w:pPr>
              <w:jc w:val="center"/>
            </w:pPr>
            <w:r>
              <w:rPr>
                <w:rFonts w:ascii="宋体" w:hAnsi="宋体" w:eastAsia="宋体"/>
                <w:sz w:val="16"/>
              </w:rPr>
              <w:t>按照完成比例赋分</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14FA167E">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740070C">
            <w:pPr>
              <w:jc w:val="center"/>
            </w:pPr>
            <w:r>
              <w:rPr>
                <w:rFonts w:ascii="宋体" w:hAnsi="宋体" w:eastAsia="宋体"/>
                <w:sz w:val="16"/>
              </w:rPr>
              <w:t>=3次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E662883">
            <w:pPr>
              <w:jc w:val="center"/>
            </w:pPr>
            <w:r>
              <w:rPr>
                <w:rFonts w:ascii="宋体" w:hAnsi="宋体" w:eastAsia="宋体"/>
                <w:sz w:val="16"/>
              </w:rPr>
              <w:t>75%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465AE31">
            <w:pPr>
              <w:jc w:val="center"/>
            </w:pPr>
            <w:r>
              <w:rPr>
                <w:rFonts w:ascii="宋体" w:hAnsi="宋体" w:eastAsia="宋体"/>
                <w:sz w:val="16"/>
              </w:rPr>
              <w:t>4.5</w:t>
            </w:r>
          </w:p>
        </w:tc>
        <w:tc>
          <w:tcPr>
            <w:tcW w:w="7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9170A">
            <w:pPr>
              <w:jc w:val="center"/>
            </w:pPr>
            <w:r>
              <w:rPr>
                <w:rFonts w:ascii="宋体" w:hAnsi="宋体" w:eastAsia="宋体"/>
                <w:sz w:val="16"/>
              </w:rPr>
              <w:t>部分电话费用其他指标支出</w:t>
            </w:r>
          </w:p>
        </w:tc>
      </w:tr>
      <w:tr w14:paraId="066D3796">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00F50EA"/>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4C5BCCC5"/>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515779CF"/>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57DD5D4">
            <w:pPr>
              <w:jc w:val="center"/>
            </w:pPr>
            <w:r>
              <w:rPr>
                <w:rFonts w:ascii="宋体" w:hAnsi="宋体" w:eastAsia="宋体"/>
                <w:sz w:val="16"/>
              </w:rPr>
              <w:t>弥补未报销的培训费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9075DC">
            <w:pPr>
              <w:jc w:val="center"/>
            </w:pPr>
            <w:r>
              <w:rPr>
                <w:rFonts w:ascii="宋体" w:hAnsi="宋体" w:eastAsia="宋体"/>
                <w:sz w:val="16"/>
              </w:rPr>
              <w:t>&gt;=2次</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FB8861B">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0A04134">
            <w:pPr>
              <w:jc w:val="center"/>
            </w:pPr>
            <w:r>
              <w:rPr>
                <w:rFonts w:ascii="宋体" w:hAnsi="宋体" w:eastAsia="宋体"/>
                <w:sz w:val="16"/>
              </w:rPr>
              <w:t>新增单位，无上年完成值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6A40E796">
            <w:pPr>
              <w:jc w:val="center"/>
            </w:pPr>
            <w:r>
              <w:rPr>
                <w:rFonts w:ascii="宋体" w:hAnsi="宋体" w:eastAsia="宋体"/>
                <w:sz w:val="16"/>
              </w:rPr>
              <w:t>6</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8159AB1">
            <w:pPr>
              <w:jc w:val="center"/>
            </w:pPr>
            <w:r>
              <w:rPr>
                <w:rFonts w:ascii="宋体" w:hAnsi="宋体" w:eastAsia="宋体"/>
                <w:sz w:val="16"/>
              </w:rPr>
              <w:t>按照完成比例赋分</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136F7F78">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E96C7D3">
            <w:pPr>
              <w:jc w:val="center"/>
            </w:pPr>
            <w:r>
              <w:rPr>
                <w:rFonts w:ascii="宋体" w:hAnsi="宋体" w:eastAsia="宋体"/>
                <w:sz w:val="16"/>
              </w:rPr>
              <w:t>=2次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C73CAE7">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52EA032">
            <w:pPr>
              <w:jc w:val="center"/>
            </w:pPr>
            <w:r>
              <w:rPr>
                <w:rFonts w:ascii="宋体" w:hAnsi="宋体" w:eastAsia="宋体"/>
                <w:sz w:val="16"/>
              </w:rPr>
              <w:t>6</w:t>
            </w:r>
          </w:p>
        </w:tc>
        <w:tc>
          <w:tcPr>
            <w:tcW w:w="7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CDABE">
            <w:pPr>
              <w:jc w:val="center"/>
            </w:pPr>
          </w:p>
        </w:tc>
      </w:tr>
      <w:tr w14:paraId="4C8FF251">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3A8C435"/>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07A76971"/>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073D5B1A"/>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126C265">
            <w:pPr>
              <w:jc w:val="center"/>
            </w:pPr>
            <w:r>
              <w:rPr>
                <w:rFonts w:ascii="宋体" w:hAnsi="宋体" w:eastAsia="宋体"/>
                <w:sz w:val="16"/>
              </w:rPr>
              <w:t>弥补零星维修维护费开支次数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E74C7F0">
            <w:pPr>
              <w:jc w:val="center"/>
            </w:pPr>
            <w:r>
              <w:rPr>
                <w:rFonts w:ascii="宋体" w:hAnsi="宋体" w:eastAsia="宋体"/>
                <w:sz w:val="16"/>
              </w:rPr>
              <w:t>&gt;=1次</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3916249">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090A04B">
            <w:pPr>
              <w:jc w:val="center"/>
            </w:pPr>
            <w:r>
              <w:rPr>
                <w:rFonts w:ascii="宋体" w:hAnsi="宋体" w:eastAsia="宋体"/>
                <w:sz w:val="16"/>
              </w:rPr>
              <w:t>新增单位，无上年完成值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0716A169">
            <w:pPr>
              <w:jc w:val="center"/>
            </w:pPr>
            <w:r>
              <w:rPr>
                <w:rFonts w:ascii="宋体" w:hAnsi="宋体" w:eastAsia="宋体"/>
                <w:sz w:val="16"/>
              </w:rPr>
              <w:t>6</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270A9B5">
            <w:pPr>
              <w:jc w:val="center"/>
            </w:pPr>
            <w:r>
              <w:rPr>
                <w:rFonts w:ascii="宋体" w:hAnsi="宋体" w:eastAsia="宋体"/>
                <w:sz w:val="16"/>
              </w:rPr>
              <w:t>按照完成比例赋分</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2536D83A">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07FDAD0">
            <w:pPr>
              <w:jc w:val="center"/>
            </w:pPr>
            <w:r>
              <w:rPr>
                <w:rFonts w:ascii="宋体" w:hAnsi="宋体" w:eastAsia="宋体"/>
                <w:sz w:val="16"/>
              </w:rPr>
              <w:t>=5次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FFB3224">
            <w:pPr>
              <w:jc w:val="center"/>
            </w:pPr>
            <w:r>
              <w:rPr>
                <w:rFonts w:ascii="宋体" w:hAnsi="宋体" w:eastAsia="宋体"/>
                <w:sz w:val="16"/>
              </w:rPr>
              <w:t>500%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E10BFC5">
            <w:pPr>
              <w:jc w:val="center"/>
            </w:pPr>
            <w:r>
              <w:rPr>
                <w:rFonts w:ascii="宋体" w:hAnsi="宋体" w:eastAsia="宋体"/>
                <w:sz w:val="16"/>
              </w:rPr>
              <w:t>6</w:t>
            </w:r>
          </w:p>
        </w:tc>
        <w:tc>
          <w:tcPr>
            <w:tcW w:w="7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24620">
            <w:pPr>
              <w:jc w:val="center"/>
            </w:pPr>
            <w:r>
              <w:rPr>
                <w:rFonts w:ascii="宋体" w:hAnsi="宋体" w:eastAsia="宋体"/>
                <w:sz w:val="16"/>
              </w:rPr>
              <w:t>对目标值预估不当，维修维护费支付次数多</w:t>
            </w:r>
          </w:p>
        </w:tc>
      </w:tr>
      <w:tr w14:paraId="1A7BF2EF">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5485259"/>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61B0D8D6"/>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686506D9"/>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A42A713">
            <w:pPr>
              <w:jc w:val="center"/>
            </w:pPr>
            <w:r>
              <w:rPr>
                <w:rFonts w:ascii="宋体" w:hAnsi="宋体" w:eastAsia="宋体"/>
                <w:sz w:val="16"/>
              </w:rPr>
              <w:t>弥补办公费开支次数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6659F4">
            <w:pPr>
              <w:jc w:val="center"/>
            </w:pPr>
            <w:r>
              <w:rPr>
                <w:rFonts w:ascii="宋体" w:hAnsi="宋体" w:eastAsia="宋体"/>
                <w:sz w:val="16"/>
              </w:rPr>
              <w:t>&gt;=4次</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F2E52E7">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76FE68D">
            <w:pPr>
              <w:jc w:val="center"/>
            </w:pPr>
            <w:r>
              <w:rPr>
                <w:rFonts w:ascii="宋体" w:hAnsi="宋体" w:eastAsia="宋体"/>
                <w:sz w:val="16"/>
              </w:rPr>
              <w:t>新增单位，无上年完成值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6430CF59">
            <w:pPr>
              <w:jc w:val="center"/>
            </w:pPr>
            <w:r>
              <w:rPr>
                <w:rFonts w:ascii="宋体" w:hAnsi="宋体" w:eastAsia="宋体"/>
                <w:sz w:val="16"/>
              </w:rPr>
              <w:t>6</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F905ECD">
            <w:pPr>
              <w:jc w:val="center"/>
            </w:pPr>
            <w:r>
              <w:rPr>
                <w:rFonts w:ascii="宋体" w:hAnsi="宋体" w:eastAsia="宋体"/>
                <w:sz w:val="16"/>
              </w:rPr>
              <w:t>按照完成比例赋分</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2168BF22">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8887DCC">
            <w:pPr>
              <w:jc w:val="center"/>
            </w:pPr>
            <w:r>
              <w:rPr>
                <w:rFonts w:ascii="宋体" w:hAnsi="宋体" w:eastAsia="宋体"/>
                <w:sz w:val="16"/>
              </w:rPr>
              <w:t>=0次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A02EFA2">
            <w:pPr>
              <w:jc w:val="center"/>
            </w:pPr>
            <w:r>
              <w:rPr>
                <w:rFonts w:ascii="宋体" w:hAnsi="宋体" w:eastAsia="宋体"/>
                <w:sz w:val="16"/>
              </w:rPr>
              <w:t>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682B72E">
            <w:pPr>
              <w:jc w:val="center"/>
            </w:pPr>
            <w:r>
              <w:rPr>
                <w:rFonts w:ascii="宋体" w:hAnsi="宋体" w:eastAsia="宋体"/>
                <w:sz w:val="16"/>
              </w:rPr>
              <w:t>0</w:t>
            </w:r>
          </w:p>
        </w:tc>
        <w:tc>
          <w:tcPr>
            <w:tcW w:w="7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C4FFE">
            <w:pPr>
              <w:jc w:val="center"/>
            </w:pPr>
            <w:r>
              <w:rPr>
                <w:rFonts w:ascii="宋体" w:hAnsi="宋体" w:eastAsia="宋体"/>
                <w:sz w:val="16"/>
              </w:rPr>
              <w:t>财政资金紧张，计划的办公费未能及时支付</w:t>
            </w:r>
          </w:p>
        </w:tc>
      </w:tr>
      <w:tr w14:paraId="736F2591">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9BF0A0C"/>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210E11A7"/>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32B673D">
            <w:pPr>
              <w:jc w:val="center"/>
            </w:pPr>
            <w:r>
              <w:rPr>
                <w:rFonts w:ascii="宋体" w:hAnsi="宋体" w:eastAsia="宋体"/>
                <w:sz w:val="16"/>
              </w:rPr>
              <w:t>质量指标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A9334CA">
            <w:pPr>
              <w:jc w:val="center"/>
            </w:pPr>
            <w:r>
              <w:rPr>
                <w:rFonts w:ascii="宋体" w:hAnsi="宋体" w:eastAsia="宋体"/>
                <w:sz w:val="16"/>
              </w:rPr>
              <w:t>教师培训结业率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3328915">
            <w:pPr>
              <w:jc w:val="center"/>
            </w:pPr>
            <w:r>
              <w:rPr>
                <w:rFonts w:ascii="宋体" w:hAnsi="宋体" w:eastAsia="宋体"/>
                <w:sz w:val="16"/>
              </w:rPr>
              <w:t>=100%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BF1771E">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0FBAD10">
            <w:pPr>
              <w:jc w:val="center"/>
            </w:pPr>
            <w:r>
              <w:rPr>
                <w:rFonts w:ascii="宋体" w:hAnsi="宋体" w:eastAsia="宋体"/>
                <w:sz w:val="16"/>
              </w:rPr>
              <w:t>新增单位，无上年完成值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1C0E0ADE">
            <w:pPr>
              <w:jc w:val="center"/>
            </w:pPr>
            <w:r>
              <w:rPr>
                <w:rFonts w:ascii="宋体" w:hAnsi="宋体" w:eastAsia="宋体"/>
                <w:sz w:val="16"/>
              </w:rPr>
              <w:t>10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CB9755F">
            <w:pPr>
              <w:jc w:val="center"/>
            </w:pPr>
            <w:r>
              <w:rPr>
                <w:rFonts w:ascii="宋体" w:hAnsi="宋体" w:eastAsia="宋体"/>
                <w:sz w:val="16"/>
              </w:rPr>
              <w:t>按照完成比例赋分</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52911800">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873E4FF">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6D8FDFB">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873911F">
            <w:pPr>
              <w:jc w:val="center"/>
            </w:pPr>
            <w:r>
              <w:rPr>
                <w:rFonts w:ascii="宋体" w:hAnsi="宋体" w:eastAsia="宋体"/>
                <w:sz w:val="16"/>
              </w:rPr>
              <w:t>10</w:t>
            </w:r>
          </w:p>
        </w:tc>
        <w:tc>
          <w:tcPr>
            <w:tcW w:w="7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F6BB6">
            <w:pPr>
              <w:jc w:val="center"/>
            </w:pPr>
          </w:p>
        </w:tc>
      </w:tr>
      <w:tr w14:paraId="2AAC5215">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F850C7C"/>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DEE5A2">
            <w:pPr>
              <w:jc w:val="center"/>
            </w:pPr>
            <w:r>
              <w:rPr>
                <w:rFonts w:ascii="宋体" w:hAnsi="宋体" w:eastAsia="宋体"/>
                <w:sz w:val="16"/>
              </w:rPr>
              <w:t>成本指标</w:t>
            </w:r>
          </w:p>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50C0A0">
            <w:pPr>
              <w:jc w:val="center"/>
            </w:pPr>
            <w:r>
              <w:rPr>
                <w:rFonts w:ascii="宋体" w:hAnsi="宋体" w:eastAsia="宋体"/>
                <w:sz w:val="16"/>
              </w:rPr>
              <w:t>经济成本指标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1ACAF40">
            <w:pPr>
              <w:jc w:val="center"/>
            </w:pPr>
            <w:r>
              <w:rPr>
                <w:rFonts w:ascii="宋体" w:hAnsi="宋体" w:eastAsia="宋体"/>
                <w:sz w:val="16"/>
              </w:rPr>
              <w:t>用于水、电费的支出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F89903">
            <w:pPr>
              <w:jc w:val="center"/>
            </w:pPr>
            <w:r>
              <w:rPr>
                <w:rFonts w:ascii="宋体" w:hAnsi="宋体" w:eastAsia="宋体"/>
                <w:sz w:val="16"/>
              </w:rPr>
              <w:t>&lt;=1万元/次</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4D85DE8">
            <w:pPr>
              <w:jc w:val="center"/>
            </w:pPr>
            <w:r>
              <w:rPr>
                <w:rFonts w:ascii="宋体" w:hAnsi="宋体" w:eastAsia="宋体"/>
                <w:sz w:val="16"/>
              </w:rPr>
              <w:t>预算支出标准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8D0D6CB">
            <w:pPr>
              <w:jc w:val="center"/>
            </w:pPr>
            <w:r>
              <w:rPr>
                <w:rFonts w:ascii="宋体" w:hAnsi="宋体" w:eastAsia="宋体"/>
                <w:sz w:val="16"/>
              </w:rPr>
              <w:t>新增单位，无上年完成值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10C7E084">
            <w:pPr>
              <w:jc w:val="center"/>
            </w:pPr>
            <w:r>
              <w:rPr>
                <w:rFonts w:ascii="宋体" w:hAnsi="宋体" w:eastAsia="宋体"/>
                <w:sz w:val="16"/>
              </w:rPr>
              <w:t>4</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3621855">
            <w:pPr>
              <w:jc w:val="center"/>
            </w:pPr>
            <w:r>
              <w:rPr>
                <w:rFonts w:ascii="宋体" w:hAnsi="宋体" w:eastAsia="宋体"/>
                <w:sz w:val="16"/>
              </w:rPr>
              <w:t>按照完成比例赋分</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5F30FE95">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4970E36">
            <w:pPr>
              <w:jc w:val="center"/>
            </w:pPr>
            <w:r>
              <w:rPr>
                <w:rFonts w:ascii="宋体" w:hAnsi="宋体" w:eastAsia="宋体"/>
                <w:sz w:val="16"/>
              </w:rPr>
              <w:t>=1万元/次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4A90922">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0510011">
            <w:pPr>
              <w:jc w:val="center"/>
            </w:pPr>
            <w:r>
              <w:rPr>
                <w:rFonts w:ascii="宋体" w:hAnsi="宋体" w:eastAsia="宋体"/>
                <w:sz w:val="16"/>
              </w:rPr>
              <w:t>4</w:t>
            </w:r>
          </w:p>
        </w:tc>
        <w:tc>
          <w:tcPr>
            <w:tcW w:w="7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51AEB8">
            <w:pPr>
              <w:jc w:val="center"/>
            </w:pPr>
          </w:p>
        </w:tc>
      </w:tr>
      <w:tr w14:paraId="32A559DA">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35C493D"/>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0D9A189A"/>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75A03A88"/>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0353249">
            <w:pPr>
              <w:jc w:val="center"/>
            </w:pPr>
            <w:r>
              <w:rPr>
                <w:rFonts w:ascii="宋体" w:hAnsi="宋体" w:eastAsia="宋体"/>
                <w:sz w:val="16"/>
              </w:rPr>
              <w:t>用于电话费的支出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26B9435">
            <w:pPr>
              <w:jc w:val="center"/>
            </w:pPr>
            <w:r>
              <w:rPr>
                <w:rFonts w:ascii="宋体" w:hAnsi="宋体" w:eastAsia="宋体"/>
                <w:sz w:val="16"/>
              </w:rPr>
              <w:t>&lt;=1万元</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CFE5B27">
            <w:pPr>
              <w:jc w:val="center"/>
            </w:pPr>
            <w:r>
              <w:rPr>
                <w:rFonts w:ascii="宋体" w:hAnsi="宋体" w:eastAsia="宋体"/>
                <w:sz w:val="16"/>
              </w:rPr>
              <w:t>预算支出标准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A0C2B89">
            <w:pPr>
              <w:jc w:val="center"/>
            </w:pPr>
            <w:r>
              <w:rPr>
                <w:rFonts w:ascii="宋体" w:hAnsi="宋体" w:eastAsia="宋体"/>
                <w:sz w:val="16"/>
              </w:rPr>
              <w:t>新增单位，无上年完成值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2816CCB0">
            <w:pPr>
              <w:jc w:val="center"/>
            </w:pPr>
            <w:r>
              <w:rPr>
                <w:rFonts w:ascii="宋体" w:hAnsi="宋体" w:eastAsia="宋体"/>
                <w:sz w:val="16"/>
              </w:rPr>
              <w:t>4</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3FF2123">
            <w:pPr>
              <w:jc w:val="center"/>
            </w:pPr>
            <w:r>
              <w:rPr>
                <w:rFonts w:ascii="宋体" w:hAnsi="宋体" w:eastAsia="宋体"/>
                <w:sz w:val="16"/>
              </w:rPr>
              <w:t>按照完成比例赋分</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41547BB5">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743F4D0">
            <w:pPr>
              <w:jc w:val="center"/>
            </w:pPr>
            <w:r>
              <w:rPr>
                <w:rFonts w:ascii="宋体" w:hAnsi="宋体" w:eastAsia="宋体"/>
                <w:sz w:val="16"/>
              </w:rPr>
              <w:t>=0.9万元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B0AE9E3">
            <w:pPr>
              <w:jc w:val="center"/>
            </w:pPr>
            <w:r>
              <w:rPr>
                <w:rFonts w:ascii="宋体" w:hAnsi="宋体" w:eastAsia="宋体"/>
                <w:sz w:val="16"/>
              </w:rPr>
              <w:t>90%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2A988C0">
            <w:pPr>
              <w:jc w:val="center"/>
            </w:pPr>
            <w:r>
              <w:rPr>
                <w:rFonts w:ascii="宋体" w:hAnsi="宋体" w:eastAsia="宋体"/>
                <w:sz w:val="16"/>
              </w:rPr>
              <w:t>3.6</w:t>
            </w:r>
          </w:p>
        </w:tc>
        <w:tc>
          <w:tcPr>
            <w:tcW w:w="7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DABFF">
            <w:pPr>
              <w:jc w:val="center"/>
            </w:pPr>
            <w:r>
              <w:rPr>
                <w:rFonts w:ascii="宋体" w:hAnsi="宋体" w:eastAsia="宋体"/>
                <w:sz w:val="16"/>
              </w:rPr>
              <w:t>部分电话费用其他指标支出</w:t>
            </w:r>
          </w:p>
        </w:tc>
      </w:tr>
      <w:tr w14:paraId="63E1AF5C">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FD6AFF3"/>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611A81F4"/>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7E5AACE7"/>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D9174C4">
            <w:pPr>
              <w:jc w:val="center"/>
            </w:pPr>
            <w:r>
              <w:rPr>
                <w:rFonts w:ascii="宋体" w:hAnsi="宋体" w:eastAsia="宋体"/>
                <w:sz w:val="16"/>
              </w:rPr>
              <w:t>用于报销培训费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00118FA">
            <w:pPr>
              <w:jc w:val="center"/>
            </w:pPr>
            <w:r>
              <w:rPr>
                <w:rFonts w:ascii="宋体" w:hAnsi="宋体" w:eastAsia="宋体"/>
                <w:sz w:val="16"/>
              </w:rPr>
              <w:t>&lt;=0.5万元/人均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C348E66">
            <w:pPr>
              <w:jc w:val="center"/>
            </w:pPr>
            <w:r>
              <w:rPr>
                <w:rFonts w:ascii="宋体" w:hAnsi="宋体" w:eastAsia="宋体"/>
                <w:sz w:val="16"/>
              </w:rPr>
              <w:t>预算支出标准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98ED1EB">
            <w:pPr>
              <w:jc w:val="center"/>
            </w:pPr>
            <w:r>
              <w:rPr>
                <w:rFonts w:ascii="宋体" w:hAnsi="宋体" w:eastAsia="宋体"/>
                <w:sz w:val="16"/>
              </w:rPr>
              <w:t>新增单位，无上年完成值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77DD763A">
            <w:pPr>
              <w:jc w:val="center"/>
            </w:pPr>
            <w:r>
              <w:rPr>
                <w:rFonts w:ascii="宋体" w:hAnsi="宋体" w:eastAsia="宋体"/>
                <w:sz w:val="16"/>
              </w:rPr>
              <w:t>4</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AD6BA3F">
            <w:pPr>
              <w:jc w:val="center"/>
            </w:pPr>
            <w:r>
              <w:rPr>
                <w:rFonts w:ascii="宋体" w:hAnsi="宋体" w:eastAsia="宋体"/>
                <w:sz w:val="16"/>
              </w:rPr>
              <w:t>按照完成比例赋分</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00E16AE1">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20AAC1E">
            <w:pPr>
              <w:jc w:val="center"/>
            </w:pPr>
            <w:r>
              <w:rPr>
                <w:rFonts w:ascii="宋体" w:hAnsi="宋体" w:eastAsia="宋体"/>
                <w:sz w:val="16"/>
              </w:rPr>
              <w:t>=0.17万元/人均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2AD3EB4">
            <w:pPr>
              <w:jc w:val="center"/>
            </w:pPr>
            <w:r>
              <w:rPr>
                <w:rFonts w:ascii="宋体" w:hAnsi="宋体" w:eastAsia="宋体"/>
                <w:sz w:val="16"/>
              </w:rPr>
              <w:t>34%</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9B11211">
            <w:pPr>
              <w:jc w:val="center"/>
            </w:pPr>
            <w:r>
              <w:rPr>
                <w:rFonts w:ascii="宋体" w:hAnsi="宋体" w:eastAsia="宋体"/>
                <w:sz w:val="16"/>
              </w:rPr>
              <w:t>1.36</w:t>
            </w:r>
          </w:p>
        </w:tc>
        <w:tc>
          <w:tcPr>
            <w:tcW w:w="7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C19A8">
            <w:pPr>
              <w:jc w:val="center"/>
            </w:pPr>
            <w:r>
              <w:rPr>
                <w:rFonts w:ascii="宋体" w:hAnsi="宋体" w:eastAsia="宋体"/>
                <w:sz w:val="16"/>
              </w:rPr>
              <w:t>财政资金紧张，计划的部分培训费未能及时支付</w:t>
            </w:r>
          </w:p>
        </w:tc>
      </w:tr>
      <w:tr w14:paraId="725469C9">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9C031C9"/>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784B39B1"/>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7FA13C30"/>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5F854B8">
            <w:pPr>
              <w:jc w:val="center"/>
            </w:pPr>
            <w:r>
              <w:rPr>
                <w:rFonts w:ascii="宋体" w:hAnsi="宋体" w:eastAsia="宋体"/>
                <w:sz w:val="16"/>
              </w:rPr>
              <w:t>用于零星维修维护费开支</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62432F">
            <w:pPr>
              <w:jc w:val="center"/>
            </w:pPr>
            <w:r>
              <w:rPr>
                <w:rFonts w:ascii="宋体" w:hAnsi="宋体" w:eastAsia="宋体"/>
                <w:sz w:val="16"/>
              </w:rPr>
              <w:t>&lt;=2万元</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9447C80">
            <w:pPr>
              <w:jc w:val="center"/>
            </w:pPr>
            <w:r>
              <w:rPr>
                <w:rFonts w:ascii="宋体" w:hAnsi="宋体" w:eastAsia="宋体"/>
                <w:sz w:val="16"/>
              </w:rPr>
              <w:t>预算支出标准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89036D2">
            <w:pPr>
              <w:jc w:val="center"/>
            </w:pPr>
            <w:r>
              <w:rPr>
                <w:rFonts w:ascii="宋体" w:hAnsi="宋体" w:eastAsia="宋体"/>
                <w:sz w:val="16"/>
              </w:rPr>
              <w:t>新增单位，无上年完成值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7466F3E0">
            <w:pPr>
              <w:jc w:val="center"/>
            </w:pPr>
            <w:r>
              <w:rPr>
                <w:rFonts w:ascii="宋体" w:hAnsi="宋体" w:eastAsia="宋体"/>
                <w:sz w:val="16"/>
              </w:rPr>
              <w:t>4</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7280C61">
            <w:pPr>
              <w:jc w:val="center"/>
            </w:pPr>
            <w:r>
              <w:rPr>
                <w:rFonts w:ascii="宋体" w:hAnsi="宋体" w:eastAsia="宋体"/>
                <w:sz w:val="16"/>
              </w:rPr>
              <w:t>按照完成比例赋分</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41DB86BE">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04D78B">
            <w:pPr>
              <w:jc w:val="center"/>
            </w:pPr>
            <w:r>
              <w:rPr>
                <w:rFonts w:ascii="宋体" w:hAnsi="宋体" w:eastAsia="宋体"/>
                <w:sz w:val="16"/>
              </w:rPr>
              <w:t>=0.35万元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C27516C">
            <w:pPr>
              <w:jc w:val="center"/>
            </w:pPr>
            <w:r>
              <w:rPr>
                <w:rFonts w:ascii="宋体" w:hAnsi="宋体" w:eastAsia="宋体"/>
                <w:sz w:val="16"/>
              </w:rPr>
              <w:t>17.5%</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504BD2E">
            <w:pPr>
              <w:jc w:val="center"/>
            </w:pPr>
            <w:r>
              <w:rPr>
                <w:rFonts w:ascii="宋体" w:hAnsi="宋体" w:eastAsia="宋体"/>
                <w:sz w:val="16"/>
              </w:rPr>
              <w:t>0.7</w:t>
            </w:r>
          </w:p>
        </w:tc>
        <w:tc>
          <w:tcPr>
            <w:tcW w:w="7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B3EF6">
            <w:pPr>
              <w:jc w:val="center"/>
            </w:pPr>
            <w:r>
              <w:rPr>
                <w:rFonts w:ascii="宋体" w:hAnsi="宋体" w:eastAsia="宋体"/>
                <w:sz w:val="16"/>
              </w:rPr>
              <w:t>财政资金紧张，计划的部分维修维护费未能及时支付</w:t>
            </w:r>
          </w:p>
        </w:tc>
      </w:tr>
      <w:tr w14:paraId="33E67DE0">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C76D8C8"/>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6F83B0B9"/>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4FB89BDF"/>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87DD8EE">
            <w:pPr>
              <w:jc w:val="center"/>
            </w:pPr>
            <w:r>
              <w:rPr>
                <w:rFonts w:ascii="宋体" w:hAnsi="宋体" w:eastAsia="宋体"/>
                <w:sz w:val="16"/>
              </w:rPr>
              <w:t>用于办公费的支出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1FA8D6">
            <w:pPr>
              <w:jc w:val="center"/>
            </w:pPr>
            <w:r>
              <w:rPr>
                <w:rFonts w:ascii="宋体" w:hAnsi="宋体" w:eastAsia="宋体"/>
                <w:sz w:val="16"/>
              </w:rPr>
              <w:t>&lt;=0.30万元</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C0F5CF2">
            <w:pPr>
              <w:jc w:val="center"/>
            </w:pPr>
            <w:r>
              <w:rPr>
                <w:rFonts w:ascii="宋体" w:hAnsi="宋体" w:eastAsia="宋体"/>
                <w:sz w:val="16"/>
              </w:rPr>
              <w:t>预算支出标准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DD57819">
            <w:pPr>
              <w:jc w:val="center"/>
            </w:pPr>
            <w:r>
              <w:rPr>
                <w:rFonts w:ascii="宋体" w:hAnsi="宋体" w:eastAsia="宋体"/>
                <w:sz w:val="16"/>
              </w:rPr>
              <w:t>新增单位，无上年完成值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491211DE">
            <w:pPr>
              <w:jc w:val="center"/>
            </w:pPr>
            <w:r>
              <w:rPr>
                <w:rFonts w:ascii="宋体" w:hAnsi="宋体" w:eastAsia="宋体"/>
                <w:sz w:val="16"/>
              </w:rPr>
              <w:t>4</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74AC28D">
            <w:pPr>
              <w:jc w:val="center"/>
            </w:pPr>
            <w:r>
              <w:rPr>
                <w:rFonts w:ascii="宋体" w:hAnsi="宋体" w:eastAsia="宋体"/>
                <w:sz w:val="16"/>
              </w:rPr>
              <w:t>按照完成比例赋分</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0C702376">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626CEC1">
            <w:pPr>
              <w:jc w:val="center"/>
            </w:pPr>
            <w:r>
              <w:rPr>
                <w:rFonts w:ascii="宋体" w:hAnsi="宋体" w:eastAsia="宋体"/>
                <w:sz w:val="16"/>
              </w:rPr>
              <w:t>=0万元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202A0C1">
            <w:pPr>
              <w:jc w:val="center"/>
            </w:pPr>
            <w:r>
              <w:rPr>
                <w:rFonts w:ascii="宋体" w:hAnsi="宋体" w:eastAsia="宋体"/>
                <w:sz w:val="16"/>
              </w:rPr>
              <w:t>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A77938C">
            <w:pPr>
              <w:jc w:val="center"/>
            </w:pPr>
            <w:r>
              <w:rPr>
                <w:rFonts w:ascii="宋体" w:hAnsi="宋体" w:eastAsia="宋体"/>
                <w:sz w:val="16"/>
              </w:rPr>
              <w:t>0</w:t>
            </w:r>
          </w:p>
        </w:tc>
        <w:tc>
          <w:tcPr>
            <w:tcW w:w="7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7F236">
            <w:pPr>
              <w:jc w:val="center"/>
            </w:pPr>
            <w:r>
              <w:rPr>
                <w:rFonts w:ascii="宋体" w:hAnsi="宋体" w:eastAsia="宋体"/>
                <w:sz w:val="16"/>
              </w:rPr>
              <w:t>财政资金紧张，计划的办公费未能及时支付</w:t>
            </w:r>
          </w:p>
        </w:tc>
      </w:tr>
      <w:tr w14:paraId="36EC15FF">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AADDE2A"/>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465DF07">
            <w:pPr>
              <w:jc w:val="center"/>
            </w:pPr>
            <w:r>
              <w:rPr>
                <w:rFonts w:ascii="宋体" w:hAnsi="宋体" w:eastAsia="宋体"/>
                <w:sz w:val="16"/>
              </w:rPr>
              <w:t>效益指标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A103454">
            <w:pPr>
              <w:jc w:val="center"/>
            </w:pPr>
            <w:r>
              <w:rPr>
                <w:rFonts w:ascii="宋体" w:hAnsi="宋体" w:eastAsia="宋体"/>
                <w:sz w:val="16"/>
              </w:rPr>
              <w:t>社会效益指标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31C456D">
            <w:pPr>
              <w:jc w:val="center"/>
            </w:pPr>
            <w:r>
              <w:rPr>
                <w:rFonts w:ascii="宋体" w:hAnsi="宋体" w:eastAsia="宋体"/>
                <w:sz w:val="16"/>
              </w:rPr>
              <w:t>保障教育教学工作正常开展</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D0E572">
            <w:pPr>
              <w:jc w:val="center"/>
            </w:pPr>
            <w:r>
              <w:rPr>
                <w:rFonts w:ascii="宋体" w:hAnsi="宋体" w:eastAsia="宋体"/>
                <w:sz w:val="16"/>
              </w:rPr>
              <w:t>有效保障</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7056844">
            <w:pPr>
              <w:jc w:val="center"/>
            </w:pPr>
            <w:r>
              <w:rPr>
                <w:rFonts w:ascii="宋体" w:hAnsi="宋体" w:eastAsia="宋体"/>
                <w:sz w:val="16"/>
              </w:rPr>
              <w:t>自定义</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DAA23CE">
            <w:pPr>
              <w:jc w:val="center"/>
            </w:pPr>
            <w:r>
              <w:rPr>
                <w:rFonts w:ascii="宋体" w:hAnsi="宋体" w:eastAsia="宋体"/>
                <w:sz w:val="16"/>
              </w:rPr>
              <w:t>新增单位，无上年完成值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1B822A4D">
            <w:pPr>
              <w:jc w:val="center"/>
            </w:pPr>
            <w:r>
              <w:rPr>
                <w:rFonts w:ascii="宋体" w:hAnsi="宋体" w:eastAsia="宋体"/>
                <w:sz w:val="16"/>
              </w:rPr>
              <w:t>20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641B6B8">
            <w:pPr>
              <w:jc w:val="center"/>
            </w:pPr>
            <w:r>
              <w:rPr>
                <w:rFonts w:ascii="宋体" w:hAnsi="宋体" w:eastAsia="宋体"/>
                <w:sz w:val="16"/>
              </w:rPr>
              <w:t>按评判等级赋分</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3A067797">
            <w:pPr>
              <w:jc w:val="center"/>
            </w:pPr>
            <w:r>
              <w:rPr>
                <w:rFonts w:ascii="宋体" w:hAnsi="宋体" w:eastAsia="宋体"/>
                <w:sz w:val="16"/>
              </w:rPr>
              <w:t>工作资料,说明材料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17944C1">
            <w:pPr>
              <w:jc w:val="center"/>
            </w:pPr>
            <w:r>
              <w:rPr>
                <w:rFonts w:ascii="宋体" w:hAnsi="宋体" w:eastAsia="宋体"/>
                <w:sz w:val="16"/>
              </w:rPr>
              <w:t>完全达到预期</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DF9F266">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5159ADA">
            <w:pPr>
              <w:jc w:val="center"/>
            </w:pPr>
            <w:r>
              <w:rPr>
                <w:rFonts w:ascii="宋体" w:hAnsi="宋体" w:eastAsia="宋体"/>
                <w:sz w:val="16"/>
              </w:rPr>
              <w:t>20</w:t>
            </w:r>
          </w:p>
        </w:tc>
        <w:tc>
          <w:tcPr>
            <w:tcW w:w="7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58FD27">
            <w:pPr>
              <w:jc w:val="center"/>
            </w:pPr>
          </w:p>
        </w:tc>
      </w:tr>
      <w:tr w14:paraId="0496D1CB">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B004ED1"/>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426646A">
            <w:pPr>
              <w:jc w:val="center"/>
            </w:pPr>
            <w:r>
              <w:rPr>
                <w:rFonts w:ascii="宋体" w:hAnsi="宋体" w:eastAsia="宋体"/>
                <w:sz w:val="16"/>
              </w:rPr>
              <w:t>满意度指标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0596DD9">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FE0D0BA">
            <w:pPr>
              <w:jc w:val="center"/>
            </w:pPr>
            <w:r>
              <w:rPr>
                <w:rFonts w:ascii="宋体" w:hAnsi="宋体" w:eastAsia="宋体"/>
                <w:sz w:val="16"/>
              </w:rPr>
              <w:t>教师培训满意度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F92BD01">
            <w:pPr>
              <w:jc w:val="center"/>
            </w:pPr>
            <w:r>
              <w:rPr>
                <w:rFonts w:ascii="宋体" w:hAnsi="宋体" w:eastAsia="宋体"/>
                <w:sz w:val="16"/>
              </w:rPr>
              <w:t>&gt;=95%</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4C4B466">
            <w:pPr>
              <w:jc w:val="center"/>
            </w:pPr>
            <w:r>
              <w:rPr>
                <w:rFonts w:ascii="宋体" w:hAnsi="宋体" w:eastAsia="宋体"/>
                <w:sz w:val="16"/>
              </w:rPr>
              <w:t>自定义</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07C40E4">
            <w:pPr>
              <w:jc w:val="center"/>
            </w:pPr>
            <w:r>
              <w:rPr>
                <w:rFonts w:ascii="宋体" w:hAnsi="宋体" w:eastAsia="宋体"/>
                <w:sz w:val="16"/>
              </w:rPr>
              <w:t>新增单位，无上年完成值</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2AF5D60B">
            <w:pPr>
              <w:jc w:val="center"/>
            </w:pPr>
            <w:r>
              <w:rPr>
                <w:rFonts w:ascii="宋体" w:hAnsi="宋体" w:eastAsia="宋体"/>
                <w:sz w:val="16"/>
              </w:rPr>
              <w:t>10</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AE5FAAF">
            <w:pPr>
              <w:jc w:val="center"/>
            </w:pPr>
            <w:r>
              <w:rPr>
                <w:rFonts w:ascii="宋体" w:hAnsi="宋体" w:eastAsia="宋体"/>
                <w:sz w:val="16"/>
              </w:rPr>
              <w:t>满意度赋分</w:t>
            </w:r>
          </w:p>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76633533">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D03E238">
            <w:pPr>
              <w:jc w:val="center"/>
            </w:pPr>
            <w:r>
              <w:rPr>
                <w:rFonts w:ascii="宋体" w:hAnsi="宋体" w:eastAsia="宋体"/>
                <w:sz w:val="16"/>
              </w:rPr>
              <w:t>=97.62%</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5142BDD">
            <w:pPr>
              <w:jc w:val="center"/>
            </w:pPr>
            <w:r>
              <w:rPr>
                <w:rFonts w:ascii="宋体" w:hAnsi="宋体" w:eastAsia="宋体"/>
                <w:sz w:val="16"/>
              </w:rPr>
              <w:t>102.76%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7C13E22">
            <w:pPr>
              <w:jc w:val="center"/>
            </w:pPr>
            <w:r>
              <w:rPr>
                <w:rFonts w:ascii="宋体" w:hAnsi="宋体" w:eastAsia="宋体"/>
                <w:sz w:val="16"/>
              </w:rPr>
              <w:t>10</w:t>
            </w:r>
          </w:p>
        </w:tc>
        <w:tc>
          <w:tcPr>
            <w:tcW w:w="72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9F642">
            <w:pPr>
              <w:jc w:val="center"/>
            </w:pPr>
            <w:r>
              <w:rPr>
                <w:rFonts w:ascii="宋体" w:hAnsi="宋体" w:eastAsia="宋体"/>
                <w:sz w:val="16"/>
              </w:rPr>
              <w:t>教师培训满意度较高</w:t>
            </w:r>
          </w:p>
        </w:tc>
      </w:tr>
      <w:tr w14:paraId="7018DB6D">
        <w:tblPrEx>
          <w:tblCellMar>
            <w:top w:w="0" w:type="dxa"/>
            <w:left w:w="108" w:type="dxa"/>
            <w:bottom w:w="0" w:type="dxa"/>
            <w:right w:w="108" w:type="dxa"/>
          </w:tblCellMar>
        </w:tblPrEx>
        <w:tc>
          <w:tcPr>
            <w:tcW w:w="247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72625D8">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C8098DC"/>
        </w:tc>
        <w:tc>
          <w:tcPr>
            <w:tcW w:w="612" w:type="dxa"/>
            <w:tcBorders>
              <w:top w:val="single" w:color="auto" w:sz="10" w:space="0"/>
              <w:left w:val="single" w:color="auto" w:sz="10" w:space="0"/>
              <w:bottom w:val="single" w:color="auto" w:sz="10" w:space="0"/>
              <w:right w:val="single" w:color="auto" w:sz="10" w:space="0"/>
              <w:insideV w:val="single" w:sz="10" w:space="0"/>
            </w:tcBorders>
          </w:tcPr>
          <w:p w14:paraId="7A9C907A"/>
        </w:tc>
        <w:tc>
          <w:tcPr>
            <w:tcW w:w="624" w:type="dxa"/>
            <w:tcBorders>
              <w:top w:val="single" w:color="auto" w:sz="10" w:space="0"/>
              <w:left w:val="single" w:color="auto" w:sz="10" w:space="0"/>
              <w:bottom w:val="single" w:color="auto" w:sz="10" w:space="0"/>
              <w:right w:val="single" w:color="auto" w:sz="10" w:space="0"/>
              <w:insideV w:val="single" w:sz="10" w:space="0"/>
            </w:tcBorders>
          </w:tcPr>
          <w:p w14:paraId="01002FEA"/>
        </w:tc>
        <w:tc>
          <w:tcPr>
            <w:tcW w:w="618" w:type="dxa"/>
            <w:tcBorders>
              <w:top w:val="single" w:color="auto" w:sz="10" w:space="0"/>
              <w:left w:val="single" w:color="auto" w:sz="10" w:space="0"/>
              <w:bottom w:val="single" w:color="auto" w:sz="10" w:space="0"/>
              <w:right w:val="single" w:color="auto" w:sz="10" w:space="0"/>
              <w:insideV w:val="single" w:sz="10" w:space="0"/>
            </w:tcBorders>
            <w:vAlign w:val="center"/>
          </w:tcPr>
          <w:p w14:paraId="2A471B2C">
            <w:pPr>
              <w:jc w:val="center"/>
            </w:pPr>
            <w:r>
              <w:rPr>
                <w:rFonts w:ascii="宋体" w:hAnsi="宋体" w:eastAsia="宋体"/>
                <w:sz w:val="16"/>
              </w:rPr>
              <w:t>100</w:t>
            </w:r>
          </w:p>
        </w:tc>
        <w:tc>
          <w:tcPr>
            <w:tcW w:w="612" w:type="dxa"/>
            <w:tcBorders>
              <w:top w:val="single" w:color="auto" w:sz="10" w:space="0"/>
              <w:left w:val="single" w:color="auto" w:sz="10" w:space="0"/>
              <w:bottom w:val="single" w:color="auto" w:sz="10" w:space="0"/>
              <w:right w:val="single" w:color="auto" w:sz="10" w:space="0"/>
              <w:insideV w:val="single" w:sz="10" w:space="0"/>
            </w:tcBorders>
          </w:tcPr>
          <w:p w14:paraId="4A342E5E"/>
        </w:tc>
        <w:tc>
          <w:tcPr>
            <w:tcW w:w="618" w:type="dxa"/>
            <w:tcBorders>
              <w:top w:val="single" w:color="auto" w:sz="10" w:space="0"/>
              <w:left w:val="single" w:color="auto" w:sz="10" w:space="0"/>
              <w:bottom w:val="single" w:color="auto" w:sz="10" w:space="0"/>
              <w:right w:val="single" w:color="auto" w:sz="10" w:space="0"/>
              <w:insideV w:val="single" w:sz="10" w:space="0"/>
            </w:tcBorders>
          </w:tcPr>
          <w:p w14:paraId="41528718"/>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3F7C9AD"/>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7E8E878"/>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1A39221">
            <w:pPr>
              <w:jc w:val="center"/>
            </w:pPr>
            <w:r>
              <w:rPr>
                <w:rFonts w:ascii="宋体" w:hAnsi="宋体" w:eastAsia="宋体"/>
                <w:sz w:val="16"/>
              </w:rPr>
              <w:t>75.38分</w:t>
            </w:r>
          </w:p>
        </w:tc>
        <w:tc>
          <w:tcPr>
            <w:tcW w:w="720" w:type="dxa"/>
            <w:gridSpan w:val="2"/>
            <w:tcBorders>
              <w:top w:val="single" w:color="auto" w:sz="10" w:space="0"/>
              <w:left w:val="single" w:color="auto" w:sz="10" w:space="0"/>
              <w:bottom w:val="single" w:color="auto" w:sz="10" w:space="0"/>
              <w:right w:val="single" w:color="auto" w:sz="10" w:space="0"/>
              <w:insideV w:val="single" w:sz="10" w:space="0"/>
            </w:tcBorders>
          </w:tcPr>
          <w:p w14:paraId="51B6B0FA"/>
        </w:tc>
      </w:tr>
    </w:tbl>
    <w:p w14:paraId="1EB1725F">
      <w:r>
        <w:br w:type="page"/>
      </w:r>
    </w:p>
    <w:p w14:paraId="1AF7E0E4">
      <w:pPr>
        <w:spacing w:line="640" w:lineRule="exact"/>
        <w:ind w:firstLine="640"/>
        <w:jc w:val="both"/>
        <w:outlineLvl w:val="2"/>
      </w:pPr>
      <w:r>
        <w:rPr>
          <w:rFonts w:ascii="黑体" w:hAnsi="黑体" w:eastAsia="黑体"/>
          <w:sz w:val="32"/>
        </w:rPr>
        <w:t>十二、其他需说明的事项</w:t>
      </w:r>
    </w:p>
    <w:p w14:paraId="760A8D43">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12A75198">
      <w:r>
        <w:br w:type="page"/>
      </w:r>
    </w:p>
    <w:p w14:paraId="2EC46D8F">
      <w:pPr>
        <w:spacing w:line="240" w:lineRule="auto"/>
        <w:jc w:val="center"/>
        <w:outlineLvl w:val="1"/>
      </w:pPr>
      <w:r>
        <w:rPr>
          <w:rFonts w:ascii="黑体" w:hAnsi="黑体" w:eastAsia="黑体"/>
          <w:sz w:val="32"/>
        </w:rPr>
        <w:t>第三部分 专业名词解释</w:t>
      </w:r>
    </w:p>
    <w:p w14:paraId="0F8C130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2E9183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A43EBE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63A3C9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1363ED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6A67E8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D8D56B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AA12486">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3B36191">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6264116">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C42A91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DE0210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8B6D2B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2E65F0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50D59FE">
      <w:r>
        <w:br w:type="page"/>
      </w:r>
    </w:p>
    <w:p w14:paraId="5F4FB883">
      <w:pPr>
        <w:spacing w:line="240" w:lineRule="auto"/>
        <w:jc w:val="center"/>
        <w:outlineLvl w:val="1"/>
      </w:pPr>
      <w:r>
        <w:rPr>
          <w:rFonts w:ascii="黑体" w:hAnsi="黑体" w:eastAsia="黑体"/>
          <w:sz w:val="32"/>
        </w:rPr>
        <w:t>第四部分 部门决算报表（见附表）</w:t>
      </w:r>
    </w:p>
    <w:p w14:paraId="291DA5AE">
      <w:pPr>
        <w:spacing w:line="240" w:lineRule="auto"/>
        <w:ind w:firstLine="640"/>
        <w:jc w:val="both"/>
      </w:pPr>
      <w:r>
        <w:rPr>
          <w:rFonts w:ascii="仿宋_GB2312" w:hAnsi="仿宋_GB2312" w:eastAsia="仿宋_GB2312"/>
          <w:b w:val="0"/>
          <w:sz w:val="32"/>
        </w:rPr>
        <w:t>一、《收入支出决算总表》</w:t>
      </w:r>
    </w:p>
    <w:p w14:paraId="575E2579">
      <w:pPr>
        <w:spacing w:line="240" w:lineRule="auto"/>
        <w:ind w:firstLine="640"/>
        <w:jc w:val="both"/>
      </w:pPr>
      <w:r>
        <w:rPr>
          <w:rFonts w:ascii="仿宋_GB2312" w:hAnsi="仿宋_GB2312" w:eastAsia="仿宋_GB2312"/>
          <w:b w:val="0"/>
          <w:sz w:val="32"/>
        </w:rPr>
        <w:t>二、《收入决算表》</w:t>
      </w:r>
    </w:p>
    <w:p w14:paraId="7A283CAE">
      <w:pPr>
        <w:spacing w:line="240" w:lineRule="auto"/>
        <w:ind w:firstLine="640"/>
        <w:jc w:val="both"/>
      </w:pPr>
      <w:r>
        <w:rPr>
          <w:rFonts w:ascii="仿宋_GB2312" w:hAnsi="仿宋_GB2312" w:eastAsia="仿宋_GB2312"/>
          <w:b w:val="0"/>
          <w:sz w:val="32"/>
        </w:rPr>
        <w:t>三、《支出决算表》</w:t>
      </w:r>
    </w:p>
    <w:p w14:paraId="59C21E20">
      <w:pPr>
        <w:spacing w:line="240" w:lineRule="auto"/>
        <w:ind w:firstLine="640"/>
        <w:jc w:val="both"/>
      </w:pPr>
      <w:r>
        <w:rPr>
          <w:rFonts w:ascii="仿宋_GB2312" w:hAnsi="仿宋_GB2312" w:eastAsia="仿宋_GB2312"/>
          <w:b w:val="0"/>
          <w:sz w:val="32"/>
        </w:rPr>
        <w:t>四、《财政拨款收入支出决算总表》</w:t>
      </w:r>
    </w:p>
    <w:p w14:paraId="7C963384">
      <w:pPr>
        <w:spacing w:line="240" w:lineRule="auto"/>
        <w:ind w:firstLine="640"/>
        <w:jc w:val="both"/>
      </w:pPr>
      <w:r>
        <w:rPr>
          <w:rFonts w:ascii="仿宋_GB2312" w:hAnsi="仿宋_GB2312" w:eastAsia="仿宋_GB2312"/>
          <w:b w:val="0"/>
          <w:sz w:val="32"/>
        </w:rPr>
        <w:t>五、《一般公共预算财政拨款支出决算表》</w:t>
      </w:r>
    </w:p>
    <w:p w14:paraId="2231EE4E">
      <w:pPr>
        <w:spacing w:line="240" w:lineRule="auto"/>
        <w:ind w:firstLine="640"/>
        <w:jc w:val="both"/>
      </w:pPr>
      <w:r>
        <w:rPr>
          <w:rFonts w:ascii="仿宋_GB2312" w:hAnsi="仿宋_GB2312" w:eastAsia="仿宋_GB2312"/>
          <w:b w:val="0"/>
          <w:sz w:val="32"/>
        </w:rPr>
        <w:t>六、《一般公共预算财政拨款基本支出决算表》</w:t>
      </w:r>
    </w:p>
    <w:p w14:paraId="67532980">
      <w:pPr>
        <w:spacing w:line="240" w:lineRule="auto"/>
        <w:ind w:firstLine="640"/>
        <w:jc w:val="both"/>
      </w:pPr>
      <w:r>
        <w:rPr>
          <w:rFonts w:ascii="仿宋_GB2312" w:hAnsi="仿宋_GB2312" w:eastAsia="仿宋_GB2312"/>
          <w:b w:val="0"/>
          <w:sz w:val="32"/>
        </w:rPr>
        <w:t>七、《政府性基金预算财政拨款收入支出决算表》</w:t>
      </w:r>
    </w:p>
    <w:p w14:paraId="072DA5F6">
      <w:pPr>
        <w:spacing w:line="240" w:lineRule="auto"/>
        <w:ind w:firstLine="640"/>
        <w:jc w:val="both"/>
      </w:pPr>
      <w:r>
        <w:rPr>
          <w:rFonts w:ascii="仿宋_GB2312" w:hAnsi="仿宋_GB2312" w:eastAsia="仿宋_GB2312"/>
          <w:b w:val="0"/>
          <w:sz w:val="32"/>
        </w:rPr>
        <w:t>八、《国有资本经营预算财政拨款收入支出决算表》</w:t>
      </w:r>
    </w:p>
    <w:p w14:paraId="09EC92AA">
      <w:pPr>
        <w:spacing w:line="240" w:lineRule="auto"/>
        <w:ind w:firstLine="640"/>
        <w:jc w:val="both"/>
      </w:pPr>
      <w:r>
        <w:rPr>
          <w:rFonts w:ascii="仿宋_GB2312" w:hAnsi="仿宋_GB2312" w:eastAsia="仿宋_GB2312"/>
          <w:b w:val="0"/>
          <w:sz w:val="32"/>
        </w:rPr>
        <w:t>九、《财政拨款“三公”经费支出决算表》</w:t>
      </w:r>
    </w:p>
    <w:p w14:paraId="02FF86E1">
      <w:pPr>
        <w:spacing w:line="240" w:lineRule="auto"/>
        <w:ind w:firstLine="640"/>
        <w:jc w:val="both"/>
      </w:pPr>
    </w:p>
    <w:p w14:paraId="064B4FA7">
      <w:pPr>
        <w:spacing w:line="240" w:lineRule="auto"/>
        <w:ind w:firstLine="640"/>
        <w:jc w:val="both"/>
      </w:pPr>
    </w:p>
    <w:p w14:paraId="58D7BB19">
      <w:pPr>
        <w:spacing w:line="240" w:lineRule="auto"/>
        <w:ind w:firstLine="640"/>
        <w:jc w:val="both"/>
      </w:pPr>
    </w:p>
    <w:p w14:paraId="7DE1C541">
      <w:pPr>
        <w:spacing w:line="240" w:lineRule="auto"/>
        <w:ind w:firstLine="640"/>
        <w:jc w:val="both"/>
      </w:pPr>
    </w:p>
    <w:p w14:paraId="4C08C48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1C3A02-207E-483E-BC6F-66F3E1A677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890617E9-0106-465C-BCD3-89E6CACA30E7}"/>
  </w:font>
  <w:font w:name="仿宋_GB2312">
    <w:panose1 w:val="02010609030101010101"/>
    <w:charset w:val="86"/>
    <w:family w:val="modern"/>
    <w:pitch w:val="default"/>
    <w:sig w:usb0="00000001" w:usb1="080E0000" w:usb2="00000000" w:usb3="00000000" w:csb0="00040000" w:csb1="00000000"/>
    <w:embedRegular r:id="rId3" w:fontKey="{033CC275-A0E2-4EEF-8770-834995F1CF08}"/>
  </w:font>
  <w:font w:name="楷体_GB2312">
    <w:panose1 w:val="02010609030101010101"/>
    <w:charset w:val="86"/>
    <w:family w:val="auto"/>
    <w:pitch w:val="default"/>
    <w:sig w:usb0="00000001" w:usb1="080E0000" w:usb2="00000000" w:usb3="00000000" w:csb0="00040000" w:csb1="00000000"/>
    <w:embedRegular r:id="rId4" w:fontKey="{6D4C4863-7071-4F9C-86BD-9A8EAAD8776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365B40"/>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1C17C6"/>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3d1f8325-f96e-4688-9231-410d519093d7</errorID>
      <errorWord>作为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14F187D3</paraID>
      <start>62</start>
      <end>63</end>
      <status>modified</status>
      <modifiedWord>为</modifiedWord>
      <trackRevisions>false</trackRevisions>
    </reviewItem>
    <reviewItem>
      <errorID>ba06d35a-c236-406c-8714-c5a506fc0084</errorID>
      <errorWord>,</errorWord>
      <group>L1_Format</group>
      <groupName>格式问题</groupName>
      <ability>L2_HalfPunc</ability>
      <abilityName>全半角检查</abilityName>
      <candidateList>
        <item>，</item>
      </candidateList>
      <explain>文本全半角错误。</explain>
      <paraID>1EBC0E18</paraID>
      <start>61</start>
      <end>62</end>
      <status>unmodified</status>
      <modifiedWord/>
      <trackRevisions>false</trackRevisions>
    </reviewItem>
    <reviewItem>
      <errorID>4543afca-af26-4d3d-aa0d-b2679403a12b</errorID>
      <errorWord>,</errorWord>
      <group>L1_Format</group>
      <groupName>格式问题</groupName>
      <ability>L2_HalfPunc</ability>
      <abilityName>全半角检查</abilityName>
      <candidateList>
        <item>，</item>
      </candidateList>
      <explain>文本全半角错误。</explain>
      <paraID>7CC1D4F7</paraID>
      <start>102</start>
      <end>103</end>
      <status>unmodified</status>
      <modifiedWord/>
      <trackRevisions>false</trackRevisions>
    </reviewItem>
    <reviewItem>
      <errorID>1517871d-5feb-4bf5-a773-acc24e8c026c</errorID>
      <errorWord>,</errorWord>
      <group>L1_Format</group>
      <groupName>格式问题</groupName>
      <ability>L2_HalfPunc</ability>
      <abilityName>全半角检查</abilityName>
      <candidateList>
        <item>，</item>
      </candidateList>
      <explain>文本全半角错误。</explain>
      <paraID>429EA81B</paraID>
      <start>17</start>
      <end>18</end>
      <status>unmodified</status>
      <modifiedWord/>
      <trackRevisions>false</trackRevisions>
    </reviewItem>
    <reviewItem>
      <errorID>7e2e6b12-63b4-4f1f-a613-140577a63302</errorID>
      <errorWord>:</errorWord>
      <group>L1_Format</group>
      <groupName>格式问题</groupName>
      <ability>L2_HalfPunc</ability>
      <abilityName>全半角检查</abilityName>
      <candidateList>
        <item>：</item>
      </candidateList>
      <explain>文本全半角错误。</explain>
      <paraID>36F4F58F</paraID>
      <start>23</start>
      <end>24</end>
      <status>unmodified</status>
      <modifiedWord/>
      <trackRevisions>false</trackRevisions>
    </reviewItem>
    <reviewItem>
      <errorID>5f7173d4-b62a-4c9e-9599-f77f420e6dc6</errorID>
      <errorWord>,</errorWord>
      <group>L1_Format</group>
      <groupName>格式问题</groupName>
      <ability>L2_HalfPunc</ability>
      <abilityName>全半角检查</abilityName>
      <candidateList>
        <item>，</item>
      </candidateList>
      <explain>文本全半角错误。</explain>
      <paraID>36F4F58F</paraID>
      <start>64</start>
      <end>65</end>
      <status>unmodified</status>
      <modifiedWord/>
      <trackRevisions>false</trackRevisions>
    </reviewItem>
    <reviewItem>
      <errorID>707c9dbd-6040-4227-af34-04b06a5cb898</errorID>
      <errorWord>跟踪</errorWord>
      <group>L1_Sensitive</group>
      <groupName>敏感问题</groupName>
      <ability>L2_UserSensitive</ability>
      <abilityName>自定义敏感词</abilityName>
      <candidateList/>
      <explain>来自自定义敏感词库。</explain>
      <paraID>16A2E0A8</paraID>
      <start>285</start>
      <end>287</end>
      <status>unmodified</status>
      <modifiedWord/>
      <trackRevisions>false</trackRevisions>
    </reviewItem>
    <reviewItem>
      <errorID>a52ba97b-48cd-4d1f-b5cf-e78029c357d6</errorID>
      <errorWord>更</errorWord>
      <group>L1_Word</group>
      <groupName>字词问题</groupName>
      <ability>L2_Typo</ability>
      <abilityName>字词错误</abilityName>
      <candidateList>
        <item>更加</item>
      </candidateList>
      <explain>〈副〉表示程度上又深了一层或者数量上进一步增加或减少：公家的书，应该～爱护｜天色渐亮，晨星～稀少了。</explain>
      <paraID>16A2E0A8</paraID>
      <start>440</start>
      <end>441</end>
      <status>unmodified</status>
      <modifiedWord/>
      <trackRevisions>false</trackRevisions>
    </reviewItem>
    <reviewItem>
      <errorID>6140e645-af1c-4666-837f-9a2f146f6896</errorID>
      <errorWord>监控</errorWord>
      <group>L1_Sensitive</group>
      <groupName>敏感问题</groupName>
      <ability>L2_UserSensitive</ability>
      <abilityName>自定义敏感词</abilityName>
      <candidateList/>
      <explain>来自自定义敏感词库。</explain>
      <paraID>16A2E0A8</paraID>
      <start>525</start>
      <end>527</end>
      <status>unmodified</status>
      <modifiedWord/>
      <trackRevisions>false</trackRevisions>
    </reviewItem>
    <reviewItem>
      <errorID>f5c7be36-579c-457a-a93e-6954d47ab8b9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16A2E0A8</paraID>
      <start>744</start>
      <end>745</end>
      <status>modified</status>
      <modifiedWord>地</modifiedWord>
      <trackRevisions>false</trackRevisions>
    </reviewItem>
    <reviewItem>
      <errorID>c76079ef-67d8-4b51-a23b-e585ffaa5246</errorID>
      <errorWord>跟紧</errorWord>
      <group>L1_Word</group>
      <groupName>字词问题</groupName>
      <ability>L2_Typo</ability>
      <abilityName>字词错误</abilityName>
      <candidateList>
        <item>跟进</item>
      </candidateList>
      <explain>存在发音相同字词的误用。</explain>
      <paraID>16A2E0A8</paraID>
      <start>821</start>
      <end>823</end>
      <status>unmodified</status>
      <modifiedWord/>
      <trackRevisions>false</trackRevisions>
    </reviewItem>
    <reviewItem>
      <errorID>3aac0538-864d-45e4-aaec-ff0a0b352433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16A2E0A8</paraID>
      <start>888</start>
      <end>889</end>
      <status>modified</status>
      <modifiedWord>地</modifiedWord>
      <trackRevisions>false</trackRevisions>
    </reviewItem>
    <reviewItem>
      <errorID>3a86b4cf-5751-47d6-a6ad-a5c64f5b424e</errorID>
      <errorWord>门</errorWord>
      <group>L1_Word</group>
      <groupName>字词问题</groupName>
      <ability>L2_Typo</ability>
      <abilityName>字词错误</abilityName>
      <candidateList>
        <item>门之</item>
      </candidateList>
      <explain/>
      <paraID>16A2E0A8</paraID>
      <start>930</start>
      <end>932</end>
      <status>modified</status>
      <modifiedWord>门之</modifiedWord>
      <trackRevisions>false</trackRevisions>
    </reviewItem>
    <reviewItem>
      <errorID>361733c0-3242-46a2-80f8-8d3c5ddd34bd</errorID>
      <errorWord>办好家长满意的教育</errorWord>
      <group>L1_Political</group>
      <groupName>政治性问题</groupName>
      <ability>L2_Keyword</ability>
      <abilityName>固定表述</abilityName>
      <candidateList>
        <item>办好人民满意的教育</item>
      </candidateList>
      <explain>词汇“办好人民满意的教育”在特定场景下为固定表述形式，请确认此处的“办好家长满意的教育”是否存在不当。</explain>
      <paraID>1C0F5E74</paraID>
      <start>257</start>
      <end>266</end>
      <status>modified</status>
      <modifiedWord>办好人民满意的教育</modifiedWord>
      <trackRevisions>false</trackRevisions>
    </reviewItem>
    <reviewItem>
      <errorID>10e4d404-cd6e-4324-aeb2-f120536888d5</errorID>
      <errorWord>办</errorWord>
      <group>L1_Word</group>
      <groupName>字词问题</groupName>
      <ability>L2_Typo</ability>
      <abilityName>字词错误</abilityName>
      <candidateList>
        <item>办理</item>
      </candidateList>
      <explain/>
      <paraID>1C0F5E74</paraID>
      <start>470</start>
      <end>472</end>
      <status>modified</status>
      <modifiedWord>办理</modifiedWord>
      <trackRevisions>false</trackRevisions>
    </reviewItem>
    <reviewItem>
      <errorID>4d3cf6ca-c2b6-4134-bcc8-67bc4ae988ea</errorID>
      <errorWord>办好家长满意的教育</errorWord>
      <group>L1_Political</group>
      <groupName>政治性问题</groupName>
      <ability>L2_Keyword</ability>
      <abilityName>固定表述</abilityName>
      <candidateList>
        <item>办好人民满意的教育</item>
      </candidateList>
      <explain>词汇“办好人民满意的教育”在特定场景下为固定表述形式，请确认此处的“办好家长满意的教育”是否存在不当。</explain>
      <paraID> 7E69FAC</paraID>
      <start>257</start>
      <end>266</end>
      <status>modified</status>
      <modifiedWord>办好人民满意的教育</modifiedWord>
      <trackRevisions>false</trackRevisions>
    </reviewItem>
    <reviewItem>
      <errorID>0e459993-0898-46f8-b608-ed9cd666b7ad</errorID>
      <errorWord>办</errorWord>
      <group>L1_Word</group>
      <groupName>字词问题</groupName>
      <ability>L2_Typo</ability>
      <abilityName>字词错误</abilityName>
      <candidateList>
        <item>办理</item>
      </candidateList>
      <explain/>
      <paraID> 7E69FAC</paraID>
      <start>470</start>
      <end>472</end>
      <status>modified</status>
      <modifiedWord>办理</modifiedWord>
      <trackRevisions>false</trackRevisions>
    </reviewItem>
    <reviewItem>
      <errorID>de49e474-b909-4bef-af2b-b1f1374b20d9</errorID>
      <errorWord>[2023]170号</errorWord>
      <group>L1_Knowledge</group>
      <groupName>知识性问题</groupName>
      <ability>L2_Knowledge</ability>
      <abilityName>其他知识</abilityName>
      <candidateList>
        <item>〔2023〕170号</item>
      </candidateList>
      <explain>发文字号格式错误</explain>
      <paraID>451D2388</paraID>
      <start>4</start>
      <end>14</end>
      <status>modified</status>
      <modifiedWord>〔2023〕170号</modifiedWord>
      <trackRevisions>false</trackRevisions>
    </reviewItem>
    <reviewItem>
      <errorID>ae2fdc2b-fb41-4048-88eb-650fdf139fca</errorID>
      <errorWord>,</errorWord>
      <group>L1_Format</group>
      <groupName>格式问题</groupName>
      <ability>L2_HalfPunc</ability>
      <abilityName>全半角检查</abilityName>
      <candidateList>
        <item>，</item>
      </candidateList>
      <explain>文本全半角错误。</explain>
      <paraID> A837F5B</paraID>
      <start>4</start>
      <end>5</end>
      <status>unmodified</status>
      <modifiedWord/>
      <trackRevisions>false</trackRevisions>
    </reviewItem>
    <reviewItem>
      <errorID>35a7635a-ce19-42b4-ad3f-1baf63643bb2</errorID>
      <errorWord>,</errorWord>
      <group>L1_Format</group>
      <groupName>格式问题</groupName>
      <ability>L2_HalfPunc</ability>
      <abilityName>全半角检查</abilityName>
      <candidateList>
        <item>，</item>
      </candidateList>
      <explain>文本全半角错误。</explain>
      <paraID>4C59FFBA</paraID>
      <start>4</start>
      <end>5</end>
      <status>unmodified</status>
      <modifiedWord/>
      <trackRevisions>false</trackRevisions>
    </reviewItem>
    <reviewItem>
      <errorID>c2045a45-9eb1-4cda-a22a-d607498b0797</errorID>
      <errorWord>＝</errorWord>
      <group>L1_Format</group>
      <groupName>格式问题</groupName>
      <ability>L2_HalfPunc</ability>
      <abilityName>全半角检查</abilityName>
      <candidateList>
        <item>=</item>
      </candidateList>
      <explain>文本全半角错误。</explain>
      <paraID> 7326298</paraID>
      <start>0</start>
      <end>1</end>
      <status>unmodified</status>
      <modifiedWord/>
      <trackRevisions>false</trackRevisions>
    </reviewItem>
    <reviewItem>
      <errorID>68a8943f-d10b-4a9a-b887-ff2058e28481</errorID>
      <errorWord>,</errorWord>
      <group>L1_Format</group>
      <groupName>格式问题</groupName>
      <ability>L2_HalfPunc</ability>
      <abilityName>全半角检查</abilityName>
      <candidateList>
        <item>，</item>
      </candidateList>
      <explain>文本全半角错误。</explain>
      <paraID>1DD4BD42</paraID>
      <start>4</start>
      <end>5</end>
      <status>unmodified</status>
      <modifiedWord/>
      <trackRevisions>false</trackRevisions>
    </reviewItem>
    <reviewItem>
      <errorID>b4791e03-48f7-4791-bd5a-777486ee747b</errorID>
      <errorWord>,</errorWord>
      <group>L1_Format</group>
      <groupName>格式问题</groupName>
      <ability>L2_HalfPunc</ability>
      <abilityName>全半角检查</abilityName>
      <candidateList>
        <item>，</item>
      </candidateList>
      <explain>文本全半角错误。</explain>
      <paraID>38EEE8EA</paraID>
      <start>4</start>
      <end>5</end>
      <status>unmodified</status>
      <modifiedWord/>
      <trackRevisions>false</trackRevisions>
    </reviewItem>
    <reviewItem>
      <errorID>a19d0694-9691-4900-a41a-8971c4e482d4</errorID>
      <errorWord>,</errorWord>
      <group>L1_Format</group>
      <groupName>格式问题</groupName>
      <ability>L2_HalfPunc</ability>
      <abilityName>全半角检查</abilityName>
      <candidateList>
        <item>，</item>
      </candidateList>
      <explain>文本全半角错误。</explain>
      <paraID> FCA2DC0</paraID>
      <start>4</start>
      <end>5</end>
      <status>unmodified</status>
      <modifiedWord/>
      <trackRevisions>false</trackRevisions>
    </reviewItem>
    <reviewItem>
      <errorID>ffe2551e-93fb-4a86-b0c8-f80b4fef8aca</errorID>
      <errorWord>共用水</errorWord>
      <group>L1_Word</group>
      <groupName>字词问题</groupName>
      <ability>L2_Typo</ability>
      <abilityName>字词错误</abilityName>
      <candidateList>
        <item>供用水</item>
      </candidateList>
      <explain/>
      <paraID>6BB7B2D3</paraID>
      <start>2</start>
      <end>5</end>
      <status>modified</status>
      <modifiedWord>供用水</modifiedWord>
      <trackRevisions>false</trackRevisions>
    </reviewItem>
    <reviewItem>
      <errorID>8c6b3ebf-d95c-4590-a199-984925e82c50</errorID>
      <errorWord>,</errorWord>
      <group>L1_Format</group>
      <groupName>格式问题</groupName>
      <ability>L2_HalfPunc</ability>
      <abilityName>全半角检查</abilityName>
      <candidateList>
        <item>，</item>
      </candidateList>
      <explain>文本全半角错误。</explain>
      <paraID>3A067797</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f716a1-06dd-4107-8cc4-9f2c62c73127}">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4508</Words>
  <Characters>5031</Characters>
  <Lines>0</Lines>
  <Paragraphs>0</Paragraphs>
  <TotalTime>23</TotalTime>
  <ScaleCrop>false</ScaleCrop>
  <LinksUpToDate>false</LinksUpToDate>
  <CharactersWithSpaces>5039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2025-11-05T09:20:58Z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eyJoZGlkIjoiMGIxZTI3ODM4ZmVjOGE5NDFiYmE3OTRiMjQ5OTEyNzIiLCJ1c2VySWQiOiIyNTk4NTcxMjUifQ==</vt:lpwstr>
  </property>
</Properties>
</file>