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中共乌鲁木齐市水磨沟区委员会组织部2024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9F03A86">
      <w:r>
        <w:br w:type="page"/>
      </w:r>
    </w:p>
    <w:p w14:paraId="7E6CE93F">
      <w:pPr>
        <w:spacing w:line="640" w:lineRule="exact"/>
        <w:jc w:val="center"/>
        <w:outlineLvl w:val="1"/>
      </w:pPr>
      <w:r>
        <w:rPr>
          <w:rFonts w:ascii="黑体" w:hAnsi="黑体" w:eastAsia="黑体"/>
          <w:sz w:val="32"/>
        </w:rPr>
        <w:t>第一部分 单位概况</w:t>
      </w:r>
    </w:p>
    <w:p w14:paraId="48ACE4AE">
      <w:pPr>
        <w:spacing w:line="640" w:lineRule="exact"/>
        <w:ind w:firstLine="640"/>
        <w:jc w:val="both"/>
        <w:outlineLvl w:val="2"/>
      </w:pPr>
      <w:r>
        <w:rPr>
          <w:rFonts w:ascii="黑体" w:hAnsi="黑体" w:eastAsia="黑体"/>
          <w:sz w:val="32"/>
        </w:rPr>
        <w:t>一、主要职能</w:t>
      </w:r>
    </w:p>
    <w:p w14:paraId="040BC37E">
      <w:pPr>
        <w:spacing w:line="580" w:lineRule="exact"/>
        <w:ind w:firstLine="640"/>
        <w:jc w:val="both"/>
      </w:pPr>
      <w:r>
        <w:rPr>
          <w:rFonts w:ascii="仿宋_GB2312" w:hAnsi="仿宋_GB2312" w:eastAsia="仿宋_GB2312"/>
          <w:sz w:val="32"/>
        </w:rPr>
        <w:t>（1）贯彻执行党的组织路线和组织工作的方针、政策，根据区委和上级组织部门的决定和指示，研究制定有关组织工作的意见及措施。</w:t>
      </w:r>
    </w:p>
    <w:p w14:paraId="0503CB8A">
      <w:pPr>
        <w:spacing w:line="580" w:lineRule="exact"/>
        <w:ind w:firstLine="640"/>
        <w:jc w:val="both"/>
      </w:pPr>
      <w:r>
        <w:rPr>
          <w:rFonts w:ascii="仿宋_GB2312" w:hAnsi="仿宋_GB2312" w:eastAsia="仿宋_GB2312"/>
          <w:sz w:val="32"/>
        </w:rPr>
        <w:t>（2）负责对区委管理干部的考察和年度工作考核，向区委提出调整领导班子和任用领导干部的意见，协助做好市委组织部交办的有关区级领导干部管理工作中的具体事宜。</w:t>
      </w:r>
    </w:p>
    <w:p w14:paraId="2D1A28B2">
      <w:pPr>
        <w:spacing w:line="580" w:lineRule="exact"/>
        <w:ind w:firstLine="640"/>
        <w:jc w:val="both"/>
      </w:pPr>
      <w:r>
        <w:rPr>
          <w:rFonts w:ascii="仿宋_GB2312" w:hAnsi="仿宋_GB2312" w:eastAsia="仿宋_GB2312"/>
          <w:sz w:val="32"/>
        </w:rPr>
        <w:t>（3）主管干部教育工作，研究制定干部教育培训规划并组织实施，对全区干部培训工作进行宏观指导。</w:t>
      </w:r>
    </w:p>
    <w:p w14:paraId="5040B326">
      <w:pPr>
        <w:spacing w:line="580" w:lineRule="exact"/>
        <w:ind w:firstLine="640"/>
        <w:jc w:val="both"/>
      </w:pPr>
      <w:r>
        <w:rPr>
          <w:rFonts w:ascii="仿宋_GB2312" w:hAnsi="仿宋_GB2312" w:eastAsia="仿宋_GB2312"/>
          <w:sz w:val="32"/>
        </w:rPr>
        <w:t>（4）负责抓好全区基层党组织建设，加强对基层党组织建设的督促、检查、落实工作。</w:t>
      </w:r>
    </w:p>
    <w:p w14:paraId="188CC599">
      <w:pPr>
        <w:spacing w:line="580" w:lineRule="exact"/>
        <w:ind w:firstLine="640"/>
        <w:jc w:val="both"/>
      </w:pPr>
      <w:r>
        <w:rPr>
          <w:rFonts w:ascii="仿宋_GB2312" w:hAnsi="仿宋_GB2312" w:eastAsia="仿宋_GB2312"/>
          <w:sz w:val="32"/>
        </w:rPr>
        <w:t>（5）负责办理区委管理干部的离退休审批和干部参加工作时间、入党时间、出生年月等有关问题的审批申报工作，协同有关部门做好干部工资、福利方面的管理工作；办理出国人员的政治审查。</w:t>
      </w:r>
    </w:p>
    <w:p w14:paraId="4E06C3F5">
      <w:pPr>
        <w:spacing w:line="580" w:lineRule="exact"/>
        <w:ind w:firstLine="640"/>
        <w:jc w:val="both"/>
      </w:pPr>
      <w:r>
        <w:rPr>
          <w:rFonts w:ascii="仿宋_GB2312" w:hAnsi="仿宋_GB2312" w:eastAsia="仿宋_GB2312"/>
          <w:sz w:val="32"/>
        </w:rPr>
        <w:t>（6）负责对领导班子和领导干部的监督工作，严格干部任免程序，负责各项监督制度。</w:t>
      </w:r>
    </w:p>
    <w:p w14:paraId="5149F7CD">
      <w:pPr>
        <w:spacing w:line="580" w:lineRule="exact"/>
        <w:ind w:firstLine="640"/>
        <w:jc w:val="both"/>
      </w:pPr>
      <w:r>
        <w:rPr>
          <w:rFonts w:ascii="仿宋_GB2312" w:hAnsi="仿宋_GB2312" w:eastAsia="仿宋_GB2312"/>
          <w:sz w:val="32"/>
        </w:rPr>
        <w:t>（7）负责全区</w:t>
      </w:r>
      <w:r>
        <w:rPr>
          <w:rFonts w:hint="eastAsia" w:ascii="仿宋_GB2312" w:hAnsi="仿宋_GB2312" w:eastAsia="仿宋_GB2312"/>
          <w:sz w:val="32"/>
          <w:lang w:eastAsia="zh-CN"/>
        </w:rPr>
        <w:t>党员干部</w:t>
      </w:r>
      <w:r>
        <w:rPr>
          <w:rFonts w:ascii="仿宋_GB2312" w:hAnsi="仿宋_GB2312" w:eastAsia="仿宋_GB2312"/>
          <w:sz w:val="32"/>
        </w:rPr>
        <w:t>的统计工作，负责区委管理的干部档案管理工作。</w:t>
      </w:r>
    </w:p>
    <w:p w14:paraId="1A3992CB">
      <w:pPr>
        <w:spacing w:line="580" w:lineRule="exact"/>
        <w:ind w:firstLine="640"/>
        <w:jc w:val="both"/>
      </w:pPr>
      <w:r>
        <w:rPr>
          <w:rFonts w:ascii="仿宋_GB2312" w:hAnsi="仿宋_GB2312" w:eastAsia="仿宋_GB2312"/>
          <w:sz w:val="32"/>
        </w:rPr>
        <w:t>（8）负责全区知识分子工作，研究制定知识分子工作的意见，督促检查知识分子政策的贯彻落实情况；抓好拔尖人才的管理工作。负责党员教育管理工作，研究拟定加强党员管理教育的措施与规定，指导全区发展党员工作；结转党员组织关系，管理使用全区党费；做好党员电化教育的指导、管理、督促、检查工作。</w:t>
      </w:r>
    </w:p>
    <w:p w14:paraId="62BA8711">
      <w:pPr>
        <w:spacing w:line="640" w:lineRule="exact"/>
        <w:ind w:firstLine="640"/>
        <w:jc w:val="both"/>
        <w:outlineLvl w:val="2"/>
      </w:pPr>
      <w:r>
        <w:rPr>
          <w:rFonts w:ascii="黑体" w:hAnsi="黑体" w:eastAsia="黑体"/>
          <w:sz w:val="32"/>
        </w:rPr>
        <w:t>二、机构设置及人员情况</w:t>
      </w:r>
    </w:p>
    <w:p w14:paraId="6BFCC110">
      <w:pPr>
        <w:spacing w:line="580" w:lineRule="exact"/>
        <w:ind w:firstLine="640"/>
        <w:jc w:val="both"/>
      </w:pPr>
      <w:r>
        <w:rPr>
          <w:rFonts w:ascii="仿宋_GB2312" w:hAnsi="仿宋_GB2312" w:eastAsia="仿宋_GB2312"/>
          <w:sz w:val="32"/>
        </w:rPr>
        <w:t>中共乌鲁木齐市水磨沟区委员会组织部2024年度，实有人数22人，其中：在职人员22人，减少1人；离休人员0人，增加0人；退休人员0人,增加0人。</w:t>
      </w:r>
    </w:p>
    <w:p w14:paraId="716FFE76">
      <w:pPr>
        <w:spacing w:line="580" w:lineRule="exact"/>
        <w:ind w:firstLine="640"/>
        <w:jc w:val="both"/>
      </w:pPr>
      <w:r>
        <w:rPr>
          <w:rFonts w:ascii="仿宋_GB2312" w:hAnsi="仿宋_GB2312" w:eastAsia="仿宋_GB2312"/>
          <w:sz w:val="32"/>
        </w:rPr>
        <w:t>中共乌鲁木齐市水磨沟区委员会组织部无下属预算单位，下设2个科室，分别是：区党员教育中心、区基层党建指导服务中心。</w:t>
      </w:r>
    </w:p>
    <w:p w14:paraId="2AA2C742">
      <w:r>
        <w:br w:type="page"/>
      </w:r>
    </w:p>
    <w:p w14:paraId="4D3480E1">
      <w:pPr>
        <w:spacing w:line="240" w:lineRule="auto"/>
        <w:jc w:val="center"/>
        <w:outlineLvl w:val="1"/>
      </w:pPr>
      <w:r>
        <w:rPr>
          <w:rFonts w:ascii="黑体" w:hAnsi="黑体" w:eastAsia="黑体"/>
          <w:sz w:val="32"/>
        </w:rPr>
        <w:t>第二部分 部门决算情况说明</w:t>
      </w:r>
    </w:p>
    <w:p w14:paraId="7C3F7EF9">
      <w:pPr>
        <w:spacing w:line="640" w:lineRule="exact"/>
        <w:ind w:firstLine="640"/>
        <w:jc w:val="both"/>
        <w:outlineLvl w:val="2"/>
      </w:pPr>
      <w:r>
        <w:rPr>
          <w:rFonts w:ascii="黑体" w:hAnsi="黑体" w:eastAsia="黑体"/>
          <w:sz w:val="32"/>
        </w:rPr>
        <w:t>一、收入支出决算总体情况说明</w:t>
      </w:r>
    </w:p>
    <w:p w14:paraId="75E4C2FA">
      <w:pPr>
        <w:spacing w:line="580" w:lineRule="exact"/>
        <w:ind w:firstLine="640"/>
        <w:jc w:val="both"/>
      </w:pPr>
      <w:r>
        <w:rPr>
          <w:rFonts w:ascii="仿宋_GB2312" w:hAnsi="仿宋_GB2312" w:eastAsia="仿宋_GB2312"/>
          <w:b/>
          <w:sz w:val="32"/>
        </w:rPr>
        <w:t>2024年度收入总计604.80万元，</w:t>
      </w:r>
      <w:r>
        <w:rPr>
          <w:rFonts w:ascii="仿宋_GB2312" w:hAnsi="仿宋_GB2312" w:eastAsia="仿宋_GB2312"/>
          <w:b w:val="0"/>
          <w:sz w:val="32"/>
        </w:rPr>
        <w:t>其中：本年收入合计566.24万元，使用非财政拨款结余（含专用结余）0.00万元，年初结转和结余38.56万元。</w:t>
      </w:r>
    </w:p>
    <w:p w14:paraId="150A64CC">
      <w:pPr>
        <w:spacing w:line="580" w:lineRule="exact"/>
        <w:ind w:firstLine="640"/>
        <w:jc w:val="both"/>
      </w:pPr>
      <w:r>
        <w:rPr>
          <w:rFonts w:ascii="仿宋_GB2312" w:hAnsi="仿宋_GB2312" w:eastAsia="仿宋_GB2312"/>
          <w:b/>
          <w:sz w:val="32"/>
        </w:rPr>
        <w:t>2024年度支出总计604.80万元，</w:t>
      </w:r>
      <w:r>
        <w:rPr>
          <w:rFonts w:ascii="仿宋_GB2312" w:hAnsi="仿宋_GB2312" w:eastAsia="仿宋_GB2312"/>
          <w:b w:val="0"/>
          <w:sz w:val="32"/>
        </w:rPr>
        <w:t>其中：本年支出合计542.63万元，结余分配0.00万元，年末结转和结余62.17万元。</w:t>
      </w:r>
    </w:p>
    <w:p w14:paraId="63484E6D">
      <w:pPr>
        <w:spacing w:line="580" w:lineRule="exact"/>
        <w:ind w:firstLine="640"/>
        <w:jc w:val="both"/>
      </w:pPr>
      <w:r>
        <w:rPr>
          <w:rFonts w:ascii="仿宋_GB2312" w:hAnsi="仿宋_GB2312" w:eastAsia="仿宋_GB2312"/>
          <w:b w:val="0"/>
          <w:sz w:val="32"/>
        </w:rPr>
        <w:t>收入支出总体与上年相比，减少169.87万元，下降21.93%，主要原因是：本年减少党群服务中心工作经费、临聘人员工资、人才发展专项和运转类公用经费项目。</w:t>
      </w:r>
    </w:p>
    <w:p w14:paraId="475F7293">
      <w:pPr>
        <w:spacing w:line="640" w:lineRule="exact"/>
        <w:ind w:firstLine="640"/>
        <w:jc w:val="both"/>
        <w:outlineLvl w:val="2"/>
      </w:pPr>
      <w:r>
        <w:rPr>
          <w:rFonts w:ascii="黑体" w:hAnsi="黑体" w:eastAsia="黑体"/>
          <w:sz w:val="32"/>
        </w:rPr>
        <w:t>二、收入决算情况说明</w:t>
      </w:r>
    </w:p>
    <w:p w14:paraId="7C24CDF1">
      <w:pPr>
        <w:spacing w:line="580" w:lineRule="exact"/>
        <w:ind w:firstLine="640"/>
        <w:jc w:val="both"/>
      </w:pPr>
      <w:r>
        <w:rPr>
          <w:rFonts w:ascii="仿宋_GB2312" w:hAnsi="仿宋_GB2312" w:eastAsia="仿宋_GB2312"/>
          <w:b/>
          <w:sz w:val="32"/>
        </w:rPr>
        <w:t>本年收入566.24万元，</w:t>
      </w:r>
      <w:r>
        <w:rPr>
          <w:rFonts w:ascii="仿宋_GB2312" w:hAnsi="仿宋_GB2312" w:eastAsia="仿宋_GB2312"/>
          <w:b w:val="0"/>
          <w:sz w:val="32"/>
        </w:rPr>
        <w:t>其中：财政拨款收入494.49万元，占87.33%；上级补助收入0.00万元，占0.00%；事业收入0.00万元，占0.00%；经营收入0.00万元，占0.00%；附属单位上缴收入0.00万元，占0.00%；其他收入71.75万元，占12.67%。</w:t>
      </w:r>
    </w:p>
    <w:p w14:paraId="6142B597">
      <w:pPr>
        <w:spacing w:line="640" w:lineRule="exact"/>
        <w:ind w:firstLine="640"/>
        <w:jc w:val="both"/>
        <w:outlineLvl w:val="2"/>
      </w:pPr>
      <w:r>
        <w:rPr>
          <w:rFonts w:ascii="黑体" w:hAnsi="黑体" w:eastAsia="黑体"/>
          <w:sz w:val="32"/>
        </w:rPr>
        <w:t>三、支出决算情况说明</w:t>
      </w:r>
    </w:p>
    <w:p w14:paraId="18D29E7D">
      <w:pPr>
        <w:spacing w:line="580" w:lineRule="exact"/>
        <w:ind w:firstLine="640"/>
        <w:jc w:val="both"/>
      </w:pPr>
      <w:r>
        <w:rPr>
          <w:rFonts w:ascii="仿宋_GB2312" w:hAnsi="仿宋_GB2312" w:eastAsia="仿宋_GB2312"/>
          <w:b/>
          <w:sz w:val="32"/>
        </w:rPr>
        <w:t>本年支出542.63万元，</w:t>
      </w:r>
      <w:r>
        <w:rPr>
          <w:rFonts w:ascii="仿宋_GB2312" w:hAnsi="仿宋_GB2312" w:eastAsia="仿宋_GB2312"/>
          <w:b w:val="0"/>
          <w:sz w:val="32"/>
        </w:rPr>
        <w:t>其中：基本支出380.90万元，占70.20%；项目支出161.73万元，占29.80%；上缴上级支出0.00万元，占0.00%；经营支出0.00万元，占0.00%；对附属单位补助支出0.00万元，占0.00%。</w:t>
      </w:r>
    </w:p>
    <w:p w14:paraId="3B64B48C">
      <w:pPr>
        <w:spacing w:line="640" w:lineRule="exact"/>
        <w:ind w:firstLine="640"/>
        <w:jc w:val="both"/>
        <w:outlineLvl w:val="2"/>
      </w:pPr>
      <w:r>
        <w:rPr>
          <w:rFonts w:ascii="黑体" w:hAnsi="黑体" w:eastAsia="黑体"/>
          <w:sz w:val="32"/>
        </w:rPr>
        <w:t>四、财政拨款收入支出决算总体情况说明</w:t>
      </w:r>
    </w:p>
    <w:p w14:paraId="2898E689">
      <w:pPr>
        <w:spacing w:line="580" w:lineRule="exact"/>
        <w:ind w:firstLine="640"/>
        <w:jc w:val="both"/>
      </w:pPr>
      <w:r>
        <w:rPr>
          <w:rFonts w:ascii="仿宋_GB2312" w:hAnsi="仿宋_GB2312" w:eastAsia="仿宋_GB2312"/>
          <w:b/>
          <w:sz w:val="32"/>
        </w:rPr>
        <w:t>2024年度财政拨款收入总计512.97万元，</w:t>
      </w:r>
      <w:r>
        <w:rPr>
          <w:rFonts w:ascii="仿宋_GB2312" w:hAnsi="仿宋_GB2312" w:eastAsia="仿宋_GB2312"/>
          <w:b w:val="0"/>
          <w:sz w:val="32"/>
        </w:rPr>
        <w:t>其中：年初财政拨款结转和结余18.48万元，本年财政拨款收入494.49万元。</w:t>
      </w:r>
      <w:r>
        <w:rPr>
          <w:rFonts w:ascii="仿宋_GB2312" w:hAnsi="仿宋_GB2312" w:eastAsia="仿宋_GB2312"/>
          <w:b/>
          <w:sz w:val="32"/>
        </w:rPr>
        <w:t>财政拨款支出总计512.97万元，</w:t>
      </w:r>
      <w:r>
        <w:rPr>
          <w:rFonts w:ascii="仿宋_GB2312" w:hAnsi="仿宋_GB2312" w:eastAsia="仿宋_GB2312"/>
          <w:b w:val="0"/>
          <w:sz w:val="32"/>
        </w:rPr>
        <w:t>其中：年末财政拨款结转和结余20.24万元，本年财政拨款支出492.73万元。</w:t>
      </w:r>
    </w:p>
    <w:p w14:paraId="0A1E9D0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减少238.49万元，下降31.74%，主要原因是：本年减少党群服务中心工作经费、临聘人员工资、人才发展专项和运转类公用经费项目。</w:t>
      </w:r>
      <w:r>
        <w:rPr>
          <w:rFonts w:ascii="仿宋_GB2312" w:hAnsi="仿宋_GB2312" w:eastAsia="仿宋_GB2312"/>
          <w:b/>
          <w:sz w:val="32"/>
        </w:rPr>
        <w:t>与年初预算相比，</w:t>
      </w:r>
      <w:r>
        <w:rPr>
          <w:rFonts w:ascii="仿宋_GB2312" w:hAnsi="仿宋_GB2312" w:eastAsia="仿宋_GB2312"/>
          <w:b w:val="0"/>
          <w:sz w:val="32"/>
        </w:rPr>
        <w:t>年初预算数1,725.12万元，决算数512.97万元，预决算差异率-70.26%，主要原因是：年中调减包联领导工作经费及人才发展专项经费等项目资金，导致预决算存在差异。</w:t>
      </w:r>
    </w:p>
    <w:p w14:paraId="61815836">
      <w:pPr>
        <w:spacing w:line="640" w:lineRule="exact"/>
        <w:ind w:firstLine="640"/>
        <w:jc w:val="both"/>
        <w:outlineLvl w:val="2"/>
      </w:pPr>
      <w:r>
        <w:rPr>
          <w:rFonts w:ascii="黑体" w:hAnsi="黑体" w:eastAsia="黑体"/>
          <w:sz w:val="32"/>
        </w:rPr>
        <w:t>五、一般公共预算财政拨款支出决算情况说明</w:t>
      </w:r>
    </w:p>
    <w:p w14:paraId="7AB68ACA">
      <w:pPr>
        <w:spacing w:line="640" w:lineRule="exact"/>
        <w:ind w:firstLine="640"/>
        <w:jc w:val="both"/>
        <w:outlineLvl w:val="3"/>
      </w:pPr>
      <w:r>
        <w:rPr>
          <w:rFonts w:ascii="楷体_GB2312" w:hAnsi="楷体_GB2312" w:eastAsia="楷体_GB2312"/>
          <w:b/>
          <w:sz w:val="32"/>
        </w:rPr>
        <w:t>（一）一般公共预算财政拨款支出决算总体情况</w:t>
      </w:r>
    </w:p>
    <w:p w14:paraId="3F3E6726">
      <w:pPr>
        <w:spacing w:line="580" w:lineRule="exact"/>
        <w:ind w:firstLine="640"/>
        <w:jc w:val="both"/>
      </w:pPr>
      <w:r>
        <w:rPr>
          <w:rFonts w:ascii="仿宋_GB2312" w:hAnsi="仿宋_GB2312" w:eastAsia="仿宋_GB2312"/>
          <w:b/>
          <w:sz w:val="32"/>
        </w:rPr>
        <w:t>2024年度一般公共预算财政拨款支出492.73万元，</w:t>
      </w:r>
      <w:r>
        <w:rPr>
          <w:rFonts w:ascii="仿宋_GB2312" w:hAnsi="仿宋_GB2312" w:eastAsia="仿宋_GB2312"/>
          <w:b w:val="0"/>
          <w:sz w:val="32"/>
        </w:rPr>
        <w:t>占本年支出合计的90.80%。</w:t>
      </w:r>
      <w:r>
        <w:rPr>
          <w:rFonts w:ascii="仿宋_GB2312" w:hAnsi="仿宋_GB2312" w:eastAsia="仿宋_GB2312"/>
          <w:b/>
          <w:sz w:val="32"/>
        </w:rPr>
        <w:t>与上年相比，</w:t>
      </w:r>
      <w:r>
        <w:rPr>
          <w:rFonts w:ascii="仿宋_GB2312" w:hAnsi="仿宋_GB2312" w:eastAsia="仿宋_GB2312"/>
          <w:b w:val="0"/>
          <w:sz w:val="32"/>
        </w:rPr>
        <w:t>减少241.52万元，下降32.89%，主要原因是：本年减少党群服务中心工作经费、临聘人员工资、人才发展专项和运转类公用经费项目支出。</w:t>
      </w:r>
      <w:r>
        <w:rPr>
          <w:rFonts w:ascii="仿宋_GB2312" w:hAnsi="仿宋_GB2312" w:eastAsia="仿宋_GB2312"/>
          <w:b/>
          <w:sz w:val="32"/>
        </w:rPr>
        <w:t>与年初预算相比,</w:t>
      </w:r>
      <w:r>
        <w:rPr>
          <w:rFonts w:ascii="仿宋_GB2312" w:hAnsi="仿宋_GB2312" w:eastAsia="仿宋_GB2312"/>
          <w:b w:val="0"/>
          <w:sz w:val="32"/>
        </w:rPr>
        <w:t>年初预算数1,725.12万元，决算数492.73万元，预决算差异率-71.44%，主要原因是：年中调减包联领导工作经费及人才发展专项经费等项目资金，导致预决算存在差异。</w:t>
      </w:r>
    </w:p>
    <w:p w14:paraId="293EEF4A">
      <w:pPr>
        <w:spacing w:line="640" w:lineRule="exact"/>
        <w:ind w:firstLine="640"/>
        <w:jc w:val="both"/>
        <w:outlineLvl w:val="3"/>
      </w:pPr>
      <w:r>
        <w:rPr>
          <w:rFonts w:ascii="楷体_GB2312" w:hAnsi="楷体_GB2312" w:eastAsia="楷体_GB2312"/>
          <w:b/>
          <w:sz w:val="32"/>
        </w:rPr>
        <w:t>（二）一般公共预算财政拨款支出决算结构情况</w:t>
      </w:r>
    </w:p>
    <w:p w14:paraId="10F86EEC">
      <w:pPr>
        <w:spacing w:line="580" w:lineRule="exact"/>
        <w:ind w:firstLine="640"/>
        <w:jc w:val="both"/>
      </w:pPr>
      <w:r>
        <w:rPr>
          <w:rFonts w:ascii="仿宋_GB2312" w:hAnsi="仿宋_GB2312" w:eastAsia="仿宋_GB2312"/>
          <w:b w:val="0"/>
          <w:sz w:val="32"/>
        </w:rPr>
        <w:t>1.一般公共服务支出(类)346.85万元,占70.39%。</w:t>
      </w:r>
    </w:p>
    <w:p w14:paraId="2FDBB485">
      <w:pPr>
        <w:spacing w:line="580" w:lineRule="exact"/>
        <w:ind w:firstLine="640"/>
        <w:jc w:val="both"/>
      </w:pPr>
      <w:r>
        <w:rPr>
          <w:rFonts w:ascii="仿宋_GB2312" w:hAnsi="仿宋_GB2312" w:eastAsia="仿宋_GB2312"/>
          <w:b w:val="0"/>
          <w:sz w:val="32"/>
        </w:rPr>
        <w:t>2.社会保障和就业支出(类)145.88万元,占29.61%。</w:t>
      </w:r>
    </w:p>
    <w:p w14:paraId="2E1F2D0B">
      <w:pPr>
        <w:spacing w:line="640" w:lineRule="exact"/>
        <w:ind w:firstLine="640"/>
        <w:jc w:val="both"/>
        <w:outlineLvl w:val="3"/>
      </w:pPr>
      <w:r>
        <w:rPr>
          <w:rFonts w:ascii="楷体_GB2312" w:hAnsi="楷体_GB2312" w:eastAsia="楷体_GB2312"/>
          <w:b/>
          <w:sz w:val="32"/>
        </w:rPr>
        <w:t>（三）一般公共预算财政拨款支出决算具体情况</w:t>
      </w:r>
    </w:p>
    <w:p w14:paraId="12F8E2A6">
      <w:pPr>
        <w:spacing w:line="580" w:lineRule="exact"/>
        <w:ind w:firstLine="640"/>
        <w:jc w:val="both"/>
      </w:pPr>
      <w:r>
        <w:rPr>
          <w:rFonts w:ascii="仿宋_GB2312" w:hAnsi="仿宋_GB2312" w:eastAsia="仿宋_GB2312"/>
          <w:b w:val="0"/>
          <w:sz w:val="32"/>
        </w:rPr>
        <w:t>1.一般公共服务支出(类)组织事务(款)行政运行(项):支出决算数为236.17万元，比上年决算增加4.99万元，增长2.16%,主要原因是：本年行政在职人员工资调增，导致相关人员经费较上年有所增加。</w:t>
      </w:r>
    </w:p>
    <w:p w14:paraId="44F389EA">
      <w:pPr>
        <w:spacing w:line="580" w:lineRule="exact"/>
        <w:ind w:firstLine="640"/>
        <w:jc w:val="both"/>
      </w:pPr>
      <w:r>
        <w:rPr>
          <w:rFonts w:ascii="仿宋_GB2312" w:hAnsi="仿宋_GB2312" w:eastAsia="仿宋_GB2312"/>
          <w:b w:val="0"/>
          <w:sz w:val="32"/>
        </w:rPr>
        <w:t>2.一般公共服务支出(类)组织事务(款)事业运行(项):支出决算数为110.68万元，比上年决算增加23.52万元，增长26.98%,主要原因是：本年事业在职人员</w:t>
      </w:r>
      <w:r>
        <w:rPr>
          <w:rFonts w:hint="eastAsia" w:ascii="仿宋_GB2312" w:hAnsi="仿宋_GB2312" w:eastAsia="仿宋_GB2312"/>
          <w:b w:val="0"/>
          <w:sz w:val="32"/>
          <w:lang w:val="en-US" w:eastAsia="zh-CN"/>
        </w:rPr>
        <w:t>工资调增，补发人员</w:t>
      </w:r>
      <w:bookmarkStart w:id="0" w:name="_GoBack"/>
      <w:bookmarkEnd w:id="0"/>
      <w:r>
        <w:rPr>
          <w:rFonts w:hint="eastAsia" w:ascii="仿宋_GB2312" w:hAnsi="仿宋_GB2312" w:eastAsia="仿宋_GB2312"/>
          <w:b w:val="0"/>
          <w:sz w:val="32"/>
          <w:lang w:val="en-US" w:eastAsia="zh-CN"/>
        </w:rPr>
        <w:t>绩效</w:t>
      </w:r>
      <w:r>
        <w:rPr>
          <w:rFonts w:ascii="仿宋_GB2312" w:hAnsi="仿宋_GB2312" w:eastAsia="仿宋_GB2312"/>
          <w:b w:val="0"/>
          <w:sz w:val="32"/>
        </w:rPr>
        <w:t>，人员经费增加，导致经费较上年有所增加。</w:t>
      </w:r>
    </w:p>
    <w:p w14:paraId="429E7134">
      <w:pPr>
        <w:spacing w:line="580" w:lineRule="exact"/>
        <w:ind w:firstLine="640"/>
        <w:jc w:val="both"/>
      </w:pPr>
      <w:r>
        <w:rPr>
          <w:rFonts w:ascii="仿宋_GB2312" w:hAnsi="仿宋_GB2312" w:eastAsia="仿宋_GB2312"/>
          <w:b w:val="0"/>
          <w:sz w:val="32"/>
        </w:rPr>
        <w:t>3.一般公共服务支出(类)组织事务(款)其他组织事务支出(项):支出决算数为0.00万元，比上年决算减少381.14万元，下降100.00%,主要原因是：本年减少党群服务中心工作经费、临聘人员工资、人才发展专项和运转类公用经费项目支出。</w:t>
      </w:r>
    </w:p>
    <w:p w14:paraId="54ECDB2C">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4.社会保障和就业支出(类)民政管理事务(款)基层政权建设和社区治理(项):支出决算数为111.83万元，比上年决算增加110.33万元，增长7,355.33%,主要原因是：本年度增加农村工作项目经费。</w:t>
      </w:r>
    </w:p>
    <w:p w14:paraId="39282C38">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34.05万元，比上年决算增加2.33万元，增长7.35%,主要原因是：本年在职人员工资基数调增，养老缴费基数上涨，相应支出增加。</w:t>
      </w:r>
    </w:p>
    <w:p w14:paraId="74B92AF0">
      <w:pPr>
        <w:spacing w:line="580" w:lineRule="exact"/>
        <w:ind w:firstLine="640"/>
        <w:jc w:val="both"/>
      </w:pPr>
      <w:r>
        <w:rPr>
          <w:rFonts w:ascii="仿宋_GB2312" w:hAnsi="仿宋_GB2312" w:eastAsia="仿宋_GB2312"/>
          <w:b w:val="0"/>
          <w:sz w:val="32"/>
        </w:rPr>
        <w:t>6.其他支出(类)其他支出(款)其他支出(项):支出决算数为0.00万元，比上年决算减少1.56万元，下降100.00%,主要原因是：本年度减少市级工作队经费。</w:t>
      </w:r>
    </w:p>
    <w:p w14:paraId="1A9AF97F">
      <w:pPr>
        <w:spacing w:line="640" w:lineRule="exact"/>
        <w:ind w:firstLine="640"/>
        <w:jc w:val="both"/>
        <w:outlineLvl w:val="2"/>
      </w:pPr>
      <w:r>
        <w:rPr>
          <w:rFonts w:ascii="黑体" w:hAnsi="黑体" w:eastAsia="黑体"/>
          <w:sz w:val="32"/>
        </w:rPr>
        <w:t>六、一般公共预算财政拨款基本支出决算情况说明</w:t>
      </w:r>
    </w:p>
    <w:p w14:paraId="6AD0A045">
      <w:pPr>
        <w:spacing w:line="580" w:lineRule="exact"/>
        <w:ind w:firstLine="640"/>
        <w:jc w:val="both"/>
      </w:pPr>
      <w:r>
        <w:rPr>
          <w:rFonts w:ascii="仿宋_GB2312" w:hAnsi="仿宋_GB2312" w:eastAsia="仿宋_GB2312"/>
          <w:b w:val="0"/>
          <w:sz w:val="32"/>
        </w:rPr>
        <w:t>2024年度一般公共预算财政拨款基本支出380.90万元，其中：</w:t>
      </w:r>
      <w:r>
        <w:rPr>
          <w:rFonts w:ascii="仿宋_GB2312" w:hAnsi="仿宋_GB2312" w:eastAsia="仿宋_GB2312"/>
          <w:b/>
          <w:sz w:val="32"/>
        </w:rPr>
        <w:t>人员经费369.37万元，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31D5E371">
      <w:pPr>
        <w:spacing w:line="580" w:lineRule="exact"/>
        <w:ind w:firstLine="640"/>
        <w:jc w:val="both"/>
      </w:pPr>
      <w:r>
        <w:rPr>
          <w:rFonts w:ascii="仿宋_GB2312" w:hAnsi="仿宋_GB2312" w:eastAsia="仿宋_GB2312"/>
          <w:b/>
          <w:sz w:val="32"/>
        </w:rPr>
        <w:t>公用经费11.53万元，</w:t>
      </w:r>
      <w:r>
        <w:rPr>
          <w:rFonts w:ascii="仿宋_GB2312" w:hAnsi="仿宋_GB2312" w:eastAsia="仿宋_GB2312"/>
          <w:b w:val="0"/>
          <w:sz w:val="32"/>
        </w:rPr>
        <w:t>包括：邮电费、差旅费、工会经费、公务用车运行维护费、其他交通费用。</w:t>
      </w:r>
    </w:p>
    <w:p w14:paraId="4FC171FB">
      <w:pPr>
        <w:spacing w:line="640" w:lineRule="exact"/>
        <w:ind w:firstLine="640"/>
        <w:jc w:val="both"/>
        <w:outlineLvl w:val="2"/>
      </w:pPr>
      <w:r>
        <w:rPr>
          <w:rFonts w:ascii="黑体" w:hAnsi="黑体" w:eastAsia="黑体"/>
          <w:sz w:val="32"/>
        </w:rPr>
        <w:t>七、政府性基金预算财政拨款收入支出决算情况说明</w:t>
      </w:r>
    </w:p>
    <w:p w14:paraId="2EAC489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A4FC188">
      <w:pPr>
        <w:spacing w:line="640" w:lineRule="exact"/>
        <w:ind w:firstLine="640"/>
        <w:jc w:val="both"/>
        <w:outlineLvl w:val="2"/>
      </w:pPr>
      <w:r>
        <w:rPr>
          <w:rFonts w:ascii="黑体" w:hAnsi="黑体" w:eastAsia="黑体"/>
          <w:sz w:val="32"/>
        </w:rPr>
        <w:t>八、国有资本经营预算财政拨款收入支出决算情况说明</w:t>
      </w:r>
    </w:p>
    <w:p w14:paraId="18E64B6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5C7B7B2">
      <w:pPr>
        <w:spacing w:line="640" w:lineRule="exact"/>
        <w:ind w:firstLine="640"/>
        <w:jc w:val="both"/>
        <w:outlineLvl w:val="2"/>
      </w:pPr>
      <w:r>
        <w:rPr>
          <w:rFonts w:ascii="黑体" w:hAnsi="黑体" w:eastAsia="黑体"/>
          <w:sz w:val="32"/>
        </w:rPr>
        <w:t>九、财政拨款“三公”经费支出决算情况说明</w:t>
      </w:r>
    </w:p>
    <w:p w14:paraId="744F2433">
      <w:pPr>
        <w:spacing w:line="580" w:lineRule="exact"/>
        <w:ind w:firstLine="640"/>
        <w:jc w:val="both"/>
      </w:pPr>
      <w:r>
        <w:rPr>
          <w:rFonts w:ascii="仿宋_GB2312" w:hAnsi="仿宋_GB2312" w:eastAsia="仿宋_GB2312"/>
          <w:b/>
          <w:sz w:val="32"/>
        </w:rPr>
        <w:t>2024年度财政拨款“三公”经费支出5.00万元，</w:t>
      </w:r>
      <w:r>
        <w:rPr>
          <w:rFonts w:ascii="仿宋_GB2312" w:hAnsi="仿宋_GB2312" w:eastAsia="仿宋_GB2312"/>
          <w:b w:val="0"/>
          <w:sz w:val="32"/>
        </w:rPr>
        <w:t>比上年增加0.67万元，增长15.47%，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5.00万元，占100.00%，比上年增加0.67万元，增长15.47%，主要原因是：本年因业务需求，用车次数增加，燃油费增加，导致公务用车运行维护费较上年增加。公务接待费支出0.00万元，占0.00%，比上年增加0.00万元，增长0.00%，主要原因是：2023年与2024年均未安排公务接待费支出。</w:t>
      </w:r>
    </w:p>
    <w:p w14:paraId="14E5CE73">
      <w:pPr>
        <w:spacing w:line="580" w:lineRule="exact"/>
        <w:ind w:firstLine="640"/>
        <w:jc w:val="both"/>
      </w:pPr>
      <w:r>
        <w:rPr>
          <w:rFonts w:ascii="仿宋_GB2312" w:hAnsi="仿宋_GB2312" w:eastAsia="仿宋_GB2312"/>
          <w:b/>
          <w:sz w:val="32"/>
        </w:rPr>
        <w:t>具体情况如下：</w:t>
      </w:r>
    </w:p>
    <w:p w14:paraId="0796E5C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1737C2">
      <w:pPr>
        <w:spacing w:line="580" w:lineRule="exact"/>
        <w:ind w:firstLine="640"/>
        <w:jc w:val="both"/>
      </w:pPr>
      <w:r>
        <w:rPr>
          <w:rFonts w:ascii="仿宋_GB2312" w:hAnsi="仿宋_GB2312" w:eastAsia="仿宋_GB2312"/>
          <w:b w:val="0"/>
          <w:sz w:val="32"/>
        </w:rPr>
        <w:t>公务用车购置及运行维护费5.00万元，其中：公务用车购置费0.00万元，公务用车运行维护费5.00万元。公务用车运行维护费开支内容包括车辆燃油费和审验费。公务用车购置数0辆，公务用车保有量1辆。国有资产占用情况中固定资产车辆1辆，与公务用车保有量差异原因是：本单位固定资产车辆与公务用车保有量一致无差异。</w:t>
      </w:r>
    </w:p>
    <w:p w14:paraId="6FF5850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17C0DD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5.00万元，决算数5.00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5.00万元，决算数5.00万元，预决算差异率0.00%，主要原因是：严格按照预算执行，预决算无差异。公务接待费全年预算数0.00万元，决算数0.00万元，预决算差异率0.00%，主要原因是：本单位无公务接待费。</w:t>
      </w:r>
    </w:p>
    <w:p w14:paraId="16AD94B0">
      <w:pPr>
        <w:spacing w:line="640" w:lineRule="exact"/>
        <w:ind w:firstLine="640"/>
        <w:jc w:val="both"/>
        <w:outlineLvl w:val="2"/>
      </w:pPr>
      <w:r>
        <w:rPr>
          <w:rFonts w:ascii="黑体" w:hAnsi="黑体" w:eastAsia="黑体"/>
          <w:sz w:val="32"/>
        </w:rPr>
        <w:t>十、其他重要事项的情况说明</w:t>
      </w:r>
    </w:p>
    <w:p w14:paraId="6CF10C47">
      <w:pPr>
        <w:spacing w:line="640" w:lineRule="exact"/>
        <w:ind w:firstLine="640"/>
        <w:jc w:val="both"/>
        <w:outlineLvl w:val="3"/>
      </w:pPr>
      <w:r>
        <w:rPr>
          <w:rFonts w:ascii="楷体_GB2312" w:hAnsi="楷体_GB2312" w:eastAsia="楷体_GB2312"/>
          <w:b/>
          <w:sz w:val="32"/>
        </w:rPr>
        <w:t>（一）机关运行经费及公用经费支出情况</w:t>
      </w:r>
    </w:p>
    <w:p w14:paraId="5AEEBE5A">
      <w:pPr>
        <w:spacing w:line="580" w:lineRule="exact"/>
        <w:ind w:firstLine="640"/>
        <w:jc w:val="both"/>
      </w:pPr>
      <w:r>
        <w:rPr>
          <w:rFonts w:ascii="仿宋_GB2312" w:hAnsi="仿宋_GB2312" w:eastAsia="仿宋_GB2312"/>
          <w:b w:val="0"/>
          <w:sz w:val="32"/>
        </w:rPr>
        <w:t>2024年度中共乌鲁木齐市水磨沟区委员会组织部（行政单位和参照公务员法管理事业单位）机关运行经费支出11.53万元，比上年减少2.27万元，下降16.45%，主要原因是：本年减少办公费、培训费支出。</w:t>
      </w:r>
    </w:p>
    <w:p w14:paraId="0D303AE9">
      <w:pPr>
        <w:spacing w:line="640" w:lineRule="exact"/>
        <w:ind w:firstLine="640"/>
        <w:jc w:val="both"/>
        <w:outlineLvl w:val="3"/>
      </w:pPr>
      <w:r>
        <w:rPr>
          <w:rFonts w:ascii="楷体_GB2312" w:hAnsi="楷体_GB2312" w:eastAsia="楷体_GB2312"/>
          <w:b/>
          <w:sz w:val="32"/>
        </w:rPr>
        <w:t>（二）政府采购情况</w:t>
      </w:r>
    </w:p>
    <w:p w14:paraId="244F9772">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7482CC9">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12CD3DC">
      <w:pPr>
        <w:spacing w:line="640" w:lineRule="exact"/>
        <w:ind w:firstLine="640"/>
        <w:jc w:val="both"/>
        <w:outlineLvl w:val="3"/>
      </w:pPr>
      <w:r>
        <w:rPr>
          <w:rFonts w:ascii="楷体_GB2312" w:hAnsi="楷体_GB2312" w:eastAsia="楷体_GB2312"/>
          <w:b/>
          <w:sz w:val="32"/>
        </w:rPr>
        <w:t>（三）国有资产占用情况说明</w:t>
      </w:r>
    </w:p>
    <w:p w14:paraId="7D33F08B">
      <w:pPr>
        <w:spacing w:line="580" w:lineRule="exact"/>
        <w:ind w:firstLine="640"/>
        <w:jc w:val="both"/>
      </w:pPr>
      <w:r>
        <w:rPr>
          <w:rFonts w:ascii="仿宋_GB2312" w:hAnsi="仿宋_GB2312" w:eastAsia="仿宋_GB2312"/>
          <w:b w:val="0"/>
          <w:sz w:val="32"/>
        </w:rPr>
        <w:t>截至2024年12月31日，房屋0.00平方米，价值0.00万元。车辆1辆，价值19.70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483831DC">
      <w:pPr>
        <w:spacing w:line="640" w:lineRule="exact"/>
        <w:ind w:firstLine="640"/>
        <w:jc w:val="both"/>
        <w:outlineLvl w:val="2"/>
      </w:pPr>
      <w:r>
        <w:rPr>
          <w:rFonts w:ascii="黑体" w:hAnsi="黑体" w:eastAsia="黑体"/>
          <w:sz w:val="32"/>
        </w:rPr>
        <w:t>十一、预算绩效的情况说明</w:t>
      </w:r>
    </w:p>
    <w:p w14:paraId="1F6A804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604.80万元，实际执行总额542.63万元；预算绩效评价项目3个，全年预算数1,044.18万元，全年执行数222.75万元。预算绩效管理取得的成效：一是保障了四老人员基本生活，二是保障驻社区（村）为民办实事，三是为我区引进优秀人才。发现的问题及原因：一是部分指标完成率过低，原因是年初预算留有空间过大、财政资金紧张，未能全额保障。二是对绩效管理的认识不够深刻。对绩效管理还缺乏</w:t>
      </w:r>
      <w:r>
        <w:rPr>
          <w:rFonts w:hint="eastAsia" w:ascii="仿宋_GB2312" w:hAnsi="仿宋_GB2312" w:eastAsia="仿宋_GB2312"/>
          <w:b w:val="0"/>
          <w:sz w:val="32"/>
          <w:lang w:eastAsia="zh-CN"/>
        </w:rPr>
        <w:t>系统</w:t>
      </w:r>
      <w:r>
        <w:rPr>
          <w:rFonts w:ascii="仿宋_GB2312" w:hAnsi="仿宋_GB2312" w:eastAsia="仿宋_GB2312"/>
          <w:b w:val="0"/>
          <w:sz w:val="32"/>
        </w:rPr>
        <w:t>认识，对绩效管理的整个流程缺乏全面了解。在绩效工作日趋重要的形势下，后期</w:t>
      </w:r>
      <w:r>
        <w:rPr>
          <w:rFonts w:hint="eastAsia" w:ascii="仿宋_GB2312" w:hAnsi="仿宋_GB2312" w:eastAsia="仿宋_GB2312"/>
          <w:b w:val="0"/>
          <w:sz w:val="32"/>
          <w:lang w:eastAsia="zh-CN"/>
        </w:rPr>
        <w:t>需要</w:t>
      </w:r>
      <w:r>
        <w:rPr>
          <w:rFonts w:ascii="仿宋_GB2312" w:hAnsi="仿宋_GB2312" w:eastAsia="仿宋_GB2312"/>
          <w:b w:val="0"/>
          <w:sz w:val="32"/>
        </w:rPr>
        <w:t>加强预算资金的绩效管理，提升相关人员的绩效意识。下一步改进措施：一是加强预算测算。二是制定业务管理制度，降低项目实施风险实施单位应依据国家相关标准制定各类业务管理制度，对各类项目应在项目招投标管理、合同管理、前期申报、档案管理等方面</w:t>
      </w:r>
      <w:r>
        <w:rPr>
          <w:rFonts w:hint="eastAsia" w:ascii="仿宋_GB2312" w:hAnsi="仿宋_GB2312" w:eastAsia="仿宋_GB2312"/>
          <w:b w:val="0"/>
          <w:sz w:val="32"/>
          <w:lang w:eastAsia="zh-CN"/>
        </w:rPr>
        <w:t>做</w:t>
      </w:r>
      <w:r>
        <w:rPr>
          <w:rFonts w:ascii="仿宋_GB2312" w:hAnsi="仿宋_GB2312" w:eastAsia="仿宋_GB2312"/>
          <w:b w:val="0"/>
          <w:sz w:val="32"/>
        </w:rPr>
        <w:t>详细要求和规定。通过健全业务管理制度，加强本单位各项业务的管理工作，建立规范化、科学化的管理体制，提高项目管理质量，降低项目实施风险，加强对项目顺利实施的保障作用。三是继续加强绩效管理理念与方法培训，进一步提高全体干部职工对绩效管理的认识及对绩效管理工具的应用能力，不断提升绩效工作水平。四是提高预算执行进度，发挥资金使用效益，根据项目实施进度申请相应资金预算，提高项目进度与预算申请匹配度，避免过多占用财政资金，造成财政资金浪费。具体附整体支出绩效自评表，项目支出绩效自评表和评价报告。</w:t>
      </w:r>
    </w:p>
    <w:p w14:paraId="3B3CD7BE">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07747396">
        <w:tblPrEx>
          <w:tblCellMar>
            <w:top w:w="0" w:type="dxa"/>
            <w:left w:w="108" w:type="dxa"/>
            <w:bottom w:w="0" w:type="dxa"/>
            <w:right w:w="108" w:type="dxa"/>
          </w:tblCellMar>
        </w:tblPrEx>
        <w:tc>
          <w:tcPr>
            <w:tcW w:w="8840" w:type="dxa"/>
            <w:gridSpan w:val="8"/>
            <w:vAlign w:val="center"/>
          </w:tcPr>
          <w:p w14:paraId="509E996D">
            <w:pPr>
              <w:jc w:val="center"/>
            </w:pPr>
            <w:r>
              <w:rPr>
                <w:rFonts w:ascii="宋体" w:hAnsi="宋体" w:eastAsia="宋体"/>
                <w:sz w:val="24"/>
              </w:rPr>
              <w:t>单位整体支出绩效自评表</w:t>
            </w:r>
          </w:p>
        </w:tc>
      </w:tr>
      <w:tr w14:paraId="1233AADE">
        <w:tblPrEx>
          <w:tblCellMar>
            <w:top w:w="0" w:type="dxa"/>
            <w:left w:w="108" w:type="dxa"/>
            <w:bottom w:w="0" w:type="dxa"/>
            <w:right w:w="108" w:type="dxa"/>
          </w:tblCellMar>
        </w:tblPrEx>
        <w:tc>
          <w:tcPr>
            <w:tcW w:w="8840" w:type="dxa"/>
            <w:gridSpan w:val="8"/>
            <w:vAlign w:val="center"/>
          </w:tcPr>
          <w:p w14:paraId="6532FE07">
            <w:pPr>
              <w:jc w:val="center"/>
            </w:pPr>
            <w:r>
              <w:rPr>
                <w:rFonts w:ascii="宋体" w:hAnsi="宋体" w:eastAsia="宋体"/>
                <w:sz w:val="24"/>
              </w:rPr>
              <w:t>（2024年度）</w:t>
            </w:r>
          </w:p>
        </w:tc>
      </w:tr>
      <w:tr w14:paraId="778DFCB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4F797">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575FE3">
            <w:pPr>
              <w:jc w:val="center"/>
            </w:pPr>
            <w:r>
              <w:rPr>
                <w:rFonts w:ascii="宋体" w:hAnsi="宋体" w:eastAsia="宋体"/>
                <w:sz w:val="16"/>
              </w:rPr>
              <w:t>中共乌鲁木齐市水磨沟区委员会组织部</w:t>
            </w:r>
          </w:p>
        </w:tc>
      </w:tr>
      <w:tr w14:paraId="2DD79E5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BE3F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425BE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F44E6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CEDB0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1801F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768CF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B67A47">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1DF6CF">
            <w:pPr>
              <w:jc w:val="center"/>
            </w:pPr>
            <w:r>
              <w:rPr>
                <w:rFonts w:ascii="宋体" w:hAnsi="宋体" w:eastAsia="宋体"/>
                <w:sz w:val="16"/>
              </w:rPr>
              <w:t>得分</w:t>
            </w:r>
          </w:p>
        </w:tc>
      </w:tr>
      <w:tr w14:paraId="21A426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1D46A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513A8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5D043">
            <w:pPr>
              <w:jc w:val="center"/>
            </w:pPr>
            <w:r>
              <w:rPr>
                <w:rFonts w:ascii="宋体" w:hAnsi="宋体" w:eastAsia="宋体"/>
                <w:sz w:val="16"/>
              </w:rPr>
              <w:t>1,725.12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B4E3A">
            <w:pPr>
              <w:jc w:val="center"/>
            </w:pPr>
            <w:r>
              <w:rPr>
                <w:rFonts w:ascii="宋体" w:hAnsi="宋体" w:eastAsia="宋体"/>
                <w:sz w:val="16"/>
              </w:rPr>
              <w:t>604.80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94CF65">
            <w:pPr>
              <w:jc w:val="center"/>
            </w:pPr>
            <w:r>
              <w:rPr>
                <w:rFonts w:ascii="宋体" w:hAnsi="宋体" w:eastAsia="宋体"/>
                <w:sz w:val="16"/>
              </w:rPr>
              <w:t>542.63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468A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9D4FA">
            <w:pPr>
              <w:jc w:val="center"/>
            </w:pPr>
            <w:r>
              <w:rPr>
                <w:rFonts w:ascii="宋体" w:hAnsi="宋体" w:eastAsia="宋体"/>
                <w:sz w:val="16"/>
              </w:rPr>
              <w:t>89.72%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30EDB">
            <w:pPr>
              <w:jc w:val="center"/>
            </w:pPr>
            <w:r>
              <w:rPr>
                <w:rFonts w:ascii="宋体" w:hAnsi="宋体" w:eastAsia="宋体"/>
                <w:sz w:val="16"/>
              </w:rPr>
              <w:t>8.97</w:t>
            </w:r>
          </w:p>
        </w:tc>
      </w:tr>
      <w:tr w14:paraId="6DC935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24EE9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1D19F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95AA39">
            <w:pPr>
              <w:jc w:val="center"/>
            </w:pPr>
            <w:r>
              <w:rPr>
                <w:rFonts w:ascii="宋体" w:hAnsi="宋体" w:eastAsia="宋体"/>
                <w:sz w:val="16"/>
              </w:rPr>
              <w:t>4.78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5A3657">
            <w:pPr>
              <w:jc w:val="center"/>
            </w:pPr>
            <w:r>
              <w:rPr>
                <w:rFonts w:ascii="宋体" w:hAnsi="宋体" w:eastAsia="宋体"/>
                <w:sz w:val="16"/>
              </w:rPr>
              <w:t>4.78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BA29B">
            <w:pPr>
              <w:jc w:val="center"/>
            </w:pPr>
            <w:r>
              <w:rPr>
                <w:rFonts w:ascii="宋体" w:hAnsi="宋体" w:eastAsia="宋体"/>
                <w:sz w:val="16"/>
              </w:rPr>
              <w:t>4.78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64F8A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C8F3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28492">
            <w:pPr>
              <w:jc w:val="center"/>
            </w:pPr>
            <w:r>
              <w:rPr>
                <w:rFonts w:ascii="宋体" w:hAnsi="宋体" w:eastAsia="宋体"/>
                <w:sz w:val="16"/>
              </w:rPr>
              <w:t>-</w:t>
            </w:r>
          </w:p>
        </w:tc>
      </w:tr>
      <w:tr w14:paraId="71687FA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B05AD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4CC63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438CC4">
            <w:pPr>
              <w:jc w:val="center"/>
            </w:pPr>
            <w:r>
              <w:rPr>
                <w:rFonts w:ascii="宋体" w:hAnsi="宋体" w:eastAsia="宋体"/>
                <w:sz w:val="16"/>
              </w:rPr>
              <w:t>1,642.59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E06EC">
            <w:pPr>
              <w:jc w:val="center"/>
            </w:pPr>
            <w:r>
              <w:rPr>
                <w:rFonts w:ascii="宋体" w:hAnsi="宋体" w:eastAsia="宋体"/>
                <w:sz w:val="16"/>
              </w:rPr>
              <w:t>600.02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AC4ADE">
            <w:pPr>
              <w:jc w:val="center"/>
            </w:pPr>
            <w:r>
              <w:rPr>
                <w:rFonts w:ascii="宋体" w:hAnsi="宋体" w:eastAsia="宋体"/>
                <w:sz w:val="16"/>
              </w:rPr>
              <w:t>537.85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3CF29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DB6B3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350697">
            <w:pPr>
              <w:jc w:val="center"/>
            </w:pPr>
            <w:r>
              <w:rPr>
                <w:rFonts w:ascii="宋体" w:hAnsi="宋体" w:eastAsia="宋体"/>
                <w:sz w:val="16"/>
              </w:rPr>
              <w:t>-</w:t>
            </w:r>
          </w:p>
        </w:tc>
      </w:tr>
      <w:tr w14:paraId="1036DB9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527DD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3D02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1223D7">
            <w:pPr>
              <w:jc w:val="center"/>
            </w:pPr>
            <w:r>
              <w:rPr>
                <w:rFonts w:ascii="宋体" w:hAnsi="宋体" w:eastAsia="宋体"/>
                <w:sz w:val="16"/>
              </w:rPr>
              <w:t>77.75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E484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B0D9B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E24C6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DAD5E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65A84E">
            <w:pPr>
              <w:jc w:val="center"/>
            </w:pPr>
            <w:r>
              <w:rPr>
                <w:rFonts w:ascii="宋体" w:hAnsi="宋体" w:eastAsia="宋体"/>
                <w:sz w:val="16"/>
              </w:rPr>
              <w:t>-</w:t>
            </w:r>
          </w:p>
        </w:tc>
      </w:tr>
      <w:tr w14:paraId="54B7649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97B9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88F9857">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06532C">
            <w:pPr>
              <w:jc w:val="center"/>
            </w:pPr>
            <w:r>
              <w:rPr>
                <w:rFonts w:ascii="宋体" w:hAnsi="宋体" w:eastAsia="宋体"/>
                <w:sz w:val="16"/>
              </w:rPr>
              <w:t>实际完成情况</w:t>
            </w:r>
          </w:p>
        </w:tc>
      </w:tr>
      <w:tr w14:paraId="2648652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661E5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F44E6E4">
            <w:pPr>
              <w:jc w:val="both"/>
            </w:pPr>
            <w:r>
              <w:rPr>
                <w:rFonts w:ascii="宋体" w:hAnsi="宋体" w:eastAsia="宋体"/>
                <w:sz w:val="16"/>
              </w:rPr>
              <w:t>（一）人才总量稳步增长方面：1、组织全区干部教育培训； 2、扩大全区人才引进人数和做好引进人才安置工作；3、其他人才经费。</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（二）调动广大农村党员干</w:t>
            </w:r>
            <w:r>
              <w:rPr>
                <w:rFonts w:hint="eastAsia" w:ascii="宋体" w:hAnsi="宋体"/>
                <w:sz w:val="16"/>
                <w:lang w:eastAsia="zh-CN"/>
              </w:rPr>
              <w:t>部在</w:t>
            </w:r>
            <w:r>
              <w:rPr>
                <w:rFonts w:ascii="宋体" w:hAnsi="宋体" w:eastAsia="宋体"/>
                <w:sz w:val="16"/>
              </w:rPr>
              <w:t>维护社会稳</w:t>
            </w:r>
            <w:r>
              <w:rPr>
                <w:rFonts w:hint="eastAsia" w:ascii="宋体" w:hAnsi="宋体"/>
                <w:sz w:val="16"/>
                <w:lang w:eastAsia="zh-CN"/>
              </w:rPr>
              <w:t>定和</w:t>
            </w:r>
            <w:r>
              <w:rPr>
                <w:rFonts w:ascii="宋体" w:hAnsi="宋体" w:eastAsia="宋体"/>
                <w:sz w:val="16"/>
              </w:rPr>
              <w:t>实现长治久安方面：调动广大农村党员干部工作积极性，推动农村发展，宣传教育群众。</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w:t>
            </w:r>
            <w:r>
              <w:rPr>
                <w:rFonts w:hint="eastAsia" w:ascii="宋体" w:hAnsi="宋体"/>
                <w:sz w:val="16"/>
                <w:lang w:eastAsia="zh-CN"/>
              </w:rPr>
              <w:t>为民办实事</w:t>
            </w:r>
            <w:r>
              <w:rPr>
                <w:rFonts w:ascii="宋体" w:hAnsi="宋体" w:eastAsia="宋体"/>
                <w:sz w:val="16"/>
              </w:rPr>
              <w:t>（社区）工作队为民办实事方面：保障了各单位2024年水区</w:t>
            </w:r>
            <w:r>
              <w:rPr>
                <w:rFonts w:hint="eastAsia" w:ascii="宋体" w:hAnsi="宋体"/>
                <w:sz w:val="16"/>
                <w:lang w:eastAsia="zh-CN"/>
              </w:rPr>
              <w:t>为民办实事</w:t>
            </w:r>
            <w:r>
              <w:rPr>
                <w:rFonts w:ascii="宋体" w:hAnsi="宋体" w:eastAsia="宋体"/>
                <w:sz w:val="16"/>
              </w:rPr>
              <w:t>（社区）成员生活、伙食等，提高工作队成员工作的积极性，为辖区群众办实事办好事。其中大社区69个（补助15万），中社区24个（补助10万），小社区11个（补助5万）。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962C52">
            <w:pPr>
              <w:jc w:val="both"/>
            </w:pPr>
            <w:r>
              <w:rPr>
                <w:rFonts w:hint="eastAsia" w:ascii="宋体" w:hAnsi="宋体"/>
                <w:sz w:val="16"/>
                <w:lang w:eastAsia="zh-CN"/>
              </w:rPr>
              <w:t>1.</w:t>
            </w:r>
            <w:r>
              <w:rPr>
                <w:rFonts w:ascii="宋体" w:hAnsi="宋体" w:eastAsia="宋体"/>
                <w:sz w:val="16"/>
              </w:rPr>
              <w:t>人才总量稳步增长，组织了干部教育培训学习；</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2、调动了广大农村党员干部维护社会稳定，推动农村发展，宣传教育的积极性；</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3、驻社区（村）为民办实事提高了社区居民的生活满意度，提高了工作队成员的积极性。</w:t>
            </w:r>
          </w:p>
        </w:tc>
      </w:tr>
      <w:tr w14:paraId="0C23D4D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A4A11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1668C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86E18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AEA057">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19E1D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347DB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5FA5F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FFC321">
            <w:pPr>
              <w:jc w:val="center"/>
            </w:pPr>
            <w:r>
              <w:rPr>
                <w:rFonts w:ascii="宋体" w:hAnsi="宋体" w:eastAsia="宋体"/>
                <w:sz w:val="16"/>
              </w:rPr>
              <w:t>得分</w:t>
            </w:r>
          </w:p>
        </w:tc>
      </w:tr>
      <w:tr w14:paraId="6EBE001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1617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1091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73AC97">
            <w:pPr>
              <w:jc w:val="center"/>
            </w:pPr>
            <w:r>
              <w:rPr>
                <w:rFonts w:ascii="宋体" w:hAnsi="宋体" w:eastAsia="宋体"/>
                <w:sz w:val="16"/>
              </w:rPr>
              <w:t>人才总量稳步增长完成率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4535A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6A65C">
            <w:pPr>
              <w:jc w:val="center"/>
            </w:pPr>
            <w:r>
              <w:rPr>
                <w:rFonts w:ascii="宋体" w:hAnsi="宋体" w:eastAsia="宋体"/>
                <w:sz w:val="16"/>
              </w:rPr>
              <w:t>新财行</w:t>
            </w:r>
            <w:r>
              <w:rPr>
                <w:rFonts w:hint="eastAsia" w:ascii="宋体" w:hAnsi="宋体"/>
                <w:sz w:val="16"/>
                <w:lang w:eastAsia="zh-CN"/>
              </w:rPr>
              <w:t>〔2012〕295号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3CA45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1F35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7D3657">
            <w:pPr>
              <w:jc w:val="center"/>
            </w:pPr>
            <w:r>
              <w:rPr>
                <w:rFonts w:ascii="宋体" w:hAnsi="宋体" w:eastAsia="宋体"/>
                <w:sz w:val="16"/>
              </w:rPr>
              <w:t>30</w:t>
            </w:r>
          </w:p>
        </w:tc>
      </w:tr>
      <w:tr w14:paraId="1BBF23D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D9119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A4CD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C86D5">
            <w:pPr>
              <w:jc w:val="center"/>
            </w:pPr>
            <w:r>
              <w:rPr>
                <w:rFonts w:ascii="宋体" w:hAnsi="宋体" w:eastAsia="宋体"/>
                <w:sz w:val="16"/>
              </w:rPr>
              <w:t>农村党员干部宣讲完成率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2408D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939C17">
            <w:pPr>
              <w:jc w:val="center"/>
            </w:pPr>
            <w:r>
              <w:rPr>
                <w:rFonts w:ascii="宋体" w:hAnsi="宋体" w:eastAsia="宋体"/>
                <w:sz w:val="16"/>
              </w:rPr>
              <w:t>新党办发</w:t>
            </w:r>
            <w:r>
              <w:rPr>
                <w:rFonts w:hint="eastAsia" w:ascii="宋体" w:hAnsi="宋体"/>
                <w:sz w:val="16"/>
                <w:lang w:eastAsia="zh-CN"/>
              </w:rPr>
              <w:t>〔2015〕40号</w:t>
            </w:r>
            <w:r>
              <w:rPr>
                <w:rFonts w:ascii="宋体" w:hAnsi="宋体" w:eastAsia="宋体"/>
                <w:sz w:val="16"/>
              </w:rPr>
              <w:t>自治区党委办公厅印发《自治区农村老干部老党员老楷模老军人管理办法》的通知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CA3A1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D89EA2">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673C9">
            <w:pPr>
              <w:jc w:val="center"/>
            </w:pPr>
            <w:r>
              <w:rPr>
                <w:rFonts w:ascii="宋体" w:hAnsi="宋体" w:eastAsia="宋体"/>
                <w:sz w:val="16"/>
              </w:rPr>
              <w:t>30</w:t>
            </w:r>
          </w:p>
        </w:tc>
      </w:tr>
      <w:tr w14:paraId="2EE61E5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D113E9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59699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37192A">
            <w:pPr>
              <w:jc w:val="center"/>
            </w:pPr>
            <w:r>
              <w:rPr>
                <w:rFonts w:ascii="宋体" w:hAnsi="宋体" w:eastAsia="宋体"/>
                <w:sz w:val="16"/>
              </w:rPr>
              <w:t>农村“四老”人员提高凝聚力完成率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1EEDA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17D31C">
            <w:pPr>
              <w:jc w:val="center"/>
            </w:pPr>
            <w:r>
              <w:rPr>
                <w:rFonts w:ascii="宋体" w:hAnsi="宋体" w:eastAsia="宋体"/>
                <w:sz w:val="16"/>
              </w:rPr>
              <w:t>新党办发</w:t>
            </w:r>
            <w:r>
              <w:rPr>
                <w:rFonts w:hint="eastAsia" w:ascii="宋体" w:hAnsi="宋体"/>
                <w:sz w:val="16"/>
                <w:lang w:eastAsia="zh-CN"/>
              </w:rPr>
              <w:t>〔2015〕40号</w:t>
            </w:r>
            <w:r>
              <w:rPr>
                <w:rFonts w:ascii="宋体" w:hAnsi="宋体" w:eastAsia="宋体"/>
                <w:sz w:val="16"/>
              </w:rPr>
              <w:t>自治区党委办公厅印发《自治区农村老干部老党员老楷模老军人管理办法》的通知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4C6639">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2DF9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FE2607">
            <w:pPr>
              <w:jc w:val="center"/>
            </w:pPr>
            <w:r>
              <w:rPr>
                <w:rFonts w:ascii="宋体" w:hAnsi="宋体" w:eastAsia="宋体"/>
                <w:sz w:val="16"/>
              </w:rPr>
              <w:t>30</w:t>
            </w:r>
          </w:p>
        </w:tc>
      </w:tr>
    </w:tbl>
    <w:p w14:paraId="19A311A4">
      <w:r>
        <w:br w:type="page"/>
      </w:r>
    </w:p>
    <w:tbl>
      <w:tblPr>
        <w:tblStyle w:val="9"/>
        <w:tblW w:w="0" w:type="auto"/>
        <w:tblInd w:w="0" w:type="dxa"/>
        <w:tblLayout w:type="autofit"/>
        <w:tblCellMar>
          <w:top w:w="0" w:type="dxa"/>
          <w:left w:w="108" w:type="dxa"/>
          <w:bottom w:w="0" w:type="dxa"/>
          <w:right w:w="108" w:type="dxa"/>
        </w:tblCellMar>
      </w:tblPr>
      <w:tblGrid>
        <w:gridCol w:w="602"/>
        <w:gridCol w:w="551"/>
        <w:gridCol w:w="551"/>
        <w:gridCol w:w="551"/>
        <w:gridCol w:w="856"/>
        <w:gridCol w:w="551"/>
        <w:gridCol w:w="602"/>
        <w:gridCol w:w="577"/>
        <w:gridCol w:w="551"/>
        <w:gridCol w:w="551"/>
        <w:gridCol w:w="856"/>
        <w:gridCol w:w="696"/>
        <w:gridCol w:w="628"/>
        <w:gridCol w:w="937"/>
      </w:tblGrid>
      <w:tr w14:paraId="4FD819BC">
        <w:tblPrEx>
          <w:tblCellMar>
            <w:top w:w="0" w:type="dxa"/>
            <w:left w:w="108" w:type="dxa"/>
            <w:bottom w:w="0" w:type="dxa"/>
            <w:right w:w="108" w:type="dxa"/>
          </w:tblCellMar>
        </w:tblPrEx>
        <w:tc>
          <w:tcPr>
            <w:tcW w:w="8848" w:type="dxa"/>
            <w:gridSpan w:val="14"/>
            <w:vAlign w:val="center"/>
          </w:tcPr>
          <w:p w14:paraId="32072594">
            <w:pPr>
              <w:jc w:val="center"/>
            </w:pPr>
            <w:r>
              <w:rPr>
                <w:rFonts w:ascii="宋体" w:hAnsi="宋体" w:eastAsia="宋体"/>
                <w:sz w:val="24"/>
              </w:rPr>
              <w:t>项目支出绩效自评表</w:t>
            </w:r>
          </w:p>
        </w:tc>
      </w:tr>
      <w:tr w14:paraId="10E5FA8B">
        <w:tblPrEx>
          <w:tblCellMar>
            <w:top w:w="0" w:type="dxa"/>
            <w:left w:w="108" w:type="dxa"/>
            <w:bottom w:w="0" w:type="dxa"/>
            <w:right w:w="108" w:type="dxa"/>
          </w:tblCellMar>
        </w:tblPrEx>
        <w:tc>
          <w:tcPr>
            <w:tcW w:w="8848" w:type="dxa"/>
            <w:gridSpan w:val="14"/>
            <w:vAlign w:val="center"/>
          </w:tcPr>
          <w:p w14:paraId="6FFA8133">
            <w:pPr>
              <w:jc w:val="center"/>
            </w:pPr>
            <w:r>
              <w:rPr>
                <w:rFonts w:ascii="宋体" w:hAnsi="宋体" w:eastAsia="宋体"/>
                <w:sz w:val="24"/>
              </w:rPr>
              <w:t>(2024年度)</w:t>
            </w:r>
          </w:p>
        </w:tc>
      </w:tr>
      <w:tr w14:paraId="73A4AB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30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F35BFA">
            <w:pPr>
              <w:jc w:val="center"/>
            </w:pPr>
            <w:r>
              <w:rPr>
                <w:rFonts w:ascii="宋体" w:hAnsi="宋体" w:eastAsia="宋体"/>
                <w:sz w:val="16"/>
              </w:rPr>
              <w:t>人才发展专项</w:t>
            </w:r>
          </w:p>
        </w:tc>
      </w:tr>
      <w:tr w14:paraId="6EB72F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76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507398">
            <w:pPr>
              <w:jc w:val="center"/>
            </w:pPr>
            <w:r>
              <w:rPr>
                <w:rFonts w:ascii="宋体" w:hAnsi="宋体" w:eastAsia="宋体"/>
                <w:sz w:val="16"/>
              </w:rPr>
              <w:t>中共乌鲁木齐市水磨沟区委员会组织部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C95B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5C6585">
            <w:pPr>
              <w:jc w:val="center"/>
            </w:pPr>
            <w:r>
              <w:rPr>
                <w:rFonts w:ascii="宋体" w:hAnsi="宋体" w:eastAsia="宋体"/>
                <w:sz w:val="16"/>
              </w:rPr>
              <w:t>中共乌鲁木齐市水磨沟区委员会组织部</w:t>
            </w:r>
          </w:p>
        </w:tc>
      </w:tr>
      <w:tr w14:paraId="5A50C2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8237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4846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01A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75A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4A0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24AE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748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0BC3">
            <w:pPr>
              <w:jc w:val="center"/>
            </w:pPr>
            <w:r>
              <w:rPr>
                <w:rFonts w:ascii="宋体" w:hAnsi="宋体" w:eastAsia="宋体"/>
                <w:sz w:val="16"/>
              </w:rPr>
              <w:t>得分</w:t>
            </w:r>
          </w:p>
        </w:tc>
      </w:tr>
      <w:tr w14:paraId="32FF39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0FB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19C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A9CE1">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4FA37">
            <w:pPr>
              <w:jc w:val="center"/>
            </w:pPr>
            <w:r>
              <w:rPr>
                <w:rFonts w:ascii="宋体" w:hAnsi="宋体" w:eastAsia="宋体"/>
                <w:sz w:val="16"/>
              </w:rPr>
              <w:t>899.47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25C71">
            <w:pPr>
              <w:jc w:val="center"/>
            </w:pPr>
            <w:r>
              <w:rPr>
                <w:rFonts w:ascii="宋体" w:hAnsi="宋体" w:eastAsia="宋体"/>
                <w:sz w:val="16"/>
              </w:rPr>
              <w:t>110.21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0B8E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C1F1F">
            <w:pPr>
              <w:jc w:val="center"/>
            </w:pPr>
            <w:r>
              <w:rPr>
                <w:rFonts w:ascii="宋体" w:hAnsi="宋体" w:eastAsia="宋体"/>
                <w:sz w:val="16"/>
              </w:rPr>
              <w:t>12.3%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53CB">
            <w:pPr>
              <w:jc w:val="center"/>
            </w:pPr>
            <w:r>
              <w:rPr>
                <w:rFonts w:ascii="宋体" w:hAnsi="宋体" w:eastAsia="宋体"/>
                <w:sz w:val="16"/>
              </w:rPr>
              <w:t>1.23分</w:t>
            </w:r>
          </w:p>
        </w:tc>
      </w:tr>
      <w:tr w14:paraId="52466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72F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94D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4B5D">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6C978">
            <w:pPr>
              <w:jc w:val="center"/>
            </w:pPr>
            <w:r>
              <w:rPr>
                <w:rFonts w:ascii="宋体" w:hAnsi="宋体" w:eastAsia="宋体"/>
                <w:sz w:val="16"/>
              </w:rPr>
              <w:t>899.47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48647">
            <w:pPr>
              <w:jc w:val="center"/>
            </w:pPr>
            <w:r>
              <w:rPr>
                <w:rFonts w:ascii="宋体" w:hAnsi="宋体" w:eastAsia="宋体"/>
                <w:sz w:val="16"/>
              </w:rPr>
              <w:t>110.21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DA2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477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9BD4">
            <w:pPr>
              <w:jc w:val="center"/>
            </w:pPr>
            <w:r>
              <w:rPr>
                <w:rFonts w:ascii="宋体" w:hAnsi="宋体" w:eastAsia="宋体"/>
                <w:sz w:val="16"/>
              </w:rPr>
              <w:t>-</w:t>
            </w:r>
          </w:p>
        </w:tc>
      </w:tr>
      <w:tr w14:paraId="58C12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86C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CD09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B2A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8F8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7A6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3ED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E09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85D3">
            <w:pPr>
              <w:jc w:val="center"/>
            </w:pPr>
            <w:r>
              <w:rPr>
                <w:rFonts w:ascii="宋体" w:hAnsi="宋体" w:eastAsia="宋体"/>
                <w:sz w:val="16"/>
              </w:rPr>
              <w:t>-</w:t>
            </w:r>
          </w:p>
        </w:tc>
      </w:tr>
      <w:tr w14:paraId="0B7F62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68A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68CA2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27122">
            <w:pPr>
              <w:jc w:val="center"/>
            </w:pPr>
            <w:r>
              <w:rPr>
                <w:rFonts w:ascii="宋体" w:hAnsi="宋体" w:eastAsia="宋体"/>
                <w:sz w:val="16"/>
              </w:rPr>
              <w:t>总体目标完成情况</w:t>
            </w:r>
          </w:p>
        </w:tc>
      </w:tr>
      <w:tr w14:paraId="720B6C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D8E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C43F90">
            <w:pPr>
              <w:jc w:val="both"/>
            </w:pPr>
            <w:r>
              <w:rPr>
                <w:rFonts w:ascii="宋体" w:hAnsi="宋体" w:eastAsia="宋体"/>
                <w:sz w:val="16"/>
              </w:rPr>
              <w:t>一是对于引进人才，每年4月开始考试直至6月录取，7月入职，解决他们所有的考试费用，面试费用，以及培训费和住宿费。二是对我区人才队伍的培养。三是组织年轻有为干部外出学习培训，创新工作模式，开发工作新思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1DB9AC">
            <w:pPr>
              <w:jc w:val="both"/>
            </w:pPr>
            <w:r>
              <w:rPr>
                <w:rFonts w:ascii="宋体" w:hAnsi="宋体" w:eastAsia="宋体"/>
                <w:sz w:val="16"/>
              </w:rPr>
              <w:t>该项目于2024年7月支付硕士研究生人才引进40万元整，2024年12月支付赴内地学习考察，外出培训费用10.2105万元，将指标划拨至人社局60万元整。</w:t>
            </w:r>
          </w:p>
        </w:tc>
      </w:tr>
      <w:tr w14:paraId="7A9E45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1488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B7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3DE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768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140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738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8EA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1E26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C38C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379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AF8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D4C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77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B3A44">
            <w:pPr>
              <w:jc w:val="center"/>
            </w:pPr>
            <w:r>
              <w:rPr>
                <w:rFonts w:ascii="宋体" w:hAnsi="宋体" w:eastAsia="宋体"/>
                <w:sz w:val="16"/>
              </w:rPr>
              <w:t>偏差原因分析及改进措施</w:t>
            </w:r>
          </w:p>
        </w:tc>
      </w:tr>
      <w:tr w14:paraId="02FA49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CEB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7333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383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02C1">
            <w:pPr>
              <w:jc w:val="center"/>
            </w:pPr>
            <w:r>
              <w:rPr>
                <w:rFonts w:ascii="宋体" w:hAnsi="宋体" w:eastAsia="宋体"/>
                <w:sz w:val="16"/>
              </w:rPr>
              <w:t>引进人才数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843C">
            <w:pPr>
              <w:jc w:val="center"/>
            </w:pPr>
            <w:r>
              <w:rPr>
                <w:rFonts w:ascii="宋体" w:hAnsi="宋体" w:eastAsia="宋体"/>
                <w:sz w:val="16"/>
              </w:rPr>
              <w:t>&gt;=90人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39CB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ECD9">
            <w:pPr>
              <w:jc w:val="center"/>
            </w:pPr>
            <w:r>
              <w:rPr>
                <w:rFonts w:ascii="宋体" w:hAnsi="宋体" w:eastAsia="宋体"/>
                <w:sz w:val="16"/>
              </w:rPr>
              <w:t>116人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325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72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62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6D2F">
            <w:pPr>
              <w:jc w:val="center"/>
            </w:pPr>
            <w:r>
              <w:rPr>
                <w:rFonts w:ascii="宋体" w:hAnsi="宋体" w:eastAsia="宋体"/>
                <w:sz w:val="16"/>
              </w:rPr>
              <w: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8EDC">
            <w:pPr>
              <w:jc w:val="center"/>
            </w:pPr>
            <w:r>
              <w:rPr>
                <w:rFonts w:ascii="宋体" w:hAnsi="宋体" w:eastAsia="宋体"/>
                <w:sz w:val="16"/>
              </w:rPr>
              <w:t>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07CE">
            <w:pPr>
              <w:jc w:val="center"/>
            </w:pPr>
            <w:r>
              <w:rPr>
                <w:rFonts w:ascii="宋体" w:hAnsi="宋体" w:eastAsia="宋体"/>
                <w:sz w:val="16"/>
              </w:rPr>
              <w:t>10.65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BE60">
            <w:pPr>
              <w:jc w:val="center"/>
            </w:pPr>
            <w:r>
              <w:rPr>
                <w:rFonts w:ascii="宋体" w:hAnsi="宋体" w:eastAsia="宋体"/>
                <w:sz w:val="16"/>
              </w:rPr>
              <w:t>实际设置岗位64个</w:t>
            </w:r>
          </w:p>
        </w:tc>
      </w:tr>
      <w:tr w14:paraId="6446A6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99D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6E3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C68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E4D3">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C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75C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F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12F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86B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E9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AA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F2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3BB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171B4">
            <w:pPr>
              <w:jc w:val="center"/>
            </w:pPr>
          </w:p>
        </w:tc>
      </w:tr>
      <w:tr w14:paraId="1D5D2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554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59D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693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B2B5C">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53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EB7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C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D63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326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FB0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FA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1C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98F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AD79">
            <w:pPr>
              <w:jc w:val="center"/>
            </w:pPr>
          </w:p>
        </w:tc>
      </w:tr>
      <w:tr w14:paraId="3E2257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7DC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3D4F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087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2E8D">
            <w:pPr>
              <w:jc w:val="center"/>
            </w:pPr>
            <w:r>
              <w:rPr>
                <w:rFonts w:ascii="宋体" w:hAnsi="宋体" w:eastAsia="宋体"/>
                <w:sz w:val="16"/>
              </w:rPr>
              <w:t>全区优秀干部外出培训费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ED8A">
            <w:pPr>
              <w:jc w:val="center"/>
            </w:pPr>
            <w:r>
              <w:rPr>
                <w:rFonts w:ascii="宋体" w:hAnsi="宋体" w:eastAsia="宋体"/>
                <w:sz w:val="16"/>
              </w:rPr>
              <w:t>=300万元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2401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6B89">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51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B7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B9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E9CA">
            <w:pPr>
              <w:jc w:val="center"/>
            </w:pPr>
            <w:r>
              <w:rPr>
                <w:rFonts w:ascii="宋体" w:hAnsi="宋体" w:eastAsia="宋体"/>
                <w:sz w:val="16"/>
              </w:rPr>
              <w:t>=10.2105万元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250C">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71FA">
            <w:pPr>
              <w:jc w:val="center"/>
            </w:pPr>
            <w:r>
              <w:rPr>
                <w:rFonts w:ascii="宋体" w:hAnsi="宋体" w:eastAsia="宋体"/>
                <w:sz w:val="16"/>
              </w:rPr>
              <w:t>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2ADF">
            <w:pPr>
              <w:jc w:val="center"/>
            </w:pPr>
            <w:r>
              <w:rPr>
                <w:rFonts w:ascii="宋体" w:hAnsi="宋体" w:eastAsia="宋体"/>
                <w:sz w:val="16"/>
              </w:rPr>
              <w:t>根据过紧日子要求，干部外出培训实际未产生那么多经费。</w:t>
            </w:r>
          </w:p>
        </w:tc>
      </w:tr>
      <w:tr w14:paraId="7D821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45B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638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71B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A4A9">
            <w:pPr>
              <w:jc w:val="center"/>
            </w:pPr>
            <w:r>
              <w:rPr>
                <w:rFonts w:ascii="宋体" w:hAnsi="宋体" w:eastAsia="宋体"/>
                <w:sz w:val="16"/>
              </w:rPr>
              <w:t>一次性安家费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4E643">
            <w:pPr>
              <w:jc w:val="center"/>
            </w:pPr>
            <w:r>
              <w:rPr>
                <w:rFonts w:ascii="宋体" w:hAnsi="宋体" w:eastAsia="宋体"/>
                <w:sz w:val="16"/>
              </w:rPr>
              <w:t>&lt;=299.47万元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4A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0DB1">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64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45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4334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8902">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15B09">
            <w:pPr>
              <w:jc w:val="center"/>
            </w:pPr>
            <w:r>
              <w:rPr>
                <w:rFonts w:ascii="宋体" w:hAnsi="宋体" w:eastAsia="宋体"/>
                <w:sz w:val="16"/>
              </w:rPr>
              <w:t>13.36%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55698">
            <w:pPr>
              <w:jc w:val="center"/>
            </w:pPr>
            <w:r>
              <w:rPr>
                <w:rFonts w:ascii="宋体" w:hAnsi="宋体" w:eastAsia="宋体"/>
                <w:sz w:val="16"/>
              </w:rPr>
              <w:t>0.67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A412">
            <w:pPr>
              <w:jc w:val="center"/>
            </w:pPr>
            <w:r>
              <w:rPr>
                <w:rFonts w:ascii="宋体" w:hAnsi="宋体" w:eastAsia="宋体"/>
                <w:sz w:val="16"/>
              </w:rPr>
              <w:t>已发放2020-2023年硕士研究生人才引进安置费</w:t>
            </w:r>
          </w:p>
        </w:tc>
      </w:tr>
      <w:tr w14:paraId="465D27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8A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66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5E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2912C">
            <w:pPr>
              <w:jc w:val="center"/>
            </w:pPr>
            <w:r>
              <w:rPr>
                <w:rFonts w:ascii="宋体" w:hAnsi="宋体" w:eastAsia="宋体"/>
                <w:sz w:val="16"/>
              </w:rPr>
              <w:t>人才引进考务费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044B">
            <w:pPr>
              <w:jc w:val="center"/>
            </w:pPr>
            <w:r>
              <w:rPr>
                <w:rFonts w:ascii="宋体" w:hAnsi="宋体" w:eastAsia="宋体"/>
                <w:sz w:val="16"/>
              </w:rPr>
              <w:t>&lt;=300万元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B7B5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DFB9">
            <w:pPr>
              <w:jc w:val="center"/>
            </w:pPr>
            <w:r>
              <w:rPr>
                <w:rFonts w:ascii="宋体" w:hAnsi="宋体" w:eastAsia="宋体"/>
                <w:sz w:val="16"/>
              </w:rPr>
              <w: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974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6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893C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8E032">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ED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95A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59AD">
            <w:pPr>
              <w:jc w:val="center"/>
            </w:pPr>
            <w:r>
              <w:rPr>
                <w:rFonts w:ascii="宋体" w:hAnsi="宋体" w:eastAsia="宋体"/>
                <w:sz w:val="16"/>
              </w:rPr>
              <w:t>实际未产生那么多费用。</w:t>
            </w:r>
          </w:p>
        </w:tc>
      </w:tr>
      <w:tr w14:paraId="7FF22E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CA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715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EF3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8188">
            <w:pPr>
              <w:jc w:val="center"/>
            </w:pPr>
            <w:r>
              <w:rPr>
                <w:rFonts w:ascii="宋体" w:hAnsi="宋体" w:eastAsia="宋体"/>
                <w:sz w:val="16"/>
              </w:rPr>
              <w:t>高技能人才总量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CF35">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9F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0129">
            <w:pPr>
              <w:jc w:val="center"/>
            </w:pPr>
            <w:r>
              <w:rPr>
                <w:rFonts w:ascii="宋体" w:hAnsi="宋体" w:eastAsia="宋体"/>
                <w:sz w:val="16"/>
              </w:rPr>
              <w:t>250人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23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78BB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EF1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485B">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F1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46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F994D">
            <w:pPr>
              <w:jc w:val="center"/>
            </w:pPr>
          </w:p>
        </w:tc>
      </w:tr>
      <w:tr w14:paraId="3027C7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67E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26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52C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23D4">
            <w:pPr>
              <w:jc w:val="center"/>
            </w:pPr>
            <w:r>
              <w:rPr>
                <w:rFonts w:ascii="宋体" w:hAnsi="宋体" w:eastAsia="宋体"/>
                <w:sz w:val="16"/>
              </w:rPr>
              <w:t>引进人才满意度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7E8A0">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2804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65B3">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804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BD6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399A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015BE">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24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6F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7CAD0">
            <w:pPr>
              <w:jc w:val="center"/>
            </w:pPr>
          </w:p>
        </w:tc>
      </w:tr>
      <w:tr w14:paraId="31A4FE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A651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3C7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F501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BC3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85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4CD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87E8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B94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1C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9A95F">
            <w:pPr>
              <w:jc w:val="center"/>
            </w:pPr>
            <w:r>
              <w:rPr>
                <w:rFonts w:ascii="宋体" w:hAnsi="宋体" w:eastAsia="宋体"/>
                <w:sz w:val="16"/>
              </w:rPr>
              <w:t>68.89分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4212D"/>
        </w:tc>
      </w:tr>
    </w:tbl>
    <w:p w14:paraId="5801DB3F">
      <w:r>
        <w:br w:type="page"/>
      </w:r>
    </w:p>
    <w:tbl>
      <w:tblPr>
        <w:tblStyle w:val="9"/>
        <w:tblW w:w="0" w:type="auto"/>
        <w:tblInd w:w="0" w:type="dxa"/>
        <w:tblLayout w:type="autofit"/>
        <w:tblCellMar>
          <w:top w:w="0" w:type="dxa"/>
          <w:left w:w="108" w:type="dxa"/>
          <w:bottom w:w="0" w:type="dxa"/>
          <w:right w:w="108" w:type="dxa"/>
        </w:tblCellMar>
      </w:tblPr>
      <w:tblGrid>
        <w:gridCol w:w="616"/>
        <w:gridCol w:w="589"/>
        <w:gridCol w:w="589"/>
        <w:gridCol w:w="589"/>
        <w:gridCol w:w="776"/>
        <w:gridCol w:w="589"/>
        <w:gridCol w:w="629"/>
        <w:gridCol w:w="602"/>
        <w:gridCol w:w="589"/>
        <w:gridCol w:w="602"/>
        <w:gridCol w:w="936"/>
        <w:gridCol w:w="629"/>
        <w:gridCol w:w="629"/>
        <w:gridCol w:w="696"/>
      </w:tblGrid>
      <w:tr w14:paraId="300EA998">
        <w:tblPrEx>
          <w:tblCellMar>
            <w:top w:w="0" w:type="dxa"/>
            <w:left w:w="108" w:type="dxa"/>
            <w:bottom w:w="0" w:type="dxa"/>
            <w:right w:w="108" w:type="dxa"/>
          </w:tblCellMar>
        </w:tblPrEx>
        <w:tc>
          <w:tcPr>
            <w:tcW w:w="8848" w:type="dxa"/>
            <w:gridSpan w:val="14"/>
            <w:vAlign w:val="center"/>
          </w:tcPr>
          <w:p w14:paraId="45FF689D">
            <w:pPr>
              <w:jc w:val="center"/>
            </w:pPr>
            <w:r>
              <w:rPr>
                <w:rFonts w:ascii="宋体" w:hAnsi="宋体" w:eastAsia="宋体"/>
                <w:sz w:val="24"/>
              </w:rPr>
              <w:t>项目支出绩效自评表</w:t>
            </w:r>
          </w:p>
        </w:tc>
      </w:tr>
      <w:tr w14:paraId="192CF2AA">
        <w:tblPrEx>
          <w:tblCellMar>
            <w:top w:w="0" w:type="dxa"/>
            <w:left w:w="108" w:type="dxa"/>
            <w:bottom w:w="0" w:type="dxa"/>
            <w:right w:w="108" w:type="dxa"/>
          </w:tblCellMar>
        </w:tblPrEx>
        <w:tc>
          <w:tcPr>
            <w:tcW w:w="8848" w:type="dxa"/>
            <w:gridSpan w:val="14"/>
            <w:vAlign w:val="center"/>
          </w:tcPr>
          <w:p w14:paraId="68AB1886">
            <w:pPr>
              <w:jc w:val="center"/>
            </w:pPr>
            <w:r>
              <w:rPr>
                <w:rFonts w:ascii="宋体" w:hAnsi="宋体" w:eastAsia="宋体"/>
                <w:sz w:val="24"/>
              </w:rPr>
              <w:t>(2024年度)</w:t>
            </w:r>
          </w:p>
        </w:tc>
      </w:tr>
      <w:tr w14:paraId="3DDAB5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3E1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0CAC7D">
            <w:pPr>
              <w:jc w:val="center"/>
            </w:pPr>
            <w:r>
              <w:rPr>
                <w:rFonts w:ascii="宋体" w:hAnsi="宋体" w:eastAsia="宋体"/>
                <w:sz w:val="16"/>
              </w:rPr>
              <w:t>农村工作经费</w:t>
            </w:r>
          </w:p>
        </w:tc>
      </w:tr>
      <w:tr w14:paraId="26B639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24FA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E33DBF">
            <w:pPr>
              <w:jc w:val="center"/>
            </w:pPr>
            <w:r>
              <w:rPr>
                <w:rFonts w:ascii="宋体" w:hAnsi="宋体" w:eastAsia="宋体"/>
                <w:sz w:val="16"/>
              </w:rPr>
              <w:t>中共乌鲁木齐市水磨沟区委员会组织部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92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49426A">
            <w:pPr>
              <w:jc w:val="center"/>
            </w:pPr>
            <w:r>
              <w:rPr>
                <w:rFonts w:ascii="宋体" w:hAnsi="宋体" w:eastAsia="宋体"/>
                <w:sz w:val="16"/>
              </w:rPr>
              <w:t>中共乌鲁木齐市水磨沟区委员会组织部</w:t>
            </w:r>
          </w:p>
        </w:tc>
      </w:tr>
      <w:tr w14:paraId="3BB908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8ED8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7662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43E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8CC4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7FE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AE90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2FF3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9052">
            <w:pPr>
              <w:jc w:val="center"/>
            </w:pPr>
            <w:r>
              <w:rPr>
                <w:rFonts w:ascii="宋体" w:hAnsi="宋体" w:eastAsia="宋体"/>
                <w:sz w:val="16"/>
              </w:rPr>
              <w:t>得分</w:t>
            </w:r>
          </w:p>
        </w:tc>
      </w:tr>
      <w:tr w14:paraId="42F23F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8C0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70B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6B670">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D0D4E">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63599">
            <w:pPr>
              <w:jc w:val="center"/>
            </w:pPr>
            <w:r>
              <w:rPr>
                <w:rFonts w:ascii="宋体" w:hAnsi="宋体" w:eastAsia="宋体"/>
                <w:sz w:val="16"/>
              </w:rPr>
              <w:t>111.83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203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912D9">
            <w:pPr>
              <w:jc w:val="center"/>
            </w:pPr>
            <w:r>
              <w:rPr>
                <w:rFonts w:ascii="宋体" w:hAnsi="宋体" w:eastAsia="宋体"/>
                <w:sz w:val="16"/>
              </w:rPr>
              <w:t>77.7%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DDE1">
            <w:pPr>
              <w:jc w:val="center"/>
            </w:pPr>
            <w:r>
              <w:rPr>
                <w:rFonts w:ascii="宋体" w:hAnsi="宋体" w:eastAsia="宋体"/>
                <w:sz w:val="16"/>
              </w:rPr>
              <w:t>7.77分</w:t>
            </w:r>
          </w:p>
        </w:tc>
      </w:tr>
      <w:tr w14:paraId="33ED9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088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CDC9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917A4">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9582C">
            <w:pPr>
              <w:jc w:val="center"/>
            </w:pPr>
            <w:r>
              <w:rPr>
                <w:rFonts w:ascii="宋体" w:hAnsi="宋体" w:eastAsia="宋体"/>
                <w:sz w:val="16"/>
              </w:rPr>
              <w:t>144.00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2D40D">
            <w:pPr>
              <w:jc w:val="center"/>
            </w:pPr>
            <w:r>
              <w:rPr>
                <w:rFonts w:ascii="宋体" w:hAnsi="宋体" w:eastAsia="宋体"/>
                <w:sz w:val="16"/>
              </w:rPr>
              <w:t>111.83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71A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D18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9815F">
            <w:pPr>
              <w:jc w:val="center"/>
            </w:pPr>
            <w:r>
              <w:rPr>
                <w:rFonts w:ascii="宋体" w:hAnsi="宋体" w:eastAsia="宋体"/>
                <w:sz w:val="16"/>
              </w:rPr>
              <w:t>-</w:t>
            </w:r>
          </w:p>
        </w:tc>
      </w:tr>
      <w:tr w14:paraId="6ADEC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EB0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1C92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DBC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44B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DCB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159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246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BBAF">
            <w:pPr>
              <w:jc w:val="center"/>
            </w:pPr>
            <w:r>
              <w:rPr>
                <w:rFonts w:ascii="宋体" w:hAnsi="宋体" w:eastAsia="宋体"/>
                <w:sz w:val="16"/>
              </w:rPr>
              <w:t>-</w:t>
            </w:r>
          </w:p>
        </w:tc>
      </w:tr>
      <w:tr w14:paraId="4500C5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1FD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D4E9A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9304E2">
            <w:pPr>
              <w:jc w:val="center"/>
            </w:pPr>
            <w:r>
              <w:rPr>
                <w:rFonts w:ascii="宋体" w:hAnsi="宋体" w:eastAsia="宋体"/>
                <w:sz w:val="16"/>
              </w:rPr>
              <w:t>总体目标完成情况</w:t>
            </w:r>
          </w:p>
        </w:tc>
      </w:tr>
      <w:tr w14:paraId="43F015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1B29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597043">
            <w:pPr>
              <w:jc w:val="both"/>
            </w:pPr>
            <w:r>
              <w:rPr>
                <w:rFonts w:ascii="宋体" w:hAnsi="宋体" w:eastAsia="宋体"/>
                <w:sz w:val="16"/>
              </w:rPr>
              <w:t>保障农村四老人员、村干部补贴、村支书基本报酬补助得以发放用于发放农村四老人员、村干部补贴、村支书基本报酬补助，按照老干部每月最低360元，其中任党组织书记6-9年的最低560元、10-19年的最低660元、20年以上的最低760元；老党员每月最低340元；国家级老楷模、自治区级老楷模、地（州、市）老楷模，每月最低390元、360元、340元；老军人比照老党员标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6A8A42">
            <w:pPr>
              <w:jc w:val="both"/>
            </w:pPr>
            <w:r>
              <w:rPr>
                <w:rFonts w:ascii="宋体" w:hAnsi="宋体" w:eastAsia="宋体"/>
                <w:sz w:val="16"/>
              </w:rPr>
              <w:t>截至评价期，已落实完成向各街道发放完毕2024年度全年四老人员相关费用，具体涉及有榆树沟街道、石人子沟街道、振安街街道，第四季度发放27.945万元；第一季度发放28.3566万元；第二季度发放27.7653万元；第三季度发放27.7653万元，全年共计支出111.8322万元。我单位严格落实四老人员补贴津贴发放政策，得到四老人员满意评价。</w:t>
            </w:r>
          </w:p>
        </w:tc>
      </w:tr>
      <w:tr w14:paraId="318ED1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37F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A9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D9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11C7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FDAB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E3A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AFD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39A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54B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88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AF7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13E7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DF9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4C98">
            <w:pPr>
              <w:jc w:val="center"/>
            </w:pPr>
            <w:r>
              <w:rPr>
                <w:rFonts w:ascii="宋体" w:hAnsi="宋体" w:eastAsia="宋体"/>
                <w:sz w:val="16"/>
              </w:rPr>
              <w:t>偏差原因分析及改进措施</w:t>
            </w:r>
          </w:p>
        </w:tc>
      </w:tr>
      <w:tr w14:paraId="05A5F5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AB8A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EFF42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162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60EDF">
            <w:pPr>
              <w:jc w:val="center"/>
            </w:pPr>
            <w:r>
              <w:rPr>
                <w:rFonts w:ascii="宋体" w:hAnsi="宋体" w:eastAsia="宋体"/>
                <w:sz w:val="16"/>
              </w:rPr>
              <w:t>补贴发放涉及人员类别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A15F">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01E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7344">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18C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342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1F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7F68">
            <w:pPr>
              <w:jc w:val="center"/>
            </w:pPr>
            <w:r>
              <w:rPr>
                <w:rFonts w:ascii="宋体" w:hAnsi="宋体" w:eastAsia="宋体"/>
                <w:sz w:val="16"/>
              </w:rPr>
              <w:t>=4类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15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AF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0DD3">
            <w:pPr>
              <w:jc w:val="center"/>
            </w:pPr>
          </w:p>
        </w:tc>
      </w:tr>
      <w:tr w14:paraId="2F5097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9C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C0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2B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0011">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7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85B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FE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86F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459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D3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5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2E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9F7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0FF9">
            <w:pPr>
              <w:jc w:val="center"/>
            </w:pPr>
          </w:p>
        </w:tc>
      </w:tr>
      <w:tr w14:paraId="642163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819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4A8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811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A911">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D3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682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4A8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F3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15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6E8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47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10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C2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BBD9">
            <w:pPr>
              <w:jc w:val="center"/>
            </w:pPr>
          </w:p>
        </w:tc>
      </w:tr>
      <w:tr w14:paraId="148986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FF8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43B2C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65D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DB93">
            <w:pPr>
              <w:jc w:val="center"/>
            </w:pPr>
            <w:r>
              <w:rPr>
                <w:rFonts w:ascii="宋体" w:hAnsi="宋体" w:eastAsia="宋体"/>
                <w:sz w:val="16"/>
              </w:rPr>
              <w:t>人员补助经费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D9C58">
            <w:pPr>
              <w:jc w:val="center"/>
            </w:pPr>
            <w:r>
              <w:rPr>
                <w:rFonts w:ascii="宋体" w:hAnsi="宋体" w:eastAsia="宋体"/>
                <w:sz w:val="16"/>
              </w:rPr>
              <w:t>&lt;=127.8万元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D6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5C049">
            <w:pPr>
              <w:jc w:val="center"/>
            </w:pPr>
            <w:r>
              <w:rPr>
                <w:rFonts w:ascii="宋体" w:hAnsi="宋体" w:eastAsia="宋体"/>
                <w:sz w:val="16"/>
              </w:rPr>
              <w:t>127.8万元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F0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661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57F5">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2AF0">
            <w:pPr>
              <w:jc w:val="center"/>
            </w:pPr>
            <w:r>
              <w:rPr>
                <w:rFonts w:ascii="宋体" w:hAnsi="宋体" w:eastAsia="宋体"/>
                <w:sz w:val="16"/>
              </w:rPr>
              <w:t>=111.8322万元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D106">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7220">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74DD9">
            <w:pPr>
              <w:jc w:val="center"/>
            </w:pPr>
            <w:r>
              <w:rPr>
                <w:rFonts w:ascii="宋体" w:hAnsi="宋体" w:eastAsia="宋体"/>
                <w:sz w:val="16"/>
              </w:rPr>
              <w:t>四个季度按实际准确发放，因年初预算留有增人余地，发放完成率为100%。</w:t>
            </w:r>
          </w:p>
        </w:tc>
      </w:tr>
      <w:tr w14:paraId="3A999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E0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D4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0A6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D3B3">
            <w:pPr>
              <w:jc w:val="center"/>
            </w:pPr>
            <w:r>
              <w:rPr>
                <w:rFonts w:ascii="宋体" w:hAnsi="宋体" w:eastAsia="宋体"/>
                <w:sz w:val="16"/>
              </w:rPr>
              <w:t>村食堂补助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E10D">
            <w:pPr>
              <w:jc w:val="center"/>
            </w:pPr>
            <w:r>
              <w:rPr>
                <w:rFonts w:ascii="宋体" w:hAnsi="宋体" w:eastAsia="宋体"/>
                <w:sz w:val="16"/>
              </w:rPr>
              <w:t>&lt;=16.20万元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BE5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711B">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4C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32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60B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1C5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0B5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AC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7420">
            <w:pPr>
              <w:jc w:val="center"/>
            </w:pPr>
            <w:r>
              <w:rPr>
                <w:rFonts w:ascii="宋体" w:hAnsi="宋体" w:eastAsia="宋体"/>
                <w:sz w:val="16"/>
              </w:rPr>
              <w:t>年初设定该指标与今年实际发放情况存在一定偏差，实际发放补助形式为人员工资、报酬类补助。</w:t>
            </w:r>
          </w:p>
        </w:tc>
      </w:tr>
      <w:tr w14:paraId="45781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BE4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76E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D84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6243">
            <w:pPr>
              <w:jc w:val="center"/>
            </w:pPr>
            <w:r>
              <w:rPr>
                <w:rFonts w:ascii="宋体" w:hAnsi="宋体" w:eastAsia="宋体"/>
                <w:sz w:val="16"/>
              </w:rPr>
              <w:t>社会组织管理能力提升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660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670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167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A60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32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B67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B348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17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26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A5354">
            <w:pPr>
              <w:jc w:val="center"/>
            </w:pPr>
          </w:p>
        </w:tc>
      </w:tr>
      <w:tr w14:paraId="7BB34E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9A7E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128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DD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86D4">
            <w:pPr>
              <w:jc w:val="center"/>
            </w:pPr>
            <w:r>
              <w:rPr>
                <w:rFonts w:ascii="宋体" w:hAnsi="宋体" w:eastAsia="宋体"/>
                <w:sz w:val="16"/>
              </w:rPr>
              <w:t>四老人员满意度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9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BF57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F0359">
            <w:pPr>
              <w:jc w:val="center"/>
            </w:pPr>
            <w:r>
              <w:rPr>
                <w:rFonts w:ascii="宋体" w:hAnsi="宋体" w:eastAsia="宋体"/>
                <w:sz w:val="16"/>
              </w:rPr>
              <w:t>满意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BC2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9EF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ACC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01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E7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06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C7457">
            <w:pPr>
              <w:jc w:val="center"/>
            </w:pPr>
          </w:p>
        </w:tc>
      </w:tr>
      <w:tr w14:paraId="38894E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BF00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07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C28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88AE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C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B1F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13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9C1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AD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FBC0">
            <w:pPr>
              <w:jc w:val="center"/>
            </w:pPr>
            <w:r>
              <w:rPr>
                <w:rFonts w:ascii="宋体" w:hAnsi="宋体" w:eastAsia="宋体"/>
                <w:sz w:val="16"/>
              </w:rPr>
              <w:t>86.52分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EF2018"/>
        </w:tc>
      </w:tr>
    </w:tbl>
    <w:p w14:paraId="6C3A02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6B733F4C">
        <w:tblPrEx>
          <w:tblCellMar>
            <w:top w:w="0" w:type="dxa"/>
            <w:left w:w="108" w:type="dxa"/>
            <w:bottom w:w="0" w:type="dxa"/>
            <w:right w:w="108" w:type="dxa"/>
          </w:tblCellMar>
        </w:tblPrEx>
        <w:tc>
          <w:tcPr>
            <w:tcW w:w="8848" w:type="dxa"/>
            <w:gridSpan w:val="14"/>
            <w:vAlign w:val="center"/>
          </w:tcPr>
          <w:p w14:paraId="6DF4D3B6">
            <w:pPr>
              <w:jc w:val="center"/>
            </w:pPr>
            <w:r>
              <w:rPr>
                <w:rFonts w:ascii="宋体" w:hAnsi="宋体" w:eastAsia="宋体"/>
                <w:sz w:val="24"/>
              </w:rPr>
              <w:t>项目支出绩效自评表</w:t>
            </w:r>
          </w:p>
        </w:tc>
      </w:tr>
      <w:tr w14:paraId="275D8BDC">
        <w:tblPrEx>
          <w:tblCellMar>
            <w:top w:w="0" w:type="dxa"/>
            <w:left w:w="108" w:type="dxa"/>
            <w:bottom w:w="0" w:type="dxa"/>
            <w:right w:w="108" w:type="dxa"/>
          </w:tblCellMar>
        </w:tblPrEx>
        <w:tc>
          <w:tcPr>
            <w:tcW w:w="8848" w:type="dxa"/>
            <w:gridSpan w:val="14"/>
            <w:vAlign w:val="center"/>
          </w:tcPr>
          <w:p w14:paraId="66319504">
            <w:pPr>
              <w:jc w:val="center"/>
            </w:pPr>
            <w:r>
              <w:rPr>
                <w:rFonts w:ascii="宋体" w:hAnsi="宋体" w:eastAsia="宋体"/>
                <w:sz w:val="24"/>
              </w:rPr>
              <w:t>(2024年度)</w:t>
            </w:r>
          </w:p>
        </w:tc>
      </w:tr>
      <w:tr w14:paraId="2238C5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6F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F75DA5">
            <w:pPr>
              <w:jc w:val="center"/>
            </w:pPr>
            <w:r>
              <w:rPr>
                <w:rFonts w:ascii="宋体" w:hAnsi="宋体" w:eastAsia="宋体"/>
                <w:sz w:val="16"/>
              </w:rPr>
              <w:t>驻（社区）工作队为民办实事经费欠款（第十二次财经事项会）</w:t>
            </w:r>
          </w:p>
        </w:tc>
      </w:tr>
      <w:tr w14:paraId="4E9356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D19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1C4404">
            <w:pPr>
              <w:jc w:val="center"/>
            </w:pPr>
            <w:r>
              <w:rPr>
                <w:rFonts w:ascii="宋体" w:hAnsi="宋体" w:eastAsia="宋体"/>
                <w:sz w:val="16"/>
              </w:rPr>
              <w:t>中共乌鲁木齐市水磨沟区委员会组织部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D3B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2CE9AC">
            <w:pPr>
              <w:jc w:val="center"/>
            </w:pPr>
            <w:r>
              <w:rPr>
                <w:rFonts w:ascii="宋体" w:hAnsi="宋体" w:eastAsia="宋体"/>
                <w:sz w:val="16"/>
              </w:rPr>
              <w:t>中共乌鲁木齐市水磨沟区委员会组织部</w:t>
            </w:r>
          </w:p>
        </w:tc>
      </w:tr>
      <w:tr w14:paraId="7AA978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81F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4444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1754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96D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10C5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9F43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29C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1D21">
            <w:pPr>
              <w:jc w:val="center"/>
            </w:pPr>
            <w:r>
              <w:rPr>
                <w:rFonts w:ascii="宋体" w:hAnsi="宋体" w:eastAsia="宋体"/>
                <w:sz w:val="16"/>
              </w:rPr>
              <w:t>得分</w:t>
            </w:r>
          </w:p>
        </w:tc>
      </w:tr>
      <w:tr w14:paraId="47B81F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687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7B0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842BF">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ED5B5">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DAE87">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82E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36FC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897BF">
            <w:pPr>
              <w:jc w:val="center"/>
            </w:pPr>
            <w:r>
              <w:rPr>
                <w:rFonts w:ascii="宋体" w:hAnsi="宋体" w:eastAsia="宋体"/>
                <w:sz w:val="16"/>
              </w:rPr>
              <w:t>10.00分</w:t>
            </w:r>
          </w:p>
        </w:tc>
      </w:tr>
      <w:tr w14:paraId="00941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FAD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3CA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88599">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A62D0">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EFF9E">
            <w:pPr>
              <w:jc w:val="center"/>
            </w:pPr>
            <w:r>
              <w:rPr>
                <w:rFonts w:ascii="宋体" w:hAnsi="宋体" w:eastAsia="宋体"/>
                <w:sz w:val="16"/>
              </w:rPr>
              <w:t>0.71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049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DB7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D4411">
            <w:pPr>
              <w:jc w:val="center"/>
            </w:pPr>
            <w:r>
              <w:rPr>
                <w:rFonts w:ascii="宋体" w:hAnsi="宋体" w:eastAsia="宋体"/>
                <w:sz w:val="16"/>
              </w:rPr>
              <w:t>-</w:t>
            </w:r>
          </w:p>
        </w:tc>
      </w:tr>
      <w:tr w14:paraId="601BCF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987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9F0E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4CB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C68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4F8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814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A0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5AA6">
            <w:pPr>
              <w:jc w:val="center"/>
            </w:pPr>
            <w:r>
              <w:rPr>
                <w:rFonts w:ascii="宋体" w:hAnsi="宋体" w:eastAsia="宋体"/>
                <w:sz w:val="16"/>
              </w:rPr>
              <w:t>-</w:t>
            </w:r>
          </w:p>
        </w:tc>
      </w:tr>
      <w:tr w14:paraId="33E0C6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DA9D8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E2F03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190F19">
            <w:pPr>
              <w:jc w:val="center"/>
            </w:pPr>
            <w:r>
              <w:rPr>
                <w:rFonts w:ascii="宋体" w:hAnsi="宋体" w:eastAsia="宋体"/>
                <w:sz w:val="16"/>
              </w:rPr>
              <w:t>总体目标完成情况</w:t>
            </w:r>
          </w:p>
        </w:tc>
      </w:tr>
      <w:tr w14:paraId="1098FB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CA74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F389A">
            <w:pPr>
              <w:jc w:val="both"/>
            </w:pPr>
            <w:r>
              <w:rPr>
                <w:rFonts w:ascii="宋体" w:hAnsi="宋体" w:eastAsia="宋体"/>
                <w:sz w:val="16"/>
              </w:rPr>
              <w:t>为美丰社区开展各项活动提供保障，提高居民满意度，为社区办实事，为居民打造更宜居的社区环境。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F91844">
            <w:pPr>
              <w:jc w:val="both"/>
            </w:pPr>
            <w:r>
              <w:rPr>
                <w:rFonts w:ascii="宋体" w:hAnsi="宋体" w:eastAsia="宋体"/>
                <w:sz w:val="16"/>
              </w:rPr>
              <w:t>截至评价期，项目已全部落实，指标全部发放完毕。</w:t>
            </w:r>
          </w:p>
        </w:tc>
      </w:tr>
      <w:tr w14:paraId="639FD0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D0BE6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76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8C9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811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CE12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617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696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656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D109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E2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424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F7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8E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C2AA">
            <w:pPr>
              <w:jc w:val="center"/>
            </w:pPr>
            <w:r>
              <w:rPr>
                <w:rFonts w:ascii="宋体" w:hAnsi="宋体" w:eastAsia="宋体"/>
                <w:sz w:val="16"/>
              </w:rPr>
              <w:t>偏差原因分析及改进措施</w:t>
            </w:r>
          </w:p>
        </w:tc>
      </w:tr>
      <w:tr w14:paraId="141E57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92A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7A560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167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94A3">
            <w:pPr>
              <w:jc w:val="center"/>
            </w:pPr>
            <w:r>
              <w:rPr>
                <w:rFonts w:ascii="宋体" w:hAnsi="宋体" w:eastAsia="宋体"/>
                <w:sz w:val="16"/>
              </w:rPr>
              <w:t>文化送温暖场次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A739">
            <w:pPr>
              <w:jc w:val="center"/>
            </w:pPr>
            <w:r>
              <w:rPr>
                <w:rFonts w:ascii="宋体" w:hAnsi="宋体" w:eastAsia="宋体"/>
                <w:sz w:val="16"/>
              </w:rPr>
              <w:t>&gt;=5场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3D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523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5F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072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E7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9A48">
            <w:pPr>
              <w:jc w:val="center"/>
            </w:pPr>
            <w:r>
              <w:rPr>
                <w:rFonts w:ascii="宋体" w:hAnsi="宋体" w:eastAsia="宋体"/>
                <w:sz w:val="16"/>
              </w:rPr>
              <w:t>=5场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4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ED8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C1A8">
            <w:pPr>
              <w:jc w:val="center"/>
            </w:pPr>
          </w:p>
        </w:tc>
      </w:tr>
      <w:tr w14:paraId="29584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C4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45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A6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5830">
            <w:pPr>
              <w:jc w:val="center"/>
            </w:pPr>
            <w:r>
              <w:rPr>
                <w:rFonts w:ascii="宋体" w:hAnsi="宋体" w:eastAsia="宋体"/>
                <w:sz w:val="16"/>
              </w:rPr>
              <w:t>涵盖春节和寒暑假多个节日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264C">
            <w:pPr>
              <w:jc w:val="center"/>
            </w:pPr>
            <w:r>
              <w:rPr>
                <w:rFonts w:ascii="宋体" w:hAnsi="宋体" w:eastAsia="宋体"/>
                <w:sz w:val="16"/>
              </w:rPr>
              <w:t>&gt;=5个节日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058F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74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29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B7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7C9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BC0A">
            <w:pPr>
              <w:jc w:val="center"/>
            </w:pPr>
            <w:r>
              <w:rPr>
                <w:rFonts w:ascii="宋体" w:hAnsi="宋体" w:eastAsia="宋体"/>
                <w:sz w:val="16"/>
              </w:rPr>
              <w:t>=5个节日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D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BF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0FCB2">
            <w:pPr>
              <w:jc w:val="center"/>
            </w:pPr>
          </w:p>
        </w:tc>
      </w:tr>
      <w:tr w14:paraId="2C468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C37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CD7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48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F0EA7">
            <w:pPr>
              <w:jc w:val="center"/>
            </w:pPr>
            <w:r>
              <w:rPr>
                <w:rFonts w:ascii="宋体" w:hAnsi="宋体" w:eastAsia="宋体"/>
                <w:sz w:val="16"/>
              </w:rPr>
              <w:t>举办各类活动的及时率（%）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A41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6DE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F6B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87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1B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40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298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28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15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6AE2">
            <w:pPr>
              <w:jc w:val="center"/>
            </w:pPr>
          </w:p>
        </w:tc>
      </w:tr>
      <w:tr w14:paraId="3D7F0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06E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558C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6E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D4588">
            <w:pPr>
              <w:jc w:val="center"/>
            </w:pPr>
            <w:r>
              <w:rPr>
                <w:rFonts w:ascii="宋体" w:hAnsi="宋体" w:eastAsia="宋体"/>
                <w:sz w:val="16"/>
              </w:rPr>
              <w:t>服务中小企业数（个）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5DD7">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A7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8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F3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EA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4E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D8B3">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5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EB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C7B6">
            <w:pPr>
              <w:jc w:val="center"/>
            </w:pPr>
          </w:p>
        </w:tc>
      </w:tr>
      <w:tr w14:paraId="076BA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8E16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D3A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ED97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7E2E6">
            <w:pPr>
              <w:jc w:val="center"/>
            </w:pPr>
            <w:r>
              <w:rPr>
                <w:rFonts w:ascii="宋体" w:hAnsi="宋体" w:eastAsia="宋体"/>
                <w:sz w:val="16"/>
              </w:rPr>
              <w:t>经济效益贡献率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784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195F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9D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40F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15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B1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C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B98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8C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72C56">
            <w:pPr>
              <w:jc w:val="center"/>
            </w:pPr>
          </w:p>
        </w:tc>
      </w:tr>
      <w:tr w14:paraId="7A11B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1C1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F58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FBE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4574">
            <w:pPr>
              <w:jc w:val="center"/>
            </w:pPr>
            <w:r>
              <w:rPr>
                <w:rFonts w:ascii="宋体" w:hAnsi="宋体" w:eastAsia="宋体"/>
                <w:sz w:val="16"/>
              </w:rPr>
              <w:t>活动涵盖人数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879C">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7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FA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B5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60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5C7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C07B">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449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C0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50E6">
            <w:pPr>
              <w:jc w:val="center"/>
            </w:pPr>
          </w:p>
        </w:tc>
      </w:tr>
      <w:tr w14:paraId="4E4D2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037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7E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26B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CEA13">
            <w:pPr>
              <w:jc w:val="center"/>
            </w:pPr>
            <w:r>
              <w:rPr>
                <w:rFonts w:ascii="宋体" w:hAnsi="宋体" w:eastAsia="宋体"/>
                <w:sz w:val="16"/>
              </w:rPr>
              <w:t>社区居民满意度（%）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3916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5776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55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0F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556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4B0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43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E3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7C5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ABC9">
            <w:pPr>
              <w:jc w:val="center"/>
            </w:pPr>
          </w:p>
        </w:tc>
      </w:tr>
      <w:tr w14:paraId="22D307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26C5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3E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297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1A2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DC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18B8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1C4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FAB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E8C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D28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B5A52"/>
        </w:tc>
      </w:tr>
    </w:tbl>
    <w:p w14:paraId="56A62B45">
      <w:r>
        <w:br w:type="page"/>
      </w:r>
    </w:p>
    <w:p w14:paraId="18E40636">
      <w:pPr>
        <w:spacing w:line="640" w:lineRule="exact"/>
        <w:ind w:firstLine="640"/>
        <w:jc w:val="both"/>
        <w:outlineLvl w:val="2"/>
      </w:pPr>
      <w:r>
        <w:rPr>
          <w:rFonts w:ascii="黑体" w:hAnsi="黑体" w:eastAsia="黑体"/>
          <w:sz w:val="32"/>
        </w:rPr>
        <w:t>十二、其他需说明的事项</w:t>
      </w:r>
    </w:p>
    <w:p w14:paraId="5D8E4497">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0FBBE84D">
      <w:r>
        <w:br w:type="page"/>
      </w:r>
    </w:p>
    <w:p w14:paraId="3DF6CB45">
      <w:pPr>
        <w:spacing w:line="240" w:lineRule="auto"/>
        <w:jc w:val="center"/>
        <w:outlineLvl w:val="1"/>
      </w:pPr>
      <w:r>
        <w:rPr>
          <w:rFonts w:ascii="黑体" w:hAnsi="黑体" w:eastAsia="黑体"/>
          <w:sz w:val="32"/>
        </w:rPr>
        <w:t>第三部分 专业名词解释</w:t>
      </w:r>
    </w:p>
    <w:p w14:paraId="5AD6AD1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E4FC2A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FF70A6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BBE16E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CC330C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A1D359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39C988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50A4A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3FD985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4706C6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870677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D5BA41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2EFBC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0DBA7C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E80447F">
      <w:r>
        <w:br w:type="page"/>
      </w:r>
    </w:p>
    <w:p w14:paraId="44D3585A">
      <w:pPr>
        <w:spacing w:line="240" w:lineRule="auto"/>
        <w:jc w:val="center"/>
        <w:outlineLvl w:val="1"/>
      </w:pPr>
      <w:r>
        <w:rPr>
          <w:rFonts w:ascii="黑体" w:hAnsi="黑体" w:eastAsia="黑体"/>
          <w:sz w:val="32"/>
        </w:rPr>
        <w:t>第四部分 部门决算报表（见附表）</w:t>
      </w:r>
    </w:p>
    <w:p w14:paraId="33D084BC">
      <w:pPr>
        <w:spacing w:line="240" w:lineRule="auto"/>
        <w:ind w:firstLine="640"/>
        <w:jc w:val="both"/>
      </w:pPr>
      <w:r>
        <w:rPr>
          <w:rFonts w:ascii="仿宋_GB2312" w:hAnsi="仿宋_GB2312" w:eastAsia="仿宋_GB2312"/>
          <w:b w:val="0"/>
          <w:sz w:val="32"/>
        </w:rPr>
        <w:t>一、《收入支出决算总表》</w:t>
      </w:r>
    </w:p>
    <w:p w14:paraId="4E50936B">
      <w:pPr>
        <w:spacing w:line="240" w:lineRule="auto"/>
        <w:ind w:firstLine="640"/>
        <w:jc w:val="both"/>
      </w:pPr>
      <w:r>
        <w:rPr>
          <w:rFonts w:ascii="仿宋_GB2312" w:hAnsi="仿宋_GB2312" w:eastAsia="仿宋_GB2312"/>
          <w:b w:val="0"/>
          <w:sz w:val="32"/>
        </w:rPr>
        <w:t>二、《收入决算表》</w:t>
      </w:r>
    </w:p>
    <w:p w14:paraId="4944336D">
      <w:pPr>
        <w:spacing w:line="240" w:lineRule="auto"/>
        <w:ind w:firstLine="640"/>
        <w:jc w:val="both"/>
      </w:pPr>
      <w:r>
        <w:rPr>
          <w:rFonts w:ascii="仿宋_GB2312" w:hAnsi="仿宋_GB2312" w:eastAsia="仿宋_GB2312"/>
          <w:b w:val="0"/>
          <w:sz w:val="32"/>
        </w:rPr>
        <w:t>三、《支出决算表》</w:t>
      </w:r>
    </w:p>
    <w:p w14:paraId="337F3111">
      <w:pPr>
        <w:spacing w:line="240" w:lineRule="auto"/>
        <w:ind w:firstLine="640"/>
        <w:jc w:val="both"/>
      </w:pPr>
      <w:r>
        <w:rPr>
          <w:rFonts w:ascii="仿宋_GB2312" w:hAnsi="仿宋_GB2312" w:eastAsia="仿宋_GB2312"/>
          <w:b w:val="0"/>
          <w:sz w:val="32"/>
        </w:rPr>
        <w:t>四、《财政拨款收入支出决算总表》</w:t>
      </w:r>
    </w:p>
    <w:p w14:paraId="3CB80441">
      <w:pPr>
        <w:spacing w:line="240" w:lineRule="auto"/>
        <w:ind w:firstLine="640"/>
        <w:jc w:val="both"/>
      </w:pPr>
      <w:r>
        <w:rPr>
          <w:rFonts w:ascii="仿宋_GB2312" w:hAnsi="仿宋_GB2312" w:eastAsia="仿宋_GB2312"/>
          <w:b w:val="0"/>
          <w:sz w:val="32"/>
        </w:rPr>
        <w:t>五、《一般公共预算财政拨款支出决算表》</w:t>
      </w:r>
    </w:p>
    <w:p w14:paraId="755FEBA4">
      <w:pPr>
        <w:spacing w:line="240" w:lineRule="auto"/>
        <w:ind w:firstLine="640"/>
        <w:jc w:val="both"/>
      </w:pPr>
      <w:r>
        <w:rPr>
          <w:rFonts w:ascii="仿宋_GB2312" w:hAnsi="仿宋_GB2312" w:eastAsia="仿宋_GB2312"/>
          <w:b w:val="0"/>
          <w:sz w:val="32"/>
        </w:rPr>
        <w:t>六、《一般公共预算财政拨款基本支出决算表》</w:t>
      </w:r>
    </w:p>
    <w:p w14:paraId="77F34D9A">
      <w:pPr>
        <w:spacing w:line="240" w:lineRule="auto"/>
        <w:ind w:firstLine="640"/>
        <w:jc w:val="both"/>
      </w:pPr>
      <w:r>
        <w:rPr>
          <w:rFonts w:ascii="仿宋_GB2312" w:hAnsi="仿宋_GB2312" w:eastAsia="仿宋_GB2312"/>
          <w:b w:val="0"/>
          <w:sz w:val="32"/>
        </w:rPr>
        <w:t>七、《政府性基金预算财政拨款收入支出决算表》</w:t>
      </w:r>
    </w:p>
    <w:p w14:paraId="759272D4">
      <w:pPr>
        <w:spacing w:line="240" w:lineRule="auto"/>
        <w:ind w:firstLine="640"/>
        <w:jc w:val="both"/>
      </w:pPr>
      <w:r>
        <w:rPr>
          <w:rFonts w:ascii="仿宋_GB2312" w:hAnsi="仿宋_GB2312" w:eastAsia="仿宋_GB2312"/>
          <w:b w:val="0"/>
          <w:sz w:val="32"/>
        </w:rPr>
        <w:t>八、《国有资本经营预算财政拨款收入支出决算表》</w:t>
      </w:r>
    </w:p>
    <w:p w14:paraId="130DBAD5">
      <w:pPr>
        <w:spacing w:line="240" w:lineRule="auto"/>
        <w:ind w:firstLine="640"/>
        <w:jc w:val="both"/>
      </w:pPr>
      <w:r>
        <w:rPr>
          <w:rFonts w:ascii="仿宋_GB2312" w:hAnsi="仿宋_GB2312" w:eastAsia="仿宋_GB2312"/>
          <w:b w:val="0"/>
          <w:sz w:val="32"/>
        </w:rPr>
        <w:t>九、《财政拨款“三公”经费支出决算表》</w:t>
      </w:r>
    </w:p>
    <w:p w14:paraId="2923A062">
      <w:pPr>
        <w:spacing w:line="240" w:lineRule="auto"/>
        <w:ind w:firstLine="640"/>
        <w:jc w:val="both"/>
      </w:pPr>
    </w:p>
    <w:p w14:paraId="35A5C126">
      <w:pPr>
        <w:spacing w:line="240" w:lineRule="auto"/>
        <w:ind w:firstLine="640"/>
        <w:jc w:val="both"/>
      </w:pPr>
    </w:p>
    <w:p w14:paraId="2EE1FC21">
      <w:pPr>
        <w:spacing w:line="240" w:lineRule="auto"/>
        <w:ind w:firstLine="640"/>
        <w:jc w:val="both"/>
      </w:pPr>
    </w:p>
    <w:p w14:paraId="48A97B7C">
      <w:pPr>
        <w:spacing w:line="240" w:lineRule="auto"/>
        <w:ind w:firstLine="640"/>
        <w:jc w:val="both"/>
      </w:pPr>
    </w:p>
    <w:p w14:paraId="3E053F0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D53984"/>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7F605FE"/>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5F06C20"/>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07bb7003-8cd4-43d8-8b16-63388759507a</errorID>
      <errorWord>干部党员</errorWord>
      <group>L1_Political</group>
      <groupName>政治性问题</groupName>
      <ability>L2_Unpolitical</ability>
      <abilityName>政治敏感错误</abilityName>
      <candidateList>
        <item>党员干部</item>
      </candidateList>
      <explain/>
      <paraID>5149F7CD</paraID>
      <start>7</start>
      <end>11</end>
      <status>modified</status>
      <modifiedWord>党员干部</modifiedWord>
      <trackRevisions>false</trackRevisions>
    </reviewItem>
    <reviewItem>
      <errorID>543a6c75-c116-4dc7-8876-88338f166647</errorID>
      <errorWord>电化</errorWord>
      <group>L1_Word</group>
      <groupName>字词问题</groupName>
      <ability>L2_Typo</ability>
      <abilityName>字词错误</abilityName>
      <candidateList>
        <item>电话</item>
      </candidateList>
      <explain/>
      <paraID>1A3992CB</paraID>
      <start>121</start>
      <end>123</end>
      <status>unmodified</status>
      <modifiedWord/>
      <trackRevisions>false</trackRevisions>
    </reviewItem>
    <reviewItem>
      <errorID>fee84125-b458-4794-8d8e-42f95731ee6a</errorID>
      <errorWord>,</errorWord>
      <group>L1_Format</group>
      <groupName>格式问题</groupName>
      <ability>L2_HalfPunc</ability>
      <abilityName>全半角检查</abilityName>
      <candidateList>
        <item>，</item>
      </candidateList>
      <explain>文本全半角错误。</explain>
      <paraID>6BFCC110</paraID>
      <start>66</start>
      <end>67</end>
      <status>unmodified</status>
      <modifiedWord/>
      <trackRevisions>false</trackRevisions>
    </reviewItem>
    <reviewItem>
      <errorID>e37b7daf-b965-4c27-9eed-1f9d976e8622</errorID>
      <errorWord>,</errorWord>
      <group>L1_Format</group>
      <groupName>格式问题</groupName>
      <ability>L2_HalfPunc</ability>
      <abilityName>全半角检查</abilityName>
      <candidateList>
        <item>，</item>
      </candidateList>
      <explain>文本全半角错误。</explain>
      <paraID>3F3E6726</paraID>
      <start>122</start>
      <end>123</end>
      <status>unmodified</status>
      <modifiedWord/>
      <trackRevisions>false</trackRevisions>
    </reviewItem>
    <reviewItem>
      <errorID>2ed6acc3-4590-4a34-89cb-f91657b06d0e</errorID>
      <errorWord>,</errorWord>
      <group>L1_Format</group>
      <groupName>格式问题</groupName>
      <ability>L2_HalfPunc</ability>
      <abilityName>全半角检查</abilityName>
      <candidateList>
        <item>，</item>
      </candidateList>
      <explain>文本全半角错误。</explain>
      <paraID>10F86EEC</paraID>
      <start>21</start>
      <end>22</end>
      <status>unmodified</status>
      <modifiedWord/>
      <trackRevisions>false</trackRevisions>
    </reviewItem>
    <reviewItem>
      <errorID>dcf57987-89cf-4a13-85e1-c38c4023b00d</errorID>
      <errorWord>,</errorWord>
      <group>L1_Format</group>
      <groupName>格式问题</groupName>
      <ability>L2_HalfPunc</ability>
      <abilityName>全半角检查</abilityName>
      <candidateList>
        <item>，</item>
      </candidateList>
      <explain>文本全半角错误。</explain>
      <paraID>2FDBB485</paraID>
      <start>22</start>
      <end>23</end>
      <status>unmodified</status>
      <modifiedWord/>
      <trackRevisions>false</trackRevisions>
    </reviewItem>
    <reviewItem>
      <errorID>56c58bf7-24ed-4740-aa7a-c883a48304ee</errorID>
      <errorWord>:</errorWord>
      <group>L1_Format</group>
      <groupName>格式问题</groupName>
      <ability>L2_HalfPunc</ability>
      <abilityName>全半角检查</abilityName>
      <candidateList>
        <item>：</item>
      </candidateList>
      <explain>文本全半角错误。</explain>
      <paraID>12F8E2A6</paraID>
      <start>27</start>
      <end>28</end>
      <status>unmodified</status>
      <modifiedWord/>
      <trackRevisions>false</trackRevisions>
    </reviewItem>
    <reviewItem>
      <errorID>a043e8bf-27b7-4170-b52b-721be9fc6171</errorID>
      <errorWord>,</errorWord>
      <group>L1_Format</group>
      <groupName>格式问题</groupName>
      <ability>L2_HalfPunc</ability>
      <abilityName>全半角检查</abilityName>
      <candidateList>
        <item>，</item>
      </candidateList>
      <explain>文本全半角错误。</explain>
      <paraID>12F8E2A6</paraID>
      <start>64</start>
      <end>65</end>
      <status>unmodified</status>
      <modifiedWord/>
      <trackRevisions>false</trackRevisions>
    </reviewItem>
    <reviewItem>
      <errorID>22173681-c49c-4603-8ae6-432b7330f25f</errorID>
      <errorWord>:</errorWord>
      <group>L1_Format</group>
      <groupName>格式问题</groupName>
      <ability>L2_HalfPunc</ability>
      <abilityName>全半角检查</abilityName>
      <candidateList>
        <item>：</item>
      </candidateList>
      <explain>文本全半角错误。</explain>
      <paraID>44F389EA</paraID>
      <start>27</start>
      <end>28</end>
      <status>unmodified</status>
      <modifiedWord/>
      <trackRevisions>false</trackRevisions>
    </reviewItem>
    <reviewItem>
      <errorID>ce27b60b-9218-4f1f-998e-7eadca386f1f</errorID>
      <errorWord>,</errorWord>
      <group>L1_Format</group>
      <groupName>格式问题</groupName>
      <ability>L2_HalfPunc</ability>
      <abilityName>全半角检查</abilityName>
      <candidateList>
        <item>，</item>
      </candidateList>
      <explain>文本全半角错误。</explain>
      <paraID>44F389EA</paraID>
      <start>66</start>
      <end>67</end>
      <status>unmodified</status>
      <modifiedWord/>
      <trackRevisions>false</trackRevisions>
    </reviewItem>
    <reviewItem>
      <errorID>988d610a-10e6-4b45-a3c1-e495f3fdaa5a</errorID>
      <errorWord>:</errorWord>
      <group>L1_Format</group>
      <groupName>格式问题</groupName>
      <ability>L2_HalfPunc</ability>
      <abilityName>全半角检查</abilityName>
      <candidateList>
        <item>：</item>
      </candidateList>
      <explain>文本全半角错误。</explain>
      <paraID>429E7134</paraID>
      <start>31</start>
      <end>32</end>
      <status>unmodified</status>
      <modifiedWord/>
      <trackRevisions>false</trackRevisions>
    </reviewItem>
    <reviewItem>
      <errorID>7062c157-0b32-428d-82d7-2dd30df7d7db</errorID>
      <errorWord>,</errorWord>
      <group>L1_Format</group>
      <groupName>格式问题</groupName>
      <ability>L2_HalfPunc</ability>
      <abilityName>全半角检查</abilityName>
      <candidateList>
        <item>，</item>
      </candidateList>
      <explain>文本全半角错误。</explain>
      <paraID>429E7134</paraID>
      <start>70</start>
      <end>71</end>
      <status>unmodified</status>
      <modifiedWord/>
      <trackRevisions>false</trackRevisions>
    </reviewItem>
    <reviewItem>
      <errorID>6f8b5667-96f8-4d11-b547-7350b6c18a47</errorID>
      <errorWord>:</errorWord>
      <group>L1_Format</group>
      <groupName>格式问题</groupName>
      <ability>L2_HalfPunc</ability>
      <abilityName>全半角检查</abilityName>
      <candidateList>
        <item>：</item>
      </candidateList>
      <explain>文本全半角错误。</explain>
      <paraID>54ECDB2C</paraID>
      <start>37</start>
      <end>38</end>
      <status>unmodified</status>
      <modifiedWord/>
      <trackRevisions>false</trackRevisions>
    </reviewItem>
    <reviewItem>
      <errorID>329f1bfb-24dc-4d8b-8e57-1e037d2bfd74</errorID>
      <errorWord>,</errorWord>
      <group>L1_Format</group>
      <groupName>格式问题</groupName>
      <ability>L2_HalfPunc</ability>
      <abilityName>全半角检查</abilityName>
      <candidateList>
        <item>，</item>
      </candidateList>
      <explain>文本全半角错误。</explain>
      <paraID>54ECDB2C</paraID>
      <start>80</start>
      <end>81</end>
      <status>unmodified</status>
      <modifiedWord/>
      <trackRevisions>false</trackRevisions>
    </reviewItem>
    <reviewItem>
      <errorID>3356399f-390b-4862-aa5f-3c2a447c9f72</errorID>
      <errorWord>:</errorWord>
      <group>L1_Format</group>
      <groupName>格式问题</groupName>
      <ability>L2_HalfPunc</ability>
      <abilityName>全半角检查</abilityName>
      <candidateList>
        <item>：</item>
      </candidateList>
      <explain>文本全半角错误。</explain>
      <paraID>39282C38</paraID>
      <start>46</start>
      <end>47</end>
      <status>unmodified</status>
      <modifiedWord/>
      <trackRevisions>false</trackRevisions>
    </reviewItem>
    <reviewItem>
      <errorID>47a26d4f-fc97-41d0-83e2-897c8df7d667</errorID>
      <errorWord>,</errorWord>
      <group>L1_Format</group>
      <groupName>格式问题</groupName>
      <ability>L2_HalfPunc</ability>
      <abilityName>全半角检查</abilityName>
      <candidateList>
        <item>，</item>
      </candidateList>
      <explain>文本全半角错误。</explain>
      <paraID>39282C38</paraID>
      <start>82</start>
      <end>83</end>
      <status>unmodified</status>
      <modifiedWord/>
      <trackRevisions>false</trackRevisions>
    </reviewItem>
    <reviewItem>
      <errorID>2f929eff-b023-413d-a073-ef74c7543b1f</errorID>
      <errorWord>:</errorWord>
      <group>L1_Format</group>
      <groupName>格式问题</groupName>
      <ability>L2_HalfPunc</ability>
      <abilityName>全半角检查</abilityName>
      <candidateList>
        <item>：</item>
      </candidateList>
      <explain>文本全半角错误。</explain>
      <paraID>74B92AF0</paraID>
      <start>23</start>
      <end>24</end>
      <status>unmodified</status>
      <modifiedWord/>
      <trackRevisions>false</trackRevisions>
    </reviewItem>
    <reviewItem>
      <errorID>4c330f4c-62a6-4000-9a0f-0d036d946590</errorID>
      <errorWord>,</errorWord>
      <group>L1_Format</group>
      <groupName>格式问题</groupName>
      <ability>L2_HalfPunc</ability>
      <abilityName>全半角检查</abilityName>
      <candidateList>
        <item>，</item>
      </candidateList>
      <explain>文本全半角错误。</explain>
      <paraID>74B92AF0</paraID>
      <start>60</start>
      <end>61</end>
      <status>unmodified</status>
      <modifiedWord/>
      <trackRevisions>false</trackRevisions>
    </reviewItem>
    <reviewItem>
      <errorID>9cdc908f-74e0-48d5-adec-62bbfba065e8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1F6A804E</paraID>
      <start>239</start>
      <end>240</end>
      <status>modified</status>
      <modifiedWord>地</modifiedWord>
      <trackRevisions>false</trackRevisions>
    </reviewItem>
    <reviewItem>
      <errorID>8bcd03e2-a0ca-4fbd-86a9-4b49cb4db21e</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1F6A804E</paraID>
      <start>276</start>
      <end>278</end>
      <status>modified</status>
      <modifiedWord>需要</modifiedWord>
      <trackRevisions>false</trackRevisions>
    </reviewItem>
    <reviewItem>
      <errorID>da7969a7-8aa2-4f9a-a86a-e3afb4ba46f7</errorID>
      <errorWord>作</errorWord>
      <group>L1_Word</group>
      <groupName>字词问题</groupName>
      <ability>L2_Typo</ability>
      <abilityName>字词错误</abilityName>
      <candidateList>
        <item>做</item>
      </candidateList>
      <explain>存在发音相同字词的误用。</explain>
      <paraID>1F6A804E</paraID>
      <start>394</start>
      <end>395</end>
      <status>modified</status>
      <modifiedWord>做</modifiedWord>
      <trackRevisions>false</trackRevisions>
    </reviewItem>
    <reviewItem>
      <errorID>e444106d-8a74-4d64-8a5a-f0213e2aeab3</errorID>
      <errorWord>部</errorWord>
      <group>L1_Word</group>
      <groupName>字词问题</groupName>
      <ability>L2_Typo</ability>
      <abilityName>字词错误</abilityName>
      <candidateList>
        <item>部在</item>
      </candidateList>
      <explain/>
      <paraID> F44E6E4</paraID>
      <start>75</start>
      <end>77</end>
      <status>modified</status>
      <modifiedWord>部在</modifiedWord>
      <trackRevisions>false</trackRevisions>
    </reviewItem>
    <reviewItem>
      <errorID>d010e51c-4d78-4aa3-84a2-475bf374750c</errorID>
      <errorWord>驻村</errorWord>
      <group>L1_Other</group>
      <groupName>其他问题</groupName>
      <ability>L2_UserTypo</ability>
      <abilityName>自定义错误</abilityName>
      <candidateList>
        <item>为民办实事</item>
      </candidateList>
      <explain>来自自定义错词库。</explain>
      <paraID> F44E6E4</paraID>
      <start>127</start>
      <end>132</end>
      <status>modified</status>
      <modifiedWord>为民办实事</modifiedWord>
      <trackRevisions>false</trackRevisions>
    </reviewItem>
    <reviewItem>
      <errorID>9425e9eb-840f-4863-95c1-b5e869e59400</errorID>
      <errorWord>驻村</errorWord>
      <group>L1_Other</group>
      <groupName>其他问题</groupName>
      <ability>L2_UserTypo</ability>
      <abilityName>自定义错误</abilityName>
      <candidateList>
        <item>为民办实事</item>
      </candidateList>
      <explain>来自自定义错词库。</explain>
      <paraID> F44E6E4</paraID>
      <start>160</start>
      <end>165</end>
      <status>modified</status>
      <modifiedWord>为民办实事</modifiedWord>
      <trackRevisions>false</trackRevisions>
    </reviewItem>
    <reviewItem>
      <errorID>dd3c7f7b-6fa4-45c4-b674-1e55bcedfba6</errorID>
      <errorWord>高</errorWord>
      <group>L1_Word</group>
      <groupName>字词问题</groupName>
      <ability>L2_Typo</ability>
      <abilityName>字词错误</abilityName>
      <candidateList>
        <item>高了</item>
      </candidateList>
      <explain/>
      <paraID> F44E6E4</paraID>
      <start>179</start>
      <end>180</end>
      <status>unmodified</status>
      <modifiedWord/>
      <trackRevisions>false</trackRevisions>
    </reviewItem>
    <reviewItem>
      <errorID>90b0b887-20e0-4a85-a275-aad78002a169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32962C52</paraID>
      <start>0</start>
      <end>2</end>
      <status>modified</status>
      <modifiedWord>1.</modifiedWord>
      <trackRevisions>false</trackRevisions>
    </reviewItem>
    <reviewItem>
      <errorID>66b1718e-2cf1-4d82-b13c-3dd31ad108db</errorID>
      <errorWord>【2012】295号</errorWord>
      <group>L1_Knowledge</group>
      <groupName>知识性问题</groupName>
      <ability>L2_Knowledge</ability>
      <abilityName>其他知识</abilityName>
      <candidateList>
        <item>〔2012〕295号</item>
      </candidateList>
      <explain>发文字号格式错误</explain>
      <paraID>7806A65C</paraID>
      <start>3</start>
      <end>13</end>
      <status>modified</status>
      <modifiedWord>〔2012〕295号</modifiedWord>
      <trackRevisions>false</trackRevisions>
    </reviewItem>
    <reviewItem>
      <errorID>46c5d48f-b22d-42f1-89c9-55169c439e98</errorID>
      <errorWord>【2015】40号</errorWord>
      <group>L1_Knowledge</group>
      <groupName>知识性问题</groupName>
      <ability>L2_Knowledge</ability>
      <abilityName>其他知识</abilityName>
      <candidateList>
        <item>〔2015〕40号</item>
      </candidateList>
      <explain>发文字号格式错误</explain>
      <paraID>2D939C17</paraID>
      <start>4</start>
      <end>13</end>
      <status>modified</status>
      <modifiedWord>〔2015〕40号</modifiedWord>
      <trackRevisions>false</trackRevisions>
    </reviewItem>
    <reviewItem>
      <errorID>87201eee-839b-4775-9f9a-222f9cc12dee</errorID>
      <errorWord>【2015】40号</errorWord>
      <group>L1_Knowledge</group>
      <groupName>知识性问题</groupName>
      <ability>L2_Knowledge</ability>
      <abilityName>其他知识</abilityName>
      <candidateList>
        <item>〔2015〕40号</item>
      </candidateList>
      <explain>发文字号格式错误</explain>
      <paraID>5417D31C</paraID>
      <start>4</start>
      <end>13</end>
      <status>modified</status>
      <modifiedWord>〔2015〕40号</modifiedWord>
      <trackRevisions>false</trackRevisions>
    </reviewItem>
    <reviewItem>
      <errorID>42af637b-3be5-4a53-9e41-e11d03b01ab4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4342A412</paraID>
      <start>7</start>
      <end>8</end>
      <status>unmodified</status>
      <modifiedWord/>
      <trackRevisions>false</trackRevisions>
    </reviewItem>
    <reviewItem>
      <errorID>a766d846-8d45-4ccf-8db7-f9fb89811816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28597043</paraID>
      <start>78</start>
      <end>79</end>
      <status>unmodified</status>
      <modifiedWord/>
      <trackRevisions>false</trackRevisions>
    </reviewItem>
    <reviewItem>
      <errorID>b1c1a58d-dd53-4025-acf6-1fc910360839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28597043</paraID>
      <start>91</start>
      <end>92</end>
      <status>unmodified</status>
      <modifiedWord/>
      <trackRevisions>false</trackRevisions>
    </reviewItem>
    <reviewItem>
      <errorID>df8aa9a2-034e-4fc6-8f2b-7ab37fb729aa</errorID>
      <errorWord>,</errorWord>
      <group>L1_Format</group>
      <groupName>格式问题</groupName>
      <ability>L2_HalfPunc</ability>
      <abilityName>全半角检查</abilityName>
      <candidateList>
        <item>，</item>
      </candidateList>
      <explain>文本全半角错误。</explain>
      <paraID>4BFC57F5</paraID>
      <start>4</start>
      <end>5</end>
      <status>unmodified</status>
      <modifiedWord/>
      <trackRevisions>false</trackRevisions>
    </reviewItem>
    <reviewItem>
      <errorID>f22aa274-e7be-4984-b0a2-83e364fa8a74</errorID>
      <errorWord>旅</errorWord>
      <group>L1_Word</group>
      <groupName>字词问题</groupName>
      <ability>L2_Typo</ability>
      <abilityName>字词错误</abilityName>
      <candidateList>
        <item>旅行</item>
      </candidateList>
      <explain/>
      <paraID>242EFBC1</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35c7a-ab9b-43c6-adca-edfe30998c4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5478</Words>
  <Characters>6214</Characters>
  <Lines>0</Lines>
  <Paragraphs>0</Paragraphs>
  <TotalTime>34</TotalTime>
  <ScaleCrop>false</ScaleCrop>
  <LinksUpToDate>false</LinksUpToDate>
  <CharactersWithSpaces>6223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